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Rámcová smlouva o poskytování </w:t>
      </w:r>
      <w:r w:rsidR="002B6EB6">
        <w:rPr>
          <w:rFonts w:ascii="Arial" w:hAnsi="Arial" w:cs="Arial"/>
          <w:b/>
          <w:bCs/>
          <w:color w:val="000000"/>
          <w:sz w:val="32"/>
          <w:szCs w:val="32"/>
        </w:rPr>
        <w:t>prací a výkonů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uzavřená ve smyslu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(§ 1746 odst. 2 OZ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Smluvní strany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26AF5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Poskytovatel:</w:t>
      </w:r>
      <w:r w:rsidR="00C26AF5">
        <w:rPr>
          <w:rFonts w:ascii="Arial" w:hAnsi="Arial" w:cs="Arial"/>
          <w:color w:val="000000"/>
          <w:sz w:val="20"/>
          <w:szCs w:val="20"/>
          <w:u w:val="single"/>
        </w:rPr>
        <w:t xml:space="preserve"> </w:t>
      </w:r>
    </w:p>
    <w:p w:rsidR="00C26AF5" w:rsidRDefault="00C26AF5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:rsidR="00632A0D" w:rsidRPr="00C26AF5" w:rsidRDefault="00C26AF5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6AF5">
        <w:rPr>
          <w:rFonts w:ascii="Arial" w:hAnsi="Arial" w:cs="Arial"/>
          <w:color w:val="000000"/>
          <w:sz w:val="20"/>
          <w:szCs w:val="20"/>
        </w:rPr>
        <w:t>Ing. Arch. Karel Rech,</w:t>
      </w:r>
      <w:r>
        <w:rPr>
          <w:rFonts w:ascii="Arial" w:hAnsi="Arial" w:cs="Arial"/>
          <w:color w:val="000000"/>
          <w:sz w:val="20"/>
          <w:szCs w:val="20"/>
        </w:rPr>
        <w:t xml:space="preserve"> Luhovská 1730/5, 182 00 Praha 8</w:t>
      </w: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jedné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„Poskytovatel“)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26AF5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Objednatel:</w:t>
      </w:r>
    </w:p>
    <w:p w:rsidR="00C26AF5" w:rsidRDefault="00C26AF5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:rsidR="00632A0D" w:rsidRPr="00C26AF5" w:rsidRDefault="00C26AF5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26AF5">
        <w:rPr>
          <w:rFonts w:ascii="Arial" w:hAnsi="Arial" w:cs="Arial"/>
          <w:color w:val="000000"/>
          <w:sz w:val="20"/>
          <w:szCs w:val="20"/>
        </w:rPr>
        <w:t xml:space="preserve"> Střední průmyslová škola strojní a stavební, Tábor, Komenského 1670</w:t>
      </w:r>
    </w:p>
    <w:p w:rsidR="00632A0D" w:rsidRPr="00C26AF5" w:rsidRDefault="00C26AF5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C26AF5">
        <w:rPr>
          <w:rFonts w:ascii="Arial" w:hAnsi="Arial" w:cs="Arial"/>
          <w:color w:val="000000"/>
          <w:sz w:val="20"/>
          <w:szCs w:val="20"/>
        </w:rPr>
        <w:t>CZ60061863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sídlem:         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C26AF5">
        <w:rPr>
          <w:rFonts w:ascii="Arial" w:hAnsi="Arial" w:cs="Arial"/>
          <w:color w:val="000000"/>
          <w:sz w:val="20"/>
          <w:szCs w:val="20"/>
        </w:rPr>
        <w:t>Tábor, Komenského 1670, 390 02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zastoupená:    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C26AF5">
        <w:rPr>
          <w:rFonts w:ascii="Arial" w:hAnsi="Arial" w:cs="Arial"/>
          <w:color w:val="000000"/>
          <w:sz w:val="20"/>
          <w:szCs w:val="20"/>
        </w:rPr>
        <w:t xml:space="preserve">Ing. Marcelem </w:t>
      </w:r>
      <w:proofErr w:type="spellStart"/>
      <w:r w:rsidR="00C26AF5">
        <w:rPr>
          <w:rFonts w:ascii="Arial" w:hAnsi="Arial" w:cs="Arial"/>
          <w:color w:val="000000"/>
          <w:sz w:val="20"/>
          <w:szCs w:val="20"/>
        </w:rPr>
        <w:t>Gausem</w:t>
      </w:r>
      <w:proofErr w:type="spellEnd"/>
      <w:r w:rsidR="00C26AF5">
        <w:rPr>
          <w:rFonts w:ascii="Arial" w:hAnsi="Arial" w:cs="Arial"/>
          <w:color w:val="000000"/>
          <w:sz w:val="20"/>
          <w:szCs w:val="20"/>
        </w:rPr>
        <w:t>, ředitelem školy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bankovní spojení:</w:t>
      </w:r>
      <w:r w:rsidR="00C26AF5">
        <w:rPr>
          <w:rFonts w:ascii="Arial" w:hAnsi="Arial" w:cs="Arial"/>
          <w:color w:val="000000"/>
          <w:sz w:val="20"/>
          <w:szCs w:val="20"/>
        </w:rPr>
        <w:t xml:space="preserve">          ČSOB Tábor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účtu: </w:t>
      </w:r>
      <w:r w:rsidR="00C26AF5">
        <w:rPr>
          <w:rFonts w:ascii="Arial" w:hAnsi="Arial" w:cs="Arial"/>
          <w:color w:val="000000"/>
          <w:sz w:val="20"/>
          <w:szCs w:val="20"/>
        </w:rPr>
        <w:tab/>
      </w:r>
      <w:r w:rsidR="00C26AF5">
        <w:rPr>
          <w:rFonts w:ascii="Arial" w:hAnsi="Arial" w:cs="Arial"/>
          <w:color w:val="000000"/>
          <w:sz w:val="20"/>
          <w:szCs w:val="20"/>
        </w:rPr>
        <w:tab/>
        <w:t>134435843/0300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straně druhé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„Objednatel“)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Předmět plnění</w:t>
      </w: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2A0D" w:rsidRDefault="00632A0D" w:rsidP="002B6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Poskytovatel bude Objedna</w:t>
      </w:r>
      <w:r w:rsidR="00C26AF5">
        <w:rPr>
          <w:rFonts w:ascii="Arial" w:hAnsi="Arial" w:cs="Arial"/>
          <w:color w:val="000000"/>
          <w:sz w:val="20"/>
          <w:szCs w:val="20"/>
        </w:rPr>
        <w:t>te</w:t>
      </w:r>
      <w:r>
        <w:rPr>
          <w:rFonts w:ascii="Arial" w:hAnsi="Arial" w:cs="Arial"/>
          <w:color w:val="000000"/>
          <w:sz w:val="20"/>
          <w:szCs w:val="20"/>
        </w:rPr>
        <w:t xml:space="preserve">li poskytovat na základě dílčích objednávek tyto </w:t>
      </w:r>
      <w:proofErr w:type="gramStart"/>
      <w:r w:rsidR="002B6EB6">
        <w:rPr>
          <w:rFonts w:ascii="Arial" w:hAnsi="Arial" w:cs="Arial"/>
          <w:color w:val="000000"/>
          <w:sz w:val="20"/>
          <w:szCs w:val="20"/>
        </w:rPr>
        <w:t>práce :</w:t>
      </w:r>
      <w:proofErr w:type="gramEnd"/>
    </w:p>
    <w:p w:rsidR="002B6EB6" w:rsidRDefault="002B6EB6" w:rsidP="002B6E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Pr="00C26AF5" w:rsidRDefault="00C26AF5" w:rsidP="00C26AF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Zpracování architektonických návrhů, projektové dokumentace, odborných konzultací, autorského dozoru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inženýringu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 průběhu na 1 rok od podepsání smlouvy</w:t>
      </w: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8B7ACF" w:rsidP="002B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2B6EB6">
        <w:rPr>
          <w:rFonts w:ascii="Arial" w:hAnsi="Arial" w:cs="Arial"/>
          <w:color w:val="000000"/>
          <w:sz w:val="20"/>
          <w:szCs w:val="20"/>
        </w:rPr>
        <w:t xml:space="preserve">dy Poskytovatel </w:t>
      </w:r>
      <w:proofErr w:type="gramStart"/>
      <w:r w:rsidR="002B6EB6">
        <w:rPr>
          <w:rFonts w:ascii="Arial" w:hAnsi="Arial" w:cs="Arial"/>
          <w:color w:val="000000"/>
          <w:sz w:val="20"/>
          <w:szCs w:val="20"/>
        </w:rPr>
        <w:t xml:space="preserve">bude </w:t>
      </w:r>
      <w:r w:rsidR="00632A0D">
        <w:rPr>
          <w:rFonts w:ascii="Arial" w:hAnsi="Arial" w:cs="Arial"/>
          <w:color w:val="000000"/>
          <w:sz w:val="20"/>
          <w:szCs w:val="20"/>
        </w:rPr>
        <w:t xml:space="preserve"> na</w:t>
      </w:r>
      <w:proofErr w:type="gramEnd"/>
      <w:r w:rsidR="00632A0D">
        <w:rPr>
          <w:rFonts w:ascii="Arial" w:hAnsi="Arial" w:cs="Arial"/>
          <w:color w:val="000000"/>
          <w:sz w:val="20"/>
          <w:szCs w:val="20"/>
        </w:rPr>
        <w:t xml:space="preserve"> základě dílčích objednávek zajišťovat pro </w:t>
      </w:r>
      <w:r w:rsidR="002B6EB6">
        <w:rPr>
          <w:rFonts w:ascii="Arial" w:hAnsi="Arial" w:cs="Arial"/>
          <w:color w:val="000000"/>
          <w:sz w:val="20"/>
          <w:szCs w:val="20"/>
        </w:rPr>
        <w:t>O</w:t>
      </w:r>
      <w:r w:rsidR="00632A0D">
        <w:rPr>
          <w:rFonts w:ascii="Arial" w:hAnsi="Arial" w:cs="Arial"/>
          <w:color w:val="000000"/>
          <w:sz w:val="20"/>
          <w:szCs w:val="20"/>
        </w:rPr>
        <w:t xml:space="preserve">bjednatele </w:t>
      </w:r>
      <w:r w:rsidR="002B6EB6">
        <w:rPr>
          <w:rFonts w:ascii="Arial" w:hAnsi="Arial" w:cs="Arial"/>
          <w:color w:val="000000"/>
          <w:sz w:val="20"/>
          <w:szCs w:val="20"/>
        </w:rPr>
        <w:t>výše uvedené práce a výkony</w:t>
      </w:r>
      <w:r w:rsidR="00632A0D">
        <w:rPr>
          <w:rFonts w:ascii="Arial" w:hAnsi="Arial" w:cs="Arial"/>
          <w:color w:val="000000"/>
          <w:sz w:val="20"/>
          <w:szCs w:val="20"/>
        </w:rPr>
        <w:t>.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III.</w:t>
      </w: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Cena a fakturace</w:t>
      </w: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2A0D" w:rsidRDefault="00632A0D" w:rsidP="002B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za služby dle článku II. je stanovena dohodou smluvních stran a činí za jednu hodinu činnosti </w:t>
      </w:r>
      <w:r w:rsidR="002B6EB6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 xml:space="preserve">oskytovatele </w:t>
      </w:r>
      <w:r w:rsidR="00C26AF5">
        <w:rPr>
          <w:rFonts w:ascii="Arial" w:hAnsi="Arial" w:cs="Arial"/>
          <w:color w:val="000000"/>
          <w:sz w:val="20"/>
          <w:szCs w:val="20"/>
        </w:rPr>
        <w:t>400</w:t>
      </w:r>
      <w:r>
        <w:rPr>
          <w:rFonts w:ascii="Arial" w:hAnsi="Arial" w:cs="Arial"/>
          <w:color w:val="000000"/>
          <w:sz w:val="20"/>
          <w:szCs w:val="20"/>
        </w:rPr>
        <w:t xml:space="preserve">,- Kč (slovy </w:t>
      </w:r>
      <w:proofErr w:type="spellStart"/>
      <w:r w:rsidR="00C26AF5">
        <w:rPr>
          <w:rFonts w:ascii="Arial" w:hAnsi="Arial" w:cs="Arial"/>
          <w:color w:val="000000"/>
          <w:sz w:val="20"/>
          <w:szCs w:val="20"/>
        </w:rPr>
        <w:t>čtyřista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korun českých). 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Poskytovatel vystaví fakturu do 14 dnů po ukončení běžného měsíce. Den zdanitelného plnění je poslední kalendářní den běžného měsíce, lhůta splatnosti je 14 dnů. </w:t>
      </w: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2B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případě, že Poskytovatel neplní přes žádost Objednatele kteroukoliv část předmětu plnění, má Objednatel právo požadovat přiměřenou slevu za poskytované služby.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2B6E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Cena dle článku III. je stanovena </w:t>
      </w:r>
      <w:r w:rsidR="00C26AF5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DPH. </w:t>
      </w:r>
      <w:r w:rsidR="00C26AF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IV.</w:t>
      </w: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Platnost a účinnost smlouvy</w:t>
      </w:r>
    </w:p>
    <w:p w:rsidR="002B6EB6" w:rsidRDefault="002B6EB6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2A0D" w:rsidRDefault="00632A0D" w:rsidP="00DB5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se uzavírá na dobu určitou</w:t>
      </w:r>
      <w:r w:rsidR="002B6EB6">
        <w:rPr>
          <w:rFonts w:ascii="Arial" w:hAnsi="Arial" w:cs="Arial"/>
          <w:color w:val="000000"/>
          <w:sz w:val="20"/>
          <w:szCs w:val="20"/>
        </w:rPr>
        <w:t xml:space="preserve"> od</w:t>
      </w:r>
      <w:r w:rsidR="007F528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0F0A61">
        <w:rPr>
          <w:rFonts w:ascii="Arial" w:hAnsi="Arial" w:cs="Arial"/>
          <w:color w:val="000000"/>
          <w:sz w:val="20"/>
          <w:szCs w:val="20"/>
        </w:rPr>
        <w:t>15.2.2020</w:t>
      </w:r>
      <w:proofErr w:type="gramEnd"/>
      <w:r w:rsidR="007F5286">
        <w:rPr>
          <w:rFonts w:ascii="Arial" w:hAnsi="Arial" w:cs="Arial"/>
          <w:color w:val="000000"/>
          <w:sz w:val="20"/>
          <w:szCs w:val="20"/>
        </w:rPr>
        <w:t xml:space="preserve"> </w:t>
      </w:r>
      <w:r w:rsidR="000F0A61">
        <w:rPr>
          <w:rFonts w:ascii="Arial" w:hAnsi="Arial" w:cs="Arial"/>
          <w:color w:val="000000"/>
          <w:sz w:val="20"/>
          <w:szCs w:val="20"/>
        </w:rPr>
        <w:t>do 14.2.2021</w:t>
      </w:r>
      <w:r>
        <w:rPr>
          <w:rFonts w:ascii="Arial" w:hAnsi="Arial" w:cs="Arial"/>
          <w:color w:val="000000"/>
          <w:sz w:val="20"/>
          <w:szCs w:val="20"/>
        </w:rPr>
        <w:t xml:space="preserve">. Smlouvu je možno vypovědět, přičemž sjednaná výpovědní doba </w:t>
      </w:r>
      <w:r w:rsidR="002B6EB6">
        <w:rPr>
          <w:rFonts w:ascii="Arial" w:hAnsi="Arial" w:cs="Arial"/>
          <w:color w:val="000000"/>
          <w:sz w:val="20"/>
          <w:szCs w:val="20"/>
        </w:rPr>
        <w:t>dva měsíce</w:t>
      </w:r>
      <w:r>
        <w:rPr>
          <w:rFonts w:ascii="Arial" w:hAnsi="Arial" w:cs="Arial"/>
          <w:color w:val="000000"/>
          <w:sz w:val="20"/>
          <w:szCs w:val="20"/>
        </w:rPr>
        <w:t xml:space="preserve"> a počíná běžet prvého dne měsíce následujícího po jejím doručení druhé smluvní straně.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DB5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případě, že Objednatel je v prodlení s úhradou jakékoliv faktury déle než jeden kalendářní měsíc, může Poskytovatel od smlouvy odstoupit z titulu podstatného porušení smlouvy.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DB5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Poskytovatel se zavazuje, že vypovězení smlouvy nebude mít vliv na kvalitu a rozsah služeb již uhrazených Objednatelem. 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Smlouva je platná podpisem smluvních stran a účinná od </w:t>
      </w:r>
      <w:proofErr w:type="gramStart"/>
      <w:r w:rsidR="000F0A61">
        <w:rPr>
          <w:rFonts w:ascii="Arial" w:hAnsi="Arial" w:cs="Arial"/>
          <w:color w:val="000000"/>
          <w:sz w:val="20"/>
          <w:szCs w:val="20"/>
        </w:rPr>
        <w:t>15.2.2020</w:t>
      </w:r>
      <w:proofErr w:type="gramEnd"/>
      <w:r w:rsidR="000F0A61">
        <w:rPr>
          <w:rFonts w:ascii="Arial" w:hAnsi="Arial" w:cs="Arial"/>
          <w:color w:val="000000"/>
          <w:sz w:val="20"/>
          <w:szCs w:val="20"/>
        </w:rPr>
        <w:t>.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V.</w:t>
      </w:r>
    </w:p>
    <w:p w:rsidR="00DB58CF" w:rsidRDefault="00DB58CF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Jiná ujednání</w:t>
      </w:r>
    </w:p>
    <w:p w:rsidR="00DB58CF" w:rsidRDefault="00DB58CF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 zajištění předmětu plnění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Poskytovatel</w:t>
      </w:r>
      <w:r w:rsidR="00DB58C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ustanovil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odpovědn</w:t>
      </w:r>
      <w:r w:rsidR="00DB58CF">
        <w:rPr>
          <w:rFonts w:ascii="Arial" w:hAnsi="Arial" w:cs="Arial"/>
          <w:color w:val="000000"/>
          <w:sz w:val="20"/>
          <w:szCs w:val="20"/>
        </w:rPr>
        <w:t xml:space="preserve">ou </w:t>
      </w:r>
      <w:r>
        <w:rPr>
          <w:rFonts w:ascii="Arial" w:hAnsi="Arial" w:cs="Arial"/>
          <w:color w:val="000000"/>
          <w:sz w:val="20"/>
          <w:szCs w:val="20"/>
        </w:rPr>
        <w:t xml:space="preserve"> osob</w:t>
      </w:r>
      <w:r w:rsidR="00DB58CF">
        <w:rPr>
          <w:rFonts w:ascii="Arial" w:hAnsi="Arial" w:cs="Arial"/>
          <w:color w:val="000000"/>
          <w:sz w:val="20"/>
          <w:szCs w:val="20"/>
        </w:rPr>
        <w:t xml:space="preserve">u </w:t>
      </w:r>
      <w:r>
        <w:rPr>
          <w:rFonts w:ascii="Arial" w:hAnsi="Arial" w:cs="Arial"/>
          <w:color w:val="000000"/>
          <w:sz w:val="20"/>
          <w:szCs w:val="20"/>
        </w:rPr>
        <w:t xml:space="preserve"> takto: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7F528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Eva Petrová</w:t>
      </w:r>
      <w:r w:rsidR="00DB58CF">
        <w:rPr>
          <w:rFonts w:ascii="Arial" w:hAnsi="Arial" w:cs="Arial"/>
          <w:color w:val="000000"/>
          <w:sz w:val="20"/>
          <w:szCs w:val="20"/>
        </w:rPr>
        <w:t xml:space="preserve"> – vedoucí </w:t>
      </w:r>
      <w:r>
        <w:rPr>
          <w:rFonts w:ascii="Arial" w:hAnsi="Arial" w:cs="Arial"/>
          <w:color w:val="000000"/>
          <w:sz w:val="20"/>
          <w:szCs w:val="20"/>
        </w:rPr>
        <w:t>ekonomického oddělení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B58CF" w:rsidRDefault="00632A0D" w:rsidP="00DB5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Obě smluvní strany se zavazují zachovávat mlčenlivost o všech údajích a skutečnostech týkajících se druhé smluvní strany</w:t>
      </w:r>
      <w:r w:rsidR="00DB58CF">
        <w:rPr>
          <w:rFonts w:ascii="Arial" w:hAnsi="Arial" w:cs="Arial"/>
          <w:color w:val="000000"/>
          <w:sz w:val="20"/>
          <w:szCs w:val="20"/>
        </w:rPr>
        <w:t>.</w:t>
      </w:r>
    </w:p>
    <w:p w:rsidR="00DB58CF" w:rsidRDefault="00DB58CF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DB5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Tuto smlouvu lze měnit a doplňovat jen písemnými číslovanými dodatky, podepsanými oprávněnými osobami smluvních stran.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DB5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vzniká dohodou o všech jejích náležitostech. V ostatním platí pro tuto smlouvu ustanovení občanského zákoníku.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DB58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Dáno ve dvou vyhotoveních s platností originálu, po jednom pro každou ze smluvních stran. 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Datum a místo: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7F5286">
        <w:rPr>
          <w:rFonts w:ascii="Arial" w:hAnsi="Arial" w:cs="Arial"/>
          <w:color w:val="000000"/>
          <w:sz w:val="20"/>
          <w:szCs w:val="20"/>
        </w:rPr>
        <w:t xml:space="preserve">V Táboře dne </w:t>
      </w:r>
      <w:proofErr w:type="gramStart"/>
      <w:r w:rsidR="000F0A61">
        <w:rPr>
          <w:rFonts w:ascii="Arial" w:hAnsi="Arial" w:cs="Arial"/>
          <w:color w:val="000000"/>
          <w:sz w:val="20"/>
          <w:szCs w:val="20"/>
        </w:rPr>
        <w:t>15.2.2020</w:t>
      </w:r>
      <w:bookmarkStart w:id="0" w:name="_GoBack"/>
      <w:bookmarkEnd w:id="0"/>
      <w:proofErr w:type="gramEnd"/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5286" w:rsidRDefault="007F528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5286" w:rsidRDefault="007F528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5286" w:rsidRDefault="007F528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5286" w:rsidRDefault="007F528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F5286" w:rsidRDefault="007F528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……………………………………………..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………………………………………….</w:t>
      </w:r>
    </w:p>
    <w:p w:rsidR="00632A0D" w:rsidRDefault="00632A0D" w:rsidP="00632A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632A0D" w:rsidRDefault="007F5286" w:rsidP="00632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Objednatel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Poskytovatel</w:t>
      </w:r>
    </w:p>
    <w:p w:rsidR="00064298" w:rsidRDefault="00064298"/>
    <w:sectPr w:rsidR="00064298" w:rsidSect="00A57D8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FA6"/>
    <w:multiLevelType w:val="hybridMultilevel"/>
    <w:tmpl w:val="BC5A8244"/>
    <w:lvl w:ilvl="0" w:tplc="949EF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2A0D"/>
    <w:rsid w:val="00064298"/>
    <w:rsid w:val="000F0A61"/>
    <w:rsid w:val="002B6EB6"/>
    <w:rsid w:val="00632A0D"/>
    <w:rsid w:val="007F5286"/>
    <w:rsid w:val="00806280"/>
    <w:rsid w:val="008B7ACF"/>
    <w:rsid w:val="00C26AF5"/>
    <w:rsid w:val="00D865A3"/>
    <w:rsid w:val="00DB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AB1B"/>
  <w15:docId w15:val="{5661BD95-4AF1-4052-83F1-5AA0FCAE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4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A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Petrová Eva</cp:lastModifiedBy>
  <cp:revision>6</cp:revision>
  <cp:lastPrinted>2020-03-03T07:00:00Z</cp:lastPrinted>
  <dcterms:created xsi:type="dcterms:W3CDTF">2018-11-22T08:51:00Z</dcterms:created>
  <dcterms:modified xsi:type="dcterms:W3CDTF">2020-03-03T07:01:00Z</dcterms:modified>
</cp:coreProperties>
</file>