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pct"/>
        <w:tblLook w:val="04A0" w:firstRow="1" w:lastRow="0" w:firstColumn="1" w:lastColumn="0" w:noHBand="0" w:noVBand="1"/>
      </w:tblPr>
      <w:tblGrid>
        <w:gridCol w:w="7307"/>
        <w:gridCol w:w="1230"/>
        <w:gridCol w:w="1026"/>
      </w:tblGrid>
      <w:tr w:rsidR="00F74E62" w:rsidTr="00886EA1">
        <w:trPr>
          <w:trHeight w:val="255"/>
        </w:trPr>
        <w:tc>
          <w:tcPr>
            <w:tcW w:w="4250" w:type="pct"/>
            <w:shd w:val="clear" w:color="auto" w:fill="auto"/>
            <w:vAlign w:val="center"/>
          </w:tcPr>
          <w:p w:rsidR="00F74E62" w:rsidRPr="00886EA1" w:rsidRDefault="00F74E62" w:rsidP="00886EA1">
            <w:pPr>
              <w:tabs>
                <w:tab w:val="left" w:pos="6154"/>
              </w:tabs>
              <w:rPr>
                <w:rFonts w:cs="Arial"/>
                <w:sz w:val="16"/>
              </w:rPr>
            </w:pPr>
            <w:r w:rsidRPr="00886EA1">
              <w:rPr>
                <w:rFonts w:cs="Arial"/>
                <w:sz w:val="16"/>
              </w:rPr>
              <w:t>Vážený pan</w:t>
            </w:r>
          </w:p>
        </w:tc>
        <w:tc>
          <w:tcPr>
            <w:tcW w:w="1666" w:type="pct"/>
            <w:shd w:val="clear" w:color="auto" w:fill="auto"/>
            <w:noWrap/>
            <w:vAlign w:val="center"/>
          </w:tcPr>
          <w:p w:rsidR="00F74E62" w:rsidRPr="00886EA1" w:rsidRDefault="00F74E62" w:rsidP="00886EA1">
            <w:pPr>
              <w:tabs>
                <w:tab w:val="left" w:pos="6154"/>
              </w:tabs>
              <w:rPr>
                <w:rFonts w:cs="Arial"/>
                <w:sz w:val="16"/>
              </w:rPr>
            </w:pPr>
            <w:r w:rsidRPr="00886EA1">
              <w:rPr>
                <w:rFonts w:cs="Arial"/>
                <w:sz w:val="16"/>
              </w:rPr>
              <w:t>Nabídka číslo: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74E62" w:rsidRPr="00886EA1" w:rsidRDefault="00F74E62" w:rsidP="00E7257F">
            <w:pPr>
              <w:tabs>
                <w:tab w:val="left" w:pos="6154"/>
              </w:tabs>
              <w:rPr>
                <w:rFonts w:cs="Arial"/>
                <w:sz w:val="16"/>
              </w:rPr>
            </w:pPr>
            <w:r w:rsidRPr="00886EA1">
              <w:rPr>
                <w:rFonts w:cs="Arial"/>
                <w:sz w:val="16"/>
              </w:rPr>
              <w:t>0</w:t>
            </w:r>
            <w:r w:rsidR="00E7257F">
              <w:rPr>
                <w:rFonts w:cs="Arial"/>
                <w:sz w:val="16"/>
              </w:rPr>
              <w:t>051</w:t>
            </w:r>
            <w:r w:rsidRPr="00886EA1">
              <w:rPr>
                <w:rFonts w:cs="Arial"/>
                <w:sz w:val="16"/>
              </w:rPr>
              <w:t>/</w:t>
            </w:r>
            <w:r w:rsidR="00E7257F">
              <w:rPr>
                <w:rFonts w:cs="Arial"/>
                <w:sz w:val="16"/>
              </w:rPr>
              <w:t>20</w:t>
            </w:r>
            <w:r w:rsidRPr="00886EA1">
              <w:rPr>
                <w:rFonts w:cs="Arial"/>
                <w:sz w:val="16"/>
              </w:rPr>
              <w:t>/KJ</w:t>
            </w:r>
          </w:p>
        </w:tc>
      </w:tr>
      <w:tr w:rsidR="00F74E62" w:rsidTr="00886EA1">
        <w:trPr>
          <w:trHeight w:val="255"/>
        </w:trPr>
        <w:tc>
          <w:tcPr>
            <w:tcW w:w="4250" w:type="pct"/>
            <w:shd w:val="clear" w:color="auto" w:fill="auto"/>
            <w:vAlign w:val="center"/>
          </w:tcPr>
          <w:p w:rsidR="00F74E62" w:rsidRPr="00886EA1" w:rsidRDefault="00462237" w:rsidP="00886EA1">
            <w:pPr>
              <w:tabs>
                <w:tab w:val="left" w:pos="6154"/>
              </w:tabs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xxxxxxxxxxxx</w:t>
            </w:r>
            <w:proofErr w:type="spellEnd"/>
          </w:p>
        </w:tc>
        <w:tc>
          <w:tcPr>
            <w:tcW w:w="1666" w:type="pct"/>
            <w:shd w:val="clear" w:color="auto" w:fill="auto"/>
            <w:vAlign w:val="center"/>
          </w:tcPr>
          <w:p w:rsidR="00F74E62" w:rsidRPr="00886EA1" w:rsidRDefault="00F74E62" w:rsidP="00886EA1">
            <w:pPr>
              <w:tabs>
                <w:tab w:val="left" w:pos="6154"/>
              </w:tabs>
              <w:rPr>
                <w:rFonts w:cs="Arial"/>
                <w:sz w:val="16"/>
              </w:rPr>
            </w:pPr>
            <w:r w:rsidRPr="00886EA1">
              <w:rPr>
                <w:rFonts w:cs="Arial"/>
                <w:sz w:val="16"/>
              </w:rPr>
              <w:t>Datum: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74E62" w:rsidRPr="00886EA1" w:rsidRDefault="001C7E1A" w:rsidP="00E7257F">
            <w:pPr>
              <w:tabs>
                <w:tab w:val="left" w:pos="6154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  <w:r w:rsidRPr="00886EA1">
              <w:rPr>
                <w:rFonts w:cs="Arial"/>
                <w:sz w:val="16"/>
              </w:rPr>
              <w:t>.</w:t>
            </w:r>
            <w:r>
              <w:rPr>
                <w:rFonts w:cs="Arial"/>
                <w:sz w:val="16"/>
              </w:rPr>
              <w:t xml:space="preserve"> 2. 2020</w:t>
            </w:r>
          </w:p>
        </w:tc>
      </w:tr>
      <w:tr w:rsidR="00F74E62" w:rsidTr="00886EA1">
        <w:trPr>
          <w:trHeight w:val="255"/>
        </w:trPr>
        <w:tc>
          <w:tcPr>
            <w:tcW w:w="4250" w:type="pct"/>
            <w:shd w:val="clear" w:color="auto" w:fill="auto"/>
            <w:vAlign w:val="center"/>
          </w:tcPr>
          <w:p w:rsidR="00F74E62" w:rsidRPr="00886EA1" w:rsidRDefault="006F77B0" w:rsidP="00886EA1">
            <w:pPr>
              <w:tabs>
                <w:tab w:val="left" w:pos="6154"/>
              </w:tabs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3794125</wp:posOffset>
                  </wp:positionH>
                  <wp:positionV relativeFrom="paragraph">
                    <wp:posOffset>132080</wp:posOffset>
                  </wp:positionV>
                  <wp:extent cx="2087245" cy="868680"/>
                  <wp:effectExtent l="0" t="0" r="0" b="0"/>
                  <wp:wrapNone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772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257F">
              <w:rPr>
                <w:rFonts w:cs="Arial"/>
                <w:sz w:val="16"/>
              </w:rPr>
              <w:t>Vysoká škola chemicko-technologická v Praze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F74E62" w:rsidRPr="00886EA1" w:rsidRDefault="00F74E62" w:rsidP="00886EA1">
            <w:pPr>
              <w:tabs>
                <w:tab w:val="left" w:pos="6154"/>
              </w:tabs>
              <w:rPr>
                <w:rFonts w:cs="Arial"/>
                <w:sz w:val="16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F74E62" w:rsidRPr="00886EA1" w:rsidRDefault="00F74E62" w:rsidP="00886EA1">
            <w:pPr>
              <w:tabs>
                <w:tab w:val="left" w:pos="6154"/>
              </w:tabs>
              <w:rPr>
                <w:rFonts w:cs="Arial"/>
                <w:sz w:val="16"/>
              </w:rPr>
            </w:pPr>
          </w:p>
        </w:tc>
      </w:tr>
      <w:tr w:rsidR="00F74E62" w:rsidTr="00886EA1">
        <w:trPr>
          <w:trHeight w:val="255"/>
        </w:trPr>
        <w:tc>
          <w:tcPr>
            <w:tcW w:w="4250" w:type="pct"/>
            <w:shd w:val="clear" w:color="auto" w:fill="auto"/>
            <w:vAlign w:val="center"/>
          </w:tcPr>
          <w:p w:rsidR="00F74E62" w:rsidRPr="00886EA1" w:rsidRDefault="00F74E62" w:rsidP="00E7257F">
            <w:pPr>
              <w:tabs>
                <w:tab w:val="left" w:pos="6154"/>
              </w:tabs>
              <w:rPr>
                <w:rFonts w:cs="Arial"/>
                <w:sz w:val="16"/>
              </w:rPr>
            </w:pPr>
            <w:r w:rsidRPr="00886EA1">
              <w:rPr>
                <w:rFonts w:cs="Arial"/>
                <w:sz w:val="16"/>
              </w:rPr>
              <w:t xml:space="preserve">Technická </w:t>
            </w:r>
            <w:r w:rsidR="00E7257F">
              <w:rPr>
                <w:rFonts w:cs="Arial"/>
                <w:sz w:val="16"/>
              </w:rPr>
              <w:t>1905/</w:t>
            </w:r>
            <w:r w:rsidRPr="00886EA1">
              <w:rPr>
                <w:rFonts w:cs="Arial"/>
                <w:sz w:val="16"/>
              </w:rPr>
              <w:t>5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F74E62" w:rsidRPr="00886EA1" w:rsidRDefault="00F74E62" w:rsidP="00886EA1">
            <w:pPr>
              <w:tabs>
                <w:tab w:val="left" w:pos="6154"/>
              </w:tabs>
              <w:rPr>
                <w:rFonts w:cs="Arial"/>
                <w:sz w:val="16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F74E62" w:rsidRPr="00886EA1" w:rsidRDefault="00F74E62" w:rsidP="00886EA1">
            <w:pPr>
              <w:tabs>
                <w:tab w:val="left" w:pos="6154"/>
              </w:tabs>
              <w:rPr>
                <w:rFonts w:cs="Arial"/>
                <w:sz w:val="16"/>
              </w:rPr>
            </w:pPr>
          </w:p>
        </w:tc>
      </w:tr>
      <w:tr w:rsidR="00F74E62" w:rsidTr="00886EA1">
        <w:trPr>
          <w:trHeight w:val="255"/>
        </w:trPr>
        <w:tc>
          <w:tcPr>
            <w:tcW w:w="4250" w:type="pct"/>
            <w:shd w:val="clear" w:color="auto" w:fill="auto"/>
            <w:vAlign w:val="center"/>
          </w:tcPr>
          <w:p w:rsidR="00F74E62" w:rsidRPr="00886EA1" w:rsidRDefault="00F74E62" w:rsidP="00886EA1">
            <w:pPr>
              <w:tabs>
                <w:tab w:val="left" w:pos="6154"/>
              </w:tabs>
              <w:rPr>
                <w:rFonts w:cs="Arial"/>
                <w:sz w:val="16"/>
              </w:rPr>
            </w:pPr>
            <w:r w:rsidRPr="00886EA1">
              <w:rPr>
                <w:rFonts w:cs="Arial"/>
                <w:sz w:val="16"/>
              </w:rPr>
              <w:t>166 28 Praha 6 - Dejvice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F74E62" w:rsidRPr="00886EA1" w:rsidRDefault="00F74E62" w:rsidP="00886EA1">
            <w:pPr>
              <w:tabs>
                <w:tab w:val="left" w:pos="6154"/>
              </w:tabs>
              <w:rPr>
                <w:rFonts w:cs="Arial"/>
                <w:sz w:val="16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F74E62" w:rsidRPr="00886EA1" w:rsidRDefault="00F74E62" w:rsidP="00886EA1">
            <w:pPr>
              <w:tabs>
                <w:tab w:val="left" w:pos="6154"/>
              </w:tabs>
              <w:rPr>
                <w:rFonts w:cs="Arial"/>
                <w:sz w:val="16"/>
              </w:rPr>
            </w:pPr>
          </w:p>
        </w:tc>
      </w:tr>
      <w:tr w:rsidR="00F74E62" w:rsidTr="00886EA1">
        <w:trPr>
          <w:trHeight w:val="255"/>
        </w:trPr>
        <w:tc>
          <w:tcPr>
            <w:tcW w:w="4250" w:type="pct"/>
            <w:shd w:val="clear" w:color="auto" w:fill="auto"/>
            <w:vAlign w:val="center"/>
          </w:tcPr>
          <w:p w:rsidR="00F74E62" w:rsidRPr="00886EA1" w:rsidRDefault="00F74E62" w:rsidP="00886EA1">
            <w:pPr>
              <w:tabs>
                <w:tab w:val="left" w:pos="6154"/>
              </w:tabs>
              <w:rPr>
                <w:rFonts w:cs="Arial"/>
                <w:sz w:val="16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F74E62" w:rsidRPr="00886EA1" w:rsidRDefault="00F74E62" w:rsidP="00886EA1">
            <w:pPr>
              <w:tabs>
                <w:tab w:val="left" w:pos="6154"/>
              </w:tabs>
              <w:rPr>
                <w:rFonts w:cs="Arial"/>
                <w:sz w:val="16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F74E62" w:rsidRPr="00886EA1" w:rsidRDefault="00F74E62" w:rsidP="00886EA1">
            <w:pPr>
              <w:tabs>
                <w:tab w:val="left" w:pos="6154"/>
              </w:tabs>
              <w:rPr>
                <w:rFonts w:cs="Arial"/>
                <w:sz w:val="16"/>
              </w:rPr>
            </w:pPr>
          </w:p>
        </w:tc>
      </w:tr>
    </w:tbl>
    <w:p w:rsidR="00D72282" w:rsidRDefault="00D72282" w:rsidP="00D8401B">
      <w:pPr>
        <w:tabs>
          <w:tab w:val="left" w:pos="6154"/>
        </w:tabs>
        <w:rPr>
          <w:rFonts w:cs="Arial"/>
          <w:sz w:val="16"/>
        </w:rPr>
      </w:pPr>
    </w:p>
    <w:p w:rsidR="00D72282" w:rsidRDefault="00D72282" w:rsidP="00D8401B">
      <w:pPr>
        <w:tabs>
          <w:tab w:val="left" w:pos="6154"/>
        </w:tabs>
        <w:rPr>
          <w:rFonts w:cs="Arial"/>
          <w:sz w:val="16"/>
        </w:rPr>
      </w:pPr>
    </w:p>
    <w:p w:rsidR="00D92479" w:rsidRDefault="00D92479" w:rsidP="00D8401B">
      <w:pPr>
        <w:tabs>
          <w:tab w:val="left" w:pos="6154"/>
        </w:tabs>
        <w:rPr>
          <w:rFonts w:cs="Arial"/>
          <w:sz w:val="16"/>
        </w:rPr>
      </w:pPr>
    </w:p>
    <w:p w:rsidR="001C7E1A" w:rsidRDefault="001C7E1A" w:rsidP="00D8401B">
      <w:pPr>
        <w:tabs>
          <w:tab w:val="left" w:pos="6154"/>
        </w:tabs>
        <w:rPr>
          <w:rFonts w:cs="Arial"/>
          <w:sz w:val="16"/>
        </w:rPr>
      </w:pPr>
    </w:p>
    <w:p w:rsidR="00E7257F" w:rsidRDefault="00E7257F" w:rsidP="00D72282">
      <w:pPr>
        <w:tabs>
          <w:tab w:val="left" w:pos="6154"/>
        </w:tabs>
        <w:jc w:val="center"/>
        <w:rPr>
          <w:rFonts w:cs="Arial"/>
          <w:b/>
          <w:sz w:val="16"/>
        </w:rPr>
      </w:pPr>
    </w:p>
    <w:p w:rsidR="00E7257F" w:rsidRDefault="001C7E1A" w:rsidP="00D72282">
      <w:pPr>
        <w:tabs>
          <w:tab w:val="left" w:pos="6154"/>
        </w:tabs>
        <w:jc w:val="center"/>
        <w:rPr>
          <w:rFonts w:cs="Arial"/>
          <w:b/>
          <w:sz w:val="16"/>
        </w:rPr>
      </w:pPr>
      <w:proofErr w:type="spellStart"/>
      <w:r>
        <w:rPr>
          <w:rFonts w:cs="Arial"/>
          <w:b/>
          <w:sz w:val="16"/>
        </w:rPr>
        <w:t>IMMODOS_Optodigitá</w:t>
      </w:r>
      <w:r w:rsidR="00E7257F">
        <w:rPr>
          <w:rFonts w:cs="Arial"/>
          <w:b/>
          <w:sz w:val="16"/>
        </w:rPr>
        <w:t>lní</w:t>
      </w:r>
      <w:proofErr w:type="spellEnd"/>
      <w:r w:rsidR="00E7257F">
        <w:rPr>
          <w:rFonts w:cs="Arial"/>
          <w:b/>
          <w:sz w:val="16"/>
        </w:rPr>
        <w:t xml:space="preserve"> mikroskop s motorizovaným stolkem</w:t>
      </w:r>
    </w:p>
    <w:p w:rsidR="00F74E62" w:rsidRPr="00E7257F" w:rsidRDefault="00E7257F" w:rsidP="00D72282">
      <w:pPr>
        <w:tabs>
          <w:tab w:val="left" w:pos="6154"/>
        </w:tabs>
        <w:jc w:val="center"/>
        <w:rPr>
          <w:rFonts w:cs="Arial"/>
          <w:sz w:val="16"/>
        </w:rPr>
      </w:pPr>
      <w:r w:rsidRPr="00E7257F">
        <w:rPr>
          <w:rFonts w:cs="Arial"/>
          <w:sz w:val="16"/>
        </w:rPr>
        <w:t>(</w:t>
      </w:r>
      <w:r w:rsidR="00D72282" w:rsidRPr="004C4BAD">
        <w:rPr>
          <w:rFonts w:cs="Arial"/>
          <w:i/>
          <w:sz w:val="16"/>
        </w:rPr>
        <w:t>LEXT OLS5000SAF s motorizovaným x-y stolkem</w:t>
      </w:r>
      <w:r w:rsidRPr="004C4BAD">
        <w:rPr>
          <w:rFonts w:cs="Arial"/>
          <w:i/>
          <w:sz w:val="16"/>
        </w:rPr>
        <w:t>)</w:t>
      </w:r>
    </w:p>
    <w:p w:rsidR="00D72282" w:rsidRDefault="00D72282" w:rsidP="00D72282">
      <w:pPr>
        <w:tabs>
          <w:tab w:val="left" w:pos="6154"/>
        </w:tabs>
        <w:jc w:val="center"/>
        <w:rPr>
          <w:rFonts w:cs="Arial"/>
          <w:sz w:val="16"/>
        </w:rPr>
      </w:pPr>
    </w:p>
    <w:tbl>
      <w:tblPr>
        <w:tblW w:w="4961" w:type="pct"/>
        <w:tblLook w:val="04A0" w:firstRow="1" w:lastRow="0" w:firstColumn="1" w:lastColumn="0" w:noHBand="0" w:noVBand="1"/>
      </w:tblPr>
      <w:tblGrid>
        <w:gridCol w:w="863"/>
        <w:gridCol w:w="3869"/>
        <w:gridCol w:w="1941"/>
        <w:gridCol w:w="566"/>
        <w:gridCol w:w="1290"/>
        <w:gridCol w:w="1034"/>
      </w:tblGrid>
      <w:tr w:rsidR="00886EA1" w:rsidRPr="001C7E1A" w:rsidTr="001C7E1A">
        <w:trPr>
          <w:trHeight w:val="255"/>
          <w:tblHeader/>
        </w:trPr>
        <w:tc>
          <w:tcPr>
            <w:tcW w:w="441" w:type="pct"/>
            <w:tcBorders>
              <w:top w:val="single" w:sz="8" w:space="0" w:color="010000"/>
              <w:bottom w:val="single" w:sz="8" w:space="0" w:color="000000"/>
            </w:tcBorders>
            <w:shd w:val="clear" w:color="auto" w:fill="auto"/>
            <w:vAlign w:val="center"/>
          </w:tcPr>
          <w:p w:rsidR="00F74E62" w:rsidRPr="001C7E1A" w:rsidRDefault="00F74E62" w:rsidP="00886EA1">
            <w:pPr>
              <w:tabs>
                <w:tab w:val="left" w:pos="6154"/>
              </w:tabs>
              <w:rPr>
                <w:rFonts w:cs="Arial"/>
                <w:b/>
                <w:sz w:val="14"/>
                <w:szCs w:val="14"/>
              </w:rPr>
            </w:pPr>
            <w:r w:rsidRPr="001C7E1A">
              <w:rPr>
                <w:rFonts w:cs="Arial"/>
                <w:b/>
                <w:sz w:val="14"/>
                <w:szCs w:val="14"/>
              </w:rPr>
              <w:t>Číslo</w:t>
            </w:r>
          </w:p>
        </w:tc>
        <w:tc>
          <w:tcPr>
            <w:tcW w:w="3080" w:type="pct"/>
            <w:gridSpan w:val="2"/>
            <w:tcBorders>
              <w:top w:val="single" w:sz="8" w:space="0" w:color="010000"/>
              <w:bottom w:val="single" w:sz="8" w:space="0" w:color="000000"/>
            </w:tcBorders>
            <w:shd w:val="clear" w:color="auto" w:fill="auto"/>
            <w:vAlign w:val="center"/>
          </w:tcPr>
          <w:p w:rsidR="00F74E62" w:rsidRPr="001C7E1A" w:rsidRDefault="00F74E62" w:rsidP="00886EA1">
            <w:pPr>
              <w:tabs>
                <w:tab w:val="left" w:pos="6154"/>
              </w:tabs>
              <w:rPr>
                <w:rFonts w:cs="Arial"/>
                <w:b/>
                <w:sz w:val="14"/>
                <w:szCs w:val="14"/>
              </w:rPr>
            </w:pPr>
            <w:r w:rsidRPr="001C7E1A">
              <w:rPr>
                <w:rFonts w:cs="Arial"/>
                <w:b/>
                <w:sz w:val="14"/>
                <w:szCs w:val="14"/>
              </w:rPr>
              <w:t>Název položky</w:t>
            </w:r>
          </w:p>
        </w:tc>
        <w:tc>
          <w:tcPr>
            <w:tcW w:w="290" w:type="pct"/>
            <w:tcBorders>
              <w:top w:val="single" w:sz="8" w:space="0" w:color="010000"/>
              <w:bottom w:val="single" w:sz="8" w:space="0" w:color="000000"/>
            </w:tcBorders>
            <w:shd w:val="clear" w:color="auto" w:fill="auto"/>
            <w:vAlign w:val="center"/>
          </w:tcPr>
          <w:p w:rsidR="00F74E62" w:rsidRPr="001C7E1A" w:rsidRDefault="00F74E62" w:rsidP="00886EA1">
            <w:pPr>
              <w:tabs>
                <w:tab w:val="left" w:pos="6154"/>
              </w:tabs>
              <w:jc w:val="right"/>
              <w:rPr>
                <w:rFonts w:cs="Arial"/>
                <w:b/>
                <w:sz w:val="14"/>
                <w:szCs w:val="14"/>
              </w:rPr>
            </w:pPr>
            <w:r w:rsidRPr="001C7E1A">
              <w:rPr>
                <w:rFonts w:cs="Arial"/>
                <w:b/>
                <w:sz w:val="14"/>
                <w:szCs w:val="14"/>
              </w:rPr>
              <w:t>Kusů</w:t>
            </w:r>
          </w:p>
        </w:tc>
        <w:tc>
          <w:tcPr>
            <w:tcW w:w="660" w:type="pct"/>
            <w:tcBorders>
              <w:top w:val="single" w:sz="8" w:space="0" w:color="010000"/>
              <w:bottom w:val="single" w:sz="8" w:space="0" w:color="000000"/>
            </w:tcBorders>
            <w:shd w:val="clear" w:color="auto" w:fill="auto"/>
            <w:vAlign w:val="center"/>
          </w:tcPr>
          <w:p w:rsidR="00F74E62" w:rsidRPr="001C7E1A" w:rsidRDefault="00F74E62" w:rsidP="00886EA1">
            <w:pPr>
              <w:tabs>
                <w:tab w:val="left" w:pos="6154"/>
              </w:tabs>
              <w:jc w:val="right"/>
              <w:rPr>
                <w:rFonts w:cs="Arial"/>
                <w:b/>
                <w:sz w:val="14"/>
                <w:szCs w:val="14"/>
              </w:rPr>
            </w:pPr>
            <w:r w:rsidRPr="001C7E1A">
              <w:rPr>
                <w:rFonts w:cs="Arial"/>
                <w:b/>
                <w:sz w:val="14"/>
                <w:szCs w:val="14"/>
              </w:rPr>
              <w:t>Kč/kus</w:t>
            </w:r>
          </w:p>
        </w:tc>
        <w:tc>
          <w:tcPr>
            <w:tcW w:w="529" w:type="pct"/>
            <w:tcBorders>
              <w:top w:val="single" w:sz="8" w:space="0" w:color="010000"/>
              <w:bottom w:val="single" w:sz="8" w:space="0" w:color="000000"/>
            </w:tcBorders>
            <w:shd w:val="clear" w:color="auto" w:fill="auto"/>
            <w:noWrap/>
            <w:vAlign w:val="center"/>
          </w:tcPr>
          <w:p w:rsidR="00F74E62" w:rsidRPr="001C7E1A" w:rsidRDefault="00F74E62" w:rsidP="00886EA1">
            <w:pPr>
              <w:tabs>
                <w:tab w:val="left" w:pos="6154"/>
              </w:tabs>
              <w:jc w:val="right"/>
              <w:rPr>
                <w:rFonts w:cs="Arial"/>
                <w:b/>
                <w:sz w:val="14"/>
                <w:szCs w:val="14"/>
              </w:rPr>
            </w:pPr>
            <w:r w:rsidRPr="001C7E1A">
              <w:rPr>
                <w:rFonts w:cs="Arial"/>
                <w:b/>
                <w:sz w:val="14"/>
                <w:szCs w:val="14"/>
              </w:rPr>
              <w:t>Celkem Kč</w:t>
            </w:r>
          </w:p>
        </w:tc>
      </w:tr>
      <w:tr w:rsidR="00886EA1" w:rsidRPr="001C7E1A" w:rsidTr="001C7E1A">
        <w:trPr>
          <w:trHeight w:val="255"/>
        </w:trPr>
        <w:tc>
          <w:tcPr>
            <w:tcW w:w="441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74E62" w:rsidRPr="001C7E1A" w:rsidRDefault="004C4BAD" w:rsidP="00886EA1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N5677000</w:t>
            </w:r>
          </w:p>
        </w:tc>
        <w:tc>
          <w:tcPr>
            <w:tcW w:w="3080" w:type="pct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72282" w:rsidRPr="001C7E1A" w:rsidRDefault="00D72282" w:rsidP="00886EA1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b/>
                <w:sz w:val="14"/>
                <w:szCs w:val="14"/>
              </w:rPr>
              <w:t>LEXT OLS5000 SET</w:t>
            </w:r>
            <w:r w:rsidRPr="001C7E1A">
              <w:rPr>
                <w:rFonts w:cs="Arial"/>
                <w:sz w:val="14"/>
                <w:szCs w:val="14"/>
              </w:rPr>
              <w:t xml:space="preserve"> SAF STD 5-50X  s motorizovaným x-y stolkem</w:t>
            </w:r>
          </w:p>
          <w:p w:rsidR="00D72282" w:rsidRPr="001C7E1A" w:rsidRDefault="00D72282" w:rsidP="00886EA1">
            <w:pPr>
              <w:tabs>
                <w:tab w:val="left" w:pos="6154"/>
              </w:tabs>
              <w:rPr>
                <w:rFonts w:cs="Arial"/>
                <w:i/>
                <w:color w:val="222222"/>
                <w:sz w:val="14"/>
                <w:szCs w:val="14"/>
              </w:rPr>
            </w:pPr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 xml:space="preserve">3D laserový skenovací mikroskopický systém pro analýzu povrchu textury s x-y motorizovaným stolkem. Maximální rozlišení v rovině x-y 120 </w:t>
            </w:r>
            <w:proofErr w:type="spellStart"/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>nm</w:t>
            </w:r>
            <w:proofErr w:type="spellEnd"/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 xml:space="preserve">, garant. </w:t>
            </w:r>
            <w:proofErr w:type="gramStart"/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>přesnost</w:t>
            </w:r>
            <w:proofErr w:type="gramEnd"/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 xml:space="preserve"> v  x-y: do 1,5% délky měření L, přesnost z: &lt;0,15 </w:t>
            </w:r>
            <w:proofErr w:type="spellStart"/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>μm</w:t>
            </w:r>
            <w:proofErr w:type="spellEnd"/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 xml:space="preserve"> + 1% délky měření L, opakovatelnost v x-y: 3σn-1 = 0,03 um (s objektivem LMPLFLN100xLEXT), opakovatelnost v z: σn-1 = 0,012 um (s objektivem MPLAPON 50xLEXT).</w:t>
            </w:r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br/>
              <w:t xml:space="preserve">Skenovací hlava s konfokální laserovou skenovací jednotkou (laserová dioda 405 </w:t>
            </w:r>
            <w:proofErr w:type="spellStart"/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>nm</w:t>
            </w:r>
            <w:proofErr w:type="spellEnd"/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 xml:space="preserve"> s rezonančním skenováním 4 kHz ve směru x, optický zoom a duální konfokální detekce s 16bit detektory), integrovaný širokopásmový systém s CMOS (bílé LED osvětlení - životnost 80.000h, zoom a barevná kamera CMOS s 24bitovým dynamickým rozsahem) a motorizované ostření objektivu (zdvih 10 mm, rychlost zaostření 3000 </w:t>
            </w:r>
            <w:proofErr w:type="spellStart"/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>μm</w:t>
            </w:r>
            <w:proofErr w:type="spellEnd"/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>/s, Čtení polohy s lineární skleněnou stupnicí. Integrovaný polarizátor a analyzátor, volitelné pozorování v DIC (vyžaduje U-DICR), Rozsah optického zoomu 1x-8x. Integrované automatické ostření laserem v režimu jednoho snímku pomocí konfokální snímací jednotky.</w:t>
            </w:r>
          </w:p>
          <w:p w:rsidR="00D72282" w:rsidRPr="001C7E1A" w:rsidRDefault="00D72282" w:rsidP="00886EA1">
            <w:pPr>
              <w:tabs>
                <w:tab w:val="left" w:pos="6154"/>
              </w:tabs>
              <w:rPr>
                <w:rFonts w:cs="Arial"/>
                <w:i/>
                <w:color w:val="222222"/>
                <w:sz w:val="14"/>
                <w:szCs w:val="14"/>
              </w:rPr>
            </w:pPr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 xml:space="preserve">Trvalé automatické zaostření pro živý obraz s kamerou CMOS. Rám přímého mikroskopu s manuálním hrubým ostřením, zdvih 100 mm. Motorizovaný stolek x- y, pojezd 100 mm x 100 mm, rotační podložka o průměru 100 mm. Pohonný systém: ultrazvukový motor. Rozlišení 0,5 </w:t>
            </w:r>
            <w:proofErr w:type="spellStart"/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>μm</w:t>
            </w:r>
            <w:proofErr w:type="spellEnd"/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 xml:space="preserve">, reprodukovatelnost 2 </w:t>
            </w:r>
            <w:proofErr w:type="spellStart"/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>μm</w:t>
            </w:r>
            <w:proofErr w:type="spellEnd"/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>, rychlost 20 mm/s, plocha stolu: Černá. Maximální zatížení 3,5 kg (s výjimkou držáku rotační podložky).</w:t>
            </w:r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br/>
              <w:t>Zahrnuje následující položky:</w:t>
            </w:r>
          </w:p>
          <w:p w:rsidR="00F74E62" w:rsidRPr="001C7E1A" w:rsidRDefault="00D72282" w:rsidP="001C7E1A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i/>
                <w:sz w:val="14"/>
                <w:szCs w:val="14"/>
              </w:rPr>
              <w:t xml:space="preserve">OLS5000-SAF (N5677000) konfokální mikroskop,U-D6REMC (N2662700) motor. </w:t>
            </w:r>
            <w:proofErr w:type="gramStart"/>
            <w:r w:rsidRPr="001C7E1A">
              <w:rPr>
                <w:rFonts w:cs="Arial"/>
                <w:i/>
                <w:sz w:val="14"/>
                <w:szCs w:val="14"/>
              </w:rPr>
              <w:t>revolver</w:t>
            </w:r>
            <w:proofErr w:type="gramEnd"/>
            <w:r w:rsidRPr="001C7E1A">
              <w:rPr>
                <w:rFonts w:cs="Arial"/>
                <w:i/>
                <w:sz w:val="14"/>
                <w:szCs w:val="14"/>
              </w:rPr>
              <w:t>. nosič 6 objektivů, Objektivy: MPLFLN 5x (N2181500), MPLFLN10x LEXT (N5686700), MPLAPO 20x LEXT (N2696800), MPLAPO 50x LEXT (N2696700), OLS50-GRAB (N5677800) řídící PC karta, HW-WORKSTATION-HP-Z2</w:t>
            </w:r>
            <w:r w:rsidR="001C7E1A" w:rsidRPr="001C7E1A">
              <w:rPr>
                <w:rFonts w:cs="Arial"/>
                <w:i/>
                <w:sz w:val="14"/>
                <w:szCs w:val="14"/>
              </w:rPr>
              <w:t>G4</w:t>
            </w:r>
            <w:r w:rsidRPr="001C7E1A">
              <w:rPr>
                <w:rFonts w:cs="Arial"/>
                <w:i/>
                <w:sz w:val="14"/>
                <w:szCs w:val="14"/>
              </w:rPr>
              <w:t>-</w:t>
            </w:r>
            <w:r w:rsidR="001C7E1A" w:rsidRPr="001C7E1A">
              <w:rPr>
                <w:rFonts w:cs="Arial"/>
                <w:i/>
                <w:sz w:val="14"/>
                <w:szCs w:val="14"/>
              </w:rPr>
              <w:t>OLS5000</w:t>
            </w:r>
            <w:r w:rsidRPr="001C7E1A">
              <w:rPr>
                <w:rFonts w:cs="Arial"/>
                <w:i/>
                <w:sz w:val="14"/>
                <w:szCs w:val="14"/>
              </w:rPr>
              <w:t xml:space="preserve"> (</w:t>
            </w:r>
            <w:r w:rsidR="004C4BAD" w:rsidRPr="001C7E1A">
              <w:rPr>
                <w:rFonts w:cs="Arial"/>
                <w:i/>
                <w:sz w:val="14"/>
                <w:szCs w:val="14"/>
              </w:rPr>
              <w:t>E9701471</w:t>
            </w:r>
            <w:r w:rsidRPr="001C7E1A">
              <w:rPr>
                <w:rFonts w:cs="Arial"/>
                <w:i/>
                <w:sz w:val="14"/>
                <w:szCs w:val="14"/>
              </w:rPr>
              <w:t>) PC, OLS50-BSW</w:t>
            </w:r>
            <w:r w:rsidR="001C7E1A" w:rsidRPr="001C7E1A">
              <w:rPr>
                <w:rFonts w:cs="Arial"/>
                <w:i/>
                <w:sz w:val="14"/>
                <w:szCs w:val="14"/>
              </w:rPr>
              <w:t>-1-4</w:t>
            </w:r>
            <w:r w:rsidRPr="001C7E1A">
              <w:rPr>
                <w:rFonts w:cs="Arial"/>
                <w:i/>
                <w:sz w:val="14"/>
                <w:szCs w:val="14"/>
              </w:rPr>
              <w:t>: základní SW (</w:t>
            </w:r>
            <w:r w:rsidR="001C7E1A" w:rsidRPr="001C7E1A">
              <w:rPr>
                <w:rFonts w:cs="Arial"/>
                <w:i/>
                <w:sz w:val="14"/>
                <w:szCs w:val="14"/>
              </w:rPr>
              <w:t>N5737500</w:t>
            </w:r>
            <w:r w:rsidRPr="001C7E1A">
              <w:rPr>
                <w:rFonts w:cs="Arial"/>
                <w:i/>
                <w:sz w:val="14"/>
                <w:szCs w:val="14"/>
              </w:rPr>
              <w:t>), UYCP přívodní kabel (35425),</w:t>
            </w:r>
          </w:p>
        </w:tc>
        <w:tc>
          <w:tcPr>
            <w:tcW w:w="290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74E62" w:rsidRPr="001C7E1A" w:rsidRDefault="00F74E62" w:rsidP="00886EA1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660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74E62" w:rsidRPr="001C7E1A" w:rsidRDefault="00D72282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1 </w:t>
            </w:r>
            <w:r w:rsidR="001C7E1A" w:rsidRPr="001C7E1A">
              <w:rPr>
                <w:rFonts w:cs="Arial"/>
                <w:sz w:val="14"/>
                <w:szCs w:val="14"/>
              </w:rPr>
              <w:t>792</w:t>
            </w:r>
            <w:r w:rsidRPr="001C7E1A">
              <w:rPr>
                <w:rFonts w:cs="Arial"/>
                <w:sz w:val="14"/>
                <w:szCs w:val="14"/>
              </w:rPr>
              <w:t xml:space="preserve"> 2</w:t>
            </w:r>
            <w:r w:rsidR="001C7E1A" w:rsidRPr="001C7E1A">
              <w:rPr>
                <w:rFonts w:cs="Arial"/>
                <w:sz w:val="14"/>
                <w:szCs w:val="14"/>
              </w:rPr>
              <w:t>82</w:t>
            </w:r>
            <w:r w:rsidR="00F74E62" w:rsidRPr="001C7E1A">
              <w:rPr>
                <w:rFonts w:cs="Arial"/>
                <w:sz w:val="14"/>
                <w:szCs w:val="14"/>
              </w:rPr>
              <w:t>,00</w:t>
            </w:r>
          </w:p>
        </w:tc>
        <w:tc>
          <w:tcPr>
            <w:tcW w:w="529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74E62" w:rsidRPr="001C7E1A" w:rsidRDefault="00EF2096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1 </w:t>
            </w:r>
            <w:r w:rsidR="001C7E1A" w:rsidRPr="001C7E1A">
              <w:rPr>
                <w:rFonts w:cs="Arial"/>
                <w:sz w:val="14"/>
                <w:szCs w:val="14"/>
              </w:rPr>
              <w:t>792</w:t>
            </w:r>
            <w:r w:rsidRPr="001C7E1A">
              <w:rPr>
                <w:rFonts w:cs="Arial"/>
                <w:sz w:val="14"/>
                <w:szCs w:val="14"/>
              </w:rPr>
              <w:t xml:space="preserve"> 2</w:t>
            </w:r>
            <w:r w:rsidR="001C7E1A" w:rsidRPr="001C7E1A">
              <w:rPr>
                <w:rFonts w:cs="Arial"/>
                <w:sz w:val="14"/>
                <w:szCs w:val="14"/>
              </w:rPr>
              <w:t>82</w:t>
            </w:r>
            <w:r w:rsidRPr="001C7E1A">
              <w:rPr>
                <w:rFonts w:cs="Arial"/>
                <w:sz w:val="14"/>
                <w:szCs w:val="14"/>
              </w:rPr>
              <w:t>,00</w:t>
            </w:r>
          </w:p>
        </w:tc>
      </w:tr>
      <w:tr w:rsidR="00886EA1" w:rsidRPr="001C7E1A" w:rsidTr="001C7E1A">
        <w:trPr>
          <w:trHeight w:val="255"/>
        </w:trPr>
        <w:tc>
          <w:tcPr>
            <w:tcW w:w="441" w:type="pct"/>
            <w:shd w:val="clear" w:color="auto" w:fill="auto"/>
            <w:vAlign w:val="center"/>
          </w:tcPr>
          <w:p w:rsidR="00F74E62" w:rsidRPr="001C7E1A" w:rsidRDefault="00F74E62" w:rsidP="00886EA1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N5687000</w:t>
            </w:r>
          </w:p>
        </w:tc>
        <w:tc>
          <w:tcPr>
            <w:tcW w:w="3080" w:type="pct"/>
            <w:gridSpan w:val="2"/>
            <w:shd w:val="clear" w:color="auto" w:fill="auto"/>
            <w:vAlign w:val="center"/>
          </w:tcPr>
          <w:p w:rsidR="00F74E62" w:rsidRPr="001C7E1A" w:rsidRDefault="00D72282" w:rsidP="00886EA1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b/>
                <w:sz w:val="14"/>
                <w:szCs w:val="14"/>
              </w:rPr>
              <w:t>LMPLFLN100x LEXT</w:t>
            </w:r>
            <w:r w:rsidRPr="001C7E1A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C7E1A">
              <w:rPr>
                <w:rFonts w:cs="Arial"/>
                <w:sz w:val="14"/>
                <w:szCs w:val="14"/>
              </w:rPr>
              <w:t>n.a</w:t>
            </w:r>
            <w:proofErr w:type="spellEnd"/>
            <w:r w:rsidRPr="001C7E1A">
              <w:rPr>
                <w:rFonts w:cs="Arial"/>
                <w:sz w:val="14"/>
                <w:szCs w:val="14"/>
              </w:rPr>
              <w:t xml:space="preserve"> 0.8/3.4mm</w:t>
            </w:r>
            <w:proofErr w:type="gramEnd"/>
            <w:r w:rsidRPr="001C7E1A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1C7E1A">
              <w:rPr>
                <w:rFonts w:cs="Arial"/>
                <w:sz w:val="14"/>
                <w:szCs w:val="14"/>
              </w:rPr>
              <w:t>w.d</w:t>
            </w:r>
            <w:proofErr w:type="spellEnd"/>
            <w:r w:rsidRPr="001C7E1A">
              <w:rPr>
                <w:rFonts w:cs="Arial"/>
                <w:sz w:val="14"/>
                <w:szCs w:val="14"/>
              </w:rPr>
              <w:t xml:space="preserve">. </w:t>
            </w:r>
            <w:r w:rsidR="00EF2096" w:rsidRPr="001C7E1A">
              <w:rPr>
                <w:rFonts w:cs="Arial"/>
                <w:sz w:val="14"/>
                <w:szCs w:val="14"/>
              </w:rPr>
              <w:t>O</w:t>
            </w:r>
            <w:r w:rsidRPr="001C7E1A">
              <w:rPr>
                <w:rFonts w:cs="Arial"/>
                <w:i/>
                <w:sz w:val="14"/>
                <w:szCs w:val="14"/>
              </w:rPr>
              <w:t xml:space="preserve">bjektiv korigovaný 405nm, s dlouhou </w:t>
            </w:r>
            <w:proofErr w:type="spellStart"/>
            <w:r w:rsidRPr="001C7E1A">
              <w:rPr>
                <w:rFonts w:cs="Arial"/>
                <w:i/>
                <w:sz w:val="14"/>
                <w:szCs w:val="14"/>
              </w:rPr>
              <w:t>prac</w:t>
            </w:r>
            <w:proofErr w:type="spellEnd"/>
            <w:r w:rsidRPr="001C7E1A">
              <w:rPr>
                <w:rFonts w:cs="Arial"/>
                <w:i/>
                <w:sz w:val="14"/>
                <w:szCs w:val="14"/>
              </w:rPr>
              <w:t xml:space="preserve">. </w:t>
            </w:r>
            <w:proofErr w:type="gramStart"/>
            <w:r w:rsidRPr="001C7E1A">
              <w:rPr>
                <w:rFonts w:cs="Arial"/>
                <w:i/>
                <w:sz w:val="14"/>
                <w:szCs w:val="14"/>
              </w:rPr>
              <w:t>vzdáleností</w:t>
            </w:r>
            <w:proofErr w:type="gramEnd"/>
            <w:r w:rsidR="00EF2096" w:rsidRPr="001C7E1A">
              <w:rPr>
                <w:rFonts w:cs="Arial"/>
                <w:i/>
                <w:sz w:val="14"/>
                <w:szCs w:val="14"/>
              </w:rPr>
              <w:t xml:space="preserve"> 3,4mm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F74E62" w:rsidRPr="001C7E1A" w:rsidRDefault="00F74E62" w:rsidP="00886EA1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74E62" w:rsidRPr="001C7E1A" w:rsidRDefault="001C7E1A" w:rsidP="008E2A13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8</w:t>
            </w:r>
            <w:r w:rsidR="008E2A13">
              <w:rPr>
                <w:rFonts w:cs="Arial"/>
                <w:sz w:val="14"/>
                <w:szCs w:val="14"/>
              </w:rPr>
              <w:t>8</w:t>
            </w:r>
            <w:r w:rsidR="00F74E62" w:rsidRPr="001C7E1A">
              <w:rPr>
                <w:rFonts w:cs="Arial"/>
                <w:sz w:val="14"/>
                <w:szCs w:val="14"/>
              </w:rPr>
              <w:t> 427,00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F74E62" w:rsidRPr="001C7E1A" w:rsidRDefault="001C7E1A" w:rsidP="008E2A13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8</w:t>
            </w:r>
            <w:r w:rsidR="008E2A13">
              <w:rPr>
                <w:rFonts w:cs="Arial"/>
                <w:sz w:val="14"/>
                <w:szCs w:val="14"/>
              </w:rPr>
              <w:t>8</w:t>
            </w:r>
            <w:r w:rsidR="00EF2096" w:rsidRPr="001C7E1A">
              <w:rPr>
                <w:rFonts w:cs="Arial"/>
                <w:sz w:val="14"/>
                <w:szCs w:val="14"/>
              </w:rPr>
              <w:t> 427,00</w:t>
            </w:r>
          </w:p>
        </w:tc>
      </w:tr>
      <w:tr w:rsidR="00886EA1" w:rsidRPr="001C7E1A" w:rsidTr="001C7E1A">
        <w:trPr>
          <w:trHeight w:val="255"/>
        </w:trPr>
        <w:tc>
          <w:tcPr>
            <w:tcW w:w="441" w:type="pct"/>
            <w:shd w:val="clear" w:color="auto" w:fill="auto"/>
            <w:vAlign w:val="center"/>
          </w:tcPr>
          <w:p w:rsidR="00F74E62" w:rsidRPr="001C7E1A" w:rsidRDefault="00F74E62" w:rsidP="00886EA1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N5678400</w:t>
            </w:r>
          </w:p>
        </w:tc>
        <w:tc>
          <w:tcPr>
            <w:tcW w:w="3080" w:type="pct"/>
            <w:gridSpan w:val="2"/>
            <w:shd w:val="clear" w:color="auto" w:fill="auto"/>
            <w:vAlign w:val="center"/>
          </w:tcPr>
          <w:p w:rsidR="00D72282" w:rsidRPr="001C7E1A" w:rsidRDefault="00D72282" w:rsidP="00886EA1">
            <w:pPr>
              <w:tabs>
                <w:tab w:val="left" w:pos="6154"/>
              </w:tabs>
              <w:rPr>
                <w:rFonts w:cs="Arial"/>
                <w:i/>
                <w:sz w:val="14"/>
                <w:szCs w:val="14"/>
              </w:rPr>
            </w:pPr>
            <w:r w:rsidRPr="001C7E1A">
              <w:rPr>
                <w:rFonts w:cs="Arial"/>
                <w:b/>
                <w:sz w:val="14"/>
                <w:szCs w:val="14"/>
              </w:rPr>
              <w:t>LEXT OLS50-S-MSP</w:t>
            </w:r>
            <w:r w:rsidRPr="001C7E1A">
              <w:rPr>
                <w:rFonts w:cs="Arial"/>
                <w:i/>
                <w:sz w:val="14"/>
                <w:szCs w:val="14"/>
              </w:rPr>
              <w:t xml:space="preserve"> </w:t>
            </w:r>
          </w:p>
          <w:p w:rsidR="00F74E62" w:rsidRPr="001C7E1A" w:rsidRDefault="00D72282" w:rsidP="00886EA1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i/>
                <w:sz w:val="14"/>
                <w:szCs w:val="14"/>
              </w:rPr>
              <w:t xml:space="preserve">Doplňující SW </w:t>
            </w:r>
            <w:proofErr w:type="spellStart"/>
            <w:r w:rsidRPr="001C7E1A">
              <w:rPr>
                <w:rFonts w:cs="Arial"/>
                <w:i/>
                <w:sz w:val="14"/>
                <w:szCs w:val="14"/>
              </w:rPr>
              <w:t>kit</w:t>
            </w:r>
            <w:proofErr w:type="spellEnd"/>
            <w:r w:rsidRPr="001C7E1A">
              <w:rPr>
                <w:rFonts w:cs="Arial"/>
                <w:i/>
                <w:sz w:val="14"/>
                <w:szCs w:val="14"/>
              </w:rPr>
              <w:t xml:space="preserve"> pro motorizovaný x-y stůl pro OLS5000. SW </w:t>
            </w:r>
            <w:proofErr w:type="spellStart"/>
            <w:r w:rsidRPr="001C7E1A">
              <w:rPr>
                <w:rFonts w:cs="Arial"/>
                <w:i/>
                <w:sz w:val="14"/>
                <w:szCs w:val="14"/>
              </w:rPr>
              <w:t>kit</w:t>
            </w:r>
            <w:proofErr w:type="spellEnd"/>
            <w:r w:rsidRPr="001C7E1A">
              <w:rPr>
                <w:rFonts w:cs="Arial"/>
                <w:i/>
                <w:sz w:val="14"/>
                <w:szCs w:val="14"/>
              </w:rPr>
              <w:t xml:space="preserve"> obsahuje pokročilé funkce pro řízení motorizovaného stolku (automatické skládání obrazu z více zorných polí dohromady, </w:t>
            </w:r>
            <w:proofErr w:type="spellStart"/>
            <w:r w:rsidRPr="001C7E1A">
              <w:rPr>
                <w:rFonts w:cs="Arial"/>
                <w:i/>
                <w:sz w:val="14"/>
                <w:szCs w:val="14"/>
              </w:rPr>
              <w:t>multi-pozicové</w:t>
            </w:r>
            <w:proofErr w:type="spellEnd"/>
            <w:r w:rsidRPr="001C7E1A">
              <w:rPr>
                <w:rFonts w:cs="Arial"/>
                <w:i/>
                <w:sz w:val="14"/>
                <w:szCs w:val="14"/>
              </w:rPr>
              <w:t xml:space="preserve"> zobrazení a pojezdové funkce, skládání obrazu v 1 linii (Liniové měření drsnosti) atd.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F74E62" w:rsidRPr="001C7E1A" w:rsidRDefault="00F74E62" w:rsidP="00886EA1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74E62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11</w:t>
            </w:r>
            <w:r w:rsidR="00F74E62" w:rsidRPr="001C7E1A">
              <w:rPr>
                <w:rFonts w:cs="Arial"/>
                <w:sz w:val="14"/>
                <w:szCs w:val="14"/>
              </w:rPr>
              <w:t>8 7</w:t>
            </w:r>
            <w:r w:rsidRPr="001C7E1A">
              <w:rPr>
                <w:rFonts w:cs="Arial"/>
                <w:sz w:val="14"/>
                <w:szCs w:val="14"/>
              </w:rPr>
              <w:t>89</w:t>
            </w:r>
            <w:r w:rsidR="00F74E62" w:rsidRPr="001C7E1A">
              <w:rPr>
                <w:rFonts w:cs="Arial"/>
                <w:sz w:val="14"/>
                <w:szCs w:val="14"/>
              </w:rPr>
              <w:t>,00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F74E62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11</w:t>
            </w:r>
            <w:r w:rsidR="00EF2096" w:rsidRPr="001C7E1A">
              <w:rPr>
                <w:rFonts w:cs="Arial"/>
                <w:sz w:val="14"/>
                <w:szCs w:val="14"/>
              </w:rPr>
              <w:t>8 7</w:t>
            </w:r>
            <w:r w:rsidRPr="001C7E1A">
              <w:rPr>
                <w:rFonts w:cs="Arial"/>
                <w:sz w:val="14"/>
                <w:szCs w:val="14"/>
              </w:rPr>
              <w:t>89</w:t>
            </w:r>
            <w:r w:rsidR="00EF2096" w:rsidRPr="001C7E1A">
              <w:rPr>
                <w:rFonts w:cs="Arial"/>
                <w:sz w:val="14"/>
                <w:szCs w:val="14"/>
              </w:rPr>
              <w:t>,00</w:t>
            </w:r>
          </w:p>
        </w:tc>
      </w:tr>
      <w:tr w:rsidR="00886EA1" w:rsidRPr="001C7E1A" w:rsidTr="001C7E1A">
        <w:trPr>
          <w:trHeight w:val="255"/>
        </w:trPr>
        <w:tc>
          <w:tcPr>
            <w:tcW w:w="441" w:type="pct"/>
            <w:shd w:val="clear" w:color="auto" w:fill="auto"/>
            <w:vAlign w:val="center"/>
          </w:tcPr>
          <w:p w:rsidR="00F74E62" w:rsidRPr="001C7E1A" w:rsidRDefault="00F74E62" w:rsidP="00886EA1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N5678000</w:t>
            </w:r>
          </w:p>
        </w:tc>
        <w:tc>
          <w:tcPr>
            <w:tcW w:w="3080" w:type="pct"/>
            <w:gridSpan w:val="2"/>
            <w:shd w:val="clear" w:color="auto" w:fill="auto"/>
            <w:vAlign w:val="center"/>
          </w:tcPr>
          <w:p w:rsidR="00D72282" w:rsidRPr="001C7E1A" w:rsidRDefault="00D72282" w:rsidP="00886EA1">
            <w:pPr>
              <w:tabs>
                <w:tab w:val="left" w:pos="6154"/>
              </w:tabs>
              <w:rPr>
                <w:rFonts w:cs="Arial"/>
                <w:b/>
                <w:sz w:val="14"/>
                <w:szCs w:val="14"/>
              </w:rPr>
            </w:pPr>
            <w:r w:rsidRPr="001C7E1A">
              <w:rPr>
                <w:rFonts w:cs="Arial"/>
                <w:b/>
                <w:sz w:val="14"/>
                <w:szCs w:val="14"/>
              </w:rPr>
              <w:t>LEXT OLS50-S-</w:t>
            </w:r>
            <w:r w:rsidR="00EF2096" w:rsidRPr="001C7E1A">
              <w:rPr>
                <w:rFonts w:cs="Arial"/>
                <w:b/>
                <w:sz w:val="14"/>
                <w:szCs w:val="14"/>
              </w:rPr>
              <w:t>AA</w:t>
            </w:r>
          </w:p>
          <w:p w:rsidR="00D72282" w:rsidRPr="001C7E1A" w:rsidRDefault="00D72282" w:rsidP="00886EA1">
            <w:pPr>
              <w:tabs>
                <w:tab w:val="left" w:pos="6154"/>
              </w:tabs>
              <w:rPr>
                <w:rFonts w:cs="Arial"/>
                <w:i/>
                <w:sz w:val="14"/>
                <w:szCs w:val="14"/>
              </w:rPr>
            </w:pPr>
            <w:r w:rsidRPr="001C7E1A">
              <w:rPr>
                <w:rFonts w:cs="Arial"/>
                <w:i/>
                <w:sz w:val="14"/>
                <w:szCs w:val="14"/>
              </w:rPr>
              <w:t xml:space="preserve">Doplňující SW </w:t>
            </w:r>
            <w:proofErr w:type="spellStart"/>
            <w:r w:rsidRPr="001C7E1A">
              <w:rPr>
                <w:rFonts w:cs="Arial"/>
                <w:i/>
                <w:sz w:val="14"/>
                <w:szCs w:val="14"/>
              </w:rPr>
              <w:t>kit</w:t>
            </w:r>
            <w:proofErr w:type="spellEnd"/>
            <w:r w:rsidRPr="001C7E1A">
              <w:rPr>
                <w:rFonts w:cs="Arial"/>
                <w:i/>
                <w:sz w:val="14"/>
                <w:szCs w:val="14"/>
              </w:rPr>
              <w:t xml:space="preserve"> pro OLS5000.</w:t>
            </w:r>
          </w:p>
          <w:p w:rsidR="00F74E62" w:rsidRPr="001C7E1A" w:rsidRDefault="00D72282" w:rsidP="00886EA1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 xml:space="preserve">Software zahrnuje pokročilé aplikace pro analýzu obrazu (měření profilu, měření rozdílů, měření výšky kroku, měření v jedné rovině, měření ploch a objemů, měření liniové drsnosti, měření plošné drsnosti, histogram) </w:t>
            </w:r>
            <w:proofErr w:type="gramStart"/>
            <w:r w:rsidRPr="001C7E1A">
              <w:rPr>
                <w:rFonts w:cs="Arial"/>
                <w:i/>
                <w:color w:val="222222"/>
                <w:sz w:val="14"/>
                <w:szCs w:val="14"/>
              </w:rPr>
              <w:t>atd.</w:t>
            </w:r>
            <w:r w:rsidRPr="001C7E1A">
              <w:rPr>
                <w:rFonts w:cs="Arial"/>
                <w:i/>
                <w:sz w:val="14"/>
                <w:szCs w:val="14"/>
              </w:rPr>
              <w:t>..</w:t>
            </w:r>
            <w:proofErr w:type="gramEnd"/>
          </w:p>
        </w:tc>
        <w:tc>
          <w:tcPr>
            <w:tcW w:w="290" w:type="pct"/>
            <w:shd w:val="clear" w:color="auto" w:fill="auto"/>
            <w:vAlign w:val="center"/>
          </w:tcPr>
          <w:p w:rsidR="00F74E62" w:rsidRPr="001C7E1A" w:rsidRDefault="00F74E62" w:rsidP="00886EA1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74E62" w:rsidRPr="001C7E1A" w:rsidRDefault="00F74E62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1</w:t>
            </w:r>
            <w:r w:rsidR="001C7E1A" w:rsidRPr="001C7E1A">
              <w:rPr>
                <w:rFonts w:cs="Arial"/>
                <w:sz w:val="14"/>
                <w:szCs w:val="14"/>
              </w:rPr>
              <w:t>34</w:t>
            </w:r>
            <w:r w:rsidRPr="001C7E1A">
              <w:rPr>
                <w:rFonts w:cs="Arial"/>
                <w:sz w:val="14"/>
                <w:szCs w:val="14"/>
              </w:rPr>
              <w:t> </w:t>
            </w:r>
            <w:r w:rsidR="001C7E1A" w:rsidRPr="001C7E1A">
              <w:rPr>
                <w:rFonts w:cs="Arial"/>
                <w:sz w:val="14"/>
                <w:szCs w:val="14"/>
              </w:rPr>
              <w:t>7</w:t>
            </w:r>
            <w:r w:rsidRPr="001C7E1A">
              <w:rPr>
                <w:rFonts w:cs="Arial"/>
                <w:sz w:val="14"/>
                <w:szCs w:val="14"/>
              </w:rPr>
              <w:t>13,00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F74E62" w:rsidRPr="001C7E1A" w:rsidRDefault="00EF2096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1</w:t>
            </w:r>
            <w:r w:rsidR="001C7E1A" w:rsidRPr="001C7E1A">
              <w:rPr>
                <w:rFonts w:cs="Arial"/>
                <w:sz w:val="14"/>
                <w:szCs w:val="14"/>
              </w:rPr>
              <w:t>34</w:t>
            </w:r>
            <w:r w:rsidRPr="001C7E1A">
              <w:rPr>
                <w:rFonts w:cs="Arial"/>
                <w:sz w:val="14"/>
                <w:szCs w:val="14"/>
              </w:rPr>
              <w:t> </w:t>
            </w:r>
            <w:r w:rsidR="001C7E1A" w:rsidRPr="001C7E1A">
              <w:rPr>
                <w:rFonts w:cs="Arial"/>
                <w:sz w:val="14"/>
                <w:szCs w:val="14"/>
              </w:rPr>
              <w:t>7</w:t>
            </w:r>
            <w:r w:rsidRPr="001C7E1A">
              <w:rPr>
                <w:rFonts w:cs="Arial"/>
                <w:sz w:val="14"/>
                <w:szCs w:val="14"/>
              </w:rPr>
              <w:t>13,00</w:t>
            </w:r>
          </w:p>
        </w:tc>
      </w:tr>
      <w:tr w:rsidR="001C7E1A" w:rsidRPr="001C7E1A" w:rsidTr="001C7E1A">
        <w:trPr>
          <w:trHeight w:val="255"/>
        </w:trPr>
        <w:tc>
          <w:tcPr>
            <w:tcW w:w="441" w:type="pct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E9701308</w:t>
            </w:r>
          </w:p>
        </w:tc>
        <w:tc>
          <w:tcPr>
            <w:tcW w:w="3080" w:type="pct"/>
            <w:gridSpan w:val="2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b/>
                <w:sz w:val="14"/>
                <w:szCs w:val="14"/>
              </w:rPr>
              <w:t>HW-TFT-24-HP-Z24N-G2</w:t>
            </w:r>
            <w:r w:rsidRPr="001C7E1A">
              <w:rPr>
                <w:rFonts w:cs="Arial"/>
                <w:sz w:val="14"/>
                <w:szCs w:val="14"/>
              </w:rPr>
              <w:t xml:space="preserve"> </w:t>
            </w:r>
            <w:r w:rsidRPr="001C7E1A">
              <w:rPr>
                <w:rFonts w:cs="Arial"/>
                <w:i/>
                <w:sz w:val="14"/>
                <w:szCs w:val="14"/>
              </w:rPr>
              <w:t>– dedikovaný 24“ monitor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13 389,00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13 389,00</w:t>
            </w:r>
          </w:p>
        </w:tc>
      </w:tr>
      <w:tr w:rsidR="001C7E1A" w:rsidRPr="001C7E1A" w:rsidTr="001C7E1A">
        <w:trPr>
          <w:trHeight w:val="255"/>
        </w:trPr>
        <w:tc>
          <w:tcPr>
            <w:tcW w:w="441" w:type="pct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3080" w:type="pct"/>
            <w:gridSpan w:val="2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rPr>
                <w:rFonts w:cs="Arial"/>
                <w:b/>
                <w:sz w:val="14"/>
                <w:szCs w:val="14"/>
              </w:rPr>
            </w:pPr>
            <w:r w:rsidRPr="001C7E1A">
              <w:rPr>
                <w:rFonts w:cs="Arial"/>
                <w:b/>
                <w:sz w:val="14"/>
                <w:szCs w:val="14"/>
              </w:rPr>
              <w:t xml:space="preserve">Kalibrační certifikát </w:t>
            </w:r>
            <w:r w:rsidRPr="001C7E1A">
              <w:rPr>
                <w:rFonts w:cs="Arial"/>
                <w:i/>
                <w:sz w:val="14"/>
                <w:szCs w:val="14"/>
              </w:rPr>
              <w:t>– kalibrační certifikát z místa instalace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0,00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0,00</w:t>
            </w:r>
          </w:p>
        </w:tc>
      </w:tr>
      <w:tr w:rsidR="001C7E1A" w:rsidRPr="005225DC" w:rsidTr="00886EA1">
        <w:trPr>
          <w:trHeight w:val="255"/>
        </w:trPr>
        <w:tc>
          <w:tcPr>
            <w:tcW w:w="3811" w:type="pct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6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Součet:</w:t>
            </w:r>
          </w:p>
        </w:tc>
        <w:tc>
          <w:tcPr>
            <w:tcW w:w="52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7E1A" w:rsidRPr="005225DC" w:rsidRDefault="001C7E1A" w:rsidP="008E2A13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5225DC">
              <w:rPr>
                <w:rFonts w:cs="Arial"/>
                <w:sz w:val="14"/>
                <w:szCs w:val="14"/>
              </w:rPr>
              <w:t>2 14</w:t>
            </w:r>
            <w:r w:rsidR="008E2A13" w:rsidRPr="005225DC">
              <w:rPr>
                <w:rFonts w:cs="Arial"/>
                <w:sz w:val="14"/>
                <w:szCs w:val="14"/>
              </w:rPr>
              <w:t>7</w:t>
            </w:r>
            <w:r w:rsidRPr="005225DC">
              <w:rPr>
                <w:rFonts w:cs="Arial"/>
                <w:sz w:val="14"/>
                <w:szCs w:val="14"/>
              </w:rPr>
              <w:t> 600,00</w:t>
            </w:r>
          </w:p>
        </w:tc>
      </w:tr>
      <w:tr w:rsidR="001C7E1A" w:rsidRPr="001C7E1A" w:rsidTr="00886EA1">
        <w:trPr>
          <w:trHeight w:val="255"/>
        </w:trPr>
        <w:tc>
          <w:tcPr>
            <w:tcW w:w="3811" w:type="pct"/>
            <w:gridSpan w:val="4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Platnost nabídky 60 dnů.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DPH 21%: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C7E1A" w:rsidRPr="001C7E1A" w:rsidRDefault="001C7E1A" w:rsidP="008E2A13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 xml:space="preserve">450 </w:t>
            </w:r>
            <w:r w:rsidR="008E2A13">
              <w:rPr>
                <w:rFonts w:cs="Arial"/>
                <w:sz w:val="14"/>
                <w:szCs w:val="14"/>
              </w:rPr>
              <w:t>996</w:t>
            </w:r>
            <w:r w:rsidRPr="001C7E1A">
              <w:rPr>
                <w:rFonts w:cs="Arial"/>
                <w:sz w:val="14"/>
                <w:szCs w:val="14"/>
              </w:rPr>
              <w:t>,00</w:t>
            </w:r>
          </w:p>
        </w:tc>
      </w:tr>
      <w:tr w:rsidR="001C7E1A" w:rsidRPr="001C7E1A" w:rsidTr="00886EA1">
        <w:trPr>
          <w:trHeight w:val="255"/>
        </w:trPr>
        <w:tc>
          <w:tcPr>
            <w:tcW w:w="3811" w:type="pct"/>
            <w:gridSpan w:val="4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Dodací lhůta: do 3 měsíců ode dne účinnosti KS</w:t>
            </w:r>
          </w:p>
        </w:tc>
        <w:tc>
          <w:tcPr>
            <w:tcW w:w="660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b/>
                <w:sz w:val="14"/>
                <w:szCs w:val="14"/>
              </w:rPr>
            </w:pPr>
            <w:r w:rsidRPr="001C7E1A">
              <w:rPr>
                <w:rFonts w:cs="Arial"/>
                <w:b/>
                <w:sz w:val="14"/>
                <w:szCs w:val="14"/>
              </w:rPr>
              <w:t>CENA CELKEM:</w:t>
            </w:r>
          </w:p>
        </w:tc>
        <w:tc>
          <w:tcPr>
            <w:tcW w:w="529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1C7E1A" w:rsidRPr="001C7E1A" w:rsidRDefault="001C7E1A" w:rsidP="008E2A13">
            <w:pPr>
              <w:tabs>
                <w:tab w:val="left" w:pos="6154"/>
              </w:tabs>
              <w:jc w:val="right"/>
              <w:rPr>
                <w:rFonts w:cs="Arial"/>
                <w:b/>
                <w:sz w:val="14"/>
                <w:szCs w:val="14"/>
              </w:rPr>
            </w:pPr>
            <w:r w:rsidRPr="001C7E1A">
              <w:rPr>
                <w:rFonts w:cs="Arial"/>
                <w:b/>
                <w:sz w:val="14"/>
                <w:szCs w:val="14"/>
              </w:rPr>
              <w:t>2 59</w:t>
            </w:r>
            <w:r w:rsidR="008E2A13">
              <w:rPr>
                <w:rFonts w:cs="Arial"/>
                <w:b/>
                <w:sz w:val="14"/>
                <w:szCs w:val="14"/>
              </w:rPr>
              <w:t>8</w:t>
            </w:r>
            <w:r w:rsidRPr="001C7E1A">
              <w:rPr>
                <w:rFonts w:cs="Arial"/>
                <w:b/>
                <w:sz w:val="14"/>
                <w:szCs w:val="14"/>
              </w:rPr>
              <w:t xml:space="preserve"> </w:t>
            </w:r>
            <w:r w:rsidR="008E2A13">
              <w:rPr>
                <w:rFonts w:cs="Arial"/>
                <w:b/>
                <w:sz w:val="14"/>
                <w:szCs w:val="14"/>
              </w:rPr>
              <w:t>596</w:t>
            </w:r>
            <w:r w:rsidRPr="001C7E1A">
              <w:rPr>
                <w:rFonts w:cs="Arial"/>
                <w:b/>
                <w:sz w:val="14"/>
                <w:szCs w:val="14"/>
              </w:rPr>
              <w:t>,00</w:t>
            </w:r>
          </w:p>
        </w:tc>
      </w:tr>
      <w:tr w:rsidR="001C7E1A" w:rsidRPr="001C7E1A" w:rsidTr="00886EA1">
        <w:trPr>
          <w:trHeight w:val="255"/>
        </w:trPr>
        <w:tc>
          <w:tcPr>
            <w:tcW w:w="3811" w:type="pct"/>
            <w:gridSpan w:val="4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Záruka: 2 roky</w:t>
            </w:r>
          </w:p>
        </w:tc>
        <w:tc>
          <w:tcPr>
            <w:tcW w:w="660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C7E1A" w:rsidRPr="001C7E1A" w:rsidTr="00886EA1">
        <w:trPr>
          <w:trHeight w:val="255"/>
        </w:trPr>
        <w:tc>
          <w:tcPr>
            <w:tcW w:w="3811" w:type="pct"/>
            <w:gridSpan w:val="4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Servis OLYMPUS Czech Group s.r.o., člen koncernu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C7E1A" w:rsidRPr="001C7E1A" w:rsidTr="00886EA1">
        <w:trPr>
          <w:trHeight w:val="255"/>
        </w:trPr>
        <w:tc>
          <w:tcPr>
            <w:tcW w:w="3811" w:type="pct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Doprava: není účtována.</w:t>
            </w:r>
          </w:p>
        </w:tc>
        <w:tc>
          <w:tcPr>
            <w:tcW w:w="66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5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C7E1A" w:rsidRPr="001C7E1A" w:rsidTr="00886EA1">
        <w:trPr>
          <w:trHeight w:val="255"/>
        </w:trPr>
        <w:tc>
          <w:tcPr>
            <w:tcW w:w="2485" w:type="pct"/>
            <w:gridSpan w:val="2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1986" w:type="pct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Instalace včetně seznámení s obsluhou:</w:t>
            </w:r>
          </w:p>
        </w:tc>
        <w:tc>
          <w:tcPr>
            <w:tcW w:w="52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0,00</w:t>
            </w:r>
          </w:p>
        </w:tc>
      </w:tr>
      <w:tr w:rsidR="001C7E1A" w:rsidRPr="001C7E1A" w:rsidTr="00886EA1">
        <w:trPr>
          <w:trHeight w:val="255"/>
        </w:trPr>
        <w:tc>
          <w:tcPr>
            <w:tcW w:w="3811" w:type="pct"/>
            <w:gridSpan w:val="4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DPH 21%:</w:t>
            </w:r>
          </w:p>
        </w:tc>
        <w:tc>
          <w:tcPr>
            <w:tcW w:w="529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0,00</w:t>
            </w:r>
          </w:p>
        </w:tc>
      </w:tr>
      <w:tr w:rsidR="001C7E1A" w:rsidRPr="001C7E1A" w:rsidTr="00886EA1">
        <w:trPr>
          <w:trHeight w:val="255"/>
        </w:trPr>
        <w:tc>
          <w:tcPr>
            <w:tcW w:w="3811" w:type="pct"/>
            <w:gridSpan w:val="4"/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66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Celkem:</w:t>
            </w:r>
          </w:p>
        </w:tc>
        <w:tc>
          <w:tcPr>
            <w:tcW w:w="5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C7E1A" w:rsidRPr="001C7E1A" w:rsidRDefault="001C7E1A" w:rsidP="001C7E1A">
            <w:pPr>
              <w:tabs>
                <w:tab w:val="left" w:pos="6154"/>
              </w:tabs>
              <w:jc w:val="right"/>
              <w:rPr>
                <w:rFonts w:cs="Arial"/>
                <w:sz w:val="14"/>
                <w:szCs w:val="14"/>
              </w:rPr>
            </w:pPr>
            <w:r w:rsidRPr="001C7E1A">
              <w:rPr>
                <w:rFonts w:cs="Arial"/>
                <w:sz w:val="14"/>
                <w:szCs w:val="14"/>
              </w:rPr>
              <w:t>0,00</w:t>
            </w:r>
          </w:p>
        </w:tc>
      </w:tr>
    </w:tbl>
    <w:p w:rsidR="00F74E62" w:rsidRDefault="00F74E62" w:rsidP="00F74E62">
      <w:pPr>
        <w:tabs>
          <w:tab w:val="left" w:pos="6154"/>
        </w:tabs>
        <w:rPr>
          <w:rFonts w:cs="Arial"/>
          <w:sz w:val="16"/>
        </w:rPr>
      </w:pPr>
    </w:p>
    <w:p w:rsidR="001C7E1A" w:rsidRDefault="001C7E1A" w:rsidP="00F74E62">
      <w:pPr>
        <w:tabs>
          <w:tab w:val="left" w:pos="6154"/>
        </w:tabs>
        <w:rPr>
          <w:rFonts w:cs="Arial"/>
          <w:sz w:val="16"/>
        </w:rPr>
      </w:pPr>
    </w:p>
    <w:p w:rsidR="00462237" w:rsidRDefault="00F74E62" w:rsidP="00F74E62">
      <w:pPr>
        <w:tabs>
          <w:tab w:val="left" w:pos="2835"/>
          <w:tab w:val="left" w:pos="6154"/>
        </w:tabs>
        <w:rPr>
          <w:rFonts w:cs="Arial"/>
          <w:sz w:val="16"/>
        </w:rPr>
      </w:pPr>
      <w:r>
        <w:rPr>
          <w:rFonts w:cs="Arial"/>
          <w:sz w:val="16"/>
        </w:rPr>
        <w:tab/>
      </w:r>
    </w:p>
    <w:p w:rsidR="00F74E62" w:rsidRDefault="00F74E62" w:rsidP="00F74E62">
      <w:pPr>
        <w:tabs>
          <w:tab w:val="left" w:pos="2835"/>
          <w:tab w:val="left" w:pos="6154"/>
        </w:tabs>
        <w:rPr>
          <w:rFonts w:cs="Arial"/>
          <w:sz w:val="16"/>
        </w:rPr>
      </w:pPr>
      <w:r>
        <w:rPr>
          <w:rFonts w:cs="Arial"/>
          <w:sz w:val="16"/>
        </w:rPr>
        <w:lastRenderedPageBreak/>
        <w:t>Těšíme se na další spolupráci!</w:t>
      </w:r>
    </w:p>
    <w:p w:rsidR="00462237" w:rsidRDefault="00462237" w:rsidP="00F74E62">
      <w:pPr>
        <w:tabs>
          <w:tab w:val="left" w:pos="2835"/>
          <w:tab w:val="left" w:pos="6154"/>
        </w:tabs>
        <w:rPr>
          <w:rFonts w:cs="Arial"/>
          <w:sz w:val="16"/>
        </w:rPr>
      </w:pPr>
    </w:p>
    <w:p w:rsidR="00462237" w:rsidRDefault="00462237" w:rsidP="00F74E62">
      <w:pPr>
        <w:tabs>
          <w:tab w:val="left" w:pos="2835"/>
          <w:tab w:val="left" w:pos="6154"/>
        </w:tabs>
        <w:rPr>
          <w:rFonts w:cs="Arial"/>
          <w:sz w:val="16"/>
        </w:rPr>
      </w:pPr>
    </w:p>
    <w:p w:rsidR="00462237" w:rsidRDefault="00462237" w:rsidP="00F74E62">
      <w:pPr>
        <w:tabs>
          <w:tab w:val="left" w:pos="2835"/>
          <w:tab w:val="left" w:pos="6154"/>
        </w:tabs>
        <w:rPr>
          <w:rFonts w:cs="Arial"/>
          <w:sz w:val="16"/>
        </w:rPr>
      </w:pPr>
      <w:r>
        <w:rPr>
          <w:rFonts w:cs="Arial"/>
          <w:sz w:val="16"/>
        </w:rPr>
        <w:t>xxxxxxxxxxxxxxxxxxxxxxxx</w:t>
      </w:r>
      <w:bookmarkStart w:id="0" w:name="_GoBack"/>
      <w:bookmarkEnd w:id="0"/>
    </w:p>
    <w:p w:rsidR="00F74E62" w:rsidRDefault="00F74E62" w:rsidP="00F74E62">
      <w:pPr>
        <w:tabs>
          <w:tab w:val="left" w:pos="2835"/>
          <w:tab w:val="left" w:pos="6154"/>
        </w:tabs>
        <w:rPr>
          <w:rFonts w:cs="Arial"/>
          <w:sz w:val="16"/>
        </w:rPr>
      </w:pPr>
    </w:p>
    <w:p w:rsidR="00F74E62" w:rsidRPr="00F74E62" w:rsidRDefault="00462237" w:rsidP="00F74E62">
      <w:pPr>
        <w:tabs>
          <w:tab w:val="left" w:pos="2835"/>
          <w:tab w:val="left" w:pos="5669"/>
          <w:tab w:val="left" w:pos="6154"/>
        </w:tabs>
        <w:rPr>
          <w:rFonts w:cs="Arial"/>
          <w:sz w:val="16"/>
        </w:rPr>
      </w:pPr>
      <w:r>
        <w:rPr>
          <w:rFonts w:cs="Arial"/>
          <w:sz w:val="16"/>
        </w:rPr>
        <w:tab/>
      </w:r>
    </w:p>
    <w:sectPr w:rsidR="00F74E62" w:rsidRPr="00F74E62" w:rsidSect="00C75988">
      <w:headerReference w:type="default" r:id="rId7"/>
      <w:footerReference w:type="default" r:id="rId8"/>
      <w:pgSz w:w="11906" w:h="16838"/>
      <w:pgMar w:top="1950" w:right="1134" w:bottom="2127" w:left="1134" w:header="709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A5" w:rsidRDefault="001E73A5">
      <w:r>
        <w:separator/>
      </w:r>
    </w:p>
  </w:endnote>
  <w:endnote w:type="continuationSeparator" w:id="0">
    <w:p w:rsidR="001E73A5" w:rsidRDefault="001E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3D" w:rsidRPr="00EF0037" w:rsidRDefault="0086223D" w:rsidP="0086223D">
    <w:pPr>
      <w:autoSpaceDE w:val="0"/>
      <w:autoSpaceDN w:val="0"/>
      <w:adjustRightInd w:val="0"/>
      <w:jc w:val="center"/>
      <w:rPr>
        <w:rFonts w:cs="Arial"/>
        <w:snapToGrid w:val="0"/>
        <w:color w:val="003366"/>
        <w:sz w:val="18"/>
      </w:rPr>
    </w:pPr>
    <w:r w:rsidRPr="00EF0037">
      <w:rPr>
        <w:rFonts w:cs="Arial"/>
        <w:b/>
        <w:snapToGrid w:val="0"/>
        <w:color w:val="003366"/>
        <w:sz w:val="18"/>
      </w:rPr>
      <w:t>OLYMPUS CZECH GROUP, s.r.o.</w:t>
    </w:r>
    <w:r w:rsidRPr="00EF0037">
      <w:rPr>
        <w:rFonts w:cs="Arial"/>
        <w:snapToGrid w:val="0"/>
        <w:color w:val="003366"/>
        <w:sz w:val="18"/>
      </w:rPr>
      <w:t>, člen koncernu, Evropská 176/16, 160 41 Praha 6 – Vokovice</w:t>
    </w:r>
  </w:p>
  <w:p w:rsidR="0086223D" w:rsidRDefault="006F77B0" w:rsidP="0086223D">
    <w:pPr>
      <w:autoSpaceDE w:val="0"/>
      <w:autoSpaceDN w:val="0"/>
      <w:adjustRightInd w:val="0"/>
      <w:jc w:val="center"/>
      <w:rPr>
        <w:rFonts w:cs="Arial"/>
        <w:snapToGrid w:val="0"/>
        <w:color w:val="003366"/>
        <w:sz w:val="8"/>
        <w:szCs w:val="8"/>
      </w:rPr>
    </w:pPr>
    <w:r>
      <w:rPr>
        <w:rFonts w:cs="Arial"/>
        <w:b/>
        <w:noProof/>
        <w:color w:val="003366"/>
        <w:sz w:val="1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5732145</wp:posOffset>
          </wp:positionH>
          <wp:positionV relativeFrom="paragraph">
            <wp:posOffset>64770</wp:posOffset>
          </wp:positionV>
          <wp:extent cx="800100" cy="405765"/>
          <wp:effectExtent l="0" t="0" r="0" b="0"/>
          <wp:wrapNone/>
          <wp:docPr id="1032" name="obrázek 1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23D" w:rsidRPr="00EF0037">
      <w:rPr>
        <w:rFonts w:cs="Arial"/>
        <w:snapToGrid w:val="0"/>
        <w:color w:val="003366"/>
        <w:sz w:val="18"/>
      </w:rPr>
      <w:t xml:space="preserve"> zápis v ORMS v Praze, oddíl C, vložka 93921, IČ 27068641, DIČ CZ27068641; www.olympus.cz</w:t>
    </w:r>
  </w:p>
  <w:p w:rsidR="0086223D" w:rsidRDefault="0086223D" w:rsidP="0086223D">
    <w:pPr>
      <w:autoSpaceDE w:val="0"/>
      <w:autoSpaceDN w:val="0"/>
      <w:adjustRightInd w:val="0"/>
      <w:jc w:val="center"/>
      <w:rPr>
        <w:rFonts w:cs="Arial"/>
        <w:snapToGrid w:val="0"/>
        <w:color w:val="FFFFFF"/>
        <w:sz w:val="12"/>
        <w:szCs w:val="8"/>
      </w:rPr>
    </w:pPr>
    <w:r w:rsidRPr="004B24BB">
      <w:rPr>
        <w:rFonts w:cs="Arial"/>
        <w:snapToGrid w:val="0"/>
        <w:color w:val="FFFFFF"/>
        <w:sz w:val="12"/>
        <w:szCs w:val="8"/>
      </w:rPr>
      <w:t xml:space="preserve"> .</w:t>
    </w:r>
    <w:r>
      <w:rPr>
        <w:rFonts w:cs="Arial"/>
        <w:snapToGrid w:val="0"/>
        <w:color w:val="003366"/>
        <w:sz w:val="12"/>
      </w:rPr>
      <w:t xml:space="preserve"> </w:t>
    </w:r>
    <w:r w:rsidRPr="00EF0037">
      <w:rPr>
        <w:rFonts w:cs="Arial"/>
        <w:snapToGrid w:val="0"/>
        <w:color w:val="003366"/>
        <w:sz w:val="18"/>
      </w:rPr>
      <w:br/>
      <w:t xml:space="preserve">tel. 221 985 211, 221 985 111, centrální fax: 221 985 505,  </w:t>
    </w:r>
    <w:r w:rsidRPr="00EF0037">
      <w:rPr>
        <w:rFonts w:cs="Arial"/>
        <w:snapToGrid w:val="0"/>
        <w:color w:val="003366"/>
        <w:sz w:val="18"/>
      </w:rPr>
      <w:br/>
      <w:t>fax (</w:t>
    </w:r>
    <w:proofErr w:type="spellStart"/>
    <w:r w:rsidRPr="00EF0037">
      <w:rPr>
        <w:rFonts w:cs="Arial"/>
        <w:snapToGrid w:val="0"/>
        <w:color w:val="003366"/>
        <w:sz w:val="18"/>
      </w:rPr>
      <w:t>spotř.zb</w:t>
    </w:r>
    <w:proofErr w:type="spellEnd"/>
    <w:r w:rsidRPr="00EF0037">
      <w:rPr>
        <w:rFonts w:cs="Arial"/>
        <w:snapToGrid w:val="0"/>
        <w:color w:val="003366"/>
        <w:sz w:val="18"/>
      </w:rPr>
      <w:t>.)  221 985 593, fax (endoskopie) 221 985 569, fax (mikro) 221 985</w:t>
    </w:r>
    <w:r>
      <w:rPr>
        <w:rFonts w:cs="Arial"/>
        <w:snapToGrid w:val="0"/>
        <w:color w:val="003366"/>
        <w:sz w:val="18"/>
      </w:rPr>
      <w:t> </w:t>
    </w:r>
    <w:r w:rsidRPr="00EF0037">
      <w:rPr>
        <w:rFonts w:cs="Arial"/>
        <w:snapToGrid w:val="0"/>
        <w:color w:val="003366"/>
        <w:sz w:val="18"/>
      </w:rPr>
      <w:t>579</w:t>
    </w:r>
  </w:p>
  <w:p w:rsidR="0086223D" w:rsidRPr="004B24BB" w:rsidRDefault="0086223D" w:rsidP="0086223D">
    <w:pPr>
      <w:autoSpaceDE w:val="0"/>
      <w:autoSpaceDN w:val="0"/>
      <w:adjustRightInd w:val="0"/>
      <w:jc w:val="center"/>
      <w:rPr>
        <w:rFonts w:cs="Arial"/>
        <w:snapToGrid w:val="0"/>
        <w:color w:val="003366"/>
        <w:sz w:val="16"/>
      </w:rPr>
    </w:pPr>
    <w:r w:rsidRPr="004B24BB">
      <w:rPr>
        <w:rFonts w:cs="Arial"/>
        <w:snapToGrid w:val="0"/>
        <w:color w:val="FFFFFF"/>
        <w:sz w:val="12"/>
        <w:szCs w:val="8"/>
      </w:rPr>
      <w:t>.</w:t>
    </w:r>
    <w:r w:rsidRPr="00EF0037">
      <w:rPr>
        <w:snapToGrid w:val="0"/>
      </w:rPr>
      <w:br/>
    </w:r>
    <w:r w:rsidR="00462237">
      <w:rPr>
        <w:rFonts w:cs="Arial"/>
        <w:snapToGrid w:val="0"/>
        <w:color w:val="003366"/>
        <w:sz w:val="16"/>
      </w:rPr>
      <w:t xml:space="preserve">Bankovní spojení: </w:t>
    </w:r>
    <w:proofErr w:type="spellStart"/>
    <w:r w:rsidR="00462237">
      <w:rPr>
        <w:rFonts w:cs="Arial"/>
        <w:snapToGrid w:val="0"/>
        <w:color w:val="003366"/>
        <w:sz w:val="16"/>
      </w:rPr>
      <w:t>xxxxxxxxxxxxxxxxxxxxxx</w:t>
    </w:r>
    <w:proofErr w:type="spellEnd"/>
  </w:p>
  <w:p w:rsidR="00880565" w:rsidRPr="00136B6E" w:rsidRDefault="00880565" w:rsidP="00880565">
    <w:pPr>
      <w:pStyle w:val="Zpat"/>
      <w:jc w:val="center"/>
      <w:rPr>
        <w:rFonts w:cs="Arial"/>
        <w:color w:val="003366"/>
        <w:sz w:val="4"/>
        <w:szCs w:val="14"/>
      </w:rPr>
    </w:pPr>
  </w:p>
  <w:p w:rsidR="000720D5" w:rsidRPr="000F70CC" w:rsidRDefault="000720D5" w:rsidP="00880565">
    <w:pPr>
      <w:pStyle w:val="Zpat"/>
      <w:rPr>
        <w:rFonts w:cs="Arial"/>
        <w:color w:val="003366"/>
        <w:sz w:val="4"/>
        <w:szCs w:val="14"/>
      </w:rPr>
    </w:pPr>
  </w:p>
  <w:p w:rsidR="00777D0B" w:rsidRPr="000720D5" w:rsidRDefault="00777D0B" w:rsidP="000720D5">
    <w:pPr>
      <w:pStyle w:val="Zpat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A5" w:rsidRDefault="001E73A5">
      <w:r>
        <w:separator/>
      </w:r>
    </w:p>
  </w:footnote>
  <w:footnote w:type="continuationSeparator" w:id="0">
    <w:p w:rsidR="001E73A5" w:rsidRDefault="001E7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79" w:rsidRDefault="006F77B0">
    <w:pPr>
      <w:pStyle w:val="Zhlav"/>
    </w:pPr>
    <w:r>
      <w:rPr>
        <w:noProof/>
        <w:sz w:val="20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1960245</wp:posOffset>
          </wp:positionH>
          <wp:positionV relativeFrom="paragraph">
            <wp:posOffset>10160</wp:posOffset>
          </wp:positionV>
          <wp:extent cx="2171700" cy="517525"/>
          <wp:effectExtent l="0" t="0" r="0" b="0"/>
          <wp:wrapNone/>
          <wp:docPr id="10" name="obrázek 10" descr="OLYMPUS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OLYMPUS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2479" w:rsidRDefault="00D92479">
    <w:pPr>
      <w:pStyle w:val="Zhlav"/>
      <w:rPr>
        <w:sz w:val="8"/>
      </w:rPr>
    </w:pPr>
  </w:p>
  <w:p w:rsidR="00D92479" w:rsidRDefault="00D92479">
    <w:pPr>
      <w:pStyle w:val="Zhlav"/>
      <w:tabs>
        <w:tab w:val="left" w:pos="6521"/>
      </w:tabs>
      <w:spacing w:line="240" w:lineRule="exact"/>
      <w:rPr>
        <w:color w:val="003366"/>
        <w:sz w:val="18"/>
      </w:rPr>
    </w:pPr>
  </w:p>
  <w:p w:rsidR="00D92479" w:rsidRDefault="00D92479">
    <w:pPr>
      <w:pStyle w:val="Zhlav"/>
      <w:rPr>
        <w:sz w:val="8"/>
      </w:rPr>
    </w:pPr>
  </w:p>
  <w:p w:rsidR="00D92479" w:rsidRDefault="00D92479">
    <w:pPr>
      <w:pStyle w:val="Zhlav"/>
      <w:tabs>
        <w:tab w:val="left" w:pos="666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62"/>
    <w:rsid w:val="0006254E"/>
    <w:rsid w:val="000720D5"/>
    <w:rsid w:val="00091DBD"/>
    <w:rsid w:val="001C7E1A"/>
    <w:rsid w:val="001E73A5"/>
    <w:rsid w:val="002845FD"/>
    <w:rsid w:val="0034550E"/>
    <w:rsid w:val="00462237"/>
    <w:rsid w:val="004A4A5D"/>
    <w:rsid w:val="004C4BAD"/>
    <w:rsid w:val="005225DC"/>
    <w:rsid w:val="006941D0"/>
    <w:rsid w:val="006F77B0"/>
    <w:rsid w:val="00734917"/>
    <w:rsid w:val="00763686"/>
    <w:rsid w:val="00777D0B"/>
    <w:rsid w:val="007F3BD7"/>
    <w:rsid w:val="007F741F"/>
    <w:rsid w:val="0086223D"/>
    <w:rsid w:val="00880565"/>
    <w:rsid w:val="00886EA1"/>
    <w:rsid w:val="00897A87"/>
    <w:rsid w:val="008E2A13"/>
    <w:rsid w:val="00922C86"/>
    <w:rsid w:val="00957FBA"/>
    <w:rsid w:val="00980865"/>
    <w:rsid w:val="00A831C6"/>
    <w:rsid w:val="00AB1124"/>
    <w:rsid w:val="00B62060"/>
    <w:rsid w:val="00C04C94"/>
    <w:rsid w:val="00C75988"/>
    <w:rsid w:val="00CD56FB"/>
    <w:rsid w:val="00D24C50"/>
    <w:rsid w:val="00D72282"/>
    <w:rsid w:val="00D7765A"/>
    <w:rsid w:val="00D8401B"/>
    <w:rsid w:val="00D92479"/>
    <w:rsid w:val="00E63478"/>
    <w:rsid w:val="00E7257F"/>
    <w:rsid w:val="00EE0C11"/>
    <w:rsid w:val="00EF2096"/>
    <w:rsid w:val="00F74E62"/>
    <w:rsid w:val="00FE1957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DC941"/>
  <w15:docId w15:val="{BCEF3A5F-AB4C-4651-A844-199C92DB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uiPriority w:val="59"/>
    <w:rsid w:val="00F7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ab&#237;dka%20verze%203.0\OCS_dplogo_ISO_paticka%202011032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OCS_dplogo_ISO_paticka 20110324.dot</Template>
  <TotalTime>3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porady vedení</vt:lpstr>
      <vt:lpstr>Zápis z porady vedení</vt:lpstr>
    </vt:vector>
  </TitlesOfParts>
  <Company>OCS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porady vedení</dc:title>
  <dc:subject/>
  <dc:creator>Jirikovsky Karel</dc:creator>
  <cp:keywords/>
  <cp:lastModifiedBy>Kovacova Dagmar</cp:lastModifiedBy>
  <cp:revision>3</cp:revision>
  <cp:lastPrinted>2000-04-06T09:30:00Z</cp:lastPrinted>
  <dcterms:created xsi:type="dcterms:W3CDTF">2020-03-19T13:20:00Z</dcterms:created>
  <dcterms:modified xsi:type="dcterms:W3CDTF">2020-03-19T14:16:00Z</dcterms:modified>
</cp:coreProperties>
</file>