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1AB40F" w14:textId="0F0138C3" w:rsidR="003B634E" w:rsidRPr="003B634E" w:rsidRDefault="00E22D76" w:rsidP="003B634E">
      <w:pPr>
        <w:jc w:val="center"/>
        <w:rPr>
          <w:rFonts w:ascii="Times New Roman" w:eastAsia="Calibri" w:hAnsi="Times New Roman" w:cs="Times New Roman"/>
          <w:sz w:val="40"/>
          <w:szCs w:val="40"/>
        </w:rPr>
      </w:pPr>
      <w:r>
        <w:rPr>
          <w:noProof/>
          <w:lang w:eastAsia="cs-CZ"/>
        </w:rPr>
        <w:drawing>
          <wp:anchor distT="0" distB="0" distL="114300" distR="114300" simplePos="0" relativeHeight="251661312" behindDoc="1" locked="0" layoutInCell="1" allowOverlap="1" wp14:anchorId="5FA93D08" wp14:editId="7A97469A">
            <wp:simplePos x="0" y="0"/>
            <wp:positionH relativeFrom="margin">
              <wp:posOffset>4450080</wp:posOffset>
            </wp:positionH>
            <wp:positionV relativeFrom="paragraph">
              <wp:posOffset>-403860</wp:posOffset>
            </wp:positionV>
            <wp:extent cx="1639609" cy="669925"/>
            <wp:effectExtent l="0" t="0" r="0" b="0"/>
            <wp:wrapNone/>
            <wp:docPr id="6" name="Obrázek 6" descr="RENOSPORT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ENOSPORT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9609" cy="669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B634E" w:rsidRPr="003B634E">
        <w:rPr>
          <w:rFonts w:ascii="Times New Roman" w:eastAsia="Calibri" w:hAnsi="Times New Roman" w:cs="Times New Roman"/>
          <w:sz w:val="40"/>
          <w:szCs w:val="40"/>
        </w:rPr>
        <w:t xml:space="preserve">Smlouva o dílo č. </w:t>
      </w:r>
      <w:r w:rsidR="00E8743B" w:rsidRPr="00E8743B">
        <w:rPr>
          <w:rFonts w:ascii="Times New Roman" w:eastAsia="Calibri" w:hAnsi="Times New Roman" w:cs="Times New Roman"/>
          <w:sz w:val="40"/>
          <w:szCs w:val="40"/>
        </w:rPr>
        <w:t>5</w:t>
      </w:r>
      <w:r w:rsidR="00544D46">
        <w:rPr>
          <w:rFonts w:ascii="Times New Roman" w:eastAsia="Calibri" w:hAnsi="Times New Roman" w:cs="Times New Roman"/>
          <w:sz w:val="40"/>
          <w:szCs w:val="40"/>
        </w:rPr>
        <w:t>0</w:t>
      </w:r>
      <w:r w:rsidR="003B634E" w:rsidRPr="00E8743B">
        <w:rPr>
          <w:rFonts w:ascii="Times New Roman" w:eastAsia="Calibri" w:hAnsi="Times New Roman" w:cs="Times New Roman"/>
          <w:sz w:val="40"/>
          <w:szCs w:val="40"/>
        </w:rPr>
        <w:t>M20</w:t>
      </w:r>
      <w:r w:rsidR="00544D46">
        <w:rPr>
          <w:rFonts w:ascii="Times New Roman" w:eastAsia="Calibri" w:hAnsi="Times New Roman" w:cs="Times New Roman"/>
          <w:sz w:val="40"/>
          <w:szCs w:val="40"/>
        </w:rPr>
        <w:t>20</w:t>
      </w:r>
    </w:p>
    <w:p w14:paraId="437A6E74" w14:textId="77777777" w:rsidR="003B634E" w:rsidRPr="003B634E" w:rsidRDefault="003B634E" w:rsidP="003B634E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14:paraId="4AEC2B29" w14:textId="77777777" w:rsidR="003B634E" w:rsidRPr="003B634E" w:rsidRDefault="003B634E" w:rsidP="003B634E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140A79F" w14:textId="57362F09" w:rsidR="003B634E" w:rsidRDefault="0059139B" w:rsidP="007601E2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Základní škola Bruntál, Cihelní 6</w:t>
      </w:r>
    </w:p>
    <w:p w14:paraId="086B75E7" w14:textId="3739FF83" w:rsidR="007601E2" w:rsidRDefault="007601E2" w:rsidP="003B634E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59139B">
        <w:rPr>
          <w:rFonts w:ascii="Times New Roman" w:eastAsia="Calibri" w:hAnsi="Times New Roman" w:cs="Times New Roman"/>
          <w:sz w:val="24"/>
          <w:szCs w:val="24"/>
        </w:rPr>
        <w:t>sídlem</w:t>
      </w:r>
      <w:r w:rsidR="004F56E6" w:rsidRPr="0059139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9139B">
        <w:rPr>
          <w:rFonts w:ascii="Times New Roman" w:eastAsia="Calibri" w:hAnsi="Times New Roman" w:cs="Times New Roman"/>
          <w:sz w:val="24"/>
          <w:szCs w:val="24"/>
        </w:rPr>
        <w:t>Cihelní 1620/6, Bruntál 792 01</w:t>
      </w:r>
    </w:p>
    <w:p w14:paraId="3CF88B0A" w14:textId="247252CF" w:rsidR="004F56E6" w:rsidRDefault="0059139B" w:rsidP="003B634E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zastoupen</w:t>
      </w:r>
      <w:r w:rsidR="004F56E6">
        <w:rPr>
          <w:rFonts w:ascii="Times New Roman" w:eastAsia="Calibri" w:hAnsi="Times New Roman" w:cs="Times New Roman"/>
          <w:sz w:val="24"/>
          <w:szCs w:val="24"/>
        </w:rPr>
        <w:t xml:space="preserve">á </w:t>
      </w:r>
      <w:r>
        <w:rPr>
          <w:rFonts w:ascii="Times New Roman" w:eastAsia="Calibri" w:hAnsi="Times New Roman" w:cs="Times New Roman"/>
          <w:sz w:val="24"/>
          <w:szCs w:val="24"/>
        </w:rPr>
        <w:t xml:space="preserve">ředitele školy Mgr. Bc. Jiřím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Pozdíškem</w:t>
      </w:r>
      <w:proofErr w:type="spellEnd"/>
    </w:p>
    <w:p w14:paraId="25FAC5E4" w14:textId="6E06CEBC" w:rsidR="007601E2" w:rsidRPr="007601E2" w:rsidRDefault="004F56E6" w:rsidP="007601E2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IČO: </w:t>
      </w:r>
      <w:r w:rsidR="0059139B">
        <w:rPr>
          <w:rFonts w:ascii="Times New Roman" w:eastAsia="Calibri" w:hAnsi="Times New Roman" w:cs="Times New Roman"/>
          <w:sz w:val="24"/>
          <w:szCs w:val="24"/>
        </w:rPr>
        <w:t>66145309</w:t>
      </w:r>
    </w:p>
    <w:p w14:paraId="20868BB4" w14:textId="44537FBA" w:rsidR="007601E2" w:rsidRDefault="007601E2" w:rsidP="003B634E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DIČ:</w:t>
      </w:r>
      <w:r w:rsidR="004F56E6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64AA43FE" w14:textId="5D6458B9" w:rsidR="007601E2" w:rsidRDefault="00502821" w:rsidP="004F56E6">
      <w:pPr>
        <w:spacing w:after="12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b</w:t>
      </w:r>
      <w:r w:rsidR="007601E2" w:rsidRPr="003B634E">
        <w:rPr>
          <w:rFonts w:ascii="Times New Roman" w:eastAsia="Calibri" w:hAnsi="Times New Roman" w:cs="Times New Roman"/>
          <w:sz w:val="24"/>
          <w:szCs w:val="24"/>
        </w:rPr>
        <w:t>ankovní spojení:</w:t>
      </w:r>
      <w:r w:rsidR="004F56E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9139B">
        <w:rPr>
          <w:rFonts w:ascii="Times New Roman" w:eastAsia="Calibri" w:hAnsi="Times New Roman" w:cs="Times New Roman"/>
          <w:sz w:val="24"/>
          <w:szCs w:val="24"/>
        </w:rPr>
        <w:t>ČSOB, a.s., č. účtu 153456420/0300</w:t>
      </w:r>
      <w:r w:rsidR="007601E2" w:rsidRPr="003B634E">
        <w:rPr>
          <w:rFonts w:ascii="Times New Roman" w:eastAsia="Calibri" w:hAnsi="Times New Roman" w:cs="Times New Roman"/>
          <w:sz w:val="24"/>
          <w:szCs w:val="24"/>
        </w:rPr>
        <w:tab/>
      </w:r>
    </w:p>
    <w:p w14:paraId="72FF4BAD" w14:textId="77777777" w:rsidR="007601E2" w:rsidRPr="007601E2" w:rsidRDefault="007601E2" w:rsidP="003B634E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na straně jedné jako „</w:t>
      </w:r>
      <w:r w:rsidR="00C40340">
        <w:rPr>
          <w:rFonts w:ascii="Times New Roman" w:eastAsia="Calibri" w:hAnsi="Times New Roman" w:cs="Times New Roman"/>
          <w:b/>
          <w:sz w:val="24"/>
          <w:szCs w:val="24"/>
        </w:rPr>
        <w:t>o</w:t>
      </w:r>
      <w:r w:rsidRPr="004F56E6">
        <w:rPr>
          <w:rFonts w:ascii="Times New Roman" w:eastAsia="Calibri" w:hAnsi="Times New Roman" w:cs="Times New Roman"/>
          <w:b/>
          <w:sz w:val="24"/>
          <w:szCs w:val="24"/>
        </w:rPr>
        <w:t>bjednatel</w:t>
      </w:r>
      <w:r>
        <w:rPr>
          <w:rFonts w:ascii="Times New Roman" w:eastAsia="Calibri" w:hAnsi="Times New Roman" w:cs="Times New Roman"/>
          <w:sz w:val="24"/>
          <w:szCs w:val="24"/>
        </w:rPr>
        <w:t>“</w:t>
      </w:r>
    </w:p>
    <w:p w14:paraId="470714F9" w14:textId="77777777" w:rsidR="003B634E" w:rsidRPr="003B634E" w:rsidRDefault="003B634E" w:rsidP="003B634E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3B634E">
        <w:rPr>
          <w:rFonts w:ascii="Times New Roman" w:eastAsia="Calibri" w:hAnsi="Times New Roman" w:cs="Times New Roman"/>
          <w:sz w:val="24"/>
          <w:szCs w:val="24"/>
        </w:rPr>
        <w:t>a</w:t>
      </w:r>
    </w:p>
    <w:p w14:paraId="75BC684D" w14:textId="77777777" w:rsidR="003B634E" w:rsidRPr="003B634E" w:rsidRDefault="003B634E" w:rsidP="003B634E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57FA35A0" w14:textId="77777777" w:rsidR="003B634E" w:rsidRPr="003B634E" w:rsidRDefault="00E22D76" w:rsidP="003B634E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  <w:r w:rsidRPr="00E22D76">
        <w:rPr>
          <w:rFonts w:ascii="Times New Roman" w:eastAsia="Calibri" w:hAnsi="Times New Roman" w:cs="Times New Roman"/>
          <w:b/>
          <w:sz w:val="24"/>
          <w:szCs w:val="24"/>
        </w:rPr>
        <w:t>RENOSPORT profi s.r.o.</w:t>
      </w:r>
    </w:p>
    <w:p w14:paraId="34E82B72" w14:textId="77777777" w:rsidR="003B634E" w:rsidRPr="003B634E" w:rsidRDefault="004F56E6" w:rsidP="003B634E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s</w:t>
      </w:r>
      <w:r w:rsidR="007601E2" w:rsidRPr="004F56E6">
        <w:rPr>
          <w:rFonts w:ascii="Times New Roman" w:eastAsia="Calibri" w:hAnsi="Times New Roman" w:cs="Times New Roman"/>
          <w:sz w:val="24"/>
          <w:szCs w:val="24"/>
        </w:rPr>
        <w:t>ídlem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22D76" w:rsidRPr="00A545CA">
        <w:rPr>
          <w:rFonts w:ascii="Times New Roman" w:eastAsia="Calibri" w:hAnsi="Times New Roman" w:cs="Times New Roman"/>
          <w:sz w:val="24"/>
          <w:szCs w:val="24"/>
        </w:rPr>
        <w:t>Batelovská 1206/3, Michle, 140 00 Praha 4</w:t>
      </w:r>
    </w:p>
    <w:p w14:paraId="49D7729B" w14:textId="77777777" w:rsidR="004F56E6" w:rsidRDefault="004F56E6" w:rsidP="003B634E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zapsaná v obchodním rejstříku vedeném </w:t>
      </w:r>
      <w:r w:rsidR="00E22D76">
        <w:rPr>
          <w:rFonts w:ascii="Times New Roman" w:eastAsia="Calibri" w:hAnsi="Times New Roman" w:cs="Times New Roman"/>
          <w:sz w:val="24"/>
          <w:szCs w:val="24"/>
        </w:rPr>
        <w:t>Městským</w:t>
      </w:r>
      <w:r>
        <w:rPr>
          <w:rFonts w:ascii="Times New Roman" w:eastAsia="Calibri" w:hAnsi="Times New Roman" w:cs="Times New Roman"/>
          <w:sz w:val="24"/>
          <w:szCs w:val="24"/>
        </w:rPr>
        <w:t xml:space="preserve"> soudem v </w:t>
      </w:r>
      <w:r w:rsidR="00E22D76">
        <w:rPr>
          <w:rFonts w:ascii="Times New Roman" w:eastAsia="Calibri" w:hAnsi="Times New Roman" w:cs="Times New Roman"/>
          <w:sz w:val="24"/>
          <w:szCs w:val="24"/>
        </w:rPr>
        <w:t>Praze</w:t>
      </w:r>
      <w:r>
        <w:rPr>
          <w:rFonts w:ascii="Times New Roman" w:eastAsia="Calibri" w:hAnsi="Times New Roman" w:cs="Times New Roman"/>
          <w:sz w:val="24"/>
          <w:szCs w:val="24"/>
        </w:rPr>
        <w:t xml:space="preserve">, oddíl C, vložka </w:t>
      </w:r>
      <w:r w:rsidR="00E22D76" w:rsidRPr="00E22D76">
        <w:rPr>
          <w:rFonts w:ascii="Times New Roman" w:eastAsia="Calibri" w:hAnsi="Times New Roman" w:cs="Times New Roman"/>
          <w:sz w:val="24"/>
          <w:szCs w:val="24"/>
        </w:rPr>
        <w:t>213609</w:t>
      </w:r>
    </w:p>
    <w:p w14:paraId="69547501" w14:textId="77777777" w:rsidR="004F56E6" w:rsidRDefault="004F56E6" w:rsidP="003B634E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zastoupená jednatelem společnosti </w:t>
      </w:r>
      <w:r w:rsidR="00E22D76">
        <w:rPr>
          <w:rFonts w:ascii="Times New Roman" w:eastAsia="Calibri" w:hAnsi="Times New Roman" w:cs="Times New Roman"/>
          <w:sz w:val="24"/>
          <w:szCs w:val="24"/>
        </w:rPr>
        <w:t xml:space="preserve">Kamilem </w:t>
      </w:r>
      <w:proofErr w:type="spellStart"/>
      <w:r w:rsidR="00E22D76">
        <w:rPr>
          <w:rFonts w:ascii="Times New Roman" w:eastAsia="Calibri" w:hAnsi="Times New Roman" w:cs="Times New Roman"/>
          <w:sz w:val="24"/>
          <w:szCs w:val="24"/>
        </w:rPr>
        <w:t>Milčákem</w:t>
      </w:r>
      <w:proofErr w:type="spellEnd"/>
    </w:p>
    <w:p w14:paraId="68199941" w14:textId="77777777" w:rsidR="004F56E6" w:rsidRDefault="004F56E6" w:rsidP="003B634E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IČO: </w:t>
      </w:r>
      <w:r w:rsidR="00E22D76" w:rsidRPr="00E22D76">
        <w:rPr>
          <w:rFonts w:ascii="Times New Roman" w:eastAsia="Calibri" w:hAnsi="Times New Roman" w:cs="Times New Roman"/>
          <w:sz w:val="24"/>
          <w:szCs w:val="24"/>
        </w:rPr>
        <w:t>019</w:t>
      </w:r>
      <w:r w:rsidR="00E22D7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22D76" w:rsidRPr="00E22D76">
        <w:rPr>
          <w:rFonts w:ascii="Times New Roman" w:eastAsia="Calibri" w:hAnsi="Times New Roman" w:cs="Times New Roman"/>
          <w:sz w:val="24"/>
          <w:szCs w:val="24"/>
        </w:rPr>
        <w:t>39</w:t>
      </w:r>
      <w:r w:rsidR="00E22D7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22D76" w:rsidRPr="00E22D76">
        <w:rPr>
          <w:rFonts w:ascii="Times New Roman" w:eastAsia="Calibri" w:hAnsi="Times New Roman" w:cs="Times New Roman"/>
          <w:sz w:val="24"/>
          <w:szCs w:val="24"/>
        </w:rPr>
        <w:t>971</w:t>
      </w:r>
    </w:p>
    <w:p w14:paraId="3919300D" w14:textId="77777777" w:rsidR="004F56E6" w:rsidRDefault="004F56E6" w:rsidP="003B634E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DIČ: </w:t>
      </w:r>
      <w:r w:rsidR="00E22D76" w:rsidRPr="00E22D76">
        <w:rPr>
          <w:rFonts w:ascii="Times New Roman" w:eastAsia="Calibri" w:hAnsi="Times New Roman" w:cs="Times New Roman"/>
          <w:sz w:val="24"/>
          <w:szCs w:val="24"/>
        </w:rPr>
        <w:t>CZ019</w:t>
      </w:r>
      <w:r w:rsidR="00E22D7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22D76" w:rsidRPr="00E22D76">
        <w:rPr>
          <w:rFonts w:ascii="Times New Roman" w:eastAsia="Calibri" w:hAnsi="Times New Roman" w:cs="Times New Roman"/>
          <w:sz w:val="24"/>
          <w:szCs w:val="24"/>
        </w:rPr>
        <w:t>39</w:t>
      </w:r>
      <w:r w:rsidR="00E22D7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22D76" w:rsidRPr="00E22D76">
        <w:rPr>
          <w:rFonts w:ascii="Times New Roman" w:eastAsia="Calibri" w:hAnsi="Times New Roman" w:cs="Times New Roman"/>
          <w:sz w:val="24"/>
          <w:szCs w:val="24"/>
        </w:rPr>
        <w:t>971</w:t>
      </w:r>
    </w:p>
    <w:p w14:paraId="1655299C" w14:textId="77777777" w:rsidR="003B634E" w:rsidRPr="003B634E" w:rsidRDefault="00977358" w:rsidP="004F56E6">
      <w:pPr>
        <w:spacing w:after="12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b</w:t>
      </w:r>
      <w:r w:rsidR="004F56E6">
        <w:rPr>
          <w:rFonts w:ascii="Times New Roman" w:eastAsia="Calibri" w:hAnsi="Times New Roman" w:cs="Times New Roman"/>
          <w:sz w:val="24"/>
          <w:szCs w:val="24"/>
        </w:rPr>
        <w:t xml:space="preserve">ankovní spojení: </w:t>
      </w:r>
      <w:r w:rsidR="003B634E" w:rsidRPr="003B634E">
        <w:rPr>
          <w:rFonts w:ascii="Times New Roman" w:eastAsia="Calibri" w:hAnsi="Times New Roman" w:cs="Times New Roman"/>
          <w:sz w:val="24"/>
          <w:szCs w:val="24"/>
        </w:rPr>
        <w:t xml:space="preserve">KB č. účtu </w:t>
      </w:r>
      <w:r w:rsidR="00E22D76" w:rsidRPr="00E22D76">
        <w:rPr>
          <w:rFonts w:ascii="Times New Roman" w:eastAsia="Calibri" w:hAnsi="Times New Roman" w:cs="Times New Roman"/>
          <w:sz w:val="24"/>
          <w:szCs w:val="24"/>
        </w:rPr>
        <w:t>107-5315120237/0100</w:t>
      </w:r>
    </w:p>
    <w:p w14:paraId="5C29F2B4" w14:textId="77777777" w:rsidR="003B634E" w:rsidRDefault="004F56E6" w:rsidP="003B634E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na straně druhé jako „</w:t>
      </w:r>
      <w:r w:rsidR="00945DE0">
        <w:rPr>
          <w:rFonts w:ascii="Times New Roman" w:eastAsia="Calibri" w:hAnsi="Times New Roman" w:cs="Times New Roman"/>
          <w:b/>
          <w:sz w:val="24"/>
          <w:szCs w:val="24"/>
        </w:rPr>
        <w:t>z</w:t>
      </w:r>
      <w:r w:rsidRPr="004F56E6">
        <w:rPr>
          <w:rFonts w:ascii="Times New Roman" w:eastAsia="Calibri" w:hAnsi="Times New Roman" w:cs="Times New Roman"/>
          <w:b/>
          <w:sz w:val="24"/>
          <w:szCs w:val="24"/>
        </w:rPr>
        <w:t>hotovitel</w:t>
      </w:r>
      <w:r>
        <w:rPr>
          <w:rFonts w:ascii="Times New Roman" w:eastAsia="Calibri" w:hAnsi="Times New Roman" w:cs="Times New Roman"/>
          <w:sz w:val="24"/>
          <w:szCs w:val="24"/>
        </w:rPr>
        <w:t>“</w:t>
      </w:r>
    </w:p>
    <w:p w14:paraId="5050C399" w14:textId="73843045" w:rsidR="004F56E6" w:rsidRDefault="004F56E6" w:rsidP="003B634E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14:paraId="313CC5B2" w14:textId="77777777" w:rsidR="0059139B" w:rsidRDefault="0059139B" w:rsidP="003B634E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14:paraId="456CA71D" w14:textId="77777777" w:rsidR="004F56E6" w:rsidRDefault="004F56E6" w:rsidP="003B634E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společně jako „</w:t>
      </w:r>
      <w:r w:rsidR="00945DE0">
        <w:rPr>
          <w:rFonts w:ascii="Times New Roman" w:eastAsia="Calibri" w:hAnsi="Times New Roman" w:cs="Times New Roman"/>
          <w:b/>
          <w:sz w:val="24"/>
          <w:szCs w:val="24"/>
        </w:rPr>
        <w:t>s</w:t>
      </w:r>
      <w:r w:rsidRPr="004F56E6">
        <w:rPr>
          <w:rFonts w:ascii="Times New Roman" w:eastAsia="Calibri" w:hAnsi="Times New Roman" w:cs="Times New Roman"/>
          <w:b/>
          <w:sz w:val="24"/>
          <w:szCs w:val="24"/>
        </w:rPr>
        <w:t>mluvní strany</w:t>
      </w:r>
      <w:r>
        <w:rPr>
          <w:rFonts w:ascii="Times New Roman" w:eastAsia="Calibri" w:hAnsi="Times New Roman" w:cs="Times New Roman"/>
          <w:sz w:val="24"/>
          <w:szCs w:val="24"/>
        </w:rPr>
        <w:t>“</w:t>
      </w:r>
    </w:p>
    <w:p w14:paraId="7453D7E7" w14:textId="77777777" w:rsidR="004F56E6" w:rsidRDefault="004F56E6" w:rsidP="003B634E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14:paraId="4F8EA6FD" w14:textId="77777777" w:rsidR="004F56E6" w:rsidRPr="004F56E6" w:rsidRDefault="004F56E6" w:rsidP="004F56E6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uzavírají níže uvedeného dne, měsíce a roku dle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ust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. § 2586 a násl. zákona č. 89/2012 Sb., občanský zákoník, v platném znění, tuto smlouvu o dílo (dále jen „</w:t>
      </w:r>
      <w:r w:rsidR="00945DE0">
        <w:rPr>
          <w:rFonts w:ascii="Times New Roman" w:eastAsia="Calibri" w:hAnsi="Times New Roman" w:cs="Times New Roman"/>
          <w:b/>
          <w:sz w:val="24"/>
          <w:szCs w:val="24"/>
        </w:rPr>
        <w:t>S</w:t>
      </w:r>
      <w:r>
        <w:rPr>
          <w:rFonts w:ascii="Times New Roman" w:eastAsia="Calibri" w:hAnsi="Times New Roman" w:cs="Times New Roman"/>
          <w:b/>
          <w:sz w:val="24"/>
          <w:szCs w:val="24"/>
        </w:rPr>
        <w:t>mlouva</w:t>
      </w:r>
      <w:r>
        <w:rPr>
          <w:rFonts w:ascii="Times New Roman" w:eastAsia="Calibri" w:hAnsi="Times New Roman" w:cs="Times New Roman"/>
          <w:sz w:val="24"/>
          <w:szCs w:val="24"/>
        </w:rPr>
        <w:t>“)</w:t>
      </w:r>
    </w:p>
    <w:p w14:paraId="2EA90B4F" w14:textId="77777777" w:rsidR="003B634E" w:rsidRPr="003B634E" w:rsidRDefault="003B634E" w:rsidP="003B634E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14:paraId="26238F8C" w14:textId="77777777" w:rsidR="003B634E" w:rsidRPr="003B634E" w:rsidRDefault="003B634E" w:rsidP="003B634E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14:paraId="3D46AA07" w14:textId="77777777" w:rsidR="003B634E" w:rsidRPr="003B634E" w:rsidRDefault="004F56E6" w:rsidP="003B634E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I</w:t>
      </w:r>
      <w:r w:rsidR="003B634E" w:rsidRPr="003B634E">
        <w:rPr>
          <w:rFonts w:ascii="Times New Roman" w:eastAsia="Calibri" w:hAnsi="Times New Roman" w:cs="Times New Roman"/>
          <w:b/>
          <w:sz w:val="24"/>
          <w:szCs w:val="24"/>
        </w:rPr>
        <w:t>. PŘEDMĚT SMLOUVY</w:t>
      </w:r>
    </w:p>
    <w:p w14:paraId="5AF5A2E9" w14:textId="77777777" w:rsidR="003B634E" w:rsidRPr="003B634E" w:rsidRDefault="003B634E" w:rsidP="003B634E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C77B2B7" w14:textId="77777777" w:rsidR="00945DE0" w:rsidRPr="00E8743B" w:rsidRDefault="003B634E" w:rsidP="003B634E">
      <w:pPr>
        <w:numPr>
          <w:ilvl w:val="0"/>
          <w:numId w:val="3"/>
        </w:numPr>
        <w:spacing w:after="0"/>
        <w:ind w:left="426" w:hanging="35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B634E">
        <w:rPr>
          <w:rFonts w:ascii="Times New Roman" w:eastAsia="Calibri" w:hAnsi="Times New Roman" w:cs="Times New Roman"/>
          <w:sz w:val="24"/>
          <w:szCs w:val="24"/>
        </w:rPr>
        <w:t xml:space="preserve">Na základě </w:t>
      </w:r>
      <w:r w:rsidR="00945DE0">
        <w:rPr>
          <w:rFonts w:ascii="Times New Roman" w:eastAsia="Calibri" w:hAnsi="Times New Roman" w:cs="Times New Roman"/>
          <w:sz w:val="24"/>
          <w:szCs w:val="24"/>
        </w:rPr>
        <w:t>Smlouvy se z</w:t>
      </w:r>
      <w:r w:rsidRPr="003B634E">
        <w:rPr>
          <w:rFonts w:ascii="Times New Roman" w:eastAsia="Calibri" w:hAnsi="Times New Roman" w:cs="Times New Roman"/>
          <w:sz w:val="24"/>
          <w:szCs w:val="24"/>
        </w:rPr>
        <w:t xml:space="preserve">hotovitel zavazuje za podmínek obsažených </w:t>
      </w:r>
      <w:r w:rsidR="00945DE0">
        <w:rPr>
          <w:rFonts w:ascii="Times New Roman" w:eastAsia="Calibri" w:hAnsi="Times New Roman" w:cs="Times New Roman"/>
          <w:sz w:val="24"/>
          <w:szCs w:val="24"/>
        </w:rPr>
        <w:t>v Smlouvě</w:t>
      </w:r>
      <w:r w:rsidRPr="003B634E">
        <w:rPr>
          <w:rFonts w:ascii="Times New Roman" w:eastAsia="Calibri" w:hAnsi="Times New Roman" w:cs="Times New Roman"/>
          <w:sz w:val="24"/>
          <w:szCs w:val="24"/>
        </w:rPr>
        <w:t xml:space="preserve"> na své nebezpečí a v níž</w:t>
      </w:r>
      <w:r w:rsidR="00945DE0">
        <w:rPr>
          <w:rFonts w:ascii="Times New Roman" w:eastAsia="Calibri" w:hAnsi="Times New Roman" w:cs="Times New Roman"/>
          <w:sz w:val="24"/>
          <w:szCs w:val="24"/>
        </w:rPr>
        <w:t>e uvedeném termínu provést pro o</w:t>
      </w:r>
      <w:r w:rsidRPr="003B634E">
        <w:rPr>
          <w:rFonts w:ascii="Times New Roman" w:eastAsia="Calibri" w:hAnsi="Times New Roman" w:cs="Times New Roman"/>
          <w:sz w:val="24"/>
          <w:szCs w:val="24"/>
        </w:rPr>
        <w:t>bjednatele dílo, které spočívá v</w:t>
      </w:r>
      <w:r w:rsidR="00E8743B">
        <w:rPr>
          <w:rFonts w:ascii="Times New Roman" w:eastAsia="Calibri" w:hAnsi="Times New Roman" w:cs="Times New Roman"/>
          <w:sz w:val="24"/>
          <w:szCs w:val="24"/>
        </w:rPr>
        <w:t> opravě sportovní dřevěné podlahy</w:t>
      </w:r>
      <w:r w:rsidR="004F56E6" w:rsidRPr="008808FA">
        <w:rPr>
          <w:rFonts w:ascii="Times New Roman" w:eastAsia="Calibri" w:hAnsi="Times New Roman" w:cs="Times New Roman"/>
          <w:sz w:val="24"/>
          <w:szCs w:val="24"/>
        </w:rPr>
        <w:t xml:space="preserve"> (dále jen „</w:t>
      </w:r>
      <w:r w:rsidR="00945DE0" w:rsidRPr="008808FA">
        <w:rPr>
          <w:rFonts w:ascii="Times New Roman" w:eastAsia="Calibri" w:hAnsi="Times New Roman" w:cs="Times New Roman"/>
          <w:b/>
          <w:sz w:val="24"/>
          <w:szCs w:val="24"/>
        </w:rPr>
        <w:t>d</w:t>
      </w:r>
      <w:r w:rsidRPr="008808FA">
        <w:rPr>
          <w:rFonts w:ascii="Times New Roman" w:eastAsia="Calibri" w:hAnsi="Times New Roman" w:cs="Times New Roman"/>
          <w:b/>
          <w:sz w:val="24"/>
          <w:szCs w:val="24"/>
        </w:rPr>
        <w:t>ílo</w:t>
      </w:r>
      <w:r w:rsidRPr="008808FA">
        <w:rPr>
          <w:rFonts w:ascii="Times New Roman" w:eastAsia="Calibri" w:hAnsi="Times New Roman" w:cs="Times New Roman"/>
          <w:sz w:val="24"/>
          <w:szCs w:val="24"/>
        </w:rPr>
        <w:t xml:space="preserve">“), </w:t>
      </w:r>
      <w:r w:rsidR="005D293A">
        <w:rPr>
          <w:rFonts w:ascii="Times New Roman" w:eastAsia="Calibri" w:hAnsi="Times New Roman" w:cs="Times New Roman"/>
          <w:sz w:val="24"/>
          <w:szCs w:val="24"/>
        </w:rPr>
        <w:t xml:space="preserve">a to </w:t>
      </w:r>
      <w:r w:rsidR="00790EBC">
        <w:rPr>
          <w:rFonts w:ascii="Times New Roman" w:eastAsia="Calibri" w:hAnsi="Times New Roman" w:cs="Times New Roman"/>
          <w:sz w:val="24"/>
          <w:szCs w:val="24"/>
        </w:rPr>
        <w:t xml:space="preserve">v rozsahu </w:t>
      </w:r>
      <w:r w:rsidRPr="00E8743B">
        <w:rPr>
          <w:rFonts w:ascii="Times New Roman" w:eastAsia="Calibri" w:hAnsi="Times New Roman" w:cs="Times New Roman"/>
          <w:sz w:val="24"/>
          <w:szCs w:val="24"/>
        </w:rPr>
        <w:t>cenové nabídky, kter</w:t>
      </w:r>
      <w:r w:rsidR="00E8743B" w:rsidRPr="00E8743B">
        <w:rPr>
          <w:rFonts w:ascii="Times New Roman" w:eastAsia="Calibri" w:hAnsi="Times New Roman" w:cs="Times New Roman"/>
          <w:sz w:val="24"/>
          <w:szCs w:val="24"/>
        </w:rPr>
        <w:t>á</w:t>
      </w:r>
      <w:r w:rsidRPr="00E8743B">
        <w:rPr>
          <w:rFonts w:ascii="Times New Roman" w:eastAsia="Calibri" w:hAnsi="Times New Roman" w:cs="Times New Roman"/>
          <w:sz w:val="24"/>
          <w:szCs w:val="24"/>
        </w:rPr>
        <w:t xml:space="preserve"> je přílohou č. 1</w:t>
      </w:r>
      <w:r w:rsidR="00945DE0" w:rsidRPr="00E8743B">
        <w:rPr>
          <w:rFonts w:ascii="Times New Roman" w:eastAsia="Calibri" w:hAnsi="Times New Roman" w:cs="Times New Roman"/>
          <w:sz w:val="24"/>
          <w:szCs w:val="24"/>
        </w:rPr>
        <w:t xml:space="preserve"> Smlouvy.</w:t>
      </w:r>
    </w:p>
    <w:p w14:paraId="370FE9CD" w14:textId="77777777" w:rsidR="003B634E" w:rsidRPr="008808FA" w:rsidRDefault="00945DE0" w:rsidP="003B634E">
      <w:pPr>
        <w:numPr>
          <w:ilvl w:val="0"/>
          <w:numId w:val="3"/>
        </w:numPr>
        <w:spacing w:after="0"/>
        <w:ind w:left="426" w:hanging="35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808FA">
        <w:rPr>
          <w:rFonts w:ascii="Times New Roman" w:eastAsia="Calibri" w:hAnsi="Times New Roman" w:cs="Times New Roman"/>
          <w:sz w:val="24"/>
          <w:szCs w:val="24"/>
        </w:rPr>
        <w:t>Objednatel se zavazuje d</w:t>
      </w:r>
      <w:r w:rsidR="003B634E" w:rsidRPr="008808FA">
        <w:rPr>
          <w:rFonts w:ascii="Times New Roman" w:eastAsia="Calibri" w:hAnsi="Times New Roman" w:cs="Times New Roman"/>
          <w:sz w:val="24"/>
          <w:szCs w:val="24"/>
        </w:rPr>
        <w:t>ílo převzí</w:t>
      </w:r>
      <w:r w:rsidRPr="008808FA">
        <w:rPr>
          <w:rFonts w:ascii="Times New Roman" w:eastAsia="Calibri" w:hAnsi="Times New Roman" w:cs="Times New Roman"/>
          <w:sz w:val="24"/>
          <w:szCs w:val="24"/>
        </w:rPr>
        <w:t xml:space="preserve">t a zaplatit cenu za </w:t>
      </w:r>
      <w:r w:rsidR="00790EBC">
        <w:rPr>
          <w:rFonts w:ascii="Times New Roman" w:eastAsia="Calibri" w:hAnsi="Times New Roman" w:cs="Times New Roman"/>
          <w:sz w:val="24"/>
          <w:szCs w:val="24"/>
        </w:rPr>
        <w:t>dílo</w:t>
      </w:r>
      <w:r w:rsidR="003B634E" w:rsidRPr="008808FA">
        <w:rPr>
          <w:rFonts w:ascii="Times New Roman" w:eastAsia="Calibri" w:hAnsi="Times New Roman" w:cs="Times New Roman"/>
          <w:sz w:val="24"/>
          <w:szCs w:val="24"/>
        </w:rPr>
        <w:t xml:space="preserve"> podle </w:t>
      </w:r>
      <w:r w:rsidR="00DD065F">
        <w:rPr>
          <w:rFonts w:ascii="Times New Roman" w:eastAsia="Calibri" w:hAnsi="Times New Roman" w:cs="Times New Roman"/>
          <w:sz w:val="24"/>
          <w:szCs w:val="24"/>
        </w:rPr>
        <w:t xml:space="preserve">čl. III. </w:t>
      </w:r>
      <w:r w:rsidRPr="008808FA">
        <w:rPr>
          <w:rFonts w:ascii="Times New Roman" w:eastAsia="Calibri" w:hAnsi="Times New Roman" w:cs="Times New Roman"/>
          <w:sz w:val="24"/>
          <w:szCs w:val="24"/>
        </w:rPr>
        <w:t>Smlouvy</w:t>
      </w:r>
      <w:r w:rsidR="003B634E" w:rsidRPr="008808FA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788936B6" w14:textId="661AB83E" w:rsidR="003B634E" w:rsidRPr="008808FA" w:rsidRDefault="003B634E" w:rsidP="003B634E">
      <w:pPr>
        <w:numPr>
          <w:ilvl w:val="0"/>
          <w:numId w:val="3"/>
        </w:numPr>
        <w:spacing w:after="0"/>
        <w:ind w:left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808FA">
        <w:rPr>
          <w:rFonts w:ascii="Times New Roman" w:eastAsia="Calibri" w:hAnsi="Times New Roman" w:cs="Times New Roman"/>
          <w:sz w:val="24"/>
          <w:szCs w:val="24"/>
        </w:rPr>
        <w:t xml:space="preserve">Místo plnění: </w:t>
      </w:r>
      <w:r w:rsidR="00E8743B">
        <w:rPr>
          <w:rFonts w:ascii="Times New Roman" w:eastAsia="Calibri" w:hAnsi="Times New Roman" w:cs="Times New Roman"/>
          <w:sz w:val="24"/>
          <w:szCs w:val="24"/>
        </w:rPr>
        <w:t xml:space="preserve">ZŠ </w:t>
      </w:r>
      <w:r w:rsidR="00544D46" w:rsidRPr="00544D46">
        <w:rPr>
          <w:rFonts w:ascii="Times New Roman" w:eastAsia="Calibri" w:hAnsi="Times New Roman" w:cs="Times New Roman"/>
          <w:sz w:val="24"/>
          <w:szCs w:val="24"/>
        </w:rPr>
        <w:t>Bruntál, Cihelní 6</w:t>
      </w:r>
    </w:p>
    <w:p w14:paraId="29E3BBB6" w14:textId="77777777" w:rsidR="003B634E" w:rsidRPr="00715B53" w:rsidRDefault="003B634E" w:rsidP="00715B53">
      <w:pPr>
        <w:numPr>
          <w:ilvl w:val="0"/>
          <w:numId w:val="3"/>
        </w:numPr>
        <w:spacing w:after="0"/>
        <w:ind w:left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0B52">
        <w:rPr>
          <w:rFonts w:ascii="Times New Roman" w:eastAsia="Calibri" w:hAnsi="Times New Roman" w:cs="Times New Roman"/>
          <w:sz w:val="24"/>
          <w:szCs w:val="24"/>
        </w:rPr>
        <w:t xml:space="preserve">Veškeré změny díla musí být </w:t>
      </w:r>
      <w:r w:rsidRPr="002B0B5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provedeny </w:t>
      </w:r>
      <w:r w:rsidR="002B0B52" w:rsidRPr="002B0B5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výlučně </w:t>
      </w:r>
      <w:r w:rsidRPr="002B0B5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formou písemného dodatku k</w:t>
      </w:r>
      <w:r w:rsidR="00715B5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e</w:t>
      </w:r>
      <w:r w:rsidRPr="002B0B5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="002B0B52" w:rsidRPr="002B0B5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Smlouvě</w:t>
      </w:r>
      <w:r w:rsidR="00715B5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. </w:t>
      </w:r>
      <w:r w:rsidRPr="002B0B5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Věcná náplň dodatku může být odsouhlasena zápisem do stavebního deníku, kter</w:t>
      </w:r>
      <w:r w:rsidR="00945DE0" w:rsidRPr="002B0B5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ý</w:t>
      </w:r>
      <w:r w:rsidRPr="002B0B5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odsouhlasí zplnomocnění zástupci obou smluvních stran.</w:t>
      </w:r>
      <w:r w:rsidR="00715B5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15B53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Na tyto práce se nevztahují termíny </w:t>
      </w:r>
      <w:r w:rsidR="002B0B52" w:rsidRPr="00715B53">
        <w:rPr>
          <w:rFonts w:ascii="Times New Roman" w:eastAsia="Calibri" w:hAnsi="Times New Roman" w:cs="Times New Roman"/>
          <w:sz w:val="24"/>
          <w:szCs w:val="24"/>
          <w:lang w:eastAsia="ar-SA"/>
        </w:rPr>
        <w:t>dokončení prací</w:t>
      </w:r>
      <w:r w:rsidR="00945DE0" w:rsidRPr="00715B53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ar-SA"/>
        </w:rPr>
        <w:t xml:space="preserve"> dle čl. II. Smlouvy</w:t>
      </w:r>
      <w:r w:rsidRPr="00715B53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ar-SA"/>
        </w:rPr>
        <w:t xml:space="preserve"> a cena díla dle</w:t>
      </w:r>
      <w:r w:rsidR="00A85C62" w:rsidRPr="00715B53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ar-SA"/>
        </w:rPr>
        <w:t xml:space="preserve"> čl. III. Smlouvy</w:t>
      </w:r>
      <w:r w:rsidRPr="00715B53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ar-SA"/>
        </w:rPr>
        <w:t>.</w:t>
      </w:r>
    </w:p>
    <w:p w14:paraId="20A50E49" w14:textId="2A1B1730" w:rsidR="003B634E" w:rsidRDefault="003B634E" w:rsidP="00715B53">
      <w:pPr>
        <w:numPr>
          <w:ilvl w:val="0"/>
          <w:numId w:val="3"/>
        </w:numPr>
        <w:spacing w:after="0"/>
        <w:ind w:left="426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3B634E">
        <w:rPr>
          <w:rFonts w:ascii="Times New Roman" w:eastAsia="Calibri" w:hAnsi="Times New Roman" w:cs="Times New Roman"/>
          <w:sz w:val="24"/>
          <w:szCs w:val="24"/>
        </w:rPr>
        <w:t>Případné neprovedené práce bu</w:t>
      </w:r>
      <w:r w:rsidR="00715B53">
        <w:rPr>
          <w:rFonts w:ascii="Times New Roman" w:eastAsia="Calibri" w:hAnsi="Times New Roman" w:cs="Times New Roman"/>
          <w:sz w:val="24"/>
          <w:szCs w:val="24"/>
        </w:rPr>
        <w:t>dou zúčtovány v konečné faktuře.</w:t>
      </w:r>
    </w:p>
    <w:p w14:paraId="6C555F28" w14:textId="77777777" w:rsidR="00544D46" w:rsidRPr="00715B53" w:rsidRDefault="00544D46" w:rsidP="00544D46">
      <w:pPr>
        <w:spacing w:after="0"/>
        <w:ind w:left="426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14:paraId="7721BFD6" w14:textId="77777777" w:rsidR="003B634E" w:rsidRPr="003B634E" w:rsidRDefault="00A85C62" w:rsidP="003B634E">
      <w:pPr>
        <w:spacing w:after="0"/>
        <w:ind w:left="76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lastRenderedPageBreak/>
        <w:t>I</w:t>
      </w:r>
      <w:r w:rsidR="003B634E" w:rsidRPr="003B634E">
        <w:rPr>
          <w:rFonts w:ascii="Times New Roman" w:eastAsia="Calibri" w:hAnsi="Times New Roman" w:cs="Times New Roman"/>
          <w:b/>
          <w:sz w:val="24"/>
          <w:szCs w:val="24"/>
        </w:rPr>
        <w:t>I. DOBA PLNĚNÍ</w:t>
      </w:r>
    </w:p>
    <w:p w14:paraId="64C97338" w14:textId="77777777" w:rsidR="003B634E" w:rsidRPr="003B634E" w:rsidRDefault="003B634E" w:rsidP="003B634E">
      <w:pPr>
        <w:spacing w:after="0"/>
        <w:ind w:left="76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F561C90" w14:textId="6BA55BDB" w:rsidR="0051439E" w:rsidRPr="00E8743B" w:rsidRDefault="003B634E" w:rsidP="003B634E">
      <w:pPr>
        <w:numPr>
          <w:ilvl w:val="0"/>
          <w:numId w:val="4"/>
        </w:numPr>
        <w:spacing w:after="0"/>
        <w:ind w:left="426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E8743B">
        <w:rPr>
          <w:rFonts w:ascii="Times New Roman" w:eastAsia="Calibri" w:hAnsi="Times New Roman" w:cs="Times New Roman"/>
          <w:sz w:val="24"/>
          <w:szCs w:val="24"/>
        </w:rPr>
        <w:t>Zhotovitel se zavazuje</w:t>
      </w:r>
      <w:r w:rsidR="00A85C62" w:rsidRPr="00E8743B">
        <w:rPr>
          <w:rFonts w:ascii="Times New Roman" w:eastAsia="Calibri" w:hAnsi="Times New Roman" w:cs="Times New Roman"/>
          <w:sz w:val="24"/>
          <w:szCs w:val="24"/>
        </w:rPr>
        <w:t xml:space="preserve"> provést </w:t>
      </w:r>
      <w:r w:rsidR="00A85C62" w:rsidRPr="00E8743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dílo specifikované v čl. I. Smlouvy</w:t>
      </w:r>
      <w:r w:rsidRPr="00E8743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C969BC" w:rsidRPr="00E8743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od </w:t>
      </w:r>
      <w:r w:rsidR="00E8743B" w:rsidRPr="00E8743B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0</w:t>
      </w:r>
      <w:r w:rsidR="00544D46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7</w:t>
      </w:r>
      <w:r w:rsidR="00C969BC" w:rsidRPr="00E8743B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.</w:t>
      </w:r>
      <w:r w:rsidR="00E8743B" w:rsidRPr="00E8743B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0</w:t>
      </w:r>
      <w:r w:rsidR="00544D46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3</w:t>
      </w:r>
      <w:r w:rsidR="00C969BC" w:rsidRPr="00E8743B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.</w:t>
      </w:r>
      <w:r w:rsidR="00E8743B" w:rsidRPr="00E8743B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20</w:t>
      </w:r>
      <w:r w:rsidR="00544D46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20</w:t>
      </w:r>
      <w:r w:rsidR="00C969BC" w:rsidRPr="00E8743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do </w:t>
      </w:r>
      <w:r w:rsidR="00544D46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15</w:t>
      </w:r>
      <w:r w:rsidR="00C969BC" w:rsidRPr="00E8743B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.</w:t>
      </w:r>
      <w:r w:rsidR="00E8743B" w:rsidRPr="00E8743B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0</w:t>
      </w:r>
      <w:r w:rsidR="00544D46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3</w:t>
      </w:r>
      <w:r w:rsidR="00C969BC" w:rsidRPr="00E8743B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.</w:t>
      </w:r>
      <w:r w:rsidR="00E8743B" w:rsidRPr="00E8743B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20</w:t>
      </w:r>
      <w:r w:rsidR="00544D46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20</w:t>
      </w:r>
      <w:r w:rsidR="0051439E" w:rsidRPr="00E8743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</w:p>
    <w:p w14:paraId="45928565" w14:textId="51B306F3" w:rsidR="0051439E" w:rsidRPr="00E8743B" w:rsidRDefault="0051439E" w:rsidP="0051439E">
      <w:pPr>
        <w:numPr>
          <w:ilvl w:val="0"/>
          <w:numId w:val="4"/>
        </w:numPr>
        <w:spacing w:after="0"/>
        <w:ind w:left="426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E8743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Da</w:t>
      </w:r>
      <w:r w:rsidR="00C969BC" w:rsidRPr="00E8743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tum </w:t>
      </w:r>
      <w:r w:rsidR="00E8743B" w:rsidRPr="00E8743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0</w:t>
      </w:r>
      <w:r w:rsidR="00544D4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7</w:t>
      </w:r>
      <w:r w:rsidR="00C969BC" w:rsidRPr="00E8743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  <w:r w:rsidR="00E8743B" w:rsidRPr="00E8743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0</w:t>
      </w:r>
      <w:r w:rsidR="00544D4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3</w:t>
      </w:r>
      <w:r w:rsidR="00C969BC" w:rsidRPr="00E8743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  <w:r w:rsidR="00E8743B" w:rsidRPr="00E8743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20</w:t>
      </w:r>
      <w:r w:rsidR="00544D4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20</w:t>
      </w:r>
      <w:r w:rsidRPr="00E8743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specifikované v odst. 1 tohoto ustanovení </w:t>
      </w:r>
      <w:r w:rsidR="00C969BC" w:rsidRPr="00E8743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je </w:t>
      </w:r>
      <w:r w:rsidRPr="00E8743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prvním </w:t>
      </w:r>
      <w:r w:rsidR="00C969BC" w:rsidRPr="00E8743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dnem, kdy může zhotovitel započít s </w:t>
      </w:r>
      <w:r w:rsidR="0066349C" w:rsidRPr="00E8743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realizací</w:t>
      </w:r>
      <w:r w:rsidR="00C969BC" w:rsidRPr="00E8743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díla (dále jen „</w:t>
      </w:r>
      <w:r w:rsidR="00C969BC" w:rsidRPr="00E8743B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termín zahájení prací</w:t>
      </w:r>
      <w:r w:rsidR="00C969BC" w:rsidRPr="00E8743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“), </w:t>
      </w:r>
      <w:r w:rsidRPr="00E8743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když stanovení tohoto dne </w:t>
      </w:r>
      <w:r w:rsidRPr="00E8743B">
        <w:rPr>
          <w:rFonts w:ascii="Times New Roman" w:eastAsia="Calibri" w:hAnsi="Times New Roman" w:cs="Times New Roman"/>
          <w:sz w:val="24"/>
          <w:szCs w:val="24"/>
        </w:rPr>
        <w:t>nebrání zhotoviteli započít s realizací díla později, při splnění podmínky, že bude dodržen termín dokončení prací tak, jak je specifikován v odst. 1 tohoto ustanovení.</w:t>
      </w:r>
    </w:p>
    <w:p w14:paraId="21145FAA" w14:textId="1E71F531" w:rsidR="00454916" w:rsidRPr="0051439E" w:rsidRDefault="0051439E" w:rsidP="0051439E">
      <w:pPr>
        <w:numPr>
          <w:ilvl w:val="0"/>
          <w:numId w:val="4"/>
        </w:numPr>
        <w:spacing w:after="0"/>
        <w:ind w:left="426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E8743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D</w:t>
      </w:r>
      <w:r w:rsidR="00C969BC" w:rsidRPr="00E8743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atum </w:t>
      </w:r>
      <w:r w:rsidR="00544D4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15</w:t>
      </w:r>
      <w:r w:rsidR="00C969BC" w:rsidRPr="00E8743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  <w:r w:rsidR="00E8743B" w:rsidRPr="00E8743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0</w:t>
      </w:r>
      <w:r w:rsidR="00544D4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3</w:t>
      </w:r>
      <w:r w:rsidR="00C969BC" w:rsidRPr="00E8743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  <w:r w:rsidR="00E8743B" w:rsidRPr="00E8743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20</w:t>
      </w:r>
      <w:r w:rsidR="00544D4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20</w:t>
      </w:r>
      <w:r w:rsidR="00C969BC" w:rsidRPr="00E8743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482DB1" w:rsidRPr="00E8743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specifikované v odst. 1 tohoto ustanovení </w:t>
      </w:r>
      <w:r w:rsidR="00C969BC" w:rsidRPr="00E8743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je nejzazším dnem pro</w:t>
      </w:r>
      <w:r w:rsidR="00C969B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dokončení prací (dále jen „</w:t>
      </w:r>
      <w:r w:rsidR="00C969BC" w:rsidRPr="0051439E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termín dokončení prací</w:t>
      </w:r>
      <w:r w:rsidR="00C969B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“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), když stanovení </w:t>
      </w:r>
      <w:r>
        <w:rPr>
          <w:rFonts w:ascii="Times New Roman" w:eastAsia="Calibri" w:hAnsi="Times New Roman" w:cs="Times New Roman"/>
          <w:sz w:val="24"/>
          <w:szCs w:val="24"/>
        </w:rPr>
        <w:t>tohoto dne</w:t>
      </w:r>
      <w:r w:rsidR="00454916" w:rsidRPr="0051439E">
        <w:rPr>
          <w:rFonts w:ascii="Times New Roman" w:eastAsia="Calibri" w:hAnsi="Times New Roman" w:cs="Times New Roman"/>
          <w:sz w:val="24"/>
          <w:szCs w:val="24"/>
        </w:rPr>
        <w:t xml:space="preserve"> nebrání zhotoviteli </w:t>
      </w:r>
      <w:r w:rsidR="0002454F">
        <w:rPr>
          <w:rFonts w:ascii="Times New Roman" w:eastAsia="Calibri" w:hAnsi="Times New Roman" w:cs="Times New Roman"/>
          <w:sz w:val="24"/>
          <w:szCs w:val="24"/>
        </w:rPr>
        <w:t xml:space="preserve">provést </w:t>
      </w:r>
      <w:r w:rsidR="0066349C">
        <w:rPr>
          <w:rFonts w:ascii="Times New Roman" w:eastAsia="Calibri" w:hAnsi="Times New Roman" w:cs="Times New Roman"/>
          <w:sz w:val="24"/>
          <w:szCs w:val="24"/>
        </w:rPr>
        <w:t xml:space="preserve">a </w:t>
      </w:r>
      <w:r>
        <w:rPr>
          <w:rFonts w:ascii="Times New Roman" w:eastAsia="Calibri" w:hAnsi="Times New Roman" w:cs="Times New Roman"/>
          <w:sz w:val="24"/>
          <w:szCs w:val="24"/>
        </w:rPr>
        <w:t>dokončit dílo</w:t>
      </w:r>
      <w:r w:rsidR="00B03E8F">
        <w:rPr>
          <w:rFonts w:ascii="Times New Roman" w:eastAsia="Calibri" w:hAnsi="Times New Roman" w:cs="Times New Roman"/>
          <w:sz w:val="24"/>
          <w:szCs w:val="24"/>
        </w:rPr>
        <w:t xml:space="preserve"> a toto objednateli předat</w:t>
      </w:r>
      <w:r>
        <w:rPr>
          <w:rFonts w:ascii="Times New Roman" w:eastAsia="Calibri" w:hAnsi="Times New Roman" w:cs="Times New Roman"/>
          <w:sz w:val="24"/>
          <w:szCs w:val="24"/>
        </w:rPr>
        <w:t xml:space="preserve"> před takto stanoveným dnem.</w:t>
      </w:r>
    </w:p>
    <w:p w14:paraId="25A6CCC8" w14:textId="77777777" w:rsidR="003B634E" w:rsidRPr="003B634E" w:rsidRDefault="00A85C62" w:rsidP="003B634E">
      <w:pPr>
        <w:numPr>
          <w:ilvl w:val="0"/>
          <w:numId w:val="4"/>
        </w:numPr>
        <w:spacing w:after="0"/>
        <w:ind w:left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0B5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Objednatel bere na vědomí, že termín dokončení prací</w:t>
      </w:r>
      <w:r w:rsidR="003B634E" w:rsidRPr="002B0B5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může </w:t>
      </w:r>
      <w:r w:rsidR="003B634E" w:rsidRPr="003B634E">
        <w:rPr>
          <w:rFonts w:ascii="Times New Roman" w:eastAsia="Calibri" w:hAnsi="Times New Roman" w:cs="Times New Roman"/>
          <w:sz w:val="24"/>
          <w:szCs w:val="24"/>
        </w:rPr>
        <w:t xml:space="preserve">být ovlivněn nepříznivým počasím, které může způsobit </w:t>
      </w:r>
      <w:r w:rsidRPr="002B0B5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nezbytné</w:t>
      </w:r>
      <w:r w:rsidR="003B634E" w:rsidRPr="003B634E">
        <w:rPr>
          <w:rFonts w:ascii="Times New Roman" w:eastAsia="Calibri" w:hAnsi="Times New Roman" w:cs="Times New Roman"/>
          <w:sz w:val="24"/>
          <w:szCs w:val="24"/>
        </w:rPr>
        <w:t xml:space="preserve"> technologické přestávky. Smluvní strany se výslovně dohodly, že v </w:t>
      </w:r>
      <w:r w:rsidRPr="005B67A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takovém</w:t>
      </w:r>
      <w:r w:rsidR="003B634E" w:rsidRPr="005B67A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případě bude dohodnut náhradní termín dokončení</w:t>
      </w:r>
      <w:r w:rsidRPr="005B67A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prací</w:t>
      </w:r>
      <w:r w:rsidR="003B634E" w:rsidRPr="005B67A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3B634E" w:rsidRPr="003B634E">
        <w:rPr>
          <w:rFonts w:ascii="Times New Roman" w:eastAsia="Calibri" w:hAnsi="Times New Roman" w:cs="Times New Roman"/>
          <w:sz w:val="24"/>
          <w:szCs w:val="24"/>
        </w:rPr>
        <w:t>a předání díla, a to tak, aby nedošlo k </w:t>
      </w:r>
      <w:r w:rsidR="005B67A8">
        <w:rPr>
          <w:rFonts w:ascii="Times New Roman" w:eastAsia="Calibri" w:hAnsi="Times New Roman" w:cs="Times New Roman"/>
          <w:sz w:val="24"/>
          <w:szCs w:val="24"/>
        </w:rPr>
        <w:t>poškození</w:t>
      </w:r>
      <w:r w:rsidR="003B634E" w:rsidRPr="003B634E">
        <w:rPr>
          <w:rFonts w:ascii="Times New Roman" w:eastAsia="Calibri" w:hAnsi="Times New Roman" w:cs="Times New Roman"/>
          <w:sz w:val="24"/>
          <w:szCs w:val="24"/>
        </w:rPr>
        <w:t xml:space="preserve"> již provedených částí díla.</w:t>
      </w:r>
    </w:p>
    <w:p w14:paraId="0B0AEE33" w14:textId="77777777" w:rsidR="003B634E" w:rsidRPr="003B634E" w:rsidRDefault="003B634E" w:rsidP="003B634E">
      <w:pPr>
        <w:numPr>
          <w:ilvl w:val="0"/>
          <w:numId w:val="4"/>
        </w:numPr>
        <w:tabs>
          <w:tab w:val="left" w:pos="0"/>
        </w:tabs>
        <w:spacing w:after="0"/>
        <w:ind w:left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B634E">
        <w:rPr>
          <w:rFonts w:ascii="Times New Roman" w:eastAsia="Calibri" w:hAnsi="Times New Roman" w:cs="Times New Roman"/>
          <w:sz w:val="24"/>
          <w:szCs w:val="24"/>
        </w:rPr>
        <w:t xml:space="preserve">V případě </w:t>
      </w:r>
      <w:r w:rsidR="006E503C" w:rsidRPr="00DD065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zásahu</w:t>
      </w:r>
      <w:r w:rsidR="006E503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B634E">
        <w:rPr>
          <w:rFonts w:ascii="Times New Roman" w:eastAsia="Calibri" w:hAnsi="Times New Roman" w:cs="Times New Roman"/>
          <w:sz w:val="24"/>
          <w:szCs w:val="24"/>
        </w:rPr>
        <w:t xml:space="preserve">vyšší moci nebo </w:t>
      </w:r>
      <w:r w:rsidR="006E503C" w:rsidRPr="00DD065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technickoorganizačních</w:t>
      </w:r>
      <w:r w:rsidRPr="003B634E">
        <w:rPr>
          <w:rFonts w:ascii="Times New Roman" w:eastAsia="Calibri" w:hAnsi="Times New Roman" w:cs="Times New Roman"/>
          <w:sz w:val="24"/>
          <w:szCs w:val="24"/>
        </w:rPr>
        <w:t xml:space="preserve"> změn z titulu pokynu objednatele se termín dokončení </w:t>
      </w:r>
      <w:r w:rsidR="006E503C" w:rsidRPr="00DD065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prací</w:t>
      </w:r>
      <w:r w:rsidRPr="003B634E">
        <w:rPr>
          <w:rFonts w:ascii="Times New Roman" w:eastAsia="Calibri" w:hAnsi="Times New Roman" w:cs="Times New Roman"/>
          <w:sz w:val="24"/>
          <w:szCs w:val="24"/>
        </w:rPr>
        <w:t xml:space="preserve"> prodlouží dle vzájemné dohody</w:t>
      </w:r>
      <w:r w:rsidR="00A93FBA">
        <w:rPr>
          <w:rFonts w:ascii="Times New Roman" w:eastAsia="Calibri" w:hAnsi="Times New Roman" w:cs="Times New Roman"/>
          <w:sz w:val="24"/>
          <w:szCs w:val="24"/>
        </w:rPr>
        <w:t xml:space="preserve"> smluvních stran</w:t>
      </w:r>
      <w:r w:rsidRPr="003B634E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3D60D054" w14:textId="77777777" w:rsidR="003B634E" w:rsidRPr="003B634E" w:rsidRDefault="003B634E" w:rsidP="003B634E">
      <w:pPr>
        <w:spacing w:after="0"/>
        <w:ind w:left="76"/>
        <w:rPr>
          <w:rFonts w:ascii="Times New Roman" w:eastAsia="Calibri" w:hAnsi="Times New Roman" w:cs="Times New Roman"/>
          <w:sz w:val="24"/>
          <w:szCs w:val="24"/>
        </w:rPr>
      </w:pPr>
    </w:p>
    <w:p w14:paraId="4624EA07" w14:textId="77777777" w:rsidR="003B634E" w:rsidRPr="003B634E" w:rsidRDefault="003B634E" w:rsidP="003B634E">
      <w:pPr>
        <w:spacing w:after="0"/>
        <w:ind w:left="76"/>
        <w:rPr>
          <w:rFonts w:ascii="Times New Roman" w:eastAsia="Calibri" w:hAnsi="Times New Roman" w:cs="Times New Roman"/>
          <w:sz w:val="24"/>
          <w:szCs w:val="24"/>
        </w:rPr>
      </w:pPr>
    </w:p>
    <w:p w14:paraId="1132DB46" w14:textId="77777777" w:rsidR="003B634E" w:rsidRPr="003B634E" w:rsidRDefault="00AE0FCB" w:rsidP="003B634E">
      <w:pPr>
        <w:spacing w:after="0"/>
        <w:ind w:left="76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III</w:t>
      </w:r>
      <w:r w:rsidR="003B634E" w:rsidRPr="003B634E">
        <w:rPr>
          <w:rFonts w:ascii="Times New Roman" w:eastAsia="Calibri" w:hAnsi="Times New Roman" w:cs="Times New Roman"/>
          <w:b/>
          <w:sz w:val="24"/>
          <w:szCs w:val="24"/>
        </w:rPr>
        <w:t xml:space="preserve">. CENA </w:t>
      </w:r>
      <w:r w:rsidR="006E503C">
        <w:rPr>
          <w:rFonts w:ascii="Times New Roman" w:eastAsia="Calibri" w:hAnsi="Times New Roman" w:cs="Times New Roman"/>
          <w:b/>
          <w:sz w:val="24"/>
          <w:szCs w:val="24"/>
        </w:rPr>
        <w:t>ZA DÍLO</w:t>
      </w:r>
    </w:p>
    <w:p w14:paraId="6712BFE7" w14:textId="77777777" w:rsidR="003B634E" w:rsidRPr="003B634E" w:rsidRDefault="003B634E" w:rsidP="003B634E">
      <w:pPr>
        <w:spacing w:after="0"/>
        <w:ind w:left="76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558F8F4" w14:textId="69078A34" w:rsidR="00C04CEF" w:rsidRPr="00E8743B" w:rsidRDefault="003B634E" w:rsidP="00C04CEF">
      <w:pPr>
        <w:numPr>
          <w:ilvl w:val="0"/>
          <w:numId w:val="9"/>
        </w:numPr>
        <w:spacing w:after="0"/>
        <w:ind w:left="426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932E0C">
        <w:rPr>
          <w:rFonts w:ascii="Times New Roman" w:eastAsia="Calibri" w:hAnsi="Times New Roman" w:cs="Times New Roman"/>
          <w:snapToGrid w:val="0"/>
          <w:sz w:val="24"/>
          <w:szCs w:val="24"/>
        </w:rPr>
        <w:t>Smluvní</w:t>
      </w:r>
      <w:r w:rsidRPr="00932E0C">
        <w:rPr>
          <w:rFonts w:ascii="Times New Roman" w:eastAsia="Calibri" w:hAnsi="Times New Roman" w:cs="Times New Roman"/>
          <w:sz w:val="24"/>
          <w:szCs w:val="24"/>
        </w:rPr>
        <w:t xml:space="preserve"> strany se dohodly, </w:t>
      </w:r>
      <w:r w:rsidRPr="00932E0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že </w:t>
      </w:r>
      <w:r w:rsidR="006E503C" w:rsidRPr="00932E0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smluvní cena za provedení díla činí </w:t>
      </w:r>
      <w:r w:rsidR="00E8743B" w:rsidRPr="00E8743B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1</w:t>
      </w:r>
      <w:r w:rsidR="00544D46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38</w:t>
      </w:r>
      <w:r w:rsidR="00E8743B" w:rsidRPr="00E8743B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.</w:t>
      </w:r>
      <w:r w:rsidR="00544D46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440,20</w:t>
      </w:r>
      <w:r w:rsidR="00DD065F" w:rsidRPr="00E8743B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,- Kč </w:t>
      </w:r>
      <w:r w:rsidR="00DD065F" w:rsidRPr="00E8743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bez DPH.</w:t>
      </w:r>
    </w:p>
    <w:p w14:paraId="51538208" w14:textId="77777777" w:rsidR="003B634E" w:rsidRPr="00932E0C" w:rsidRDefault="00DD065F" w:rsidP="00932E0C">
      <w:pPr>
        <w:numPr>
          <w:ilvl w:val="0"/>
          <w:numId w:val="9"/>
        </w:numPr>
        <w:spacing w:after="0"/>
        <w:ind w:left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8743B">
        <w:rPr>
          <w:rFonts w:ascii="Times New Roman" w:eastAsia="Calibri" w:hAnsi="Times New Roman" w:cs="Times New Roman"/>
          <w:sz w:val="24"/>
          <w:szCs w:val="24"/>
        </w:rPr>
        <w:t>K</w:t>
      </w:r>
      <w:r w:rsidR="003B634E" w:rsidRPr="00E8743B">
        <w:rPr>
          <w:rFonts w:ascii="Times New Roman" w:eastAsia="Calibri" w:hAnsi="Times New Roman" w:cs="Times New Roman"/>
          <w:sz w:val="24"/>
          <w:szCs w:val="24"/>
        </w:rPr>
        <w:t xml:space="preserve"> ceně </w:t>
      </w:r>
      <w:r w:rsidRPr="00E8743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za dílo stanovené v čl. III. odst. 1 Smlouvy </w:t>
      </w:r>
      <w:r w:rsidR="003B634E" w:rsidRPr="00E8743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bude připočtena DPH</w:t>
      </w:r>
      <w:r w:rsidR="003B634E" w:rsidRPr="00932E0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C04CEF" w:rsidRPr="00932E0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ve výši stanovené platnými a účinnými právními předpisy ke dni </w:t>
      </w:r>
      <w:r w:rsidR="00267789" w:rsidRPr="0029033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vystavení konečné faktury.</w:t>
      </w:r>
    </w:p>
    <w:p w14:paraId="0BB03B23" w14:textId="77777777" w:rsidR="003B634E" w:rsidRPr="003B634E" w:rsidRDefault="003B634E" w:rsidP="003B634E">
      <w:pPr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suppressAutoHyphens/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14:paraId="02D9531C" w14:textId="77777777" w:rsidR="003B634E" w:rsidRPr="003B634E" w:rsidRDefault="003B634E" w:rsidP="003B634E">
      <w:pPr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suppressAutoHyphens/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14:paraId="6655FEC9" w14:textId="77777777" w:rsidR="003B634E" w:rsidRPr="003B634E" w:rsidRDefault="00AE0FCB" w:rsidP="003B634E">
      <w:pPr>
        <w:spacing w:after="0"/>
        <w:ind w:left="76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I</w:t>
      </w:r>
      <w:r w:rsidR="003B634E" w:rsidRPr="003B634E">
        <w:rPr>
          <w:rFonts w:ascii="Times New Roman" w:eastAsia="Calibri" w:hAnsi="Times New Roman" w:cs="Times New Roman"/>
          <w:b/>
          <w:sz w:val="24"/>
          <w:szCs w:val="24"/>
        </w:rPr>
        <w:t>V. PLATEBNÍ PODMÍNKY</w:t>
      </w:r>
    </w:p>
    <w:p w14:paraId="0C1C45E8" w14:textId="77777777" w:rsidR="003B634E" w:rsidRPr="003B634E" w:rsidRDefault="003B634E" w:rsidP="003B634E">
      <w:pPr>
        <w:spacing w:after="0"/>
        <w:ind w:left="76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3B29A71" w14:textId="77777777" w:rsidR="00AE0FCB" w:rsidRPr="00D15CC1" w:rsidRDefault="003B634E" w:rsidP="00AE0FCB">
      <w:pPr>
        <w:numPr>
          <w:ilvl w:val="0"/>
          <w:numId w:val="27"/>
        </w:numPr>
        <w:spacing w:after="0"/>
        <w:ind w:left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B634E">
        <w:rPr>
          <w:rFonts w:ascii="Times New Roman" w:eastAsia="Calibri" w:hAnsi="Times New Roman" w:cs="Times New Roman"/>
          <w:snapToGrid w:val="0"/>
          <w:sz w:val="24"/>
          <w:szCs w:val="24"/>
        </w:rPr>
        <w:t>Smluvní strany se dohodly na níže uvedeném způsobu placení.</w:t>
      </w:r>
    </w:p>
    <w:p w14:paraId="65DBADA0" w14:textId="77777777" w:rsidR="00D15CC1" w:rsidRPr="00E8743B" w:rsidRDefault="00D15CC1" w:rsidP="00D15CC1">
      <w:pPr>
        <w:pStyle w:val="Odstavecseseznamem"/>
        <w:numPr>
          <w:ilvl w:val="0"/>
          <w:numId w:val="27"/>
        </w:numPr>
        <w:spacing w:after="0"/>
        <w:ind w:left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8743B">
        <w:rPr>
          <w:rFonts w:ascii="Times New Roman" w:eastAsia="Calibri" w:hAnsi="Times New Roman" w:cs="Times New Roman"/>
          <w:b/>
          <w:sz w:val="24"/>
          <w:szCs w:val="24"/>
        </w:rPr>
        <w:t xml:space="preserve">Při fakturaci bude aplikován režim přenesení daňové povinnosti dle </w:t>
      </w:r>
      <w:proofErr w:type="spellStart"/>
      <w:r w:rsidRPr="00E8743B">
        <w:rPr>
          <w:rFonts w:ascii="Times New Roman" w:eastAsia="Calibri" w:hAnsi="Times New Roman" w:cs="Times New Roman"/>
          <w:b/>
          <w:sz w:val="24"/>
          <w:szCs w:val="24"/>
        </w:rPr>
        <w:t>ust</w:t>
      </w:r>
      <w:proofErr w:type="spellEnd"/>
      <w:r w:rsidRPr="00E8743B">
        <w:rPr>
          <w:rFonts w:ascii="Times New Roman" w:eastAsia="Calibri" w:hAnsi="Times New Roman" w:cs="Times New Roman"/>
          <w:b/>
          <w:sz w:val="24"/>
          <w:szCs w:val="24"/>
        </w:rPr>
        <w:t>. § 92a zákona č. 235/2004 Sb., o DPH v platném znění.</w:t>
      </w:r>
    </w:p>
    <w:p w14:paraId="37A0C564" w14:textId="77777777" w:rsidR="00AE0FCB" w:rsidRDefault="003B634E" w:rsidP="00AE0FCB">
      <w:pPr>
        <w:numPr>
          <w:ilvl w:val="0"/>
          <w:numId w:val="27"/>
        </w:numPr>
        <w:spacing w:after="0"/>
        <w:ind w:left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E0FCB">
        <w:rPr>
          <w:rFonts w:ascii="Times New Roman" w:eastAsia="Calibri" w:hAnsi="Times New Roman" w:cs="Times New Roman"/>
          <w:snapToGrid w:val="0"/>
          <w:sz w:val="24"/>
          <w:szCs w:val="24"/>
        </w:rPr>
        <w:t xml:space="preserve">Cena za dílo bude uhrazena na základě faktur vystavených zhotovitelem, a to </w:t>
      </w:r>
      <w:r w:rsidR="008A5355">
        <w:rPr>
          <w:rFonts w:ascii="Times New Roman" w:eastAsia="Calibri" w:hAnsi="Times New Roman" w:cs="Times New Roman"/>
          <w:snapToGrid w:val="0"/>
          <w:sz w:val="24"/>
          <w:szCs w:val="24"/>
        </w:rPr>
        <w:t>následujícím způsobem</w:t>
      </w:r>
      <w:r w:rsidRPr="00AE0FCB">
        <w:rPr>
          <w:rFonts w:ascii="Times New Roman" w:eastAsia="Calibri" w:hAnsi="Times New Roman" w:cs="Times New Roman"/>
          <w:snapToGrid w:val="0"/>
          <w:sz w:val="24"/>
          <w:szCs w:val="24"/>
        </w:rPr>
        <w:t>:</w:t>
      </w:r>
    </w:p>
    <w:p w14:paraId="2DC1673E" w14:textId="77777777" w:rsidR="00832065" w:rsidRDefault="003B634E" w:rsidP="00832065">
      <w:pPr>
        <w:spacing w:after="0"/>
        <w:ind w:left="426" w:hanging="426"/>
        <w:jc w:val="both"/>
        <w:rPr>
          <w:rFonts w:ascii="Times New Roman" w:eastAsia="Calibri" w:hAnsi="Times New Roman" w:cs="Times New Roman"/>
          <w:snapToGrid w:val="0"/>
          <w:sz w:val="24"/>
          <w:szCs w:val="24"/>
        </w:rPr>
      </w:pPr>
      <w:r w:rsidRPr="003B634E">
        <w:rPr>
          <w:rFonts w:ascii="Times New Roman" w:eastAsia="Calibri" w:hAnsi="Times New Roman" w:cs="Times New Roman"/>
          <w:snapToGrid w:val="0"/>
          <w:sz w:val="24"/>
          <w:szCs w:val="24"/>
        </w:rPr>
        <w:tab/>
      </w:r>
      <w:r w:rsidR="00F13EF5" w:rsidRPr="00E8743B">
        <w:rPr>
          <w:rFonts w:ascii="Times New Roman" w:eastAsia="Calibri" w:hAnsi="Times New Roman" w:cs="Times New Roman"/>
          <w:snapToGrid w:val="0"/>
          <w:sz w:val="24"/>
          <w:szCs w:val="24"/>
        </w:rPr>
        <w:t>Objednatel se zavazuje zhotoviteli uhradit cenu za dílo</w:t>
      </w:r>
      <w:r w:rsidR="003214CA" w:rsidRPr="00E8743B">
        <w:rPr>
          <w:rFonts w:ascii="Times New Roman" w:eastAsia="Calibri" w:hAnsi="Times New Roman" w:cs="Times New Roman"/>
          <w:snapToGrid w:val="0"/>
          <w:sz w:val="24"/>
          <w:szCs w:val="24"/>
        </w:rPr>
        <w:t>, která byla</w:t>
      </w:r>
      <w:r w:rsidR="00F13EF5" w:rsidRPr="00E8743B">
        <w:rPr>
          <w:rFonts w:ascii="Times New Roman" w:eastAsia="Calibri" w:hAnsi="Times New Roman" w:cs="Times New Roman"/>
          <w:snapToGrid w:val="0"/>
          <w:sz w:val="24"/>
          <w:szCs w:val="24"/>
        </w:rPr>
        <w:t xml:space="preserve"> </w:t>
      </w:r>
      <w:r w:rsidR="003214CA" w:rsidRPr="00E8743B">
        <w:rPr>
          <w:rFonts w:ascii="Times New Roman" w:eastAsia="Calibri" w:hAnsi="Times New Roman" w:cs="Times New Roman"/>
          <w:snapToGrid w:val="0"/>
          <w:sz w:val="24"/>
          <w:szCs w:val="24"/>
        </w:rPr>
        <w:t>specifikována</w:t>
      </w:r>
      <w:r w:rsidR="004173EC" w:rsidRPr="00E8743B">
        <w:rPr>
          <w:rFonts w:ascii="Times New Roman" w:eastAsia="Calibri" w:hAnsi="Times New Roman" w:cs="Times New Roman"/>
          <w:snapToGrid w:val="0"/>
          <w:sz w:val="24"/>
          <w:szCs w:val="24"/>
        </w:rPr>
        <w:t xml:space="preserve"> v</w:t>
      </w:r>
      <w:r w:rsidR="00F13EF5" w:rsidRPr="00E8743B">
        <w:rPr>
          <w:rFonts w:ascii="Times New Roman" w:eastAsia="Calibri" w:hAnsi="Times New Roman" w:cs="Times New Roman"/>
          <w:snapToGrid w:val="0"/>
          <w:sz w:val="24"/>
          <w:szCs w:val="24"/>
        </w:rPr>
        <w:t xml:space="preserve"> čl. III Smlouvy</w:t>
      </w:r>
      <w:r w:rsidR="003214CA" w:rsidRPr="00E8743B">
        <w:rPr>
          <w:rFonts w:ascii="Times New Roman" w:eastAsia="Calibri" w:hAnsi="Times New Roman" w:cs="Times New Roman"/>
          <w:snapToGrid w:val="0"/>
          <w:sz w:val="24"/>
          <w:szCs w:val="24"/>
        </w:rPr>
        <w:t>,</w:t>
      </w:r>
      <w:r w:rsidR="00F13EF5" w:rsidRPr="00E8743B">
        <w:rPr>
          <w:rFonts w:ascii="Times New Roman" w:eastAsia="Calibri" w:hAnsi="Times New Roman" w:cs="Times New Roman"/>
          <w:snapToGrid w:val="0"/>
          <w:sz w:val="24"/>
          <w:szCs w:val="24"/>
        </w:rPr>
        <w:t xml:space="preserve"> v souladu s konečnou</w:t>
      </w:r>
      <w:r w:rsidR="002913A6" w:rsidRPr="00E8743B">
        <w:rPr>
          <w:rFonts w:ascii="Times New Roman" w:eastAsia="Calibri" w:hAnsi="Times New Roman" w:cs="Times New Roman"/>
          <w:snapToGrid w:val="0"/>
          <w:sz w:val="24"/>
          <w:szCs w:val="24"/>
        </w:rPr>
        <w:t xml:space="preserve"> </w:t>
      </w:r>
      <w:r w:rsidR="00F13EF5" w:rsidRPr="00E8743B">
        <w:rPr>
          <w:rFonts w:ascii="Times New Roman" w:eastAsia="Calibri" w:hAnsi="Times New Roman" w:cs="Times New Roman"/>
          <w:snapToGrid w:val="0"/>
          <w:sz w:val="24"/>
          <w:szCs w:val="24"/>
        </w:rPr>
        <w:t>fakturou vystavenou</w:t>
      </w:r>
      <w:r w:rsidRPr="00E8743B">
        <w:rPr>
          <w:rFonts w:ascii="Times New Roman" w:eastAsia="Calibri" w:hAnsi="Times New Roman" w:cs="Times New Roman"/>
          <w:snapToGrid w:val="0"/>
          <w:sz w:val="24"/>
          <w:szCs w:val="24"/>
        </w:rPr>
        <w:t xml:space="preserve"> zhotovitelem </w:t>
      </w:r>
      <w:r w:rsidR="00F13EF5" w:rsidRPr="00E8743B">
        <w:rPr>
          <w:rFonts w:ascii="Times New Roman" w:eastAsia="Calibri" w:hAnsi="Times New Roman" w:cs="Times New Roman"/>
          <w:snapToGrid w:val="0"/>
          <w:sz w:val="24"/>
          <w:szCs w:val="24"/>
        </w:rPr>
        <w:t>nejpozději do</w:t>
      </w:r>
      <w:r w:rsidRPr="00E8743B">
        <w:rPr>
          <w:rFonts w:ascii="Times New Roman" w:eastAsia="Calibri" w:hAnsi="Times New Roman" w:cs="Times New Roman"/>
          <w:snapToGrid w:val="0"/>
          <w:sz w:val="24"/>
          <w:szCs w:val="24"/>
        </w:rPr>
        <w:t xml:space="preserve"> 21 kalendářních dnů ode dne </w:t>
      </w:r>
      <w:r w:rsidR="002913A6" w:rsidRPr="00E8743B">
        <w:rPr>
          <w:rFonts w:ascii="Times New Roman" w:eastAsia="Calibri" w:hAnsi="Times New Roman" w:cs="Times New Roman"/>
          <w:snapToGrid w:val="0"/>
          <w:sz w:val="24"/>
          <w:szCs w:val="24"/>
        </w:rPr>
        <w:t>vystavení konečné faktury.</w:t>
      </w:r>
    </w:p>
    <w:p w14:paraId="6FA28E29" w14:textId="77777777" w:rsidR="003B634E" w:rsidRPr="0044258D" w:rsidRDefault="0044258D" w:rsidP="00832065">
      <w:pPr>
        <w:numPr>
          <w:ilvl w:val="0"/>
          <w:numId w:val="27"/>
        </w:numPr>
        <w:spacing w:after="0"/>
        <w:ind w:left="426"/>
        <w:jc w:val="both"/>
        <w:rPr>
          <w:rFonts w:ascii="Times New Roman" w:eastAsia="Calibri" w:hAnsi="Times New Roman" w:cs="Times New Roman"/>
          <w:snapToGrid w:val="0"/>
          <w:sz w:val="24"/>
          <w:szCs w:val="24"/>
        </w:rPr>
      </w:pPr>
      <w:r>
        <w:rPr>
          <w:rFonts w:ascii="Times New Roman" w:eastAsia="Calibri" w:hAnsi="Times New Roman" w:cs="Times New Roman"/>
          <w:snapToGrid w:val="0"/>
          <w:sz w:val="24"/>
          <w:szCs w:val="24"/>
        </w:rPr>
        <w:t xml:space="preserve">V případě, že při zhotovování díla dojde k provedení </w:t>
      </w:r>
      <w:r w:rsidR="00AE0FCB">
        <w:rPr>
          <w:rFonts w:ascii="Times New Roman" w:eastAsia="Calibri" w:hAnsi="Times New Roman" w:cs="Times New Roman"/>
          <w:snapToGrid w:val="0"/>
          <w:sz w:val="24"/>
          <w:szCs w:val="24"/>
        </w:rPr>
        <w:t>víceprací nad rámec S</w:t>
      </w:r>
      <w:r w:rsidR="003B634E" w:rsidRPr="003B634E">
        <w:rPr>
          <w:rFonts w:ascii="Times New Roman" w:eastAsia="Calibri" w:hAnsi="Times New Roman" w:cs="Times New Roman"/>
          <w:snapToGrid w:val="0"/>
          <w:sz w:val="24"/>
          <w:szCs w:val="24"/>
        </w:rPr>
        <w:t>mlouvy</w:t>
      </w:r>
      <w:r>
        <w:rPr>
          <w:rFonts w:ascii="Times New Roman" w:eastAsia="Calibri" w:hAnsi="Times New Roman" w:cs="Times New Roman"/>
          <w:snapToGrid w:val="0"/>
          <w:sz w:val="24"/>
          <w:szCs w:val="24"/>
        </w:rPr>
        <w:t>,</w:t>
      </w:r>
      <w:r w:rsidR="003B634E" w:rsidRPr="003B634E">
        <w:rPr>
          <w:rFonts w:ascii="Times New Roman" w:eastAsia="Calibri" w:hAnsi="Times New Roman" w:cs="Times New Roman"/>
          <w:snapToGrid w:val="0"/>
          <w:sz w:val="24"/>
          <w:szCs w:val="24"/>
        </w:rPr>
        <w:t xml:space="preserve"> budou </w:t>
      </w:r>
      <w:r>
        <w:rPr>
          <w:rFonts w:ascii="Times New Roman" w:eastAsia="Calibri" w:hAnsi="Times New Roman" w:cs="Times New Roman"/>
          <w:snapToGrid w:val="0"/>
          <w:sz w:val="24"/>
          <w:szCs w:val="24"/>
        </w:rPr>
        <w:t>zhotovitelem</w:t>
      </w:r>
      <w:r w:rsidR="004C5592">
        <w:rPr>
          <w:rFonts w:ascii="Times New Roman" w:eastAsia="Calibri" w:hAnsi="Times New Roman" w:cs="Times New Roman"/>
          <w:snapToGrid w:val="0"/>
          <w:sz w:val="24"/>
          <w:szCs w:val="24"/>
        </w:rPr>
        <w:t xml:space="preserve"> tyto vícepráce</w:t>
      </w:r>
      <w:r>
        <w:rPr>
          <w:rFonts w:ascii="Times New Roman" w:eastAsia="Calibri" w:hAnsi="Times New Roman" w:cs="Times New Roman"/>
          <w:snapToGrid w:val="0"/>
          <w:sz w:val="24"/>
          <w:szCs w:val="24"/>
        </w:rPr>
        <w:t xml:space="preserve"> vy</w:t>
      </w:r>
      <w:r w:rsidR="003B634E" w:rsidRPr="003B634E">
        <w:rPr>
          <w:rFonts w:ascii="Times New Roman" w:eastAsia="Calibri" w:hAnsi="Times New Roman" w:cs="Times New Roman"/>
          <w:snapToGrid w:val="0"/>
          <w:sz w:val="24"/>
          <w:szCs w:val="24"/>
        </w:rPr>
        <w:t xml:space="preserve">fakturovány </w:t>
      </w:r>
      <w:r>
        <w:rPr>
          <w:rFonts w:ascii="Times New Roman" w:eastAsia="Calibri" w:hAnsi="Times New Roman" w:cs="Times New Roman"/>
          <w:snapToGrid w:val="0"/>
          <w:sz w:val="24"/>
          <w:szCs w:val="24"/>
        </w:rPr>
        <w:t xml:space="preserve">samostatně </w:t>
      </w:r>
      <w:r w:rsidR="00364B7F">
        <w:rPr>
          <w:rFonts w:ascii="Times New Roman" w:eastAsia="Calibri" w:hAnsi="Times New Roman" w:cs="Times New Roman"/>
          <w:snapToGrid w:val="0"/>
          <w:sz w:val="24"/>
          <w:szCs w:val="24"/>
        </w:rPr>
        <w:t>na</w:t>
      </w:r>
      <w:r w:rsidR="00B03E8F">
        <w:rPr>
          <w:rFonts w:ascii="Times New Roman" w:eastAsia="Calibri" w:hAnsi="Times New Roman" w:cs="Times New Roman"/>
          <w:snapToGrid w:val="0"/>
          <w:sz w:val="24"/>
          <w:szCs w:val="24"/>
        </w:rPr>
        <w:t xml:space="preserve"> základě platného ceníku RTS, a </w:t>
      </w:r>
      <w:r w:rsidR="00364B7F">
        <w:rPr>
          <w:rFonts w:ascii="Times New Roman" w:eastAsia="Calibri" w:hAnsi="Times New Roman" w:cs="Times New Roman"/>
          <w:snapToGrid w:val="0"/>
          <w:sz w:val="24"/>
          <w:szCs w:val="24"/>
        </w:rPr>
        <w:t>to v konečné faktuře.</w:t>
      </w:r>
      <w:r w:rsidR="003B634E" w:rsidRPr="003B634E">
        <w:rPr>
          <w:rFonts w:ascii="Times New Roman" w:eastAsia="Calibri" w:hAnsi="Times New Roman" w:cs="Times New Roman"/>
          <w:snapToGrid w:val="0"/>
          <w:sz w:val="24"/>
          <w:szCs w:val="24"/>
        </w:rPr>
        <w:t xml:space="preserve"> </w:t>
      </w:r>
      <w:r w:rsidRPr="0044258D">
        <w:rPr>
          <w:rFonts w:ascii="Times New Roman" w:eastAsia="Calibri" w:hAnsi="Times New Roman" w:cs="Times New Roman"/>
          <w:snapToGrid w:val="0"/>
          <w:sz w:val="24"/>
          <w:szCs w:val="24"/>
        </w:rPr>
        <w:t xml:space="preserve">Vícepráce dle předchozí věty </w:t>
      </w:r>
      <w:r w:rsidR="0086299C">
        <w:rPr>
          <w:rFonts w:ascii="Times New Roman" w:eastAsia="Calibri" w:hAnsi="Times New Roman" w:cs="Times New Roman"/>
          <w:snapToGrid w:val="0"/>
          <w:sz w:val="24"/>
          <w:szCs w:val="24"/>
        </w:rPr>
        <w:t>mohou být zhotovitelem provedeny</w:t>
      </w:r>
      <w:r w:rsidRPr="0044258D">
        <w:rPr>
          <w:rFonts w:ascii="Times New Roman" w:eastAsia="Calibri" w:hAnsi="Times New Roman" w:cs="Times New Roman"/>
          <w:snapToGrid w:val="0"/>
          <w:sz w:val="24"/>
          <w:szCs w:val="24"/>
        </w:rPr>
        <w:t xml:space="preserve"> pouze</w:t>
      </w:r>
      <w:r w:rsidR="0086299C">
        <w:rPr>
          <w:rFonts w:ascii="Times New Roman" w:eastAsia="Calibri" w:hAnsi="Times New Roman" w:cs="Times New Roman"/>
          <w:snapToGrid w:val="0"/>
          <w:sz w:val="24"/>
          <w:szCs w:val="24"/>
        </w:rPr>
        <w:t xml:space="preserve"> po </w:t>
      </w:r>
      <w:r w:rsidRPr="0044258D">
        <w:rPr>
          <w:rFonts w:ascii="Times New Roman" w:eastAsia="Calibri" w:hAnsi="Times New Roman" w:cs="Times New Roman"/>
          <w:snapToGrid w:val="0"/>
          <w:sz w:val="24"/>
          <w:szCs w:val="24"/>
        </w:rPr>
        <w:t>předchozím</w:t>
      </w:r>
      <w:r w:rsidR="0086299C">
        <w:rPr>
          <w:rFonts w:ascii="Times New Roman" w:eastAsia="Calibri" w:hAnsi="Times New Roman" w:cs="Times New Roman"/>
          <w:snapToGrid w:val="0"/>
          <w:sz w:val="24"/>
          <w:szCs w:val="24"/>
        </w:rPr>
        <w:t xml:space="preserve"> souhlasu</w:t>
      </w:r>
      <w:r w:rsidRPr="0044258D">
        <w:rPr>
          <w:rFonts w:ascii="Times New Roman" w:eastAsia="Calibri" w:hAnsi="Times New Roman" w:cs="Times New Roman"/>
          <w:snapToGrid w:val="0"/>
          <w:sz w:val="24"/>
          <w:szCs w:val="24"/>
        </w:rPr>
        <w:t xml:space="preserve"> objednatele. Objednatel se zavazuje</w:t>
      </w:r>
      <w:r>
        <w:rPr>
          <w:rFonts w:ascii="Times New Roman" w:eastAsia="Calibri" w:hAnsi="Times New Roman" w:cs="Times New Roman"/>
          <w:snapToGrid w:val="0"/>
          <w:sz w:val="24"/>
          <w:szCs w:val="24"/>
        </w:rPr>
        <w:t xml:space="preserve"> uhradit zhotoviteli cenu za provedení víceprací dle tohoto odstavce nejpozději do 21 dnů ode dne vystavení </w:t>
      </w:r>
      <w:r w:rsidR="00364B7F">
        <w:rPr>
          <w:rFonts w:ascii="Times New Roman" w:eastAsia="Calibri" w:hAnsi="Times New Roman" w:cs="Times New Roman"/>
          <w:snapToGrid w:val="0"/>
          <w:sz w:val="24"/>
          <w:szCs w:val="24"/>
        </w:rPr>
        <w:t>konečné faktury.</w:t>
      </w:r>
    </w:p>
    <w:p w14:paraId="4A34B687" w14:textId="77777777" w:rsidR="003B634E" w:rsidRDefault="003B634E" w:rsidP="003B634E">
      <w:pPr>
        <w:spacing w:after="0"/>
        <w:jc w:val="both"/>
        <w:rPr>
          <w:rFonts w:ascii="Times New Roman" w:eastAsia="Calibri" w:hAnsi="Times New Roman" w:cs="Times New Roman"/>
          <w:snapToGrid w:val="0"/>
          <w:sz w:val="24"/>
          <w:szCs w:val="24"/>
        </w:rPr>
      </w:pPr>
    </w:p>
    <w:p w14:paraId="634B27CA" w14:textId="77777777" w:rsidR="00E8743B" w:rsidRDefault="00E8743B" w:rsidP="003B634E">
      <w:pPr>
        <w:spacing w:after="0"/>
        <w:jc w:val="both"/>
        <w:rPr>
          <w:rFonts w:ascii="Times New Roman" w:eastAsia="Calibri" w:hAnsi="Times New Roman" w:cs="Times New Roman"/>
          <w:snapToGrid w:val="0"/>
          <w:sz w:val="24"/>
          <w:szCs w:val="24"/>
        </w:rPr>
      </w:pPr>
    </w:p>
    <w:p w14:paraId="55426CEA" w14:textId="77777777" w:rsidR="00832065" w:rsidRDefault="00832065" w:rsidP="00832065">
      <w:pPr>
        <w:spacing w:after="0"/>
        <w:ind w:left="426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32065">
        <w:rPr>
          <w:rFonts w:ascii="Times New Roman" w:eastAsia="Calibri" w:hAnsi="Times New Roman" w:cs="Times New Roman"/>
          <w:b/>
          <w:sz w:val="24"/>
          <w:szCs w:val="24"/>
        </w:rPr>
        <w:t>V. PŘEDÁNÍ DÍLA</w:t>
      </w:r>
    </w:p>
    <w:p w14:paraId="70592280" w14:textId="77777777" w:rsidR="00BE5FEE" w:rsidRPr="00832065" w:rsidRDefault="00BE5FEE" w:rsidP="00832065">
      <w:pPr>
        <w:spacing w:after="0"/>
        <w:ind w:left="426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68D6C02" w14:textId="77777777" w:rsidR="00832065" w:rsidRPr="00BB02D6" w:rsidRDefault="00832065" w:rsidP="00832065">
      <w:pPr>
        <w:pStyle w:val="Odstavecseseznamem"/>
        <w:numPr>
          <w:ilvl w:val="0"/>
          <w:numId w:val="32"/>
        </w:numPr>
        <w:spacing w:after="0"/>
        <w:ind w:left="426"/>
        <w:jc w:val="both"/>
        <w:rPr>
          <w:rFonts w:ascii="Times New Roman" w:eastAsia="Calibri" w:hAnsi="Times New Roman" w:cs="Times New Roman"/>
          <w:snapToGrid w:val="0"/>
          <w:sz w:val="24"/>
          <w:szCs w:val="24"/>
        </w:rPr>
      </w:pPr>
      <w:r w:rsidRPr="00BB02D6">
        <w:rPr>
          <w:rFonts w:ascii="Times New Roman" w:eastAsia="Calibri" w:hAnsi="Times New Roman" w:cs="Times New Roman"/>
          <w:snapToGrid w:val="0"/>
          <w:sz w:val="24"/>
          <w:szCs w:val="24"/>
        </w:rPr>
        <w:t>O předání díla</w:t>
      </w:r>
      <w:r w:rsidR="00023223">
        <w:rPr>
          <w:rFonts w:ascii="Times New Roman" w:eastAsia="Calibri" w:hAnsi="Times New Roman" w:cs="Times New Roman"/>
          <w:snapToGrid w:val="0"/>
          <w:sz w:val="24"/>
          <w:szCs w:val="24"/>
        </w:rPr>
        <w:t xml:space="preserve"> objednateli</w:t>
      </w:r>
      <w:r w:rsidRPr="00BB02D6">
        <w:rPr>
          <w:rFonts w:ascii="Times New Roman" w:eastAsia="Calibri" w:hAnsi="Times New Roman" w:cs="Times New Roman"/>
          <w:snapToGrid w:val="0"/>
          <w:sz w:val="24"/>
          <w:szCs w:val="24"/>
        </w:rPr>
        <w:t xml:space="preserve"> bude</w:t>
      </w:r>
      <w:r w:rsidR="00023223">
        <w:rPr>
          <w:rFonts w:ascii="Times New Roman" w:eastAsia="Calibri" w:hAnsi="Times New Roman" w:cs="Times New Roman"/>
          <w:snapToGrid w:val="0"/>
          <w:sz w:val="24"/>
          <w:szCs w:val="24"/>
        </w:rPr>
        <w:t xml:space="preserve"> mezi smluvními stranami</w:t>
      </w:r>
      <w:r w:rsidRPr="00BB02D6">
        <w:rPr>
          <w:rFonts w:ascii="Times New Roman" w:eastAsia="Calibri" w:hAnsi="Times New Roman" w:cs="Times New Roman"/>
          <w:snapToGrid w:val="0"/>
          <w:sz w:val="24"/>
          <w:szCs w:val="24"/>
        </w:rPr>
        <w:t xml:space="preserve"> sepsán předávací protokol.</w:t>
      </w:r>
    </w:p>
    <w:p w14:paraId="1A754499" w14:textId="77777777" w:rsidR="00832065" w:rsidRPr="003B634E" w:rsidRDefault="00832065" w:rsidP="003B634E">
      <w:pPr>
        <w:spacing w:after="0"/>
        <w:jc w:val="both"/>
        <w:rPr>
          <w:rFonts w:ascii="Times New Roman" w:eastAsia="Calibri" w:hAnsi="Times New Roman" w:cs="Times New Roman"/>
          <w:snapToGrid w:val="0"/>
          <w:sz w:val="24"/>
          <w:szCs w:val="24"/>
        </w:rPr>
      </w:pPr>
    </w:p>
    <w:p w14:paraId="1FD55A15" w14:textId="77777777" w:rsidR="003B634E" w:rsidRPr="003B634E" w:rsidRDefault="003B634E" w:rsidP="003B634E">
      <w:pPr>
        <w:spacing w:after="0"/>
        <w:jc w:val="both"/>
        <w:rPr>
          <w:rFonts w:ascii="Times New Roman" w:eastAsia="Calibri" w:hAnsi="Times New Roman" w:cs="Times New Roman"/>
          <w:snapToGrid w:val="0"/>
          <w:sz w:val="24"/>
          <w:szCs w:val="24"/>
        </w:rPr>
      </w:pPr>
    </w:p>
    <w:p w14:paraId="56ED8975" w14:textId="77777777" w:rsidR="003B634E" w:rsidRPr="003B634E" w:rsidRDefault="00AE0FCB" w:rsidP="003B634E">
      <w:pPr>
        <w:spacing w:after="0"/>
        <w:ind w:left="426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V</w:t>
      </w:r>
      <w:r w:rsidR="000C6DA0">
        <w:rPr>
          <w:rFonts w:ascii="Times New Roman" w:eastAsia="Calibri" w:hAnsi="Times New Roman" w:cs="Times New Roman"/>
          <w:b/>
          <w:sz w:val="24"/>
          <w:szCs w:val="24"/>
        </w:rPr>
        <w:t>I</w:t>
      </w:r>
      <w:r>
        <w:rPr>
          <w:rFonts w:ascii="Times New Roman" w:eastAsia="Calibri" w:hAnsi="Times New Roman" w:cs="Times New Roman"/>
          <w:b/>
          <w:sz w:val="24"/>
          <w:szCs w:val="24"/>
        </w:rPr>
        <w:t>. SMLUVNÍ POKUTA</w:t>
      </w:r>
    </w:p>
    <w:p w14:paraId="71BF1F53" w14:textId="77777777" w:rsidR="003B634E" w:rsidRPr="003B634E" w:rsidRDefault="003B634E" w:rsidP="003B634E">
      <w:pPr>
        <w:spacing w:after="0"/>
        <w:ind w:left="426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C219A7A" w14:textId="77777777" w:rsidR="00AE0FCB" w:rsidRDefault="003B634E" w:rsidP="00AE0FCB">
      <w:pPr>
        <w:numPr>
          <w:ilvl w:val="0"/>
          <w:numId w:val="14"/>
        </w:numPr>
        <w:spacing w:after="0"/>
        <w:ind w:left="426"/>
        <w:jc w:val="both"/>
        <w:rPr>
          <w:rFonts w:ascii="Times New Roman" w:eastAsia="Calibri" w:hAnsi="Times New Roman" w:cs="Times New Roman"/>
          <w:snapToGrid w:val="0"/>
          <w:sz w:val="24"/>
          <w:szCs w:val="24"/>
        </w:rPr>
      </w:pPr>
      <w:r w:rsidRPr="003B634E">
        <w:rPr>
          <w:rFonts w:ascii="Times New Roman" w:eastAsia="Calibri" w:hAnsi="Times New Roman" w:cs="Times New Roman"/>
          <w:snapToGrid w:val="0"/>
          <w:sz w:val="24"/>
          <w:szCs w:val="24"/>
        </w:rPr>
        <w:t xml:space="preserve">Pokud </w:t>
      </w:r>
      <w:r w:rsidR="00AE0FCB">
        <w:rPr>
          <w:rFonts w:ascii="Times New Roman" w:eastAsia="Calibri" w:hAnsi="Times New Roman" w:cs="Times New Roman"/>
          <w:snapToGrid w:val="0"/>
          <w:sz w:val="24"/>
          <w:szCs w:val="24"/>
        </w:rPr>
        <w:t xml:space="preserve">se zhotovitel </w:t>
      </w:r>
      <w:r w:rsidR="00AE0FCB" w:rsidRPr="000C6DA0">
        <w:rPr>
          <w:rFonts w:ascii="Times New Roman" w:eastAsia="Calibri" w:hAnsi="Times New Roman" w:cs="Times New Roman"/>
          <w:snapToGrid w:val="0"/>
          <w:sz w:val="24"/>
          <w:szCs w:val="24"/>
        </w:rPr>
        <w:t xml:space="preserve">vlastním </w:t>
      </w:r>
      <w:r w:rsidR="000C6DA0" w:rsidRPr="000C6DA0">
        <w:rPr>
          <w:rFonts w:ascii="Times New Roman" w:eastAsia="Calibri" w:hAnsi="Times New Roman" w:cs="Times New Roman"/>
          <w:snapToGrid w:val="0"/>
          <w:sz w:val="24"/>
          <w:szCs w:val="24"/>
        </w:rPr>
        <w:t>přičiněním</w:t>
      </w:r>
      <w:r w:rsidR="00AE0FCB" w:rsidRPr="000C6DA0">
        <w:rPr>
          <w:rFonts w:ascii="Times New Roman" w:eastAsia="Calibri" w:hAnsi="Times New Roman" w:cs="Times New Roman"/>
          <w:snapToGrid w:val="0"/>
          <w:sz w:val="24"/>
          <w:szCs w:val="24"/>
        </w:rPr>
        <w:t xml:space="preserve"> dostane do</w:t>
      </w:r>
      <w:r w:rsidRPr="000C6DA0">
        <w:rPr>
          <w:rFonts w:ascii="Times New Roman" w:eastAsia="Calibri" w:hAnsi="Times New Roman" w:cs="Times New Roman"/>
          <w:snapToGrid w:val="0"/>
          <w:sz w:val="24"/>
          <w:szCs w:val="24"/>
        </w:rPr>
        <w:t xml:space="preserve"> prodlení s kompletním dokončením díla</w:t>
      </w:r>
      <w:r w:rsidR="00AE0FCB" w:rsidRPr="000C6DA0">
        <w:rPr>
          <w:rFonts w:ascii="Times New Roman" w:eastAsia="Calibri" w:hAnsi="Times New Roman" w:cs="Times New Roman"/>
          <w:snapToGrid w:val="0"/>
          <w:sz w:val="24"/>
          <w:szCs w:val="24"/>
        </w:rPr>
        <w:t>,</w:t>
      </w:r>
      <w:r w:rsidRPr="000C6DA0">
        <w:rPr>
          <w:rFonts w:ascii="Times New Roman" w:eastAsia="Calibri" w:hAnsi="Times New Roman" w:cs="Times New Roman"/>
          <w:snapToGrid w:val="0"/>
          <w:sz w:val="24"/>
          <w:szCs w:val="24"/>
        </w:rPr>
        <w:t xml:space="preserve"> </w:t>
      </w:r>
      <w:r w:rsidR="00AE0FCB" w:rsidRPr="000C6DA0">
        <w:rPr>
          <w:rFonts w:ascii="Times New Roman" w:eastAsia="Calibri" w:hAnsi="Times New Roman" w:cs="Times New Roman"/>
          <w:snapToGrid w:val="0"/>
          <w:sz w:val="24"/>
          <w:szCs w:val="24"/>
        </w:rPr>
        <w:t>je objednatel oprávněn po zhotoviteli požadovat za každý</w:t>
      </w:r>
      <w:r w:rsidR="000C6DA0">
        <w:rPr>
          <w:rFonts w:ascii="Times New Roman" w:eastAsia="Calibri" w:hAnsi="Times New Roman" w:cs="Times New Roman"/>
          <w:snapToGrid w:val="0"/>
          <w:sz w:val="24"/>
          <w:szCs w:val="24"/>
        </w:rPr>
        <w:t xml:space="preserve"> </w:t>
      </w:r>
      <w:r w:rsidR="00AE0FCB" w:rsidRPr="000C6DA0">
        <w:rPr>
          <w:rFonts w:ascii="Times New Roman" w:eastAsia="Calibri" w:hAnsi="Times New Roman" w:cs="Times New Roman"/>
          <w:snapToGrid w:val="0"/>
          <w:sz w:val="24"/>
          <w:szCs w:val="24"/>
        </w:rPr>
        <w:t>i</w:t>
      </w:r>
      <w:r w:rsidRPr="000C6DA0">
        <w:rPr>
          <w:rFonts w:ascii="Times New Roman" w:eastAsia="Calibri" w:hAnsi="Times New Roman" w:cs="Times New Roman"/>
          <w:snapToGrid w:val="0"/>
          <w:sz w:val="24"/>
          <w:szCs w:val="24"/>
        </w:rPr>
        <w:t xml:space="preserve"> započatý den prodlení smluvní pokutu ve výši 500,- Kč. </w:t>
      </w:r>
    </w:p>
    <w:p w14:paraId="403026BE" w14:textId="77777777" w:rsidR="003B634E" w:rsidRPr="000C6DA0" w:rsidRDefault="00AE0FCB" w:rsidP="00AE0FCB">
      <w:pPr>
        <w:numPr>
          <w:ilvl w:val="0"/>
          <w:numId w:val="14"/>
        </w:numPr>
        <w:spacing w:after="0"/>
        <w:ind w:left="426"/>
        <w:jc w:val="both"/>
        <w:rPr>
          <w:rFonts w:ascii="Times New Roman" w:eastAsia="Calibri" w:hAnsi="Times New Roman" w:cs="Times New Roman"/>
          <w:snapToGrid w:val="0"/>
          <w:sz w:val="24"/>
          <w:szCs w:val="24"/>
        </w:rPr>
      </w:pPr>
      <w:r w:rsidRPr="000C6DA0">
        <w:rPr>
          <w:rFonts w:ascii="Times New Roman" w:eastAsia="Calibri" w:hAnsi="Times New Roman" w:cs="Times New Roman"/>
          <w:snapToGrid w:val="0"/>
          <w:sz w:val="24"/>
          <w:szCs w:val="24"/>
        </w:rPr>
        <w:t>Ustanovení o smluvní pokutě sjednané v čl. V</w:t>
      </w:r>
      <w:r w:rsidR="000C6DA0" w:rsidRPr="000C6DA0">
        <w:rPr>
          <w:rFonts w:ascii="Times New Roman" w:eastAsia="Calibri" w:hAnsi="Times New Roman" w:cs="Times New Roman"/>
          <w:snapToGrid w:val="0"/>
          <w:sz w:val="24"/>
          <w:szCs w:val="24"/>
        </w:rPr>
        <w:t>I</w:t>
      </w:r>
      <w:r w:rsidRPr="000C6DA0">
        <w:rPr>
          <w:rFonts w:ascii="Times New Roman" w:eastAsia="Calibri" w:hAnsi="Times New Roman" w:cs="Times New Roman"/>
          <w:snapToGrid w:val="0"/>
          <w:sz w:val="24"/>
          <w:szCs w:val="24"/>
        </w:rPr>
        <w:t>. odst. 1 Smlouvy</w:t>
      </w:r>
      <w:r w:rsidR="003B634E" w:rsidRPr="000C6DA0">
        <w:rPr>
          <w:rFonts w:ascii="Times New Roman" w:eastAsia="Calibri" w:hAnsi="Times New Roman" w:cs="Times New Roman"/>
          <w:snapToGrid w:val="0"/>
          <w:sz w:val="24"/>
          <w:szCs w:val="24"/>
        </w:rPr>
        <w:t xml:space="preserve"> </w:t>
      </w:r>
      <w:r w:rsidR="000C6DA0" w:rsidRPr="000C6DA0">
        <w:rPr>
          <w:rFonts w:ascii="Times New Roman" w:eastAsia="Calibri" w:hAnsi="Times New Roman" w:cs="Times New Roman"/>
          <w:snapToGrid w:val="0"/>
          <w:sz w:val="24"/>
          <w:szCs w:val="24"/>
        </w:rPr>
        <w:t>se nepoužije</w:t>
      </w:r>
      <w:r w:rsidR="003B634E" w:rsidRPr="000C6DA0">
        <w:rPr>
          <w:rFonts w:ascii="Times New Roman" w:eastAsia="Calibri" w:hAnsi="Times New Roman" w:cs="Times New Roman"/>
          <w:snapToGrid w:val="0"/>
          <w:sz w:val="24"/>
          <w:szCs w:val="24"/>
        </w:rPr>
        <w:t xml:space="preserve"> </w:t>
      </w:r>
      <w:r w:rsidR="000C6DA0" w:rsidRPr="000C6DA0">
        <w:rPr>
          <w:rFonts w:ascii="Times New Roman" w:eastAsia="Calibri" w:hAnsi="Times New Roman" w:cs="Times New Roman"/>
          <w:snapToGrid w:val="0"/>
          <w:sz w:val="24"/>
          <w:szCs w:val="24"/>
        </w:rPr>
        <w:t>v případě, že nedodržení termínu</w:t>
      </w:r>
      <w:r w:rsidR="003B634E" w:rsidRPr="000C6DA0">
        <w:rPr>
          <w:rFonts w:ascii="Times New Roman" w:eastAsia="Calibri" w:hAnsi="Times New Roman" w:cs="Times New Roman"/>
          <w:snapToGrid w:val="0"/>
          <w:sz w:val="24"/>
          <w:szCs w:val="24"/>
        </w:rPr>
        <w:t xml:space="preserve"> </w:t>
      </w:r>
      <w:r w:rsidRPr="000C6DA0">
        <w:rPr>
          <w:rFonts w:ascii="Times New Roman" w:eastAsia="Calibri" w:hAnsi="Times New Roman" w:cs="Times New Roman"/>
          <w:snapToGrid w:val="0"/>
          <w:sz w:val="24"/>
          <w:szCs w:val="24"/>
        </w:rPr>
        <w:t xml:space="preserve">dokončení prací </w:t>
      </w:r>
      <w:r w:rsidR="003B634E" w:rsidRPr="000C6DA0">
        <w:rPr>
          <w:rFonts w:ascii="Times New Roman" w:eastAsia="Calibri" w:hAnsi="Times New Roman" w:cs="Times New Roman"/>
          <w:snapToGrid w:val="0"/>
          <w:sz w:val="24"/>
          <w:szCs w:val="24"/>
        </w:rPr>
        <w:t xml:space="preserve">bylo způsobeno </w:t>
      </w:r>
      <w:r w:rsidR="000C6DA0" w:rsidRPr="000C6DA0">
        <w:rPr>
          <w:rFonts w:ascii="Times New Roman" w:eastAsia="Calibri" w:hAnsi="Times New Roman" w:cs="Times New Roman"/>
          <w:snapToGrid w:val="0"/>
          <w:sz w:val="24"/>
          <w:szCs w:val="24"/>
        </w:rPr>
        <w:t>vlastním přičiněním objednatele</w:t>
      </w:r>
      <w:r w:rsidR="003B634E" w:rsidRPr="000C6DA0">
        <w:rPr>
          <w:rFonts w:ascii="Times New Roman" w:eastAsia="Calibri" w:hAnsi="Times New Roman" w:cs="Times New Roman"/>
          <w:snapToGrid w:val="0"/>
          <w:sz w:val="24"/>
          <w:szCs w:val="24"/>
        </w:rPr>
        <w:t xml:space="preserve"> nebo v důsledku </w:t>
      </w:r>
      <w:r w:rsidRPr="000C6DA0">
        <w:rPr>
          <w:rFonts w:ascii="Times New Roman" w:eastAsia="Calibri" w:hAnsi="Times New Roman" w:cs="Times New Roman"/>
          <w:snapToGrid w:val="0"/>
          <w:sz w:val="24"/>
          <w:szCs w:val="24"/>
        </w:rPr>
        <w:t xml:space="preserve">zásahu </w:t>
      </w:r>
      <w:r w:rsidR="003B634E" w:rsidRPr="000C6DA0">
        <w:rPr>
          <w:rFonts w:ascii="Times New Roman" w:eastAsia="Calibri" w:hAnsi="Times New Roman" w:cs="Times New Roman"/>
          <w:snapToGrid w:val="0"/>
          <w:sz w:val="24"/>
          <w:szCs w:val="24"/>
        </w:rPr>
        <w:t>vyšší moci.</w:t>
      </w:r>
    </w:p>
    <w:p w14:paraId="124B1A7F" w14:textId="77777777" w:rsidR="003B634E" w:rsidRPr="007A67EA" w:rsidRDefault="00AA4B33" w:rsidP="003B634E">
      <w:pPr>
        <w:numPr>
          <w:ilvl w:val="0"/>
          <w:numId w:val="14"/>
        </w:numPr>
        <w:spacing w:after="0"/>
        <w:ind w:left="426"/>
        <w:contextualSpacing/>
        <w:jc w:val="both"/>
        <w:rPr>
          <w:rFonts w:ascii="Times New Roman" w:eastAsia="Calibri" w:hAnsi="Times New Roman" w:cs="Times New Roman"/>
          <w:snapToGrid w:val="0"/>
          <w:sz w:val="24"/>
          <w:szCs w:val="24"/>
        </w:rPr>
      </w:pPr>
      <w:r>
        <w:rPr>
          <w:rFonts w:ascii="Times New Roman" w:eastAsia="Calibri" w:hAnsi="Times New Roman" w:cs="Times New Roman"/>
          <w:snapToGrid w:val="0"/>
          <w:sz w:val="24"/>
          <w:szCs w:val="24"/>
        </w:rPr>
        <w:t xml:space="preserve">V případě </w:t>
      </w:r>
      <w:r w:rsidRPr="007A67EA">
        <w:rPr>
          <w:rFonts w:ascii="Times New Roman" w:eastAsia="Calibri" w:hAnsi="Times New Roman" w:cs="Times New Roman"/>
          <w:snapToGrid w:val="0"/>
          <w:sz w:val="24"/>
          <w:szCs w:val="24"/>
        </w:rPr>
        <w:t xml:space="preserve">prodlení objednatele s úhradou faktur vystavených zhotovitelem je </w:t>
      </w:r>
      <w:r w:rsidR="003B634E" w:rsidRPr="007A67EA">
        <w:rPr>
          <w:rFonts w:ascii="Times New Roman" w:eastAsia="Calibri" w:hAnsi="Times New Roman" w:cs="Times New Roman"/>
          <w:snapToGrid w:val="0"/>
          <w:sz w:val="24"/>
          <w:szCs w:val="24"/>
        </w:rPr>
        <w:t xml:space="preserve">objednatel </w:t>
      </w:r>
      <w:r w:rsidRPr="007A67EA">
        <w:rPr>
          <w:rFonts w:ascii="Times New Roman" w:eastAsia="Calibri" w:hAnsi="Times New Roman" w:cs="Times New Roman"/>
          <w:snapToGrid w:val="0"/>
          <w:sz w:val="24"/>
          <w:szCs w:val="24"/>
        </w:rPr>
        <w:t xml:space="preserve">povinen uhradit </w:t>
      </w:r>
      <w:r w:rsidR="003B634E" w:rsidRPr="007A67EA">
        <w:rPr>
          <w:rFonts w:ascii="Times New Roman" w:eastAsia="Calibri" w:hAnsi="Times New Roman" w:cs="Times New Roman"/>
          <w:snapToGrid w:val="0"/>
          <w:sz w:val="24"/>
          <w:szCs w:val="24"/>
        </w:rPr>
        <w:t>zhotoviteli</w:t>
      </w:r>
      <w:r w:rsidR="00AE0FCB" w:rsidRPr="007A67EA">
        <w:rPr>
          <w:rFonts w:ascii="Times New Roman" w:eastAsia="Calibri" w:hAnsi="Times New Roman" w:cs="Times New Roman"/>
          <w:snapToGrid w:val="0"/>
          <w:sz w:val="24"/>
          <w:szCs w:val="24"/>
        </w:rPr>
        <w:t xml:space="preserve"> smluvní pokutu ve výši 0,1 % </w:t>
      </w:r>
      <w:r w:rsidR="003B634E" w:rsidRPr="007A67EA">
        <w:rPr>
          <w:rFonts w:ascii="Times New Roman" w:eastAsia="Calibri" w:hAnsi="Times New Roman" w:cs="Times New Roman"/>
          <w:snapToGrid w:val="0"/>
          <w:sz w:val="24"/>
          <w:szCs w:val="24"/>
        </w:rPr>
        <w:t>dlužné částky za každý</w:t>
      </w:r>
      <w:r w:rsidR="00AE0FCB" w:rsidRPr="007A67EA">
        <w:rPr>
          <w:rFonts w:ascii="Times New Roman" w:eastAsia="Calibri" w:hAnsi="Times New Roman" w:cs="Times New Roman"/>
          <w:snapToGrid w:val="0"/>
          <w:sz w:val="24"/>
          <w:szCs w:val="24"/>
        </w:rPr>
        <w:t xml:space="preserve"> i</w:t>
      </w:r>
      <w:r w:rsidR="007A67EA">
        <w:rPr>
          <w:rFonts w:ascii="Times New Roman" w:eastAsia="Calibri" w:hAnsi="Times New Roman" w:cs="Times New Roman"/>
          <w:snapToGrid w:val="0"/>
          <w:sz w:val="24"/>
          <w:szCs w:val="24"/>
        </w:rPr>
        <w:t> </w:t>
      </w:r>
      <w:r w:rsidR="003B634E" w:rsidRPr="007A67EA">
        <w:rPr>
          <w:rFonts w:ascii="Times New Roman" w:eastAsia="Calibri" w:hAnsi="Times New Roman" w:cs="Times New Roman"/>
          <w:snapToGrid w:val="0"/>
          <w:sz w:val="24"/>
          <w:szCs w:val="24"/>
        </w:rPr>
        <w:t>započatý</w:t>
      </w:r>
      <w:r w:rsidR="007A67EA" w:rsidRPr="007A67EA">
        <w:rPr>
          <w:rFonts w:ascii="Times New Roman" w:eastAsia="Calibri" w:hAnsi="Times New Roman" w:cs="Times New Roman"/>
          <w:snapToGrid w:val="0"/>
          <w:sz w:val="24"/>
          <w:szCs w:val="24"/>
        </w:rPr>
        <w:t xml:space="preserve"> </w:t>
      </w:r>
      <w:r w:rsidR="003B634E" w:rsidRPr="007A67EA">
        <w:rPr>
          <w:rFonts w:ascii="Times New Roman" w:eastAsia="Calibri" w:hAnsi="Times New Roman" w:cs="Times New Roman"/>
          <w:snapToGrid w:val="0"/>
          <w:sz w:val="24"/>
          <w:szCs w:val="24"/>
        </w:rPr>
        <w:t>den prodlení. Zaplacením smluvní pokuty není dotčeno právo</w:t>
      </w:r>
      <w:r w:rsidR="007A67EA">
        <w:rPr>
          <w:rFonts w:ascii="Times New Roman" w:eastAsia="Calibri" w:hAnsi="Times New Roman" w:cs="Times New Roman"/>
          <w:snapToGrid w:val="0"/>
          <w:sz w:val="24"/>
          <w:szCs w:val="24"/>
        </w:rPr>
        <w:t xml:space="preserve"> zhotovitele domáhat se po objednateli úhrady</w:t>
      </w:r>
      <w:r w:rsidR="007A67EA" w:rsidRPr="007A67EA">
        <w:rPr>
          <w:rFonts w:ascii="Times New Roman" w:eastAsia="Calibri" w:hAnsi="Times New Roman" w:cs="Times New Roman"/>
          <w:snapToGrid w:val="0"/>
          <w:sz w:val="24"/>
          <w:szCs w:val="24"/>
        </w:rPr>
        <w:t xml:space="preserve"> úroků z prodlení. </w:t>
      </w:r>
    </w:p>
    <w:p w14:paraId="66443AF3" w14:textId="77777777" w:rsidR="003B634E" w:rsidRPr="003B634E" w:rsidRDefault="003B634E" w:rsidP="003B634E">
      <w:pPr>
        <w:spacing w:after="0"/>
        <w:jc w:val="both"/>
        <w:rPr>
          <w:rFonts w:ascii="Times New Roman" w:eastAsia="Calibri" w:hAnsi="Times New Roman" w:cs="Times New Roman"/>
          <w:snapToGrid w:val="0"/>
          <w:sz w:val="24"/>
          <w:szCs w:val="24"/>
        </w:rPr>
      </w:pPr>
    </w:p>
    <w:p w14:paraId="62965AAF" w14:textId="77777777" w:rsidR="003B634E" w:rsidRPr="003B634E" w:rsidRDefault="003B634E" w:rsidP="003B634E">
      <w:pPr>
        <w:spacing w:after="0"/>
        <w:jc w:val="both"/>
        <w:rPr>
          <w:rFonts w:ascii="Times New Roman" w:eastAsia="Calibri" w:hAnsi="Times New Roman" w:cs="Times New Roman"/>
          <w:snapToGrid w:val="0"/>
          <w:sz w:val="24"/>
          <w:szCs w:val="24"/>
        </w:rPr>
      </w:pPr>
    </w:p>
    <w:p w14:paraId="3D21E6AF" w14:textId="77777777" w:rsidR="003B634E" w:rsidRPr="003B634E" w:rsidRDefault="009C3350" w:rsidP="003B634E">
      <w:pPr>
        <w:spacing w:after="0"/>
        <w:ind w:left="74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VI</w:t>
      </w:r>
      <w:r w:rsidR="004C6095">
        <w:rPr>
          <w:rFonts w:ascii="Times New Roman" w:eastAsia="Calibri" w:hAnsi="Times New Roman" w:cs="Times New Roman"/>
          <w:b/>
          <w:sz w:val="24"/>
          <w:szCs w:val="24"/>
        </w:rPr>
        <w:t>I</w:t>
      </w:r>
      <w:r>
        <w:rPr>
          <w:rFonts w:ascii="Times New Roman" w:eastAsia="Calibri" w:hAnsi="Times New Roman" w:cs="Times New Roman"/>
          <w:b/>
          <w:sz w:val="24"/>
          <w:szCs w:val="24"/>
        </w:rPr>
        <w:t>. ZÁRUKA ZA DÍLO</w:t>
      </w:r>
      <w:r w:rsidR="003B634E" w:rsidRPr="003B634E">
        <w:rPr>
          <w:rFonts w:ascii="Times New Roman" w:eastAsia="Calibri" w:hAnsi="Times New Roman" w:cs="Times New Roman"/>
          <w:b/>
          <w:sz w:val="24"/>
          <w:szCs w:val="24"/>
        </w:rPr>
        <w:t xml:space="preserve"> A SERVISNÍ PODMÍNKY</w:t>
      </w:r>
    </w:p>
    <w:p w14:paraId="589B8BC2" w14:textId="77777777" w:rsidR="003B634E" w:rsidRPr="003B634E" w:rsidRDefault="003B634E" w:rsidP="003B634E">
      <w:pPr>
        <w:spacing w:after="0"/>
        <w:ind w:left="74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24D768E" w14:textId="77777777" w:rsidR="003B634E" w:rsidRPr="00290922" w:rsidRDefault="003B634E" w:rsidP="003B634E">
      <w:pPr>
        <w:numPr>
          <w:ilvl w:val="0"/>
          <w:numId w:val="16"/>
        </w:numPr>
        <w:spacing w:after="0"/>
        <w:ind w:left="426"/>
        <w:jc w:val="both"/>
        <w:rPr>
          <w:rFonts w:ascii="Times New Roman" w:eastAsia="Calibri" w:hAnsi="Times New Roman" w:cs="Times New Roman"/>
          <w:snapToGrid w:val="0"/>
          <w:sz w:val="24"/>
          <w:szCs w:val="24"/>
        </w:rPr>
      </w:pPr>
      <w:r w:rsidRPr="003B634E">
        <w:rPr>
          <w:rFonts w:ascii="Times New Roman" w:eastAsia="Calibri" w:hAnsi="Times New Roman" w:cs="Times New Roman"/>
          <w:snapToGrid w:val="0"/>
          <w:sz w:val="24"/>
          <w:szCs w:val="24"/>
        </w:rPr>
        <w:t xml:space="preserve">Zhotovitel </w:t>
      </w:r>
      <w:r w:rsidR="009C3350" w:rsidRPr="00290922">
        <w:rPr>
          <w:rFonts w:ascii="Times New Roman" w:eastAsia="Calibri" w:hAnsi="Times New Roman" w:cs="Times New Roman"/>
          <w:snapToGrid w:val="0"/>
          <w:sz w:val="24"/>
          <w:szCs w:val="24"/>
        </w:rPr>
        <w:t>poskytne</w:t>
      </w:r>
      <w:r w:rsidRPr="00290922">
        <w:rPr>
          <w:rFonts w:ascii="Times New Roman" w:eastAsia="Calibri" w:hAnsi="Times New Roman" w:cs="Times New Roman"/>
          <w:snapToGrid w:val="0"/>
          <w:sz w:val="24"/>
          <w:szCs w:val="24"/>
        </w:rPr>
        <w:t xml:space="preserve"> objednateli záruku </w:t>
      </w:r>
      <w:r w:rsidR="00026041">
        <w:rPr>
          <w:rFonts w:ascii="Times New Roman" w:eastAsia="Calibri" w:hAnsi="Times New Roman" w:cs="Times New Roman"/>
          <w:snapToGrid w:val="0"/>
          <w:sz w:val="24"/>
          <w:szCs w:val="24"/>
        </w:rPr>
        <w:t xml:space="preserve">na dílo </w:t>
      </w:r>
      <w:r w:rsidRPr="00290922">
        <w:rPr>
          <w:rFonts w:ascii="Times New Roman" w:eastAsia="Calibri" w:hAnsi="Times New Roman" w:cs="Times New Roman"/>
          <w:snapToGrid w:val="0"/>
          <w:sz w:val="24"/>
          <w:szCs w:val="24"/>
        </w:rPr>
        <w:t>v </w:t>
      </w:r>
      <w:r w:rsidRPr="00E8743B">
        <w:rPr>
          <w:rFonts w:ascii="Times New Roman" w:eastAsia="Calibri" w:hAnsi="Times New Roman" w:cs="Times New Roman"/>
          <w:snapToGrid w:val="0"/>
          <w:sz w:val="24"/>
          <w:szCs w:val="24"/>
        </w:rPr>
        <w:t xml:space="preserve">délce </w:t>
      </w:r>
      <w:r w:rsidR="00E8743B" w:rsidRPr="00E8743B">
        <w:rPr>
          <w:rFonts w:ascii="Times New Roman" w:eastAsia="Calibri" w:hAnsi="Times New Roman" w:cs="Times New Roman"/>
          <w:snapToGrid w:val="0"/>
          <w:sz w:val="24"/>
          <w:szCs w:val="24"/>
        </w:rPr>
        <w:t>36</w:t>
      </w:r>
      <w:r w:rsidR="009C3350" w:rsidRPr="00E8743B">
        <w:rPr>
          <w:rFonts w:ascii="Times New Roman" w:eastAsia="Calibri" w:hAnsi="Times New Roman" w:cs="Times New Roman"/>
          <w:snapToGrid w:val="0"/>
          <w:sz w:val="24"/>
          <w:szCs w:val="24"/>
        </w:rPr>
        <w:t xml:space="preserve"> měsíců ode dne</w:t>
      </w:r>
      <w:r w:rsidR="00290922" w:rsidRPr="00E8743B">
        <w:rPr>
          <w:rFonts w:ascii="Times New Roman" w:eastAsia="Calibri" w:hAnsi="Times New Roman" w:cs="Times New Roman"/>
          <w:snapToGrid w:val="0"/>
          <w:sz w:val="24"/>
          <w:szCs w:val="24"/>
        </w:rPr>
        <w:t xml:space="preserve"> sepsání předávacího protokolu</w:t>
      </w:r>
      <w:r w:rsidRPr="00E8743B">
        <w:rPr>
          <w:rFonts w:ascii="Times New Roman" w:eastAsia="Calibri" w:hAnsi="Times New Roman" w:cs="Times New Roman"/>
          <w:snapToGrid w:val="0"/>
          <w:sz w:val="24"/>
          <w:szCs w:val="24"/>
        </w:rPr>
        <w:t>. Zhotovitel odpovídá za vady</w:t>
      </w:r>
      <w:r w:rsidR="0077488C" w:rsidRPr="00E8743B">
        <w:rPr>
          <w:rFonts w:ascii="Times New Roman" w:eastAsia="Calibri" w:hAnsi="Times New Roman" w:cs="Times New Roman"/>
          <w:snapToGrid w:val="0"/>
          <w:sz w:val="24"/>
          <w:szCs w:val="24"/>
        </w:rPr>
        <w:t xml:space="preserve"> díla</w:t>
      </w:r>
      <w:r w:rsidRPr="00E8743B">
        <w:rPr>
          <w:rFonts w:ascii="Times New Roman" w:eastAsia="Calibri" w:hAnsi="Times New Roman" w:cs="Times New Roman"/>
          <w:snapToGrid w:val="0"/>
          <w:sz w:val="24"/>
          <w:szCs w:val="24"/>
        </w:rPr>
        <w:t xml:space="preserve"> v rozsahu uvedeném v tomto článku </w:t>
      </w:r>
      <w:r w:rsidR="00E16776" w:rsidRPr="00E8743B">
        <w:rPr>
          <w:rFonts w:ascii="Times New Roman" w:eastAsia="Calibri" w:hAnsi="Times New Roman" w:cs="Times New Roman"/>
          <w:snapToGrid w:val="0"/>
          <w:sz w:val="24"/>
          <w:szCs w:val="24"/>
        </w:rPr>
        <w:t xml:space="preserve">Smlouvy </w:t>
      </w:r>
      <w:r w:rsidRPr="00E8743B">
        <w:rPr>
          <w:rFonts w:ascii="Times New Roman" w:eastAsia="Calibri" w:hAnsi="Times New Roman" w:cs="Times New Roman"/>
          <w:snapToGrid w:val="0"/>
          <w:sz w:val="24"/>
          <w:szCs w:val="24"/>
        </w:rPr>
        <w:t>za předpokladu, že dílo bude po celou dobu záruky</w:t>
      </w:r>
      <w:r w:rsidRPr="00290922">
        <w:rPr>
          <w:rFonts w:ascii="Times New Roman" w:eastAsia="Calibri" w:hAnsi="Times New Roman" w:cs="Times New Roman"/>
          <w:snapToGrid w:val="0"/>
          <w:sz w:val="24"/>
          <w:szCs w:val="24"/>
        </w:rPr>
        <w:t xml:space="preserve"> </w:t>
      </w:r>
      <w:r w:rsidR="007A658B" w:rsidRPr="00290922">
        <w:rPr>
          <w:rFonts w:ascii="Times New Roman" w:eastAsia="Calibri" w:hAnsi="Times New Roman" w:cs="Times New Roman"/>
          <w:snapToGrid w:val="0"/>
          <w:sz w:val="24"/>
          <w:szCs w:val="24"/>
        </w:rPr>
        <w:t xml:space="preserve">objednatelem užíváno </w:t>
      </w:r>
      <w:r w:rsidR="00666A4D">
        <w:rPr>
          <w:rFonts w:ascii="Times New Roman" w:eastAsia="Calibri" w:hAnsi="Times New Roman" w:cs="Times New Roman"/>
          <w:snapToGrid w:val="0"/>
          <w:sz w:val="24"/>
          <w:szCs w:val="24"/>
        </w:rPr>
        <w:t xml:space="preserve">způsobem a </w:t>
      </w:r>
      <w:r w:rsidR="007A658B" w:rsidRPr="00290922">
        <w:rPr>
          <w:rFonts w:ascii="Times New Roman" w:eastAsia="Calibri" w:hAnsi="Times New Roman" w:cs="Times New Roman"/>
          <w:snapToGrid w:val="0"/>
          <w:sz w:val="24"/>
          <w:szCs w:val="24"/>
        </w:rPr>
        <w:t>k účelu</w:t>
      </w:r>
      <w:r w:rsidRPr="00290922">
        <w:rPr>
          <w:rFonts w:ascii="Times New Roman" w:eastAsia="Calibri" w:hAnsi="Times New Roman" w:cs="Times New Roman"/>
          <w:snapToGrid w:val="0"/>
          <w:sz w:val="24"/>
          <w:szCs w:val="24"/>
        </w:rPr>
        <w:t xml:space="preserve">, </w:t>
      </w:r>
      <w:r w:rsidR="008B5A15">
        <w:rPr>
          <w:rFonts w:ascii="Times New Roman" w:eastAsia="Calibri" w:hAnsi="Times New Roman" w:cs="Times New Roman"/>
          <w:snapToGrid w:val="0"/>
          <w:sz w:val="24"/>
          <w:szCs w:val="24"/>
        </w:rPr>
        <w:t>k němuž</w:t>
      </w:r>
      <w:r w:rsidRPr="00290922">
        <w:rPr>
          <w:rFonts w:ascii="Times New Roman" w:eastAsia="Calibri" w:hAnsi="Times New Roman" w:cs="Times New Roman"/>
          <w:snapToGrid w:val="0"/>
          <w:sz w:val="24"/>
          <w:szCs w:val="24"/>
        </w:rPr>
        <w:t xml:space="preserve"> bylo zhotoveno. </w:t>
      </w:r>
    </w:p>
    <w:p w14:paraId="50CA00B3" w14:textId="77777777" w:rsidR="007A658B" w:rsidRPr="00EC2042" w:rsidRDefault="007A658B" w:rsidP="007A658B">
      <w:pPr>
        <w:numPr>
          <w:ilvl w:val="0"/>
          <w:numId w:val="16"/>
        </w:numPr>
        <w:spacing w:after="0"/>
        <w:ind w:left="426"/>
        <w:jc w:val="both"/>
        <w:rPr>
          <w:rFonts w:ascii="Times New Roman" w:eastAsia="Calibri" w:hAnsi="Times New Roman" w:cs="Times New Roman"/>
          <w:snapToGrid w:val="0"/>
          <w:sz w:val="24"/>
          <w:szCs w:val="24"/>
        </w:rPr>
      </w:pPr>
      <w:r w:rsidRPr="003B634E">
        <w:rPr>
          <w:rFonts w:ascii="Times New Roman" w:eastAsia="Calibri" w:hAnsi="Times New Roman" w:cs="Times New Roman"/>
          <w:snapToGrid w:val="0"/>
          <w:sz w:val="24"/>
          <w:szCs w:val="24"/>
        </w:rPr>
        <w:t xml:space="preserve">Záruka se nevztahuje na úmyslné poškození </w:t>
      </w:r>
      <w:r w:rsidR="00797DB0">
        <w:rPr>
          <w:rFonts w:ascii="Times New Roman" w:eastAsia="Calibri" w:hAnsi="Times New Roman" w:cs="Times New Roman"/>
          <w:snapToGrid w:val="0"/>
          <w:sz w:val="24"/>
          <w:szCs w:val="24"/>
        </w:rPr>
        <w:t xml:space="preserve">díla </w:t>
      </w:r>
      <w:r w:rsidRPr="003B634E">
        <w:rPr>
          <w:rFonts w:ascii="Times New Roman" w:eastAsia="Calibri" w:hAnsi="Times New Roman" w:cs="Times New Roman"/>
          <w:snapToGrid w:val="0"/>
          <w:sz w:val="24"/>
          <w:szCs w:val="24"/>
        </w:rPr>
        <w:t xml:space="preserve">nebo poškození z nedbalosti či nepozornosti, na poruchy způsobené mechanickým poškozením jinou než sportovní činností, na běžné opotřebení a dále na poruchy, které vznikly nedodržením provozních podmínek, které jsou přikládány k předávacímu protokolu. Záruka se také nevztahuje na náhodné poškození způsobené cizími předměty nebo látkami a nesprávným čištěním či údržbou, na poruchy způsobené deformací podkladových vrstev, které zhotovitel </w:t>
      </w:r>
      <w:r w:rsidRPr="00EC2042">
        <w:rPr>
          <w:rFonts w:ascii="Times New Roman" w:eastAsia="Calibri" w:hAnsi="Times New Roman" w:cs="Times New Roman"/>
          <w:snapToGrid w:val="0"/>
          <w:sz w:val="24"/>
          <w:szCs w:val="24"/>
        </w:rPr>
        <w:t xml:space="preserve">neprováděl. </w:t>
      </w:r>
    </w:p>
    <w:p w14:paraId="7089A811" w14:textId="77777777" w:rsidR="007A658B" w:rsidRPr="00EC2042" w:rsidRDefault="007A658B" w:rsidP="007A658B">
      <w:pPr>
        <w:numPr>
          <w:ilvl w:val="0"/>
          <w:numId w:val="16"/>
        </w:numPr>
        <w:spacing w:after="0"/>
        <w:ind w:left="426"/>
        <w:jc w:val="both"/>
        <w:rPr>
          <w:rFonts w:ascii="Times New Roman" w:eastAsia="Calibri" w:hAnsi="Times New Roman" w:cs="Times New Roman"/>
          <w:snapToGrid w:val="0"/>
          <w:sz w:val="24"/>
          <w:szCs w:val="24"/>
        </w:rPr>
      </w:pPr>
      <w:r w:rsidRPr="00EC2042">
        <w:rPr>
          <w:rFonts w:ascii="Times New Roman" w:eastAsia="Calibri" w:hAnsi="Times New Roman" w:cs="Times New Roman"/>
          <w:snapToGrid w:val="0"/>
          <w:sz w:val="24"/>
          <w:szCs w:val="24"/>
        </w:rPr>
        <w:t>Vady díla zjištěné v záruční době je objednatel povinen</w:t>
      </w:r>
      <w:r w:rsidRPr="00EC2042">
        <w:rPr>
          <w:rFonts w:ascii="Segoe UI Symbol" w:eastAsia="Calibri" w:hAnsi="Segoe UI Symbol" w:cs="Segoe UI Symbol"/>
          <w:snapToGrid w:val="0"/>
          <w:sz w:val="24"/>
          <w:szCs w:val="24"/>
        </w:rPr>
        <w:t xml:space="preserve"> </w:t>
      </w:r>
      <w:r w:rsidRPr="00EC2042">
        <w:rPr>
          <w:rFonts w:ascii="Times New Roman" w:eastAsia="Calibri" w:hAnsi="Times New Roman" w:cs="Times New Roman"/>
          <w:snapToGrid w:val="0"/>
          <w:sz w:val="24"/>
          <w:szCs w:val="24"/>
        </w:rPr>
        <w:t xml:space="preserve">písemně reklamovat u zhotovitele bez zbytečného odkladu po jejich zjištění. V reklamaci musí být vady popsány a </w:t>
      </w:r>
      <w:r w:rsidR="00EC2042">
        <w:rPr>
          <w:rFonts w:ascii="Times New Roman" w:eastAsia="Calibri" w:hAnsi="Times New Roman" w:cs="Times New Roman"/>
          <w:snapToGrid w:val="0"/>
          <w:sz w:val="24"/>
          <w:szCs w:val="24"/>
        </w:rPr>
        <w:t xml:space="preserve">musí zde být </w:t>
      </w:r>
      <w:r w:rsidRPr="00EC2042">
        <w:rPr>
          <w:rFonts w:ascii="Times New Roman" w:eastAsia="Calibri" w:hAnsi="Times New Roman" w:cs="Times New Roman"/>
          <w:snapToGrid w:val="0"/>
          <w:sz w:val="24"/>
          <w:szCs w:val="24"/>
        </w:rPr>
        <w:t>uvedeno, jak se projevují.</w:t>
      </w:r>
    </w:p>
    <w:p w14:paraId="6C019A98" w14:textId="77777777" w:rsidR="007A658B" w:rsidRPr="008604B9" w:rsidRDefault="007A658B" w:rsidP="007A658B">
      <w:pPr>
        <w:numPr>
          <w:ilvl w:val="0"/>
          <w:numId w:val="16"/>
        </w:numPr>
        <w:spacing w:after="0"/>
        <w:ind w:left="426"/>
        <w:jc w:val="both"/>
        <w:rPr>
          <w:rFonts w:ascii="Times New Roman" w:eastAsia="Calibri" w:hAnsi="Times New Roman" w:cs="Times New Roman"/>
          <w:snapToGrid w:val="0"/>
          <w:sz w:val="24"/>
          <w:szCs w:val="24"/>
        </w:rPr>
      </w:pPr>
      <w:r w:rsidRPr="008604B9">
        <w:rPr>
          <w:rFonts w:ascii="Times New Roman" w:eastAsia="Calibri" w:hAnsi="Times New Roman" w:cs="Times New Roman"/>
          <w:snapToGrid w:val="0"/>
          <w:sz w:val="24"/>
          <w:szCs w:val="24"/>
        </w:rPr>
        <w:t>Závady zjištěné při přejímce díla je zhotovitel povinen odstranit do 5 dnů ode dne přejímky, nedohodnou-li se smluvní strany na jiném termínu.</w:t>
      </w:r>
    </w:p>
    <w:p w14:paraId="1494B454" w14:textId="77777777" w:rsidR="00D54DF4" w:rsidRPr="00E8743B" w:rsidRDefault="007A658B" w:rsidP="007A658B">
      <w:pPr>
        <w:numPr>
          <w:ilvl w:val="0"/>
          <w:numId w:val="16"/>
        </w:numPr>
        <w:spacing w:after="0"/>
        <w:ind w:left="426"/>
        <w:jc w:val="both"/>
        <w:rPr>
          <w:rFonts w:ascii="Times New Roman" w:eastAsia="Calibri" w:hAnsi="Times New Roman" w:cs="Times New Roman"/>
          <w:snapToGrid w:val="0"/>
          <w:sz w:val="24"/>
          <w:szCs w:val="24"/>
        </w:rPr>
      </w:pPr>
      <w:r w:rsidRPr="00E8743B">
        <w:rPr>
          <w:rFonts w:ascii="Times New Roman" w:eastAsia="Calibri" w:hAnsi="Times New Roman" w:cs="Times New Roman"/>
          <w:snapToGrid w:val="0"/>
          <w:sz w:val="24"/>
          <w:szCs w:val="24"/>
        </w:rPr>
        <w:t>Zhotovitel je povinen nejpozději do 3 dnů po obdržení reklamace písemně oznámit objednateli, zda reklamaci uznává či neuznává</w:t>
      </w:r>
      <w:r w:rsidR="008604B9" w:rsidRPr="00E8743B">
        <w:rPr>
          <w:rFonts w:ascii="Times New Roman" w:eastAsia="Calibri" w:hAnsi="Times New Roman" w:cs="Times New Roman"/>
          <w:snapToGrid w:val="0"/>
          <w:sz w:val="24"/>
          <w:szCs w:val="24"/>
        </w:rPr>
        <w:t xml:space="preserve">. </w:t>
      </w:r>
    </w:p>
    <w:p w14:paraId="27D6BEC7" w14:textId="77777777" w:rsidR="007A658B" w:rsidRPr="007A658B" w:rsidRDefault="007A658B" w:rsidP="007A658B">
      <w:pPr>
        <w:numPr>
          <w:ilvl w:val="0"/>
          <w:numId w:val="16"/>
        </w:numPr>
        <w:spacing w:after="0"/>
        <w:ind w:left="426"/>
        <w:jc w:val="both"/>
        <w:rPr>
          <w:rFonts w:ascii="Times New Roman" w:eastAsia="Calibri" w:hAnsi="Times New Roman" w:cs="Times New Roman"/>
          <w:snapToGrid w:val="0"/>
          <w:sz w:val="24"/>
          <w:szCs w:val="24"/>
        </w:rPr>
      </w:pPr>
      <w:r w:rsidRPr="003B634E">
        <w:rPr>
          <w:rFonts w:ascii="Times New Roman" w:eastAsia="Calibri" w:hAnsi="Times New Roman" w:cs="Times New Roman"/>
          <w:snapToGrid w:val="0"/>
          <w:sz w:val="24"/>
          <w:szCs w:val="24"/>
        </w:rPr>
        <w:t xml:space="preserve">Závady zjištěné v záruční době je zhotovitel </w:t>
      </w:r>
      <w:r w:rsidRPr="00EE4A43">
        <w:rPr>
          <w:rFonts w:ascii="Times New Roman" w:eastAsia="Calibri" w:hAnsi="Times New Roman" w:cs="Times New Roman"/>
          <w:snapToGrid w:val="0"/>
          <w:sz w:val="24"/>
          <w:szCs w:val="24"/>
        </w:rPr>
        <w:t>povinen odstranit do 5 dnů ode dne</w:t>
      </w:r>
      <w:r w:rsidR="00C06FE0" w:rsidRPr="00EE4A43">
        <w:rPr>
          <w:rFonts w:ascii="Times New Roman" w:eastAsia="Calibri" w:hAnsi="Times New Roman" w:cs="Times New Roman"/>
          <w:snapToGrid w:val="0"/>
          <w:sz w:val="24"/>
          <w:szCs w:val="24"/>
        </w:rPr>
        <w:t>, kdy zhotovitel obdržel reklamaci objednatele,</w:t>
      </w:r>
      <w:r w:rsidRPr="00EE4A43">
        <w:rPr>
          <w:rFonts w:ascii="Times New Roman" w:eastAsia="Calibri" w:hAnsi="Times New Roman" w:cs="Times New Roman"/>
          <w:snapToGrid w:val="0"/>
          <w:sz w:val="24"/>
          <w:szCs w:val="24"/>
        </w:rPr>
        <w:t xml:space="preserve"> </w:t>
      </w:r>
      <w:r w:rsidR="00C06FE0" w:rsidRPr="00EE4A43">
        <w:rPr>
          <w:rFonts w:ascii="Times New Roman" w:eastAsia="Calibri" w:hAnsi="Times New Roman" w:cs="Times New Roman"/>
          <w:snapToGrid w:val="0"/>
          <w:sz w:val="24"/>
          <w:szCs w:val="24"/>
        </w:rPr>
        <w:t>nedohodnou-li se smluvní strany na jiném termínu.</w:t>
      </w:r>
    </w:p>
    <w:p w14:paraId="74619DF9" w14:textId="77777777" w:rsidR="003B634E" w:rsidRDefault="003B634E" w:rsidP="003B634E">
      <w:pPr>
        <w:spacing w:after="0"/>
        <w:jc w:val="both"/>
        <w:rPr>
          <w:rFonts w:ascii="Times New Roman" w:eastAsia="Calibri" w:hAnsi="Times New Roman" w:cs="Times New Roman"/>
          <w:snapToGrid w:val="0"/>
          <w:sz w:val="24"/>
          <w:szCs w:val="24"/>
        </w:rPr>
      </w:pPr>
    </w:p>
    <w:p w14:paraId="5FF656CF" w14:textId="77777777" w:rsidR="00E8743B" w:rsidRPr="003B634E" w:rsidRDefault="00E8743B" w:rsidP="003B634E">
      <w:pPr>
        <w:spacing w:after="0"/>
        <w:jc w:val="both"/>
        <w:rPr>
          <w:rFonts w:ascii="Times New Roman" w:eastAsia="Calibri" w:hAnsi="Times New Roman" w:cs="Times New Roman"/>
          <w:snapToGrid w:val="0"/>
          <w:sz w:val="24"/>
          <w:szCs w:val="24"/>
        </w:rPr>
      </w:pPr>
    </w:p>
    <w:p w14:paraId="086D3F0F" w14:textId="77777777" w:rsidR="003B634E" w:rsidRPr="003B634E" w:rsidRDefault="00C06FE0" w:rsidP="003B634E">
      <w:pPr>
        <w:spacing w:after="0"/>
        <w:ind w:left="426" w:hanging="350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VI</w:t>
      </w:r>
      <w:r w:rsidR="009448E4">
        <w:rPr>
          <w:rFonts w:ascii="Times New Roman" w:eastAsia="Calibri" w:hAnsi="Times New Roman" w:cs="Times New Roman"/>
          <w:b/>
          <w:sz w:val="24"/>
          <w:szCs w:val="24"/>
        </w:rPr>
        <w:t>I</w:t>
      </w:r>
      <w:r>
        <w:rPr>
          <w:rFonts w:ascii="Times New Roman" w:eastAsia="Calibri" w:hAnsi="Times New Roman" w:cs="Times New Roman"/>
          <w:b/>
          <w:sz w:val="24"/>
          <w:szCs w:val="24"/>
        </w:rPr>
        <w:t>I</w:t>
      </w:r>
      <w:r w:rsidR="003B634E" w:rsidRPr="003B634E">
        <w:rPr>
          <w:rFonts w:ascii="Times New Roman" w:eastAsia="Calibri" w:hAnsi="Times New Roman" w:cs="Times New Roman"/>
          <w:b/>
          <w:sz w:val="24"/>
          <w:szCs w:val="24"/>
        </w:rPr>
        <w:t>. POVINNOSTI OBJEDNATELE</w:t>
      </w:r>
    </w:p>
    <w:p w14:paraId="6218DF97" w14:textId="77777777" w:rsidR="003B634E" w:rsidRPr="003B634E" w:rsidRDefault="003B634E" w:rsidP="003B634E">
      <w:pPr>
        <w:spacing w:after="0"/>
        <w:ind w:left="426" w:hanging="350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F468615" w14:textId="77777777" w:rsidR="00C06FE0" w:rsidRPr="00976929" w:rsidRDefault="003B634E" w:rsidP="003B634E">
      <w:pPr>
        <w:numPr>
          <w:ilvl w:val="0"/>
          <w:numId w:val="18"/>
        </w:numPr>
        <w:spacing w:after="0"/>
        <w:ind w:left="426" w:hanging="350"/>
        <w:jc w:val="both"/>
        <w:rPr>
          <w:rFonts w:ascii="Times New Roman" w:eastAsia="Calibri" w:hAnsi="Times New Roman" w:cs="Times New Roman"/>
          <w:snapToGrid w:val="0"/>
          <w:sz w:val="24"/>
          <w:szCs w:val="24"/>
        </w:rPr>
      </w:pPr>
      <w:r w:rsidRPr="00976929">
        <w:rPr>
          <w:rFonts w:ascii="Times New Roman" w:eastAsia="Calibri" w:hAnsi="Times New Roman" w:cs="Times New Roman"/>
          <w:snapToGrid w:val="0"/>
          <w:sz w:val="24"/>
          <w:szCs w:val="24"/>
        </w:rPr>
        <w:t>Obje</w:t>
      </w:r>
      <w:r w:rsidR="00C06FE0" w:rsidRPr="00976929">
        <w:rPr>
          <w:rFonts w:ascii="Times New Roman" w:eastAsia="Calibri" w:hAnsi="Times New Roman" w:cs="Times New Roman"/>
          <w:snapToGrid w:val="0"/>
          <w:sz w:val="24"/>
          <w:szCs w:val="24"/>
        </w:rPr>
        <w:t>dnatel se zavazuje pro zhotovitele připravit na místě plnění dle čl. I. odst. 3 Smlouvy ke dni termínu zahájení prací:</w:t>
      </w:r>
    </w:p>
    <w:p w14:paraId="7F92D8D9" w14:textId="77777777" w:rsidR="00C06FE0" w:rsidRPr="00976929" w:rsidRDefault="003B634E" w:rsidP="00C06FE0">
      <w:pPr>
        <w:pStyle w:val="Odstavecseseznamem"/>
        <w:numPr>
          <w:ilvl w:val="0"/>
          <w:numId w:val="29"/>
        </w:numPr>
        <w:spacing w:after="0"/>
        <w:jc w:val="both"/>
        <w:rPr>
          <w:rFonts w:ascii="Times New Roman" w:eastAsia="Calibri" w:hAnsi="Times New Roman" w:cs="Times New Roman"/>
          <w:snapToGrid w:val="0"/>
          <w:sz w:val="24"/>
          <w:szCs w:val="24"/>
        </w:rPr>
      </w:pPr>
      <w:r w:rsidRPr="00976929">
        <w:rPr>
          <w:rFonts w:ascii="Times New Roman" w:eastAsia="Calibri" w:hAnsi="Times New Roman" w:cs="Times New Roman"/>
          <w:snapToGrid w:val="0"/>
          <w:sz w:val="24"/>
          <w:szCs w:val="24"/>
        </w:rPr>
        <w:t xml:space="preserve">elektrickou přípojku na </w:t>
      </w:r>
      <w:smartTag w:uri="urn:schemas-microsoft-com:office:smarttags" w:element="metricconverter">
        <w:smartTagPr>
          <w:attr w:name="ProductID" w:val="220 a"/>
        </w:smartTagPr>
        <w:r w:rsidRPr="00976929">
          <w:rPr>
            <w:rFonts w:ascii="Times New Roman" w:eastAsia="Calibri" w:hAnsi="Times New Roman" w:cs="Times New Roman"/>
            <w:snapToGrid w:val="0"/>
            <w:sz w:val="24"/>
            <w:szCs w:val="24"/>
          </w:rPr>
          <w:t>220 a</w:t>
        </w:r>
      </w:smartTag>
      <w:r w:rsidR="00C06FE0" w:rsidRPr="00976929">
        <w:rPr>
          <w:rFonts w:ascii="Times New Roman" w:eastAsia="Calibri" w:hAnsi="Times New Roman" w:cs="Times New Roman"/>
          <w:snapToGrid w:val="0"/>
          <w:sz w:val="24"/>
          <w:szCs w:val="24"/>
        </w:rPr>
        <w:t xml:space="preserve"> 380 V </w:t>
      </w:r>
    </w:p>
    <w:p w14:paraId="3F95FB89" w14:textId="77777777" w:rsidR="003B634E" w:rsidRPr="00976929" w:rsidRDefault="00C06FE0" w:rsidP="00C06FE0">
      <w:pPr>
        <w:pStyle w:val="Odstavecseseznamem"/>
        <w:numPr>
          <w:ilvl w:val="0"/>
          <w:numId w:val="29"/>
        </w:numPr>
        <w:spacing w:after="0"/>
        <w:jc w:val="both"/>
        <w:rPr>
          <w:rFonts w:ascii="Times New Roman" w:eastAsia="Calibri" w:hAnsi="Times New Roman" w:cs="Times New Roman"/>
          <w:snapToGrid w:val="0"/>
          <w:sz w:val="24"/>
          <w:szCs w:val="24"/>
        </w:rPr>
      </w:pPr>
      <w:r w:rsidRPr="00976929">
        <w:rPr>
          <w:rFonts w:ascii="Times New Roman" w:eastAsia="Calibri" w:hAnsi="Times New Roman" w:cs="Times New Roman"/>
          <w:snapToGrid w:val="0"/>
          <w:sz w:val="24"/>
          <w:szCs w:val="24"/>
        </w:rPr>
        <w:t>zdroj vody</w:t>
      </w:r>
    </w:p>
    <w:p w14:paraId="77DF969A" w14:textId="77777777" w:rsidR="003B634E" w:rsidRPr="003B634E" w:rsidRDefault="003B634E" w:rsidP="00C06FE0">
      <w:pPr>
        <w:numPr>
          <w:ilvl w:val="0"/>
          <w:numId w:val="18"/>
        </w:numPr>
        <w:spacing w:after="0"/>
        <w:ind w:left="426" w:hanging="350"/>
        <w:jc w:val="both"/>
        <w:rPr>
          <w:rFonts w:ascii="Times New Roman" w:eastAsia="Calibri" w:hAnsi="Times New Roman" w:cs="Times New Roman"/>
          <w:snapToGrid w:val="0"/>
          <w:sz w:val="24"/>
          <w:szCs w:val="24"/>
        </w:rPr>
      </w:pPr>
      <w:r w:rsidRPr="003B634E">
        <w:rPr>
          <w:rFonts w:ascii="Times New Roman" w:eastAsia="Calibri" w:hAnsi="Times New Roman" w:cs="Times New Roman"/>
          <w:snapToGrid w:val="0"/>
          <w:sz w:val="24"/>
          <w:szCs w:val="24"/>
        </w:rPr>
        <w:t>Objednatel umožní zhotoviteli po</w:t>
      </w:r>
      <w:r w:rsidR="00192EC3">
        <w:rPr>
          <w:rFonts w:ascii="Times New Roman" w:eastAsia="Calibri" w:hAnsi="Times New Roman" w:cs="Times New Roman"/>
          <w:snapToGrid w:val="0"/>
          <w:sz w:val="24"/>
          <w:szCs w:val="24"/>
        </w:rPr>
        <w:t xml:space="preserve"> celou</w:t>
      </w:r>
      <w:r w:rsidRPr="003B634E">
        <w:rPr>
          <w:rFonts w:ascii="Times New Roman" w:eastAsia="Calibri" w:hAnsi="Times New Roman" w:cs="Times New Roman"/>
          <w:snapToGrid w:val="0"/>
          <w:sz w:val="24"/>
          <w:szCs w:val="24"/>
        </w:rPr>
        <w:t xml:space="preserve"> dobu realizace díla </w:t>
      </w:r>
      <w:r w:rsidRPr="00EE4A43">
        <w:rPr>
          <w:rFonts w:ascii="Times New Roman" w:eastAsia="Calibri" w:hAnsi="Times New Roman" w:cs="Times New Roman"/>
          <w:snapToGrid w:val="0"/>
          <w:sz w:val="24"/>
          <w:szCs w:val="24"/>
        </w:rPr>
        <w:t xml:space="preserve">přístup </w:t>
      </w:r>
      <w:r w:rsidR="00C06FE0" w:rsidRPr="00EE4A43">
        <w:rPr>
          <w:rFonts w:ascii="Times New Roman" w:eastAsia="Calibri" w:hAnsi="Times New Roman" w:cs="Times New Roman"/>
          <w:snapToGrid w:val="0"/>
          <w:sz w:val="24"/>
          <w:szCs w:val="24"/>
        </w:rPr>
        <w:t>k</w:t>
      </w:r>
      <w:r w:rsidRPr="00EE4A43">
        <w:rPr>
          <w:rFonts w:ascii="Times New Roman" w:eastAsia="Calibri" w:hAnsi="Times New Roman" w:cs="Times New Roman"/>
          <w:snapToGrid w:val="0"/>
          <w:sz w:val="24"/>
          <w:szCs w:val="24"/>
        </w:rPr>
        <w:t xml:space="preserve"> sociální</w:t>
      </w:r>
      <w:r w:rsidR="00C06FE0" w:rsidRPr="00EE4A43">
        <w:rPr>
          <w:rFonts w:ascii="Times New Roman" w:eastAsia="Calibri" w:hAnsi="Times New Roman" w:cs="Times New Roman"/>
          <w:snapToGrid w:val="0"/>
          <w:sz w:val="24"/>
          <w:szCs w:val="24"/>
        </w:rPr>
        <w:t>mu</w:t>
      </w:r>
      <w:r w:rsidRPr="00EE4A43">
        <w:rPr>
          <w:rFonts w:ascii="Times New Roman" w:eastAsia="Calibri" w:hAnsi="Times New Roman" w:cs="Times New Roman"/>
          <w:snapToGrid w:val="0"/>
          <w:sz w:val="24"/>
          <w:szCs w:val="24"/>
        </w:rPr>
        <w:t xml:space="preserve"> zařízení.</w:t>
      </w:r>
    </w:p>
    <w:p w14:paraId="57A177FF" w14:textId="77777777" w:rsidR="00C06FE0" w:rsidRDefault="003B634E" w:rsidP="00C06FE0">
      <w:pPr>
        <w:numPr>
          <w:ilvl w:val="0"/>
          <w:numId w:val="18"/>
        </w:numPr>
        <w:spacing w:after="0"/>
        <w:ind w:left="426" w:hanging="350"/>
        <w:jc w:val="both"/>
        <w:rPr>
          <w:rFonts w:ascii="Times New Roman" w:eastAsia="Calibri" w:hAnsi="Times New Roman" w:cs="Times New Roman"/>
          <w:snapToGrid w:val="0"/>
          <w:sz w:val="24"/>
          <w:szCs w:val="24"/>
        </w:rPr>
      </w:pPr>
      <w:r w:rsidRPr="003B634E">
        <w:rPr>
          <w:rFonts w:ascii="Times New Roman" w:eastAsia="Calibri" w:hAnsi="Times New Roman" w:cs="Times New Roman"/>
          <w:snapToGrid w:val="0"/>
          <w:sz w:val="24"/>
          <w:szCs w:val="24"/>
        </w:rPr>
        <w:t>Objednatel</w:t>
      </w:r>
      <w:r w:rsidR="00EE4A43">
        <w:rPr>
          <w:rFonts w:ascii="Times New Roman" w:eastAsia="Calibri" w:hAnsi="Times New Roman" w:cs="Times New Roman"/>
          <w:snapToGrid w:val="0"/>
          <w:sz w:val="24"/>
          <w:szCs w:val="24"/>
        </w:rPr>
        <w:t xml:space="preserve"> se zavazuje poskytnout</w:t>
      </w:r>
      <w:r w:rsidRPr="003B634E">
        <w:rPr>
          <w:rFonts w:ascii="Times New Roman" w:eastAsia="Calibri" w:hAnsi="Times New Roman" w:cs="Times New Roman"/>
          <w:snapToGrid w:val="0"/>
          <w:sz w:val="24"/>
          <w:szCs w:val="24"/>
        </w:rPr>
        <w:t xml:space="preserve"> zhotoviteli po</w:t>
      </w:r>
      <w:r w:rsidR="00941923">
        <w:rPr>
          <w:rFonts w:ascii="Times New Roman" w:eastAsia="Calibri" w:hAnsi="Times New Roman" w:cs="Times New Roman"/>
          <w:snapToGrid w:val="0"/>
          <w:sz w:val="24"/>
          <w:szCs w:val="24"/>
        </w:rPr>
        <w:t xml:space="preserve"> celou</w:t>
      </w:r>
      <w:r w:rsidRPr="003B634E">
        <w:rPr>
          <w:rFonts w:ascii="Times New Roman" w:eastAsia="Calibri" w:hAnsi="Times New Roman" w:cs="Times New Roman"/>
          <w:snapToGrid w:val="0"/>
          <w:sz w:val="24"/>
          <w:szCs w:val="24"/>
        </w:rPr>
        <w:t xml:space="preserve"> dobu realizace díla uzamykatelný skladovací prostor na materiál a zařízení (cca 20 m</w:t>
      </w:r>
      <w:r w:rsidRPr="003B634E">
        <w:rPr>
          <w:rFonts w:ascii="Times New Roman" w:eastAsia="Calibri" w:hAnsi="Times New Roman" w:cs="Times New Roman"/>
          <w:snapToGrid w:val="0"/>
          <w:sz w:val="24"/>
          <w:szCs w:val="24"/>
          <w:vertAlign w:val="superscript"/>
        </w:rPr>
        <w:t>2</w:t>
      </w:r>
      <w:r w:rsidRPr="003B634E">
        <w:rPr>
          <w:rFonts w:ascii="Times New Roman" w:eastAsia="Calibri" w:hAnsi="Times New Roman" w:cs="Times New Roman"/>
          <w:snapToGrid w:val="0"/>
          <w:sz w:val="24"/>
          <w:szCs w:val="24"/>
        </w:rPr>
        <w:t>).</w:t>
      </w:r>
    </w:p>
    <w:p w14:paraId="68855AC2" w14:textId="77777777" w:rsidR="003B634E" w:rsidRPr="00C06FE0" w:rsidRDefault="003B634E" w:rsidP="00C06FE0">
      <w:pPr>
        <w:numPr>
          <w:ilvl w:val="0"/>
          <w:numId w:val="18"/>
        </w:numPr>
        <w:spacing w:after="0"/>
        <w:ind w:left="426" w:hanging="350"/>
        <w:jc w:val="both"/>
        <w:rPr>
          <w:rFonts w:ascii="Times New Roman" w:eastAsia="Calibri" w:hAnsi="Times New Roman" w:cs="Times New Roman"/>
          <w:snapToGrid w:val="0"/>
          <w:sz w:val="24"/>
          <w:szCs w:val="24"/>
        </w:rPr>
      </w:pPr>
      <w:r w:rsidRPr="00C06FE0">
        <w:rPr>
          <w:rFonts w:ascii="Times New Roman" w:eastAsia="Calibri" w:hAnsi="Times New Roman" w:cs="Times New Roman"/>
          <w:snapToGrid w:val="0"/>
          <w:sz w:val="24"/>
          <w:szCs w:val="24"/>
        </w:rPr>
        <w:t xml:space="preserve">Objednatel je povinen bezchybné dílo </w:t>
      </w:r>
      <w:r w:rsidRPr="002A67A1">
        <w:rPr>
          <w:rFonts w:ascii="Times New Roman" w:eastAsia="Calibri" w:hAnsi="Times New Roman" w:cs="Times New Roman"/>
          <w:snapToGrid w:val="0"/>
          <w:sz w:val="24"/>
          <w:szCs w:val="24"/>
        </w:rPr>
        <w:t>převzít a uhradit</w:t>
      </w:r>
      <w:r w:rsidR="00C06FE0" w:rsidRPr="002A67A1">
        <w:rPr>
          <w:rFonts w:ascii="Times New Roman" w:eastAsia="Calibri" w:hAnsi="Times New Roman" w:cs="Times New Roman"/>
          <w:snapToGrid w:val="0"/>
          <w:sz w:val="24"/>
          <w:szCs w:val="24"/>
        </w:rPr>
        <w:t xml:space="preserve"> za něj cenu díla</w:t>
      </w:r>
      <w:r w:rsidRPr="002A67A1">
        <w:rPr>
          <w:rFonts w:ascii="Times New Roman" w:eastAsia="Calibri" w:hAnsi="Times New Roman" w:cs="Times New Roman"/>
          <w:snapToGrid w:val="0"/>
          <w:sz w:val="24"/>
          <w:szCs w:val="24"/>
        </w:rPr>
        <w:t xml:space="preserve"> v dohodnutých termínech.</w:t>
      </w:r>
    </w:p>
    <w:p w14:paraId="5EF7BE9C" w14:textId="77777777" w:rsidR="003B634E" w:rsidRPr="003B634E" w:rsidRDefault="003B634E" w:rsidP="003B634E">
      <w:pPr>
        <w:spacing w:after="0"/>
        <w:ind w:left="426"/>
        <w:jc w:val="both"/>
        <w:rPr>
          <w:rFonts w:ascii="Times New Roman" w:eastAsia="Calibri" w:hAnsi="Times New Roman" w:cs="Times New Roman"/>
          <w:snapToGrid w:val="0"/>
          <w:sz w:val="24"/>
          <w:szCs w:val="24"/>
        </w:rPr>
      </w:pPr>
    </w:p>
    <w:p w14:paraId="6158435B" w14:textId="77777777" w:rsidR="003B634E" w:rsidRPr="003B634E" w:rsidRDefault="003B634E" w:rsidP="003B634E">
      <w:pPr>
        <w:spacing w:after="0"/>
        <w:ind w:left="426" w:hanging="352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B634E">
        <w:rPr>
          <w:rFonts w:ascii="Times New Roman" w:eastAsia="Calibri" w:hAnsi="Times New Roman" w:cs="Times New Roman"/>
          <w:b/>
          <w:sz w:val="24"/>
          <w:szCs w:val="24"/>
        </w:rPr>
        <w:t>IX. POVINNOSTI ZHOTOVITELE</w:t>
      </w:r>
    </w:p>
    <w:p w14:paraId="121CEE5A" w14:textId="77777777" w:rsidR="003B634E" w:rsidRPr="003B634E" w:rsidRDefault="003B634E" w:rsidP="003B634E">
      <w:pPr>
        <w:spacing w:after="0"/>
        <w:ind w:left="426" w:hanging="352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AF0A292" w14:textId="77777777" w:rsidR="003B634E" w:rsidRPr="00F479C2" w:rsidRDefault="003B634E" w:rsidP="003B634E">
      <w:pPr>
        <w:numPr>
          <w:ilvl w:val="0"/>
          <w:numId w:val="19"/>
        </w:numPr>
        <w:spacing w:after="0"/>
        <w:ind w:left="426" w:hanging="35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B634E">
        <w:rPr>
          <w:rFonts w:ascii="Times New Roman" w:eastAsia="Calibri" w:hAnsi="Times New Roman" w:cs="Times New Roman"/>
          <w:snapToGrid w:val="0"/>
          <w:sz w:val="24"/>
          <w:szCs w:val="24"/>
        </w:rPr>
        <w:t xml:space="preserve">Zhotovitel přebírá v plném rozsahu odpovědnost za vlastní postup prací a zavazuje se při provádění díla </w:t>
      </w:r>
      <w:r w:rsidRPr="002C7275">
        <w:rPr>
          <w:rFonts w:ascii="Times New Roman" w:eastAsia="Calibri" w:hAnsi="Times New Roman" w:cs="Times New Roman"/>
          <w:snapToGrid w:val="0"/>
          <w:sz w:val="24"/>
          <w:szCs w:val="24"/>
        </w:rPr>
        <w:t>zachovávat platné</w:t>
      </w:r>
      <w:r w:rsidR="00C06FE0" w:rsidRPr="002C7275">
        <w:rPr>
          <w:rFonts w:ascii="Times New Roman" w:eastAsia="Calibri" w:hAnsi="Times New Roman" w:cs="Times New Roman"/>
          <w:snapToGrid w:val="0"/>
          <w:sz w:val="24"/>
          <w:szCs w:val="24"/>
        </w:rPr>
        <w:t xml:space="preserve"> a účinné</w:t>
      </w:r>
      <w:r w:rsidRPr="002C7275">
        <w:rPr>
          <w:rFonts w:ascii="Times New Roman" w:eastAsia="Calibri" w:hAnsi="Times New Roman" w:cs="Times New Roman"/>
          <w:snapToGrid w:val="0"/>
          <w:sz w:val="24"/>
          <w:szCs w:val="24"/>
        </w:rPr>
        <w:t xml:space="preserve"> bezpečností</w:t>
      </w:r>
      <w:r w:rsidRPr="003B634E">
        <w:rPr>
          <w:rFonts w:ascii="Times New Roman" w:eastAsia="Calibri" w:hAnsi="Times New Roman" w:cs="Times New Roman"/>
          <w:snapToGrid w:val="0"/>
          <w:sz w:val="24"/>
          <w:szCs w:val="24"/>
        </w:rPr>
        <w:t xml:space="preserve">, hygienické a jiné obecně </w:t>
      </w:r>
      <w:r w:rsidRPr="00F479C2">
        <w:rPr>
          <w:rFonts w:ascii="Times New Roman" w:eastAsia="Calibri" w:hAnsi="Times New Roman" w:cs="Times New Roman"/>
          <w:snapToGrid w:val="0"/>
          <w:sz w:val="24"/>
          <w:szCs w:val="24"/>
        </w:rPr>
        <w:t xml:space="preserve">závazné </w:t>
      </w:r>
      <w:r w:rsidR="002C7275" w:rsidRPr="00F479C2">
        <w:rPr>
          <w:rFonts w:ascii="Times New Roman" w:eastAsia="Calibri" w:hAnsi="Times New Roman" w:cs="Times New Roman"/>
          <w:snapToGrid w:val="0"/>
          <w:sz w:val="24"/>
          <w:szCs w:val="24"/>
        </w:rPr>
        <w:t xml:space="preserve">právní </w:t>
      </w:r>
      <w:r w:rsidRPr="00F479C2">
        <w:rPr>
          <w:rFonts w:ascii="Times New Roman" w:eastAsia="Calibri" w:hAnsi="Times New Roman" w:cs="Times New Roman"/>
          <w:snapToGrid w:val="0"/>
          <w:sz w:val="24"/>
          <w:szCs w:val="24"/>
        </w:rPr>
        <w:t>předpisy, normy a rozhodnutí orgánů veřejné správy.</w:t>
      </w:r>
    </w:p>
    <w:p w14:paraId="7C99BDDC" w14:textId="77777777" w:rsidR="00F479C2" w:rsidRDefault="003B634E" w:rsidP="003B634E">
      <w:pPr>
        <w:numPr>
          <w:ilvl w:val="0"/>
          <w:numId w:val="19"/>
        </w:numPr>
        <w:spacing w:after="0"/>
        <w:ind w:left="426" w:hanging="352"/>
        <w:jc w:val="both"/>
        <w:rPr>
          <w:rFonts w:ascii="Times New Roman" w:eastAsia="Calibri" w:hAnsi="Times New Roman" w:cs="Times New Roman"/>
          <w:snapToGrid w:val="0"/>
          <w:sz w:val="24"/>
          <w:szCs w:val="24"/>
        </w:rPr>
      </w:pPr>
      <w:r w:rsidRPr="00F479C2">
        <w:rPr>
          <w:rFonts w:ascii="Times New Roman" w:eastAsia="Calibri" w:hAnsi="Times New Roman" w:cs="Times New Roman"/>
          <w:snapToGrid w:val="0"/>
          <w:sz w:val="24"/>
          <w:szCs w:val="24"/>
        </w:rPr>
        <w:t>Zhotovitel zodpovídá za vhodnost</w:t>
      </w:r>
      <w:r w:rsidR="00F479C2" w:rsidRPr="00F479C2">
        <w:rPr>
          <w:rFonts w:ascii="Times New Roman" w:eastAsia="Calibri" w:hAnsi="Times New Roman" w:cs="Times New Roman"/>
          <w:snapToGrid w:val="0"/>
          <w:sz w:val="24"/>
          <w:szCs w:val="24"/>
        </w:rPr>
        <w:t xml:space="preserve"> jím</w:t>
      </w:r>
      <w:r w:rsidRPr="00F479C2">
        <w:rPr>
          <w:rFonts w:ascii="Times New Roman" w:eastAsia="Calibri" w:hAnsi="Times New Roman" w:cs="Times New Roman"/>
          <w:snapToGrid w:val="0"/>
          <w:sz w:val="24"/>
          <w:szCs w:val="24"/>
        </w:rPr>
        <w:t xml:space="preserve"> použitých materiálů. Provedení prací a použité materiály budou doloženy prohlášením </w:t>
      </w:r>
      <w:r w:rsidR="00F479C2" w:rsidRPr="00F479C2">
        <w:rPr>
          <w:rFonts w:ascii="Times New Roman" w:eastAsia="Calibri" w:hAnsi="Times New Roman" w:cs="Times New Roman"/>
          <w:snapToGrid w:val="0"/>
          <w:sz w:val="24"/>
          <w:szCs w:val="24"/>
        </w:rPr>
        <w:t xml:space="preserve">smluvních stran </w:t>
      </w:r>
      <w:r w:rsidR="00F479C2">
        <w:rPr>
          <w:rFonts w:ascii="Times New Roman" w:eastAsia="Calibri" w:hAnsi="Times New Roman" w:cs="Times New Roman"/>
          <w:snapToGrid w:val="0"/>
          <w:sz w:val="24"/>
          <w:szCs w:val="24"/>
        </w:rPr>
        <w:t>o shodě na provedení těchto prací a použitých materiálech.</w:t>
      </w:r>
    </w:p>
    <w:p w14:paraId="3115A6D2" w14:textId="77777777" w:rsidR="003B634E" w:rsidRPr="00E22D76" w:rsidRDefault="005B4D83" w:rsidP="003B634E">
      <w:pPr>
        <w:numPr>
          <w:ilvl w:val="0"/>
          <w:numId w:val="19"/>
        </w:numPr>
        <w:spacing w:after="0"/>
        <w:ind w:left="426" w:hanging="352"/>
        <w:jc w:val="both"/>
        <w:rPr>
          <w:rFonts w:ascii="Times New Roman" w:eastAsia="Calibri" w:hAnsi="Times New Roman" w:cs="Times New Roman"/>
          <w:snapToGrid w:val="0"/>
          <w:sz w:val="24"/>
          <w:szCs w:val="24"/>
        </w:rPr>
      </w:pPr>
      <w:r>
        <w:rPr>
          <w:rFonts w:ascii="Times New Roman" w:eastAsia="Calibri" w:hAnsi="Times New Roman" w:cs="Times New Roman"/>
          <w:snapToGrid w:val="0"/>
          <w:sz w:val="24"/>
          <w:szCs w:val="24"/>
        </w:rPr>
        <w:t xml:space="preserve">Zhotovitel se zavazuje předat objednateli </w:t>
      </w:r>
      <w:r w:rsidR="000B1F61">
        <w:rPr>
          <w:rFonts w:ascii="Times New Roman" w:eastAsia="Calibri" w:hAnsi="Times New Roman" w:cs="Times New Roman"/>
          <w:snapToGrid w:val="0"/>
          <w:sz w:val="24"/>
          <w:szCs w:val="24"/>
        </w:rPr>
        <w:t>při předání</w:t>
      </w:r>
      <w:r>
        <w:rPr>
          <w:rFonts w:ascii="Times New Roman" w:eastAsia="Calibri" w:hAnsi="Times New Roman" w:cs="Times New Roman"/>
          <w:snapToGrid w:val="0"/>
          <w:sz w:val="24"/>
          <w:szCs w:val="24"/>
        </w:rPr>
        <w:t xml:space="preserve"> díla</w:t>
      </w:r>
      <w:r w:rsidR="003B634E" w:rsidRPr="00F479C2">
        <w:rPr>
          <w:rFonts w:ascii="Times New Roman" w:eastAsia="Calibri" w:hAnsi="Times New Roman" w:cs="Times New Roman"/>
          <w:snapToGrid w:val="0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napToGrid w:val="0"/>
          <w:sz w:val="24"/>
          <w:szCs w:val="24"/>
        </w:rPr>
        <w:t>veškeré</w:t>
      </w:r>
      <w:r w:rsidR="003B634E" w:rsidRPr="00F479C2">
        <w:rPr>
          <w:rFonts w:ascii="Times New Roman" w:eastAsia="Calibri" w:hAnsi="Times New Roman" w:cs="Times New Roman"/>
          <w:snapToGrid w:val="0"/>
          <w:sz w:val="24"/>
          <w:szCs w:val="24"/>
        </w:rPr>
        <w:t xml:space="preserve"> doklady </w:t>
      </w:r>
      <w:r>
        <w:rPr>
          <w:rFonts w:ascii="Times New Roman" w:eastAsia="Calibri" w:hAnsi="Times New Roman" w:cs="Times New Roman"/>
          <w:snapToGrid w:val="0"/>
          <w:sz w:val="24"/>
          <w:szCs w:val="24"/>
        </w:rPr>
        <w:t>nezbytné</w:t>
      </w:r>
      <w:r w:rsidR="003B634E" w:rsidRPr="00F479C2">
        <w:rPr>
          <w:rFonts w:ascii="Times New Roman" w:eastAsia="Calibri" w:hAnsi="Times New Roman" w:cs="Times New Roman"/>
          <w:snapToGrid w:val="0"/>
          <w:sz w:val="24"/>
          <w:szCs w:val="24"/>
        </w:rPr>
        <w:t xml:space="preserve"> ke kolaudaci.</w:t>
      </w:r>
    </w:p>
    <w:p w14:paraId="26AD908B" w14:textId="77777777" w:rsidR="003B634E" w:rsidRPr="003B634E" w:rsidRDefault="003B634E" w:rsidP="003B634E">
      <w:pPr>
        <w:spacing w:after="0"/>
        <w:jc w:val="both"/>
        <w:rPr>
          <w:rFonts w:ascii="Times New Roman" w:eastAsia="Calibri" w:hAnsi="Times New Roman" w:cs="Times New Roman"/>
          <w:snapToGrid w:val="0"/>
          <w:sz w:val="24"/>
          <w:szCs w:val="24"/>
        </w:rPr>
      </w:pPr>
    </w:p>
    <w:p w14:paraId="6B8EFE8F" w14:textId="77777777" w:rsidR="003B634E" w:rsidRPr="003B634E" w:rsidRDefault="003B634E" w:rsidP="003B634E">
      <w:pPr>
        <w:spacing w:after="0"/>
        <w:ind w:left="426" w:hanging="284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B634E">
        <w:rPr>
          <w:rFonts w:ascii="Times New Roman" w:eastAsia="Calibri" w:hAnsi="Times New Roman" w:cs="Times New Roman"/>
          <w:b/>
          <w:sz w:val="24"/>
          <w:szCs w:val="24"/>
        </w:rPr>
        <w:t>X. ZÁVĚREČNÁ USTANOVENÍ</w:t>
      </w:r>
    </w:p>
    <w:p w14:paraId="67C89A86" w14:textId="77777777" w:rsidR="003B634E" w:rsidRPr="00DF3219" w:rsidRDefault="003B634E" w:rsidP="003B634E">
      <w:pPr>
        <w:spacing w:after="0"/>
        <w:ind w:left="426" w:hanging="284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5DCFA26" w14:textId="77777777" w:rsidR="003B634E" w:rsidRPr="00DF3219" w:rsidRDefault="003B634E" w:rsidP="008A0193">
      <w:pPr>
        <w:numPr>
          <w:ilvl w:val="0"/>
          <w:numId w:val="24"/>
        </w:numPr>
        <w:spacing w:after="0"/>
        <w:ind w:left="426"/>
        <w:contextualSpacing/>
        <w:jc w:val="both"/>
        <w:rPr>
          <w:rFonts w:ascii="Times New Roman" w:eastAsia="Calibri" w:hAnsi="Times New Roman" w:cs="Times New Roman"/>
          <w:snapToGrid w:val="0"/>
          <w:sz w:val="24"/>
          <w:szCs w:val="24"/>
        </w:rPr>
      </w:pPr>
      <w:r w:rsidRPr="00DF3219">
        <w:rPr>
          <w:rFonts w:ascii="Times New Roman" w:eastAsia="Calibri" w:hAnsi="Times New Roman" w:cs="Times New Roman"/>
          <w:snapToGrid w:val="0"/>
          <w:sz w:val="24"/>
          <w:szCs w:val="24"/>
        </w:rPr>
        <w:t xml:space="preserve">Smlouvu lze měnit </w:t>
      </w:r>
      <w:r w:rsidR="008A0193" w:rsidRPr="00DF3219">
        <w:rPr>
          <w:rFonts w:ascii="Times New Roman" w:eastAsia="Calibri" w:hAnsi="Times New Roman" w:cs="Times New Roman"/>
          <w:snapToGrid w:val="0"/>
          <w:sz w:val="24"/>
          <w:szCs w:val="24"/>
        </w:rPr>
        <w:t xml:space="preserve">a doplňovat </w:t>
      </w:r>
      <w:r w:rsidR="00C82E9E" w:rsidRPr="00DF3219">
        <w:rPr>
          <w:rFonts w:ascii="Times New Roman" w:eastAsia="Calibri" w:hAnsi="Times New Roman" w:cs="Times New Roman"/>
          <w:snapToGrid w:val="0"/>
          <w:sz w:val="24"/>
          <w:szCs w:val="24"/>
        </w:rPr>
        <w:t>výhradně</w:t>
      </w:r>
      <w:r w:rsidR="008A0193" w:rsidRPr="00DF3219">
        <w:rPr>
          <w:rFonts w:ascii="Times New Roman" w:eastAsia="Calibri" w:hAnsi="Times New Roman" w:cs="Times New Roman"/>
          <w:snapToGrid w:val="0"/>
          <w:sz w:val="24"/>
          <w:szCs w:val="24"/>
        </w:rPr>
        <w:t xml:space="preserve"> formou číslovaných písemných dodatků odsouhlasených oběma smluvními stranami.</w:t>
      </w:r>
      <w:r w:rsidRPr="00DF3219">
        <w:rPr>
          <w:rFonts w:ascii="Times New Roman" w:eastAsia="Calibri" w:hAnsi="Times New Roman" w:cs="Times New Roman"/>
          <w:snapToGrid w:val="0"/>
          <w:sz w:val="24"/>
          <w:szCs w:val="24"/>
        </w:rPr>
        <w:t xml:space="preserve"> </w:t>
      </w:r>
    </w:p>
    <w:p w14:paraId="597533C2" w14:textId="77777777" w:rsidR="003B634E" w:rsidRPr="003B634E" w:rsidRDefault="003B634E" w:rsidP="003B634E">
      <w:pPr>
        <w:numPr>
          <w:ilvl w:val="0"/>
          <w:numId w:val="24"/>
        </w:numPr>
        <w:spacing w:after="0"/>
        <w:ind w:left="426"/>
        <w:contextualSpacing/>
        <w:jc w:val="both"/>
        <w:rPr>
          <w:rFonts w:ascii="Times New Roman" w:eastAsia="Calibri" w:hAnsi="Times New Roman" w:cs="Times New Roman"/>
          <w:snapToGrid w:val="0"/>
          <w:sz w:val="24"/>
          <w:szCs w:val="24"/>
        </w:rPr>
      </w:pPr>
      <w:r w:rsidRPr="003B634E">
        <w:rPr>
          <w:rFonts w:ascii="Times New Roman" w:eastAsia="Calibri" w:hAnsi="Times New Roman" w:cs="Times New Roman"/>
          <w:snapToGrid w:val="0"/>
          <w:sz w:val="24"/>
          <w:szCs w:val="24"/>
        </w:rPr>
        <w:t xml:space="preserve">Pokud objednatel do 30 kalendářních </w:t>
      </w:r>
      <w:r w:rsidRPr="00B7789B">
        <w:rPr>
          <w:rFonts w:ascii="Times New Roman" w:eastAsia="Calibri" w:hAnsi="Times New Roman" w:cs="Times New Roman"/>
          <w:snapToGrid w:val="0"/>
          <w:sz w:val="24"/>
          <w:szCs w:val="24"/>
        </w:rPr>
        <w:t>dnů od</w:t>
      </w:r>
      <w:r w:rsidR="007B04BB" w:rsidRPr="00B7789B">
        <w:rPr>
          <w:rFonts w:ascii="Times New Roman" w:eastAsia="Calibri" w:hAnsi="Times New Roman" w:cs="Times New Roman"/>
          <w:snapToGrid w:val="0"/>
          <w:sz w:val="24"/>
          <w:szCs w:val="24"/>
        </w:rPr>
        <w:t>e dne</w:t>
      </w:r>
      <w:r w:rsidRPr="00B7789B">
        <w:rPr>
          <w:rFonts w:ascii="Times New Roman" w:eastAsia="Calibri" w:hAnsi="Times New Roman" w:cs="Times New Roman"/>
          <w:snapToGrid w:val="0"/>
          <w:sz w:val="24"/>
          <w:szCs w:val="24"/>
        </w:rPr>
        <w:t xml:space="preserve"> </w:t>
      </w:r>
      <w:r w:rsidR="00D602AB" w:rsidRPr="00B7789B">
        <w:rPr>
          <w:rFonts w:ascii="Times New Roman" w:eastAsia="Calibri" w:hAnsi="Times New Roman" w:cs="Times New Roman"/>
          <w:snapToGrid w:val="0"/>
          <w:sz w:val="24"/>
          <w:szCs w:val="24"/>
        </w:rPr>
        <w:t xml:space="preserve">termínu </w:t>
      </w:r>
      <w:r w:rsidRPr="003B634E">
        <w:rPr>
          <w:rFonts w:ascii="Times New Roman" w:eastAsia="Calibri" w:hAnsi="Times New Roman" w:cs="Times New Roman"/>
          <w:snapToGrid w:val="0"/>
          <w:sz w:val="24"/>
          <w:szCs w:val="24"/>
        </w:rPr>
        <w:t xml:space="preserve">dokončení </w:t>
      </w:r>
      <w:r w:rsidR="00D602AB">
        <w:rPr>
          <w:rFonts w:ascii="Times New Roman" w:eastAsia="Calibri" w:hAnsi="Times New Roman" w:cs="Times New Roman"/>
          <w:snapToGrid w:val="0"/>
          <w:sz w:val="24"/>
          <w:szCs w:val="24"/>
        </w:rPr>
        <w:t>prací dílo protokolárně nepřevezme,</w:t>
      </w:r>
      <w:r w:rsidRPr="003B634E">
        <w:rPr>
          <w:rFonts w:ascii="Times New Roman" w:eastAsia="Calibri" w:hAnsi="Times New Roman" w:cs="Times New Roman"/>
          <w:snapToGrid w:val="0"/>
          <w:sz w:val="24"/>
          <w:szCs w:val="24"/>
        </w:rPr>
        <w:t xml:space="preserve"> považuje </w:t>
      </w:r>
      <w:r w:rsidR="00D602AB">
        <w:rPr>
          <w:rFonts w:ascii="Times New Roman" w:eastAsia="Calibri" w:hAnsi="Times New Roman" w:cs="Times New Roman"/>
          <w:snapToGrid w:val="0"/>
          <w:sz w:val="24"/>
          <w:szCs w:val="24"/>
        </w:rPr>
        <w:t xml:space="preserve">se dílo </w:t>
      </w:r>
      <w:r w:rsidRPr="003B634E">
        <w:rPr>
          <w:rFonts w:ascii="Times New Roman" w:eastAsia="Calibri" w:hAnsi="Times New Roman" w:cs="Times New Roman"/>
          <w:snapToGrid w:val="0"/>
          <w:sz w:val="24"/>
          <w:szCs w:val="24"/>
        </w:rPr>
        <w:t>za předané</w:t>
      </w:r>
      <w:r w:rsidR="00BA0864">
        <w:rPr>
          <w:rFonts w:ascii="Times New Roman" w:eastAsia="Calibri" w:hAnsi="Times New Roman" w:cs="Times New Roman"/>
          <w:snapToGrid w:val="0"/>
          <w:sz w:val="24"/>
          <w:szCs w:val="24"/>
        </w:rPr>
        <w:t>, a to</w:t>
      </w:r>
      <w:r w:rsidRPr="003B634E">
        <w:rPr>
          <w:rFonts w:ascii="Times New Roman" w:eastAsia="Calibri" w:hAnsi="Times New Roman" w:cs="Times New Roman"/>
          <w:snapToGrid w:val="0"/>
          <w:sz w:val="24"/>
          <w:szCs w:val="24"/>
        </w:rPr>
        <w:t xml:space="preserve"> bez vad a nedodělků.</w:t>
      </w:r>
    </w:p>
    <w:p w14:paraId="004F7CE9" w14:textId="77777777" w:rsidR="003B634E" w:rsidRPr="00E8743B" w:rsidRDefault="003B634E" w:rsidP="003B634E">
      <w:pPr>
        <w:numPr>
          <w:ilvl w:val="0"/>
          <w:numId w:val="24"/>
        </w:numPr>
        <w:spacing w:after="0"/>
        <w:ind w:left="426"/>
        <w:contextualSpacing/>
        <w:jc w:val="both"/>
        <w:rPr>
          <w:rFonts w:ascii="Times New Roman" w:eastAsia="Calibri" w:hAnsi="Times New Roman" w:cs="Times New Roman"/>
          <w:snapToGrid w:val="0"/>
          <w:sz w:val="24"/>
          <w:szCs w:val="24"/>
        </w:rPr>
      </w:pPr>
      <w:r w:rsidRPr="00E8743B">
        <w:rPr>
          <w:rFonts w:ascii="Times New Roman" w:eastAsia="Calibri" w:hAnsi="Times New Roman" w:cs="Times New Roman"/>
          <w:snapToGrid w:val="0"/>
          <w:sz w:val="24"/>
          <w:szCs w:val="24"/>
        </w:rPr>
        <w:t>Smlouva bude neprodleně po podpisu druhou smluvní stranou uveřejněna v registru smluv dle zákona č. 340/2015 Sb., o registru smluv</w:t>
      </w:r>
      <w:r w:rsidR="007B04BB" w:rsidRPr="00E8743B">
        <w:rPr>
          <w:rFonts w:ascii="Times New Roman" w:eastAsia="Calibri" w:hAnsi="Times New Roman" w:cs="Times New Roman"/>
          <w:snapToGrid w:val="0"/>
          <w:sz w:val="24"/>
          <w:szCs w:val="24"/>
        </w:rPr>
        <w:t>, ve znění pozdějších předpisů</w:t>
      </w:r>
      <w:r w:rsidRPr="00E8743B">
        <w:rPr>
          <w:rFonts w:ascii="Times New Roman" w:eastAsia="Calibri" w:hAnsi="Times New Roman" w:cs="Times New Roman"/>
          <w:snapToGrid w:val="0"/>
          <w:sz w:val="24"/>
          <w:szCs w:val="24"/>
        </w:rPr>
        <w:t xml:space="preserve">. Smluvní strany se vzájemně dohodly, že k zajištění uveřejnění </w:t>
      </w:r>
      <w:r w:rsidR="007B04BB" w:rsidRPr="00E8743B">
        <w:rPr>
          <w:rFonts w:ascii="Times New Roman" w:eastAsia="Calibri" w:hAnsi="Times New Roman" w:cs="Times New Roman"/>
          <w:snapToGrid w:val="0"/>
          <w:sz w:val="24"/>
          <w:szCs w:val="24"/>
        </w:rPr>
        <w:t>Smlouvy</w:t>
      </w:r>
      <w:r w:rsidRPr="00E8743B">
        <w:rPr>
          <w:rFonts w:ascii="Times New Roman" w:eastAsia="Calibri" w:hAnsi="Times New Roman" w:cs="Times New Roman"/>
          <w:snapToGrid w:val="0"/>
          <w:sz w:val="24"/>
          <w:szCs w:val="24"/>
        </w:rPr>
        <w:t xml:space="preserve"> v registru smluv se zavazuje objednatel.</w:t>
      </w:r>
    </w:p>
    <w:p w14:paraId="0477AB8C" w14:textId="77777777" w:rsidR="003B634E" w:rsidRPr="00E8743B" w:rsidRDefault="003B634E" w:rsidP="003B634E">
      <w:pPr>
        <w:numPr>
          <w:ilvl w:val="0"/>
          <w:numId w:val="24"/>
        </w:numPr>
        <w:spacing w:after="0"/>
        <w:ind w:left="426"/>
        <w:contextualSpacing/>
        <w:jc w:val="both"/>
        <w:rPr>
          <w:rFonts w:ascii="Times New Roman" w:eastAsia="Calibri" w:hAnsi="Times New Roman" w:cs="Times New Roman"/>
          <w:snapToGrid w:val="0"/>
          <w:sz w:val="24"/>
          <w:szCs w:val="24"/>
        </w:rPr>
      </w:pPr>
      <w:r w:rsidRPr="00E8743B">
        <w:rPr>
          <w:rFonts w:ascii="Times New Roman" w:eastAsia="Calibri" w:hAnsi="Times New Roman" w:cs="Times New Roman"/>
          <w:snapToGrid w:val="0"/>
          <w:sz w:val="24"/>
          <w:szCs w:val="24"/>
        </w:rPr>
        <w:t>Smlouva nabývá účinnosti</w:t>
      </w:r>
      <w:r w:rsidR="00FD039B" w:rsidRPr="00E8743B">
        <w:rPr>
          <w:rFonts w:ascii="Times New Roman" w:eastAsia="Calibri" w:hAnsi="Times New Roman" w:cs="Times New Roman"/>
          <w:snapToGrid w:val="0"/>
          <w:sz w:val="24"/>
          <w:szCs w:val="24"/>
        </w:rPr>
        <w:t xml:space="preserve"> dnem podpisu Smlouvy</w:t>
      </w:r>
      <w:r w:rsidRPr="00E8743B">
        <w:rPr>
          <w:rFonts w:ascii="Times New Roman" w:eastAsia="Calibri" w:hAnsi="Times New Roman" w:cs="Times New Roman"/>
          <w:snapToGrid w:val="0"/>
          <w:sz w:val="24"/>
          <w:szCs w:val="24"/>
        </w:rPr>
        <w:t xml:space="preserve"> </w:t>
      </w:r>
      <w:r w:rsidR="00FD039B" w:rsidRPr="00E8743B">
        <w:rPr>
          <w:rFonts w:ascii="Times New Roman" w:eastAsia="Calibri" w:hAnsi="Times New Roman" w:cs="Times New Roman"/>
          <w:snapToGrid w:val="0"/>
          <w:sz w:val="24"/>
          <w:szCs w:val="24"/>
        </w:rPr>
        <w:t>oběma smluvními stranami.</w:t>
      </w:r>
    </w:p>
    <w:p w14:paraId="7DFCD679" w14:textId="77777777" w:rsidR="008A0193" w:rsidRPr="00E8743B" w:rsidRDefault="003B634E" w:rsidP="003B634E">
      <w:pPr>
        <w:numPr>
          <w:ilvl w:val="0"/>
          <w:numId w:val="24"/>
        </w:numPr>
        <w:spacing w:after="0"/>
        <w:ind w:left="426"/>
        <w:contextualSpacing/>
        <w:jc w:val="both"/>
        <w:rPr>
          <w:rFonts w:ascii="Times New Roman" w:eastAsia="Calibri" w:hAnsi="Times New Roman" w:cs="Times New Roman"/>
          <w:snapToGrid w:val="0"/>
          <w:sz w:val="24"/>
          <w:szCs w:val="24"/>
        </w:rPr>
      </w:pPr>
      <w:r w:rsidRPr="00E8743B">
        <w:rPr>
          <w:rFonts w:ascii="Times New Roman" w:eastAsia="Calibri" w:hAnsi="Times New Roman" w:cs="Times New Roman"/>
          <w:snapToGrid w:val="0"/>
          <w:sz w:val="24"/>
          <w:szCs w:val="24"/>
        </w:rPr>
        <w:t xml:space="preserve">Smlouva se řídí </w:t>
      </w:r>
      <w:r w:rsidR="003C465B" w:rsidRPr="00E8743B">
        <w:rPr>
          <w:rFonts w:ascii="Times New Roman" w:eastAsia="Calibri" w:hAnsi="Times New Roman" w:cs="Times New Roman"/>
          <w:snapToGrid w:val="0"/>
          <w:sz w:val="24"/>
          <w:szCs w:val="24"/>
        </w:rPr>
        <w:t>právním řádem</w:t>
      </w:r>
      <w:r w:rsidRPr="00E8743B">
        <w:rPr>
          <w:rFonts w:ascii="Times New Roman" w:eastAsia="Calibri" w:hAnsi="Times New Roman" w:cs="Times New Roman"/>
          <w:snapToGrid w:val="0"/>
          <w:sz w:val="24"/>
          <w:szCs w:val="24"/>
        </w:rPr>
        <w:t xml:space="preserve"> </w:t>
      </w:r>
      <w:r w:rsidR="007B04BB" w:rsidRPr="00E8743B">
        <w:rPr>
          <w:rFonts w:ascii="Times New Roman" w:eastAsia="Calibri" w:hAnsi="Times New Roman" w:cs="Times New Roman"/>
          <w:snapToGrid w:val="0"/>
          <w:sz w:val="24"/>
          <w:szCs w:val="24"/>
        </w:rPr>
        <w:t>České republiky, pokud není ve S</w:t>
      </w:r>
      <w:r w:rsidRPr="00E8743B">
        <w:rPr>
          <w:rFonts w:ascii="Times New Roman" w:eastAsia="Calibri" w:hAnsi="Times New Roman" w:cs="Times New Roman"/>
          <w:snapToGrid w:val="0"/>
          <w:sz w:val="24"/>
          <w:szCs w:val="24"/>
        </w:rPr>
        <w:t xml:space="preserve">mlouvě uvedeno jinak. </w:t>
      </w:r>
    </w:p>
    <w:p w14:paraId="67BCEC82" w14:textId="77777777" w:rsidR="003C465B" w:rsidRPr="00E8743B" w:rsidRDefault="003C465B" w:rsidP="003B634E">
      <w:pPr>
        <w:numPr>
          <w:ilvl w:val="0"/>
          <w:numId w:val="24"/>
        </w:numPr>
        <w:spacing w:after="0"/>
        <w:ind w:left="426"/>
        <w:contextualSpacing/>
        <w:jc w:val="both"/>
        <w:rPr>
          <w:rFonts w:ascii="Times New Roman" w:eastAsia="Calibri" w:hAnsi="Times New Roman" w:cs="Times New Roman"/>
          <w:snapToGrid w:val="0"/>
          <w:sz w:val="24"/>
          <w:szCs w:val="24"/>
        </w:rPr>
      </w:pPr>
      <w:r w:rsidRPr="00E8743B">
        <w:rPr>
          <w:rFonts w:ascii="Times New Roman" w:eastAsia="Calibri" w:hAnsi="Times New Roman" w:cs="Times New Roman"/>
          <w:snapToGrid w:val="0"/>
          <w:sz w:val="24"/>
          <w:szCs w:val="24"/>
        </w:rPr>
        <w:t>Smluvní strany se zavazují řešit veškeré spory vzniklé ze Smlouvy nebo v souvislosti s ní přednostně smírnou cestou. Nedoberou-li se smluvní strany smírného řešení, budou se veškeré spory ze Smlouvy nebo v souvislosti s ní řešit u věcně a místně příslušného soudu v České republice, když místní příslušnost se řídí obecným soudem zhotovitele.</w:t>
      </w:r>
    </w:p>
    <w:p w14:paraId="55CA175C" w14:textId="77777777" w:rsidR="003B634E" w:rsidRPr="00E8743B" w:rsidRDefault="003B634E" w:rsidP="003B634E">
      <w:pPr>
        <w:numPr>
          <w:ilvl w:val="0"/>
          <w:numId w:val="24"/>
        </w:numPr>
        <w:spacing w:after="0"/>
        <w:ind w:left="426"/>
        <w:contextualSpacing/>
        <w:jc w:val="both"/>
        <w:rPr>
          <w:rFonts w:ascii="Times New Roman" w:eastAsia="Calibri" w:hAnsi="Times New Roman" w:cs="Times New Roman"/>
          <w:snapToGrid w:val="0"/>
          <w:sz w:val="24"/>
          <w:szCs w:val="24"/>
        </w:rPr>
      </w:pPr>
      <w:r w:rsidRPr="00E8743B">
        <w:rPr>
          <w:rFonts w:ascii="Times New Roman" w:eastAsia="Calibri" w:hAnsi="Times New Roman" w:cs="Times New Roman"/>
          <w:snapToGrid w:val="0"/>
          <w:sz w:val="24"/>
          <w:szCs w:val="24"/>
        </w:rPr>
        <w:t xml:space="preserve">Smlouva </w:t>
      </w:r>
      <w:r w:rsidR="008A0193" w:rsidRPr="00E8743B">
        <w:rPr>
          <w:rFonts w:ascii="Times New Roman" w:eastAsia="Calibri" w:hAnsi="Times New Roman" w:cs="Times New Roman"/>
          <w:snapToGrid w:val="0"/>
          <w:sz w:val="24"/>
          <w:szCs w:val="24"/>
        </w:rPr>
        <w:t>se vyhotovuje ve třech stejnopisech s platností originálu, z nichž po jednom ob</w:t>
      </w:r>
      <w:r w:rsidR="00723E7F" w:rsidRPr="00E8743B">
        <w:rPr>
          <w:rFonts w:ascii="Times New Roman" w:eastAsia="Calibri" w:hAnsi="Times New Roman" w:cs="Times New Roman"/>
          <w:snapToGrid w:val="0"/>
          <w:sz w:val="24"/>
          <w:szCs w:val="24"/>
        </w:rPr>
        <w:t>d</w:t>
      </w:r>
      <w:r w:rsidR="008A0193" w:rsidRPr="00E8743B">
        <w:rPr>
          <w:rFonts w:ascii="Times New Roman" w:eastAsia="Calibri" w:hAnsi="Times New Roman" w:cs="Times New Roman"/>
          <w:snapToGrid w:val="0"/>
          <w:sz w:val="24"/>
          <w:szCs w:val="24"/>
        </w:rPr>
        <w:t>rží zhotovitel a po dvou objednatel.</w:t>
      </w:r>
    </w:p>
    <w:p w14:paraId="44EEFFFC" w14:textId="77777777" w:rsidR="007B04BB" w:rsidRPr="00E8743B" w:rsidRDefault="007B04BB" w:rsidP="003B634E">
      <w:pPr>
        <w:numPr>
          <w:ilvl w:val="0"/>
          <w:numId w:val="24"/>
        </w:numPr>
        <w:spacing w:after="0"/>
        <w:ind w:left="426"/>
        <w:contextualSpacing/>
        <w:jc w:val="both"/>
        <w:rPr>
          <w:rFonts w:ascii="Times New Roman" w:eastAsia="Calibri" w:hAnsi="Times New Roman" w:cs="Times New Roman"/>
          <w:snapToGrid w:val="0"/>
          <w:sz w:val="24"/>
          <w:szCs w:val="24"/>
        </w:rPr>
      </w:pPr>
      <w:r w:rsidRPr="00E8743B">
        <w:rPr>
          <w:rFonts w:ascii="Times New Roman" w:eastAsia="Calibri" w:hAnsi="Times New Roman" w:cs="Times New Roman"/>
          <w:snapToGrid w:val="0"/>
          <w:sz w:val="24"/>
          <w:szCs w:val="24"/>
        </w:rPr>
        <w:t xml:space="preserve">Nedílnou součástí Smlouvy </w:t>
      </w:r>
      <w:r w:rsidR="00723E7F" w:rsidRPr="00E8743B">
        <w:rPr>
          <w:rFonts w:ascii="Times New Roman" w:eastAsia="Calibri" w:hAnsi="Times New Roman" w:cs="Times New Roman"/>
          <w:snapToGrid w:val="0"/>
          <w:sz w:val="24"/>
          <w:szCs w:val="24"/>
        </w:rPr>
        <w:t>je/</w:t>
      </w:r>
      <w:r w:rsidRPr="00E8743B">
        <w:rPr>
          <w:rFonts w:ascii="Times New Roman" w:eastAsia="Calibri" w:hAnsi="Times New Roman" w:cs="Times New Roman"/>
          <w:snapToGrid w:val="0"/>
          <w:sz w:val="24"/>
          <w:szCs w:val="24"/>
        </w:rPr>
        <w:t>jsou:</w:t>
      </w:r>
    </w:p>
    <w:p w14:paraId="1FDF3F0A" w14:textId="77777777" w:rsidR="007B04BB" w:rsidRPr="00E8743B" w:rsidRDefault="007B04BB" w:rsidP="007B04BB">
      <w:pPr>
        <w:pStyle w:val="Odstavecseseznamem"/>
        <w:numPr>
          <w:ilvl w:val="0"/>
          <w:numId w:val="30"/>
        </w:numPr>
        <w:spacing w:after="0"/>
        <w:jc w:val="both"/>
        <w:rPr>
          <w:rFonts w:ascii="Times New Roman" w:eastAsia="Calibri" w:hAnsi="Times New Roman" w:cs="Times New Roman"/>
          <w:snapToGrid w:val="0"/>
          <w:sz w:val="24"/>
          <w:szCs w:val="24"/>
        </w:rPr>
      </w:pPr>
      <w:r w:rsidRPr="00E8743B">
        <w:rPr>
          <w:rFonts w:ascii="Times New Roman" w:eastAsia="Calibri" w:hAnsi="Times New Roman" w:cs="Times New Roman"/>
          <w:snapToGrid w:val="0"/>
          <w:sz w:val="24"/>
          <w:szCs w:val="24"/>
        </w:rPr>
        <w:t>Příl</w:t>
      </w:r>
      <w:r w:rsidR="0029033A" w:rsidRPr="00E8743B">
        <w:rPr>
          <w:rFonts w:ascii="Times New Roman" w:eastAsia="Calibri" w:hAnsi="Times New Roman" w:cs="Times New Roman"/>
          <w:snapToGrid w:val="0"/>
          <w:sz w:val="24"/>
          <w:szCs w:val="24"/>
        </w:rPr>
        <w:t>oha č. 1 - Položkový rozpočet/C</w:t>
      </w:r>
      <w:r w:rsidRPr="00E8743B">
        <w:rPr>
          <w:rFonts w:ascii="Times New Roman" w:eastAsia="Calibri" w:hAnsi="Times New Roman" w:cs="Times New Roman"/>
          <w:snapToGrid w:val="0"/>
          <w:sz w:val="24"/>
          <w:szCs w:val="24"/>
        </w:rPr>
        <w:t>enová nabídka</w:t>
      </w:r>
    </w:p>
    <w:p w14:paraId="528229F7" w14:textId="77777777" w:rsidR="008A0193" w:rsidRPr="00E8743B" w:rsidRDefault="008A0193" w:rsidP="008A0193">
      <w:pPr>
        <w:numPr>
          <w:ilvl w:val="0"/>
          <w:numId w:val="24"/>
        </w:numPr>
        <w:spacing w:after="0"/>
        <w:ind w:left="426"/>
        <w:contextualSpacing/>
        <w:jc w:val="both"/>
        <w:rPr>
          <w:rFonts w:ascii="Times New Roman" w:eastAsia="Calibri" w:hAnsi="Times New Roman" w:cs="Times New Roman"/>
          <w:snapToGrid w:val="0"/>
          <w:sz w:val="24"/>
          <w:szCs w:val="24"/>
        </w:rPr>
      </w:pPr>
      <w:r w:rsidRPr="00E8743B">
        <w:rPr>
          <w:rFonts w:ascii="Times New Roman" w:eastAsia="Calibri" w:hAnsi="Times New Roman" w:cs="Times New Roman"/>
          <w:snapToGrid w:val="0"/>
          <w:sz w:val="24"/>
          <w:szCs w:val="24"/>
        </w:rPr>
        <w:lastRenderedPageBreak/>
        <w:t>Smluvní strany prohlašují, že si Smlouvu na základě svobodné vůle přečetly a s jejím obsahem souhlasí. Na důkaz toho připojují své podpisy.</w:t>
      </w:r>
    </w:p>
    <w:p w14:paraId="6690BF92" w14:textId="77777777" w:rsidR="008A0193" w:rsidRDefault="008A0193" w:rsidP="008A0193">
      <w:pPr>
        <w:spacing w:after="0"/>
        <w:jc w:val="both"/>
        <w:rPr>
          <w:rFonts w:ascii="Times New Roman" w:eastAsia="Calibri" w:hAnsi="Times New Roman" w:cs="Times New Roman"/>
          <w:snapToGrid w:val="0"/>
          <w:color w:val="FF0000"/>
          <w:sz w:val="24"/>
          <w:szCs w:val="24"/>
        </w:rPr>
      </w:pPr>
    </w:p>
    <w:p w14:paraId="5A1231E2" w14:textId="77777777" w:rsidR="008A0193" w:rsidRPr="008A0193" w:rsidRDefault="008A0193" w:rsidP="008A0193">
      <w:pPr>
        <w:spacing w:after="0"/>
        <w:jc w:val="both"/>
        <w:rPr>
          <w:rFonts w:ascii="Times New Roman" w:eastAsia="Calibri" w:hAnsi="Times New Roman" w:cs="Times New Roman"/>
          <w:snapToGrid w:val="0"/>
          <w:color w:val="FF0000"/>
          <w:sz w:val="24"/>
          <w:szCs w:val="24"/>
        </w:rPr>
      </w:pPr>
    </w:p>
    <w:p w14:paraId="07108FE2" w14:textId="77777777" w:rsidR="003B634E" w:rsidRPr="007B04BB" w:rsidRDefault="003B634E" w:rsidP="003B634E">
      <w:pPr>
        <w:spacing w:after="0"/>
        <w:jc w:val="both"/>
        <w:rPr>
          <w:rFonts w:ascii="Times New Roman" w:eastAsia="Calibri" w:hAnsi="Times New Roman" w:cs="Times New Roman"/>
          <w:snapToGrid w:val="0"/>
          <w:color w:val="FF0000"/>
          <w:sz w:val="24"/>
          <w:szCs w:val="24"/>
        </w:rPr>
      </w:pPr>
    </w:p>
    <w:p w14:paraId="216C9058" w14:textId="77777777" w:rsidR="003B634E" w:rsidRPr="003B634E" w:rsidRDefault="003B634E" w:rsidP="003B634E">
      <w:pPr>
        <w:spacing w:after="0"/>
        <w:jc w:val="both"/>
        <w:rPr>
          <w:rFonts w:ascii="Times New Roman" w:eastAsia="Calibri" w:hAnsi="Times New Roman" w:cs="Times New Roman"/>
          <w:snapToGrid w:val="0"/>
          <w:sz w:val="24"/>
          <w:szCs w:val="24"/>
        </w:rPr>
      </w:pPr>
    </w:p>
    <w:p w14:paraId="5CEA3F22" w14:textId="15F1DBC9" w:rsidR="003B634E" w:rsidRPr="003B634E" w:rsidRDefault="00F72EF3" w:rsidP="00F72EF3">
      <w:pPr>
        <w:tabs>
          <w:tab w:val="left" w:pos="5748"/>
        </w:tabs>
        <w:spacing w:after="0"/>
        <w:jc w:val="both"/>
        <w:rPr>
          <w:rFonts w:ascii="Times New Roman" w:eastAsia="Calibri" w:hAnsi="Times New Roman" w:cs="Times New Roman"/>
          <w:snapToGrid w:val="0"/>
          <w:sz w:val="24"/>
          <w:szCs w:val="24"/>
        </w:rPr>
      </w:pPr>
      <w:r>
        <w:rPr>
          <w:rFonts w:ascii="Times New Roman" w:eastAsia="Calibri" w:hAnsi="Times New Roman" w:cs="Times New Roman"/>
          <w:snapToGrid w:val="0"/>
          <w:sz w:val="24"/>
          <w:szCs w:val="24"/>
        </w:rPr>
        <w:t>V</w:t>
      </w:r>
      <w:r w:rsidR="003B634E" w:rsidRPr="003B634E">
        <w:rPr>
          <w:rFonts w:ascii="Times New Roman" w:eastAsia="Calibri" w:hAnsi="Times New Roman" w:cs="Times New Roman"/>
          <w:snapToGrid w:val="0"/>
          <w:sz w:val="24"/>
          <w:szCs w:val="24"/>
        </w:rPr>
        <w:t xml:space="preserve"> </w:t>
      </w:r>
      <w:r w:rsidR="0059139B">
        <w:rPr>
          <w:rFonts w:ascii="Times New Roman" w:eastAsia="Calibri" w:hAnsi="Times New Roman" w:cs="Times New Roman"/>
          <w:snapToGrid w:val="0"/>
          <w:sz w:val="24"/>
          <w:szCs w:val="24"/>
        </w:rPr>
        <w:t>Bruntále</w:t>
      </w:r>
      <w:r>
        <w:rPr>
          <w:rFonts w:ascii="Times New Roman" w:eastAsia="Calibri" w:hAnsi="Times New Roman" w:cs="Times New Roman"/>
          <w:snapToGrid w:val="0"/>
          <w:sz w:val="24"/>
          <w:szCs w:val="24"/>
        </w:rPr>
        <w:t xml:space="preserve"> </w:t>
      </w:r>
      <w:r w:rsidR="003B634E" w:rsidRPr="003B634E">
        <w:rPr>
          <w:rFonts w:ascii="Times New Roman" w:eastAsia="Calibri" w:hAnsi="Times New Roman" w:cs="Times New Roman"/>
          <w:snapToGrid w:val="0"/>
          <w:sz w:val="24"/>
          <w:szCs w:val="24"/>
        </w:rPr>
        <w:t xml:space="preserve">dne </w:t>
      </w:r>
      <w:r w:rsidR="0059139B">
        <w:rPr>
          <w:rFonts w:ascii="Times New Roman" w:eastAsia="Calibri" w:hAnsi="Times New Roman" w:cs="Times New Roman"/>
          <w:snapToGrid w:val="0"/>
          <w:sz w:val="24"/>
          <w:szCs w:val="24"/>
        </w:rPr>
        <w:t>25.2.2020</w:t>
      </w:r>
      <w:bookmarkStart w:id="0" w:name="_GoBack"/>
      <w:bookmarkEnd w:id="0"/>
      <w:r w:rsidRPr="00F72EF3">
        <w:rPr>
          <w:rFonts w:ascii="Times New Roman" w:eastAsia="Calibri" w:hAnsi="Times New Roman" w:cs="Times New Roman"/>
          <w:snapToGrid w:val="0"/>
          <w:sz w:val="24"/>
          <w:szCs w:val="24"/>
        </w:rPr>
        <w:tab/>
      </w:r>
      <w:r w:rsidR="00E22D76">
        <w:rPr>
          <w:rFonts w:ascii="Times New Roman" w:eastAsia="Calibri" w:hAnsi="Times New Roman" w:cs="Times New Roman"/>
          <w:snapToGrid w:val="0"/>
          <w:sz w:val="24"/>
          <w:szCs w:val="24"/>
        </w:rPr>
        <w:t>V Praze</w:t>
      </w:r>
      <w:r>
        <w:rPr>
          <w:rFonts w:ascii="Times New Roman" w:eastAsia="Calibri" w:hAnsi="Times New Roman" w:cs="Times New Roman"/>
          <w:snapToGrid w:val="0"/>
          <w:sz w:val="24"/>
          <w:szCs w:val="24"/>
        </w:rPr>
        <w:t xml:space="preserve"> dne ……………</w:t>
      </w:r>
    </w:p>
    <w:p w14:paraId="2184D9EA" w14:textId="77777777" w:rsidR="003B634E" w:rsidRPr="003B634E" w:rsidRDefault="003B634E" w:rsidP="003B634E">
      <w:pPr>
        <w:spacing w:after="0"/>
        <w:jc w:val="both"/>
        <w:rPr>
          <w:rFonts w:ascii="Times New Roman" w:eastAsia="Calibri" w:hAnsi="Times New Roman" w:cs="Times New Roman"/>
          <w:snapToGrid w:val="0"/>
          <w:sz w:val="24"/>
          <w:szCs w:val="24"/>
        </w:rPr>
      </w:pPr>
    </w:p>
    <w:p w14:paraId="00A8A254" w14:textId="77777777" w:rsidR="003B634E" w:rsidRPr="003B634E" w:rsidRDefault="003B634E" w:rsidP="003B634E">
      <w:pPr>
        <w:spacing w:after="0"/>
        <w:jc w:val="both"/>
        <w:rPr>
          <w:rFonts w:ascii="Times New Roman" w:eastAsia="Calibri" w:hAnsi="Times New Roman" w:cs="Times New Roman"/>
          <w:snapToGrid w:val="0"/>
          <w:sz w:val="24"/>
          <w:szCs w:val="24"/>
        </w:rPr>
      </w:pPr>
    </w:p>
    <w:p w14:paraId="60682C75" w14:textId="77777777" w:rsidR="003B634E" w:rsidRPr="003B634E" w:rsidRDefault="003B634E" w:rsidP="003B634E">
      <w:pPr>
        <w:spacing w:after="0"/>
        <w:jc w:val="both"/>
        <w:rPr>
          <w:rFonts w:ascii="Times New Roman" w:eastAsia="Calibri" w:hAnsi="Times New Roman" w:cs="Times New Roman"/>
          <w:snapToGrid w:val="0"/>
          <w:sz w:val="24"/>
          <w:szCs w:val="24"/>
        </w:rPr>
      </w:pPr>
    </w:p>
    <w:p w14:paraId="177E6A56" w14:textId="77777777" w:rsidR="003B634E" w:rsidRPr="003B634E" w:rsidRDefault="003B634E" w:rsidP="003B634E">
      <w:pPr>
        <w:spacing w:after="0"/>
        <w:jc w:val="both"/>
        <w:rPr>
          <w:rFonts w:ascii="Times New Roman" w:eastAsia="Calibri" w:hAnsi="Times New Roman" w:cs="Times New Roman"/>
          <w:snapToGrid w:val="0"/>
          <w:sz w:val="24"/>
          <w:szCs w:val="24"/>
        </w:rPr>
      </w:pPr>
    </w:p>
    <w:p w14:paraId="67C21E69" w14:textId="77777777" w:rsidR="003B634E" w:rsidRPr="003B634E" w:rsidRDefault="003B634E" w:rsidP="003B634E">
      <w:pPr>
        <w:spacing w:after="0"/>
        <w:jc w:val="both"/>
        <w:rPr>
          <w:rFonts w:ascii="Times New Roman" w:eastAsia="Calibri" w:hAnsi="Times New Roman" w:cs="Times New Roman"/>
          <w:snapToGrid w:val="0"/>
          <w:sz w:val="24"/>
          <w:szCs w:val="24"/>
        </w:rPr>
      </w:pPr>
      <w:r w:rsidRPr="003B634E">
        <w:rPr>
          <w:rFonts w:ascii="Times New Roman" w:eastAsia="Calibri" w:hAnsi="Times New Roman" w:cs="Times New Roman"/>
          <w:snapToGrid w:val="0"/>
          <w:sz w:val="24"/>
          <w:szCs w:val="24"/>
        </w:rPr>
        <w:tab/>
        <w:t>………………………………</w:t>
      </w:r>
      <w:r w:rsidRPr="003B634E">
        <w:rPr>
          <w:rFonts w:ascii="Times New Roman" w:eastAsia="Calibri" w:hAnsi="Times New Roman" w:cs="Times New Roman"/>
          <w:snapToGrid w:val="0"/>
          <w:sz w:val="24"/>
          <w:szCs w:val="24"/>
        </w:rPr>
        <w:tab/>
      </w:r>
      <w:r w:rsidRPr="003B634E">
        <w:rPr>
          <w:rFonts w:ascii="Times New Roman" w:eastAsia="Calibri" w:hAnsi="Times New Roman" w:cs="Times New Roman"/>
          <w:snapToGrid w:val="0"/>
          <w:sz w:val="24"/>
          <w:szCs w:val="24"/>
        </w:rPr>
        <w:tab/>
      </w:r>
      <w:r w:rsidRPr="003B634E">
        <w:rPr>
          <w:rFonts w:ascii="Times New Roman" w:eastAsia="Calibri" w:hAnsi="Times New Roman" w:cs="Times New Roman"/>
          <w:snapToGrid w:val="0"/>
          <w:sz w:val="24"/>
          <w:szCs w:val="24"/>
        </w:rPr>
        <w:tab/>
        <w:t>………………………………</w:t>
      </w:r>
    </w:p>
    <w:p w14:paraId="1D1592B0" w14:textId="77777777" w:rsidR="003B634E" w:rsidRPr="003B634E" w:rsidRDefault="003B634E" w:rsidP="008A0193">
      <w:pPr>
        <w:spacing w:after="0"/>
        <w:jc w:val="both"/>
        <w:rPr>
          <w:rFonts w:ascii="Times New Roman" w:eastAsia="Calibri" w:hAnsi="Times New Roman" w:cs="Times New Roman"/>
          <w:snapToGrid w:val="0"/>
          <w:sz w:val="24"/>
          <w:szCs w:val="24"/>
        </w:rPr>
      </w:pPr>
      <w:r w:rsidRPr="003B634E">
        <w:rPr>
          <w:rFonts w:ascii="Times New Roman" w:eastAsia="Calibri" w:hAnsi="Times New Roman" w:cs="Times New Roman"/>
          <w:snapToGrid w:val="0"/>
          <w:sz w:val="24"/>
          <w:szCs w:val="24"/>
        </w:rPr>
        <w:tab/>
      </w:r>
      <w:r w:rsidRPr="003B634E">
        <w:rPr>
          <w:rFonts w:ascii="Times New Roman" w:eastAsia="Calibri" w:hAnsi="Times New Roman" w:cs="Times New Roman"/>
          <w:snapToGrid w:val="0"/>
          <w:sz w:val="24"/>
          <w:szCs w:val="24"/>
        </w:rPr>
        <w:tab/>
      </w:r>
      <w:r w:rsidR="008A0193">
        <w:rPr>
          <w:rFonts w:ascii="Times New Roman" w:eastAsia="Calibri" w:hAnsi="Times New Roman" w:cs="Times New Roman"/>
          <w:snapToGrid w:val="0"/>
          <w:sz w:val="24"/>
          <w:szCs w:val="24"/>
        </w:rPr>
        <w:t>objednatel</w:t>
      </w:r>
      <w:r w:rsidRPr="003B634E">
        <w:rPr>
          <w:rFonts w:ascii="Times New Roman" w:eastAsia="Calibri" w:hAnsi="Times New Roman" w:cs="Times New Roman"/>
          <w:snapToGrid w:val="0"/>
          <w:sz w:val="24"/>
          <w:szCs w:val="24"/>
        </w:rPr>
        <w:tab/>
      </w:r>
      <w:r w:rsidRPr="003B634E">
        <w:rPr>
          <w:rFonts w:ascii="Times New Roman" w:eastAsia="Calibri" w:hAnsi="Times New Roman" w:cs="Times New Roman"/>
          <w:snapToGrid w:val="0"/>
          <w:sz w:val="24"/>
          <w:szCs w:val="24"/>
        </w:rPr>
        <w:tab/>
      </w:r>
      <w:r w:rsidRPr="003B634E">
        <w:rPr>
          <w:rFonts w:ascii="Times New Roman" w:eastAsia="Calibri" w:hAnsi="Times New Roman" w:cs="Times New Roman"/>
          <w:snapToGrid w:val="0"/>
          <w:sz w:val="24"/>
          <w:szCs w:val="24"/>
        </w:rPr>
        <w:tab/>
      </w:r>
      <w:r w:rsidRPr="003B634E">
        <w:rPr>
          <w:rFonts w:ascii="Times New Roman" w:eastAsia="Calibri" w:hAnsi="Times New Roman" w:cs="Times New Roman"/>
          <w:snapToGrid w:val="0"/>
          <w:sz w:val="24"/>
          <w:szCs w:val="24"/>
        </w:rPr>
        <w:tab/>
      </w:r>
      <w:r w:rsidR="008A0193">
        <w:rPr>
          <w:rFonts w:ascii="Times New Roman" w:eastAsia="Calibri" w:hAnsi="Times New Roman" w:cs="Times New Roman"/>
          <w:snapToGrid w:val="0"/>
          <w:sz w:val="24"/>
          <w:szCs w:val="24"/>
        </w:rPr>
        <w:tab/>
      </w:r>
      <w:r w:rsidR="008A0193">
        <w:rPr>
          <w:rFonts w:ascii="Times New Roman" w:eastAsia="Calibri" w:hAnsi="Times New Roman" w:cs="Times New Roman"/>
          <w:snapToGrid w:val="0"/>
          <w:sz w:val="24"/>
          <w:szCs w:val="24"/>
        </w:rPr>
        <w:tab/>
        <w:t xml:space="preserve">     zhotovitel</w:t>
      </w:r>
    </w:p>
    <w:sectPr w:rsidR="003B634E" w:rsidRPr="003B634E" w:rsidSect="00D07716">
      <w:footerReference w:type="default" r:id="rId9"/>
      <w:pgSz w:w="11906" w:h="16838"/>
      <w:pgMar w:top="1417" w:right="1417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8FC8BC" w14:textId="77777777" w:rsidR="00D83D76" w:rsidRDefault="00D83D76" w:rsidP="00351F1E">
      <w:pPr>
        <w:spacing w:after="0" w:line="240" w:lineRule="auto"/>
      </w:pPr>
      <w:r>
        <w:separator/>
      </w:r>
    </w:p>
  </w:endnote>
  <w:endnote w:type="continuationSeparator" w:id="0">
    <w:p w14:paraId="7B32A8D7" w14:textId="77777777" w:rsidR="00D83D76" w:rsidRDefault="00D83D76" w:rsidP="00351F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5CE4A4" w14:textId="44029880" w:rsidR="00166BFF" w:rsidRPr="003B634E" w:rsidRDefault="00166BFF" w:rsidP="003B634E">
    <w:pPr>
      <w:pStyle w:val="Zpat"/>
      <w:pBdr>
        <w:top w:val="thinThickSmallGap" w:sz="24" w:space="1" w:color="823B0B"/>
      </w:pBdr>
      <w:rPr>
        <w:rFonts w:ascii="Times New Roman" w:hAnsi="Times New Roman" w:cs="Times New Roman"/>
      </w:rPr>
    </w:pPr>
    <w:r w:rsidRPr="003B634E">
      <w:rPr>
        <w:rFonts w:ascii="Times New Roman" w:hAnsi="Times New Roman" w:cs="Times New Roman"/>
      </w:rPr>
      <w:t xml:space="preserve">SOD č. </w:t>
    </w:r>
    <w:r w:rsidR="00E8743B" w:rsidRPr="00E8743B">
      <w:rPr>
        <w:rFonts w:ascii="Times New Roman" w:hAnsi="Times New Roman" w:cs="Times New Roman"/>
      </w:rPr>
      <w:t>5</w:t>
    </w:r>
    <w:r w:rsidR="00544D46">
      <w:rPr>
        <w:rFonts w:ascii="Times New Roman" w:hAnsi="Times New Roman" w:cs="Times New Roman"/>
      </w:rPr>
      <w:t>0</w:t>
    </w:r>
    <w:r w:rsidR="00E8743B" w:rsidRPr="00E8743B">
      <w:rPr>
        <w:rFonts w:ascii="Times New Roman" w:hAnsi="Times New Roman" w:cs="Times New Roman"/>
      </w:rPr>
      <w:t>M20</w:t>
    </w:r>
    <w:r w:rsidR="00544D46">
      <w:rPr>
        <w:rFonts w:ascii="Times New Roman" w:hAnsi="Times New Roman" w:cs="Times New Roman"/>
      </w:rPr>
      <w:t>20</w:t>
    </w:r>
    <w:r w:rsidRPr="003B634E">
      <w:rPr>
        <w:rFonts w:ascii="Times New Roman" w:hAnsi="Times New Roman" w:cs="Times New Roman"/>
      </w:rPr>
      <w:ptab w:relativeTo="margin" w:alignment="right" w:leader="none"/>
    </w:r>
    <w:r w:rsidRPr="003B634E">
      <w:rPr>
        <w:rFonts w:ascii="Times New Roman" w:hAnsi="Times New Roman" w:cs="Times New Roman"/>
      </w:rPr>
      <w:t xml:space="preserve">Stránka </w:t>
    </w:r>
    <w:r w:rsidR="00AB2C57" w:rsidRPr="003B634E">
      <w:rPr>
        <w:rFonts w:ascii="Times New Roman" w:hAnsi="Times New Roman" w:cs="Times New Roman"/>
      </w:rPr>
      <w:fldChar w:fldCharType="begin"/>
    </w:r>
    <w:r w:rsidR="0068535D" w:rsidRPr="003B634E">
      <w:rPr>
        <w:rFonts w:ascii="Times New Roman" w:hAnsi="Times New Roman" w:cs="Times New Roman"/>
      </w:rPr>
      <w:instrText xml:space="preserve"> PAGE   \* MERGEFORMAT </w:instrText>
    </w:r>
    <w:r w:rsidR="00AB2C57" w:rsidRPr="003B634E">
      <w:rPr>
        <w:rFonts w:ascii="Times New Roman" w:hAnsi="Times New Roman" w:cs="Times New Roman"/>
      </w:rPr>
      <w:fldChar w:fldCharType="separate"/>
    </w:r>
    <w:r w:rsidR="0059139B">
      <w:rPr>
        <w:rFonts w:ascii="Times New Roman" w:hAnsi="Times New Roman" w:cs="Times New Roman"/>
        <w:noProof/>
      </w:rPr>
      <w:t>5</w:t>
    </w:r>
    <w:r w:rsidR="00AB2C57" w:rsidRPr="003B634E">
      <w:rPr>
        <w:rFonts w:ascii="Times New Roman" w:hAnsi="Times New Roman" w:cs="Times New Roman"/>
        <w:noProof/>
      </w:rPr>
      <w:fldChar w:fldCharType="end"/>
    </w:r>
  </w:p>
  <w:p w14:paraId="21BC43AB" w14:textId="77777777" w:rsidR="00E1240A" w:rsidRDefault="00E1240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6E480D" w14:textId="77777777" w:rsidR="00D83D76" w:rsidRDefault="00D83D76" w:rsidP="00351F1E">
      <w:pPr>
        <w:spacing w:after="0" w:line="240" w:lineRule="auto"/>
      </w:pPr>
      <w:r>
        <w:separator/>
      </w:r>
    </w:p>
  </w:footnote>
  <w:footnote w:type="continuationSeparator" w:id="0">
    <w:p w14:paraId="36E941CC" w14:textId="77777777" w:rsidR="00D83D76" w:rsidRDefault="00D83D76" w:rsidP="00351F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F07CE1"/>
    <w:multiLevelType w:val="hybridMultilevel"/>
    <w:tmpl w:val="4C3E54D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007BCD"/>
    <w:multiLevelType w:val="hybridMultilevel"/>
    <w:tmpl w:val="13E8FDA2"/>
    <w:lvl w:ilvl="0" w:tplc="0405000F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796" w:hanging="360"/>
      </w:pPr>
    </w:lvl>
    <w:lvl w:ilvl="2" w:tplc="0405001B" w:tentative="1">
      <w:start w:val="1"/>
      <w:numFmt w:val="lowerRoman"/>
      <w:lvlText w:val="%3."/>
      <w:lvlJc w:val="right"/>
      <w:pPr>
        <w:ind w:left="1516" w:hanging="180"/>
      </w:pPr>
    </w:lvl>
    <w:lvl w:ilvl="3" w:tplc="0405000F" w:tentative="1">
      <w:start w:val="1"/>
      <w:numFmt w:val="decimal"/>
      <w:lvlText w:val="%4."/>
      <w:lvlJc w:val="left"/>
      <w:pPr>
        <w:ind w:left="2236" w:hanging="360"/>
      </w:pPr>
    </w:lvl>
    <w:lvl w:ilvl="4" w:tplc="04050019" w:tentative="1">
      <w:start w:val="1"/>
      <w:numFmt w:val="lowerLetter"/>
      <w:lvlText w:val="%5."/>
      <w:lvlJc w:val="left"/>
      <w:pPr>
        <w:ind w:left="2956" w:hanging="360"/>
      </w:pPr>
    </w:lvl>
    <w:lvl w:ilvl="5" w:tplc="0405001B" w:tentative="1">
      <w:start w:val="1"/>
      <w:numFmt w:val="lowerRoman"/>
      <w:lvlText w:val="%6."/>
      <w:lvlJc w:val="right"/>
      <w:pPr>
        <w:ind w:left="3676" w:hanging="180"/>
      </w:pPr>
    </w:lvl>
    <w:lvl w:ilvl="6" w:tplc="0405000F" w:tentative="1">
      <w:start w:val="1"/>
      <w:numFmt w:val="decimal"/>
      <w:lvlText w:val="%7."/>
      <w:lvlJc w:val="left"/>
      <w:pPr>
        <w:ind w:left="4396" w:hanging="360"/>
      </w:pPr>
    </w:lvl>
    <w:lvl w:ilvl="7" w:tplc="04050019" w:tentative="1">
      <w:start w:val="1"/>
      <w:numFmt w:val="lowerLetter"/>
      <w:lvlText w:val="%8."/>
      <w:lvlJc w:val="left"/>
      <w:pPr>
        <w:ind w:left="5116" w:hanging="360"/>
      </w:pPr>
    </w:lvl>
    <w:lvl w:ilvl="8" w:tplc="040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" w15:restartNumberingAfterBreak="0">
    <w:nsid w:val="1F0D6322"/>
    <w:multiLevelType w:val="hybridMultilevel"/>
    <w:tmpl w:val="C7F237B2"/>
    <w:lvl w:ilvl="0" w:tplc="566CC0A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1FC46467"/>
    <w:multiLevelType w:val="hybridMultilevel"/>
    <w:tmpl w:val="ED62569A"/>
    <w:lvl w:ilvl="0" w:tplc="BFD2924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FD0C2A"/>
    <w:multiLevelType w:val="hybridMultilevel"/>
    <w:tmpl w:val="1C02C866"/>
    <w:lvl w:ilvl="0" w:tplc="668A35B0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796" w:hanging="360"/>
      </w:pPr>
    </w:lvl>
    <w:lvl w:ilvl="2" w:tplc="0405001B" w:tentative="1">
      <w:start w:val="1"/>
      <w:numFmt w:val="lowerRoman"/>
      <w:lvlText w:val="%3."/>
      <w:lvlJc w:val="right"/>
      <w:pPr>
        <w:ind w:left="1516" w:hanging="180"/>
      </w:pPr>
    </w:lvl>
    <w:lvl w:ilvl="3" w:tplc="0405000F" w:tentative="1">
      <w:start w:val="1"/>
      <w:numFmt w:val="decimal"/>
      <w:lvlText w:val="%4."/>
      <w:lvlJc w:val="left"/>
      <w:pPr>
        <w:ind w:left="2236" w:hanging="360"/>
      </w:pPr>
    </w:lvl>
    <w:lvl w:ilvl="4" w:tplc="04050019" w:tentative="1">
      <w:start w:val="1"/>
      <w:numFmt w:val="lowerLetter"/>
      <w:lvlText w:val="%5."/>
      <w:lvlJc w:val="left"/>
      <w:pPr>
        <w:ind w:left="2956" w:hanging="360"/>
      </w:pPr>
    </w:lvl>
    <w:lvl w:ilvl="5" w:tplc="0405001B" w:tentative="1">
      <w:start w:val="1"/>
      <w:numFmt w:val="lowerRoman"/>
      <w:lvlText w:val="%6."/>
      <w:lvlJc w:val="right"/>
      <w:pPr>
        <w:ind w:left="3676" w:hanging="180"/>
      </w:pPr>
    </w:lvl>
    <w:lvl w:ilvl="6" w:tplc="0405000F" w:tentative="1">
      <w:start w:val="1"/>
      <w:numFmt w:val="decimal"/>
      <w:lvlText w:val="%7."/>
      <w:lvlJc w:val="left"/>
      <w:pPr>
        <w:ind w:left="4396" w:hanging="360"/>
      </w:pPr>
    </w:lvl>
    <w:lvl w:ilvl="7" w:tplc="04050019" w:tentative="1">
      <w:start w:val="1"/>
      <w:numFmt w:val="lowerLetter"/>
      <w:lvlText w:val="%8."/>
      <w:lvlJc w:val="left"/>
      <w:pPr>
        <w:ind w:left="5116" w:hanging="360"/>
      </w:pPr>
    </w:lvl>
    <w:lvl w:ilvl="8" w:tplc="040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5" w15:restartNumberingAfterBreak="0">
    <w:nsid w:val="24E50B81"/>
    <w:multiLevelType w:val="hybridMultilevel"/>
    <w:tmpl w:val="13E8FDA2"/>
    <w:lvl w:ilvl="0" w:tplc="0405000F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796" w:hanging="360"/>
      </w:pPr>
    </w:lvl>
    <w:lvl w:ilvl="2" w:tplc="0405001B" w:tentative="1">
      <w:start w:val="1"/>
      <w:numFmt w:val="lowerRoman"/>
      <w:lvlText w:val="%3."/>
      <w:lvlJc w:val="right"/>
      <w:pPr>
        <w:ind w:left="1516" w:hanging="180"/>
      </w:pPr>
    </w:lvl>
    <w:lvl w:ilvl="3" w:tplc="0405000F" w:tentative="1">
      <w:start w:val="1"/>
      <w:numFmt w:val="decimal"/>
      <w:lvlText w:val="%4."/>
      <w:lvlJc w:val="left"/>
      <w:pPr>
        <w:ind w:left="2236" w:hanging="360"/>
      </w:pPr>
    </w:lvl>
    <w:lvl w:ilvl="4" w:tplc="04050019" w:tentative="1">
      <w:start w:val="1"/>
      <w:numFmt w:val="lowerLetter"/>
      <w:lvlText w:val="%5."/>
      <w:lvlJc w:val="left"/>
      <w:pPr>
        <w:ind w:left="2956" w:hanging="360"/>
      </w:pPr>
    </w:lvl>
    <w:lvl w:ilvl="5" w:tplc="0405001B" w:tentative="1">
      <w:start w:val="1"/>
      <w:numFmt w:val="lowerRoman"/>
      <w:lvlText w:val="%6."/>
      <w:lvlJc w:val="right"/>
      <w:pPr>
        <w:ind w:left="3676" w:hanging="180"/>
      </w:pPr>
    </w:lvl>
    <w:lvl w:ilvl="6" w:tplc="0405000F" w:tentative="1">
      <w:start w:val="1"/>
      <w:numFmt w:val="decimal"/>
      <w:lvlText w:val="%7."/>
      <w:lvlJc w:val="left"/>
      <w:pPr>
        <w:ind w:left="4396" w:hanging="360"/>
      </w:pPr>
    </w:lvl>
    <w:lvl w:ilvl="7" w:tplc="04050019" w:tentative="1">
      <w:start w:val="1"/>
      <w:numFmt w:val="lowerLetter"/>
      <w:lvlText w:val="%8."/>
      <w:lvlJc w:val="left"/>
      <w:pPr>
        <w:ind w:left="5116" w:hanging="360"/>
      </w:pPr>
    </w:lvl>
    <w:lvl w:ilvl="8" w:tplc="040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6" w15:restartNumberingAfterBreak="0">
    <w:nsid w:val="252421F9"/>
    <w:multiLevelType w:val="hybridMultilevel"/>
    <w:tmpl w:val="06E2766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2247C3"/>
    <w:multiLevelType w:val="hybridMultilevel"/>
    <w:tmpl w:val="9CDC4E80"/>
    <w:lvl w:ilvl="0" w:tplc="80F6DCD6">
      <w:start w:val="1"/>
      <w:numFmt w:val="lowerLetter"/>
      <w:lvlText w:val="%1)"/>
      <w:lvlJc w:val="left"/>
      <w:pPr>
        <w:ind w:left="43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56" w:hanging="360"/>
      </w:pPr>
    </w:lvl>
    <w:lvl w:ilvl="2" w:tplc="0405001B" w:tentative="1">
      <w:start w:val="1"/>
      <w:numFmt w:val="lowerRoman"/>
      <w:lvlText w:val="%3."/>
      <w:lvlJc w:val="right"/>
      <w:pPr>
        <w:ind w:left="1876" w:hanging="180"/>
      </w:pPr>
    </w:lvl>
    <w:lvl w:ilvl="3" w:tplc="0405000F" w:tentative="1">
      <w:start w:val="1"/>
      <w:numFmt w:val="decimal"/>
      <w:lvlText w:val="%4."/>
      <w:lvlJc w:val="left"/>
      <w:pPr>
        <w:ind w:left="2596" w:hanging="360"/>
      </w:pPr>
    </w:lvl>
    <w:lvl w:ilvl="4" w:tplc="04050019" w:tentative="1">
      <w:start w:val="1"/>
      <w:numFmt w:val="lowerLetter"/>
      <w:lvlText w:val="%5."/>
      <w:lvlJc w:val="left"/>
      <w:pPr>
        <w:ind w:left="3316" w:hanging="360"/>
      </w:pPr>
    </w:lvl>
    <w:lvl w:ilvl="5" w:tplc="0405001B" w:tentative="1">
      <w:start w:val="1"/>
      <w:numFmt w:val="lowerRoman"/>
      <w:lvlText w:val="%6."/>
      <w:lvlJc w:val="right"/>
      <w:pPr>
        <w:ind w:left="4036" w:hanging="180"/>
      </w:pPr>
    </w:lvl>
    <w:lvl w:ilvl="6" w:tplc="0405000F" w:tentative="1">
      <w:start w:val="1"/>
      <w:numFmt w:val="decimal"/>
      <w:lvlText w:val="%7."/>
      <w:lvlJc w:val="left"/>
      <w:pPr>
        <w:ind w:left="4756" w:hanging="360"/>
      </w:pPr>
    </w:lvl>
    <w:lvl w:ilvl="7" w:tplc="04050019" w:tentative="1">
      <w:start w:val="1"/>
      <w:numFmt w:val="lowerLetter"/>
      <w:lvlText w:val="%8."/>
      <w:lvlJc w:val="left"/>
      <w:pPr>
        <w:ind w:left="5476" w:hanging="360"/>
      </w:pPr>
    </w:lvl>
    <w:lvl w:ilvl="8" w:tplc="040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8" w15:restartNumberingAfterBreak="0">
    <w:nsid w:val="2A8E47F7"/>
    <w:multiLevelType w:val="hybridMultilevel"/>
    <w:tmpl w:val="28885068"/>
    <w:lvl w:ilvl="0" w:tplc="96CCBEA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2E15F4"/>
    <w:multiLevelType w:val="singleLevel"/>
    <w:tmpl w:val="E320C72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0" w15:restartNumberingAfterBreak="0">
    <w:nsid w:val="426A1A5A"/>
    <w:multiLevelType w:val="hybridMultilevel"/>
    <w:tmpl w:val="AC8E7566"/>
    <w:lvl w:ilvl="0" w:tplc="A0706B0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44A82888"/>
    <w:multiLevelType w:val="hybridMultilevel"/>
    <w:tmpl w:val="C436D43E"/>
    <w:lvl w:ilvl="0" w:tplc="BFC21C6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492B489D"/>
    <w:multiLevelType w:val="hybridMultilevel"/>
    <w:tmpl w:val="74D22F3A"/>
    <w:lvl w:ilvl="0" w:tplc="2CBA679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8A79F4"/>
    <w:multiLevelType w:val="hybridMultilevel"/>
    <w:tmpl w:val="AA145EBE"/>
    <w:lvl w:ilvl="0" w:tplc="0405000F">
      <w:start w:val="1"/>
      <w:numFmt w:val="decimal"/>
      <w:lvlText w:val="%1."/>
      <w:lvlJc w:val="left"/>
      <w:pPr>
        <w:ind w:left="1516" w:hanging="360"/>
      </w:pPr>
    </w:lvl>
    <w:lvl w:ilvl="1" w:tplc="04050019" w:tentative="1">
      <w:start w:val="1"/>
      <w:numFmt w:val="lowerLetter"/>
      <w:lvlText w:val="%2."/>
      <w:lvlJc w:val="left"/>
      <w:pPr>
        <w:ind w:left="2236" w:hanging="360"/>
      </w:pPr>
    </w:lvl>
    <w:lvl w:ilvl="2" w:tplc="0405001B" w:tentative="1">
      <w:start w:val="1"/>
      <w:numFmt w:val="lowerRoman"/>
      <w:lvlText w:val="%3."/>
      <w:lvlJc w:val="right"/>
      <w:pPr>
        <w:ind w:left="2956" w:hanging="180"/>
      </w:pPr>
    </w:lvl>
    <w:lvl w:ilvl="3" w:tplc="0405000F" w:tentative="1">
      <w:start w:val="1"/>
      <w:numFmt w:val="decimal"/>
      <w:lvlText w:val="%4."/>
      <w:lvlJc w:val="left"/>
      <w:pPr>
        <w:ind w:left="3676" w:hanging="360"/>
      </w:pPr>
    </w:lvl>
    <w:lvl w:ilvl="4" w:tplc="04050019" w:tentative="1">
      <w:start w:val="1"/>
      <w:numFmt w:val="lowerLetter"/>
      <w:lvlText w:val="%5."/>
      <w:lvlJc w:val="left"/>
      <w:pPr>
        <w:ind w:left="4396" w:hanging="360"/>
      </w:pPr>
    </w:lvl>
    <w:lvl w:ilvl="5" w:tplc="0405001B" w:tentative="1">
      <w:start w:val="1"/>
      <w:numFmt w:val="lowerRoman"/>
      <w:lvlText w:val="%6."/>
      <w:lvlJc w:val="right"/>
      <w:pPr>
        <w:ind w:left="5116" w:hanging="180"/>
      </w:pPr>
    </w:lvl>
    <w:lvl w:ilvl="6" w:tplc="0405000F" w:tentative="1">
      <w:start w:val="1"/>
      <w:numFmt w:val="decimal"/>
      <w:lvlText w:val="%7."/>
      <w:lvlJc w:val="left"/>
      <w:pPr>
        <w:ind w:left="5836" w:hanging="360"/>
      </w:pPr>
    </w:lvl>
    <w:lvl w:ilvl="7" w:tplc="04050019" w:tentative="1">
      <w:start w:val="1"/>
      <w:numFmt w:val="lowerLetter"/>
      <w:lvlText w:val="%8."/>
      <w:lvlJc w:val="left"/>
      <w:pPr>
        <w:ind w:left="6556" w:hanging="360"/>
      </w:pPr>
    </w:lvl>
    <w:lvl w:ilvl="8" w:tplc="0405001B" w:tentative="1">
      <w:start w:val="1"/>
      <w:numFmt w:val="lowerRoman"/>
      <w:lvlText w:val="%9."/>
      <w:lvlJc w:val="right"/>
      <w:pPr>
        <w:ind w:left="7276" w:hanging="180"/>
      </w:pPr>
    </w:lvl>
  </w:abstractNum>
  <w:abstractNum w:abstractNumId="14" w15:restartNumberingAfterBreak="0">
    <w:nsid w:val="5355193C"/>
    <w:multiLevelType w:val="hybridMultilevel"/>
    <w:tmpl w:val="97A8894A"/>
    <w:lvl w:ilvl="0" w:tplc="0EEA6CDC">
      <w:start w:val="3"/>
      <w:numFmt w:val="decimal"/>
      <w:lvlText w:val="%1."/>
      <w:lvlJc w:val="left"/>
      <w:pPr>
        <w:tabs>
          <w:tab w:val="num" w:pos="411"/>
        </w:tabs>
        <w:ind w:left="4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131"/>
        </w:tabs>
        <w:ind w:left="1131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51"/>
        </w:tabs>
        <w:ind w:left="1851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71"/>
        </w:tabs>
        <w:ind w:left="2571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91"/>
        </w:tabs>
        <w:ind w:left="3291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011"/>
        </w:tabs>
        <w:ind w:left="4011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731"/>
        </w:tabs>
        <w:ind w:left="4731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51"/>
        </w:tabs>
        <w:ind w:left="5451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71"/>
        </w:tabs>
        <w:ind w:left="6171" w:hanging="180"/>
      </w:pPr>
    </w:lvl>
  </w:abstractNum>
  <w:abstractNum w:abstractNumId="15" w15:restartNumberingAfterBreak="0">
    <w:nsid w:val="575D63F4"/>
    <w:multiLevelType w:val="hybridMultilevel"/>
    <w:tmpl w:val="A10AA7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EF27F3"/>
    <w:multiLevelType w:val="hybridMultilevel"/>
    <w:tmpl w:val="387EA2CA"/>
    <w:lvl w:ilvl="0" w:tplc="67323F00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5F700A2C"/>
    <w:multiLevelType w:val="hybridMultilevel"/>
    <w:tmpl w:val="479A6BC8"/>
    <w:lvl w:ilvl="0" w:tplc="668A35B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466929"/>
    <w:multiLevelType w:val="hybridMultilevel"/>
    <w:tmpl w:val="13E8FDA2"/>
    <w:lvl w:ilvl="0" w:tplc="0405000F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796" w:hanging="360"/>
      </w:pPr>
    </w:lvl>
    <w:lvl w:ilvl="2" w:tplc="0405001B" w:tentative="1">
      <w:start w:val="1"/>
      <w:numFmt w:val="lowerRoman"/>
      <w:lvlText w:val="%3."/>
      <w:lvlJc w:val="right"/>
      <w:pPr>
        <w:ind w:left="1516" w:hanging="180"/>
      </w:pPr>
    </w:lvl>
    <w:lvl w:ilvl="3" w:tplc="0405000F" w:tentative="1">
      <w:start w:val="1"/>
      <w:numFmt w:val="decimal"/>
      <w:lvlText w:val="%4."/>
      <w:lvlJc w:val="left"/>
      <w:pPr>
        <w:ind w:left="2236" w:hanging="360"/>
      </w:pPr>
    </w:lvl>
    <w:lvl w:ilvl="4" w:tplc="04050019" w:tentative="1">
      <w:start w:val="1"/>
      <w:numFmt w:val="lowerLetter"/>
      <w:lvlText w:val="%5."/>
      <w:lvlJc w:val="left"/>
      <w:pPr>
        <w:ind w:left="2956" w:hanging="360"/>
      </w:pPr>
    </w:lvl>
    <w:lvl w:ilvl="5" w:tplc="0405001B" w:tentative="1">
      <w:start w:val="1"/>
      <w:numFmt w:val="lowerRoman"/>
      <w:lvlText w:val="%6."/>
      <w:lvlJc w:val="right"/>
      <w:pPr>
        <w:ind w:left="3676" w:hanging="180"/>
      </w:pPr>
    </w:lvl>
    <w:lvl w:ilvl="6" w:tplc="0405000F" w:tentative="1">
      <w:start w:val="1"/>
      <w:numFmt w:val="decimal"/>
      <w:lvlText w:val="%7."/>
      <w:lvlJc w:val="left"/>
      <w:pPr>
        <w:ind w:left="4396" w:hanging="360"/>
      </w:pPr>
    </w:lvl>
    <w:lvl w:ilvl="7" w:tplc="04050019" w:tentative="1">
      <w:start w:val="1"/>
      <w:numFmt w:val="lowerLetter"/>
      <w:lvlText w:val="%8."/>
      <w:lvlJc w:val="left"/>
      <w:pPr>
        <w:ind w:left="5116" w:hanging="360"/>
      </w:pPr>
    </w:lvl>
    <w:lvl w:ilvl="8" w:tplc="040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9" w15:restartNumberingAfterBreak="0">
    <w:nsid w:val="649855FF"/>
    <w:multiLevelType w:val="hybridMultilevel"/>
    <w:tmpl w:val="42B2FD3A"/>
    <w:lvl w:ilvl="0" w:tplc="BFD292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3F640E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146440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48F45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FD8980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C30A71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F7AF2C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222389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9A6DD5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69C385B"/>
    <w:multiLevelType w:val="hybridMultilevel"/>
    <w:tmpl w:val="13E8FDA2"/>
    <w:lvl w:ilvl="0" w:tplc="0405000F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796" w:hanging="360"/>
      </w:pPr>
    </w:lvl>
    <w:lvl w:ilvl="2" w:tplc="0405001B" w:tentative="1">
      <w:start w:val="1"/>
      <w:numFmt w:val="lowerRoman"/>
      <w:lvlText w:val="%3."/>
      <w:lvlJc w:val="right"/>
      <w:pPr>
        <w:ind w:left="1516" w:hanging="180"/>
      </w:pPr>
    </w:lvl>
    <w:lvl w:ilvl="3" w:tplc="0405000F" w:tentative="1">
      <w:start w:val="1"/>
      <w:numFmt w:val="decimal"/>
      <w:lvlText w:val="%4."/>
      <w:lvlJc w:val="left"/>
      <w:pPr>
        <w:ind w:left="2236" w:hanging="360"/>
      </w:pPr>
    </w:lvl>
    <w:lvl w:ilvl="4" w:tplc="04050019" w:tentative="1">
      <w:start w:val="1"/>
      <w:numFmt w:val="lowerLetter"/>
      <w:lvlText w:val="%5."/>
      <w:lvlJc w:val="left"/>
      <w:pPr>
        <w:ind w:left="2956" w:hanging="360"/>
      </w:pPr>
    </w:lvl>
    <w:lvl w:ilvl="5" w:tplc="0405001B" w:tentative="1">
      <w:start w:val="1"/>
      <w:numFmt w:val="lowerRoman"/>
      <w:lvlText w:val="%6."/>
      <w:lvlJc w:val="right"/>
      <w:pPr>
        <w:ind w:left="3676" w:hanging="180"/>
      </w:pPr>
    </w:lvl>
    <w:lvl w:ilvl="6" w:tplc="0405000F" w:tentative="1">
      <w:start w:val="1"/>
      <w:numFmt w:val="decimal"/>
      <w:lvlText w:val="%7."/>
      <w:lvlJc w:val="left"/>
      <w:pPr>
        <w:ind w:left="4396" w:hanging="360"/>
      </w:pPr>
    </w:lvl>
    <w:lvl w:ilvl="7" w:tplc="04050019" w:tentative="1">
      <w:start w:val="1"/>
      <w:numFmt w:val="lowerLetter"/>
      <w:lvlText w:val="%8."/>
      <w:lvlJc w:val="left"/>
      <w:pPr>
        <w:ind w:left="5116" w:hanging="360"/>
      </w:pPr>
    </w:lvl>
    <w:lvl w:ilvl="8" w:tplc="040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1" w15:restartNumberingAfterBreak="0">
    <w:nsid w:val="67544CD8"/>
    <w:multiLevelType w:val="multilevel"/>
    <w:tmpl w:val="9C700000"/>
    <w:lvl w:ilvl="0">
      <w:start w:val="8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6BFE3D6E"/>
    <w:multiLevelType w:val="hybridMultilevel"/>
    <w:tmpl w:val="E5E89E64"/>
    <w:lvl w:ilvl="0" w:tplc="2C98493C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CFC5A20"/>
    <w:multiLevelType w:val="hybridMultilevel"/>
    <w:tmpl w:val="13E8FDA2"/>
    <w:lvl w:ilvl="0" w:tplc="0405000F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796" w:hanging="360"/>
      </w:pPr>
    </w:lvl>
    <w:lvl w:ilvl="2" w:tplc="0405001B" w:tentative="1">
      <w:start w:val="1"/>
      <w:numFmt w:val="lowerRoman"/>
      <w:lvlText w:val="%3."/>
      <w:lvlJc w:val="right"/>
      <w:pPr>
        <w:ind w:left="1516" w:hanging="180"/>
      </w:pPr>
    </w:lvl>
    <w:lvl w:ilvl="3" w:tplc="0405000F" w:tentative="1">
      <w:start w:val="1"/>
      <w:numFmt w:val="decimal"/>
      <w:lvlText w:val="%4."/>
      <w:lvlJc w:val="left"/>
      <w:pPr>
        <w:ind w:left="2236" w:hanging="360"/>
      </w:pPr>
    </w:lvl>
    <w:lvl w:ilvl="4" w:tplc="04050019" w:tentative="1">
      <w:start w:val="1"/>
      <w:numFmt w:val="lowerLetter"/>
      <w:lvlText w:val="%5."/>
      <w:lvlJc w:val="left"/>
      <w:pPr>
        <w:ind w:left="2956" w:hanging="360"/>
      </w:pPr>
    </w:lvl>
    <w:lvl w:ilvl="5" w:tplc="0405001B" w:tentative="1">
      <w:start w:val="1"/>
      <w:numFmt w:val="lowerRoman"/>
      <w:lvlText w:val="%6."/>
      <w:lvlJc w:val="right"/>
      <w:pPr>
        <w:ind w:left="3676" w:hanging="180"/>
      </w:pPr>
    </w:lvl>
    <w:lvl w:ilvl="6" w:tplc="0405000F" w:tentative="1">
      <w:start w:val="1"/>
      <w:numFmt w:val="decimal"/>
      <w:lvlText w:val="%7."/>
      <w:lvlJc w:val="left"/>
      <w:pPr>
        <w:ind w:left="4396" w:hanging="360"/>
      </w:pPr>
    </w:lvl>
    <w:lvl w:ilvl="7" w:tplc="04050019" w:tentative="1">
      <w:start w:val="1"/>
      <w:numFmt w:val="lowerLetter"/>
      <w:lvlText w:val="%8."/>
      <w:lvlJc w:val="left"/>
      <w:pPr>
        <w:ind w:left="5116" w:hanging="360"/>
      </w:pPr>
    </w:lvl>
    <w:lvl w:ilvl="8" w:tplc="040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4" w15:restartNumberingAfterBreak="0">
    <w:nsid w:val="707766AC"/>
    <w:multiLevelType w:val="hybridMultilevel"/>
    <w:tmpl w:val="3B76951C"/>
    <w:lvl w:ilvl="0" w:tplc="0405000F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796" w:hanging="360"/>
      </w:pPr>
    </w:lvl>
    <w:lvl w:ilvl="2" w:tplc="0405001B" w:tentative="1">
      <w:start w:val="1"/>
      <w:numFmt w:val="lowerRoman"/>
      <w:lvlText w:val="%3."/>
      <w:lvlJc w:val="right"/>
      <w:pPr>
        <w:ind w:left="1516" w:hanging="180"/>
      </w:pPr>
    </w:lvl>
    <w:lvl w:ilvl="3" w:tplc="0405000F" w:tentative="1">
      <w:start w:val="1"/>
      <w:numFmt w:val="decimal"/>
      <w:lvlText w:val="%4."/>
      <w:lvlJc w:val="left"/>
      <w:pPr>
        <w:ind w:left="2236" w:hanging="360"/>
      </w:pPr>
    </w:lvl>
    <w:lvl w:ilvl="4" w:tplc="04050019" w:tentative="1">
      <w:start w:val="1"/>
      <w:numFmt w:val="lowerLetter"/>
      <w:lvlText w:val="%5."/>
      <w:lvlJc w:val="left"/>
      <w:pPr>
        <w:ind w:left="2956" w:hanging="360"/>
      </w:pPr>
    </w:lvl>
    <w:lvl w:ilvl="5" w:tplc="0405001B" w:tentative="1">
      <w:start w:val="1"/>
      <w:numFmt w:val="lowerRoman"/>
      <w:lvlText w:val="%6."/>
      <w:lvlJc w:val="right"/>
      <w:pPr>
        <w:ind w:left="3676" w:hanging="180"/>
      </w:pPr>
    </w:lvl>
    <w:lvl w:ilvl="6" w:tplc="0405000F" w:tentative="1">
      <w:start w:val="1"/>
      <w:numFmt w:val="decimal"/>
      <w:lvlText w:val="%7."/>
      <w:lvlJc w:val="left"/>
      <w:pPr>
        <w:ind w:left="4396" w:hanging="360"/>
      </w:pPr>
    </w:lvl>
    <w:lvl w:ilvl="7" w:tplc="04050019" w:tentative="1">
      <w:start w:val="1"/>
      <w:numFmt w:val="lowerLetter"/>
      <w:lvlText w:val="%8."/>
      <w:lvlJc w:val="left"/>
      <w:pPr>
        <w:ind w:left="5116" w:hanging="360"/>
      </w:pPr>
    </w:lvl>
    <w:lvl w:ilvl="8" w:tplc="040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5" w15:restartNumberingAfterBreak="0">
    <w:nsid w:val="727E0BEF"/>
    <w:multiLevelType w:val="hybridMultilevel"/>
    <w:tmpl w:val="4EB28ABA"/>
    <w:lvl w:ilvl="0" w:tplc="04050005">
      <w:start w:val="1"/>
      <w:numFmt w:val="bullet"/>
      <w:lvlText w:val=""/>
      <w:lvlJc w:val="left"/>
      <w:pPr>
        <w:ind w:left="796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51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3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5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7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9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1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3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56" w:hanging="360"/>
      </w:pPr>
      <w:rPr>
        <w:rFonts w:ascii="Wingdings" w:hAnsi="Wingdings" w:hint="default"/>
      </w:rPr>
    </w:lvl>
  </w:abstractNum>
  <w:abstractNum w:abstractNumId="26" w15:restartNumberingAfterBreak="0">
    <w:nsid w:val="73CA6F73"/>
    <w:multiLevelType w:val="hybridMultilevel"/>
    <w:tmpl w:val="E14CC1E0"/>
    <w:lvl w:ilvl="0" w:tplc="0405000F">
      <w:start w:val="1"/>
      <w:numFmt w:val="decimal"/>
      <w:lvlText w:val="%1."/>
      <w:lvlJc w:val="left"/>
      <w:pPr>
        <w:ind w:left="796" w:hanging="360"/>
      </w:pPr>
    </w:lvl>
    <w:lvl w:ilvl="1" w:tplc="04050019" w:tentative="1">
      <w:start w:val="1"/>
      <w:numFmt w:val="lowerLetter"/>
      <w:lvlText w:val="%2."/>
      <w:lvlJc w:val="left"/>
      <w:pPr>
        <w:ind w:left="1516" w:hanging="360"/>
      </w:pPr>
    </w:lvl>
    <w:lvl w:ilvl="2" w:tplc="0405001B" w:tentative="1">
      <w:start w:val="1"/>
      <w:numFmt w:val="lowerRoman"/>
      <w:lvlText w:val="%3."/>
      <w:lvlJc w:val="right"/>
      <w:pPr>
        <w:ind w:left="2236" w:hanging="180"/>
      </w:pPr>
    </w:lvl>
    <w:lvl w:ilvl="3" w:tplc="0405000F" w:tentative="1">
      <w:start w:val="1"/>
      <w:numFmt w:val="decimal"/>
      <w:lvlText w:val="%4."/>
      <w:lvlJc w:val="left"/>
      <w:pPr>
        <w:ind w:left="2956" w:hanging="360"/>
      </w:pPr>
    </w:lvl>
    <w:lvl w:ilvl="4" w:tplc="04050019" w:tentative="1">
      <w:start w:val="1"/>
      <w:numFmt w:val="lowerLetter"/>
      <w:lvlText w:val="%5."/>
      <w:lvlJc w:val="left"/>
      <w:pPr>
        <w:ind w:left="3676" w:hanging="360"/>
      </w:pPr>
    </w:lvl>
    <w:lvl w:ilvl="5" w:tplc="0405001B" w:tentative="1">
      <w:start w:val="1"/>
      <w:numFmt w:val="lowerRoman"/>
      <w:lvlText w:val="%6."/>
      <w:lvlJc w:val="right"/>
      <w:pPr>
        <w:ind w:left="4396" w:hanging="180"/>
      </w:pPr>
    </w:lvl>
    <w:lvl w:ilvl="6" w:tplc="0405000F" w:tentative="1">
      <w:start w:val="1"/>
      <w:numFmt w:val="decimal"/>
      <w:lvlText w:val="%7."/>
      <w:lvlJc w:val="left"/>
      <w:pPr>
        <w:ind w:left="5116" w:hanging="360"/>
      </w:pPr>
    </w:lvl>
    <w:lvl w:ilvl="7" w:tplc="04050019" w:tentative="1">
      <w:start w:val="1"/>
      <w:numFmt w:val="lowerLetter"/>
      <w:lvlText w:val="%8."/>
      <w:lvlJc w:val="left"/>
      <w:pPr>
        <w:ind w:left="5836" w:hanging="360"/>
      </w:pPr>
    </w:lvl>
    <w:lvl w:ilvl="8" w:tplc="0405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27" w15:restartNumberingAfterBreak="0">
    <w:nsid w:val="74C27D56"/>
    <w:multiLevelType w:val="hybridMultilevel"/>
    <w:tmpl w:val="62802E6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82E4628"/>
    <w:multiLevelType w:val="hybridMultilevel"/>
    <w:tmpl w:val="794CCE5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A5432E1"/>
    <w:multiLevelType w:val="hybridMultilevel"/>
    <w:tmpl w:val="2B12DC52"/>
    <w:lvl w:ilvl="0" w:tplc="EAA41E04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796" w:hanging="360"/>
      </w:pPr>
    </w:lvl>
    <w:lvl w:ilvl="2" w:tplc="0405001B" w:tentative="1">
      <w:start w:val="1"/>
      <w:numFmt w:val="lowerRoman"/>
      <w:lvlText w:val="%3."/>
      <w:lvlJc w:val="right"/>
      <w:pPr>
        <w:ind w:left="1516" w:hanging="180"/>
      </w:pPr>
    </w:lvl>
    <w:lvl w:ilvl="3" w:tplc="0405000F" w:tentative="1">
      <w:start w:val="1"/>
      <w:numFmt w:val="decimal"/>
      <w:lvlText w:val="%4."/>
      <w:lvlJc w:val="left"/>
      <w:pPr>
        <w:ind w:left="2236" w:hanging="360"/>
      </w:pPr>
    </w:lvl>
    <w:lvl w:ilvl="4" w:tplc="04050019" w:tentative="1">
      <w:start w:val="1"/>
      <w:numFmt w:val="lowerLetter"/>
      <w:lvlText w:val="%5."/>
      <w:lvlJc w:val="left"/>
      <w:pPr>
        <w:ind w:left="2956" w:hanging="360"/>
      </w:pPr>
    </w:lvl>
    <w:lvl w:ilvl="5" w:tplc="0405001B" w:tentative="1">
      <w:start w:val="1"/>
      <w:numFmt w:val="lowerRoman"/>
      <w:lvlText w:val="%6."/>
      <w:lvlJc w:val="right"/>
      <w:pPr>
        <w:ind w:left="3676" w:hanging="180"/>
      </w:pPr>
    </w:lvl>
    <w:lvl w:ilvl="6" w:tplc="0405000F" w:tentative="1">
      <w:start w:val="1"/>
      <w:numFmt w:val="decimal"/>
      <w:lvlText w:val="%7."/>
      <w:lvlJc w:val="left"/>
      <w:pPr>
        <w:ind w:left="4396" w:hanging="360"/>
      </w:pPr>
    </w:lvl>
    <w:lvl w:ilvl="7" w:tplc="04050019" w:tentative="1">
      <w:start w:val="1"/>
      <w:numFmt w:val="lowerLetter"/>
      <w:lvlText w:val="%8."/>
      <w:lvlJc w:val="left"/>
      <w:pPr>
        <w:ind w:left="5116" w:hanging="360"/>
      </w:pPr>
    </w:lvl>
    <w:lvl w:ilvl="8" w:tplc="040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0" w15:restartNumberingAfterBreak="0">
    <w:nsid w:val="7AFB427E"/>
    <w:multiLevelType w:val="multilevel"/>
    <w:tmpl w:val="3DAED12E"/>
    <w:lvl w:ilvl="0">
      <w:start w:val="3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1" w15:restartNumberingAfterBreak="0">
    <w:nsid w:val="7D876EEC"/>
    <w:multiLevelType w:val="hybridMultilevel"/>
    <w:tmpl w:val="13E8FDA2"/>
    <w:lvl w:ilvl="0" w:tplc="0405000F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796" w:hanging="360"/>
      </w:pPr>
    </w:lvl>
    <w:lvl w:ilvl="2" w:tplc="0405001B" w:tentative="1">
      <w:start w:val="1"/>
      <w:numFmt w:val="lowerRoman"/>
      <w:lvlText w:val="%3."/>
      <w:lvlJc w:val="right"/>
      <w:pPr>
        <w:ind w:left="1516" w:hanging="180"/>
      </w:pPr>
    </w:lvl>
    <w:lvl w:ilvl="3" w:tplc="0405000F" w:tentative="1">
      <w:start w:val="1"/>
      <w:numFmt w:val="decimal"/>
      <w:lvlText w:val="%4."/>
      <w:lvlJc w:val="left"/>
      <w:pPr>
        <w:ind w:left="2236" w:hanging="360"/>
      </w:pPr>
    </w:lvl>
    <w:lvl w:ilvl="4" w:tplc="04050019" w:tentative="1">
      <w:start w:val="1"/>
      <w:numFmt w:val="lowerLetter"/>
      <w:lvlText w:val="%5."/>
      <w:lvlJc w:val="left"/>
      <w:pPr>
        <w:ind w:left="2956" w:hanging="360"/>
      </w:pPr>
    </w:lvl>
    <w:lvl w:ilvl="5" w:tplc="0405001B" w:tentative="1">
      <w:start w:val="1"/>
      <w:numFmt w:val="lowerRoman"/>
      <w:lvlText w:val="%6."/>
      <w:lvlJc w:val="right"/>
      <w:pPr>
        <w:ind w:left="3676" w:hanging="180"/>
      </w:pPr>
    </w:lvl>
    <w:lvl w:ilvl="6" w:tplc="0405000F" w:tentative="1">
      <w:start w:val="1"/>
      <w:numFmt w:val="decimal"/>
      <w:lvlText w:val="%7."/>
      <w:lvlJc w:val="left"/>
      <w:pPr>
        <w:ind w:left="4396" w:hanging="360"/>
      </w:pPr>
    </w:lvl>
    <w:lvl w:ilvl="7" w:tplc="04050019" w:tentative="1">
      <w:start w:val="1"/>
      <w:numFmt w:val="lowerLetter"/>
      <w:lvlText w:val="%8."/>
      <w:lvlJc w:val="left"/>
      <w:pPr>
        <w:ind w:left="5116" w:hanging="360"/>
      </w:pPr>
    </w:lvl>
    <w:lvl w:ilvl="8" w:tplc="0405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4"/>
  </w:num>
  <w:num w:numId="4">
    <w:abstractNumId w:val="29"/>
  </w:num>
  <w:num w:numId="5">
    <w:abstractNumId w:val="28"/>
  </w:num>
  <w:num w:numId="6">
    <w:abstractNumId w:val="15"/>
  </w:num>
  <w:num w:numId="7">
    <w:abstractNumId w:val="30"/>
  </w:num>
  <w:num w:numId="8">
    <w:abstractNumId w:val="26"/>
  </w:num>
  <w:num w:numId="9">
    <w:abstractNumId w:val="1"/>
  </w:num>
  <w:num w:numId="10">
    <w:abstractNumId w:val="25"/>
  </w:num>
  <w:num w:numId="11">
    <w:abstractNumId w:val="13"/>
  </w:num>
  <w:num w:numId="12">
    <w:abstractNumId w:val="27"/>
  </w:num>
  <w:num w:numId="13">
    <w:abstractNumId w:val="0"/>
  </w:num>
  <w:num w:numId="14">
    <w:abstractNumId w:val="20"/>
  </w:num>
  <w:num w:numId="15">
    <w:abstractNumId w:val="21"/>
  </w:num>
  <w:num w:numId="16">
    <w:abstractNumId w:val="5"/>
  </w:num>
  <w:num w:numId="17">
    <w:abstractNumId w:val="14"/>
  </w:num>
  <w:num w:numId="18">
    <w:abstractNumId w:val="31"/>
  </w:num>
  <w:num w:numId="19">
    <w:abstractNumId w:val="23"/>
  </w:num>
  <w:num w:numId="20">
    <w:abstractNumId w:val="18"/>
  </w:num>
  <w:num w:numId="21">
    <w:abstractNumId w:val="8"/>
  </w:num>
  <w:num w:numId="22">
    <w:abstractNumId w:val="16"/>
  </w:num>
  <w:num w:numId="23">
    <w:abstractNumId w:val="12"/>
  </w:num>
  <w:num w:numId="24">
    <w:abstractNumId w:val="24"/>
  </w:num>
  <w:num w:numId="25">
    <w:abstractNumId w:val="2"/>
  </w:num>
  <w:num w:numId="26">
    <w:abstractNumId w:val="17"/>
  </w:num>
  <w:num w:numId="27">
    <w:abstractNumId w:val="22"/>
  </w:num>
  <w:num w:numId="28">
    <w:abstractNumId w:val="11"/>
  </w:num>
  <w:num w:numId="29">
    <w:abstractNumId w:val="7"/>
  </w:num>
  <w:num w:numId="30">
    <w:abstractNumId w:val="10"/>
  </w:num>
  <w:num w:numId="31">
    <w:abstractNumId w:val="6"/>
  </w:num>
  <w:num w:numId="32">
    <w:abstractNumId w:val="3"/>
  </w:num>
  <w:num w:numId="3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F1E"/>
    <w:rsid w:val="00023223"/>
    <w:rsid w:val="0002454F"/>
    <w:rsid w:val="00026041"/>
    <w:rsid w:val="0008001C"/>
    <w:rsid w:val="000874FB"/>
    <w:rsid w:val="00095CAC"/>
    <w:rsid w:val="000B1F61"/>
    <w:rsid w:val="000C6DA0"/>
    <w:rsid w:val="000D2307"/>
    <w:rsid w:val="000F70CE"/>
    <w:rsid w:val="00115761"/>
    <w:rsid w:val="00121DD9"/>
    <w:rsid w:val="001445F9"/>
    <w:rsid w:val="00151053"/>
    <w:rsid w:val="00166BFF"/>
    <w:rsid w:val="0018352F"/>
    <w:rsid w:val="00192EC3"/>
    <w:rsid w:val="001938DB"/>
    <w:rsid w:val="001C2D3F"/>
    <w:rsid w:val="001F2A5B"/>
    <w:rsid w:val="00210B67"/>
    <w:rsid w:val="00234AFE"/>
    <w:rsid w:val="00265C99"/>
    <w:rsid w:val="00267789"/>
    <w:rsid w:val="00277393"/>
    <w:rsid w:val="0029033A"/>
    <w:rsid w:val="00290922"/>
    <w:rsid w:val="002913A6"/>
    <w:rsid w:val="002A67A1"/>
    <w:rsid w:val="002B0B52"/>
    <w:rsid w:val="002C7275"/>
    <w:rsid w:val="002D2BA5"/>
    <w:rsid w:val="002E463F"/>
    <w:rsid w:val="00303BA1"/>
    <w:rsid w:val="0030414B"/>
    <w:rsid w:val="003053A6"/>
    <w:rsid w:val="003214CA"/>
    <w:rsid w:val="00327953"/>
    <w:rsid w:val="0035108F"/>
    <w:rsid w:val="00351F1E"/>
    <w:rsid w:val="00354347"/>
    <w:rsid w:val="00364B7F"/>
    <w:rsid w:val="0037007D"/>
    <w:rsid w:val="003B4FE3"/>
    <w:rsid w:val="003B634E"/>
    <w:rsid w:val="003B773B"/>
    <w:rsid w:val="003C465B"/>
    <w:rsid w:val="004173EC"/>
    <w:rsid w:val="0043550B"/>
    <w:rsid w:val="0044258D"/>
    <w:rsid w:val="00454916"/>
    <w:rsid w:val="00482517"/>
    <w:rsid w:val="00482DB1"/>
    <w:rsid w:val="004C5592"/>
    <w:rsid w:val="004C6095"/>
    <w:rsid w:val="004D7AA7"/>
    <w:rsid w:val="004F56E6"/>
    <w:rsid w:val="00502821"/>
    <w:rsid w:val="0051439E"/>
    <w:rsid w:val="00544D46"/>
    <w:rsid w:val="0059139B"/>
    <w:rsid w:val="005B4D83"/>
    <w:rsid w:val="005B67A8"/>
    <w:rsid w:val="005C5C7D"/>
    <w:rsid w:val="005D293A"/>
    <w:rsid w:val="006503FD"/>
    <w:rsid w:val="00657928"/>
    <w:rsid w:val="0066349C"/>
    <w:rsid w:val="00666A4D"/>
    <w:rsid w:val="0067404F"/>
    <w:rsid w:val="0068535D"/>
    <w:rsid w:val="006B36E4"/>
    <w:rsid w:val="006C4CF4"/>
    <w:rsid w:val="006E503C"/>
    <w:rsid w:val="00710F37"/>
    <w:rsid w:val="007128C2"/>
    <w:rsid w:val="00715B53"/>
    <w:rsid w:val="00721B39"/>
    <w:rsid w:val="00723E7F"/>
    <w:rsid w:val="00731C77"/>
    <w:rsid w:val="007368C3"/>
    <w:rsid w:val="007601E2"/>
    <w:rsid w:val="007706FB"/>
    <w:rsid w:val="0077488C"/>
    <w:rsid w:val="00790EBC"/>
    <w:rsid w:val="00797DB0"/>
    <w:rsid w:val="007A3B18"/>
    <w:rsid w:val="007A658B"/>
    <w:rsid w:val="007A67EA"/>
    <w:rsid w:val="007B04BB"/>
    <w:rsid w:val="007B1CAE"/>
    <w:rsid w:val="007C0DB2"/>
    <w:rsid w:val="007C1869"/>
    <w:rsid w:val="007C2EB7"/>
    <w:rsid w:val="00830058"/>
    <w:rsid w:val="00832065"/>
    <w:rsid w:val="008604B9"/>
    <w:rsid w:val="0086299C"/>
    <w:rsid w:val="008808FA"/>
    <w:rsid w:val="00895FA2"/>
    <w:rsid w:val="008A0193"/>
    <w:rsid w:val="008A5355"/>
    <w:rsid w:val="008B5A15"/>
    <w:rsid w:val="008C36F2"/>
    <w:rsid w:val="00932E0C"/>
    <w:rsid w:val="00937D43"/>
    <w:rsid w:val="00941923"/>
    <w:rsid w:val="009448E4"/>
    <w:rsid w:val="009452D7"/>
    <w:rsid w:val="00945DE0"/>
    <w:rsid w:val="00951BE4"/>
    <w:rsid w:val="009733B1"/>
    <w:rsid w:val="00976929"/>
    <w:rsid w:val="00977358"/>
    <w:rsid w:val="009C3350"/>
    <w:rsid w:val="009D2350"/>
    <w:rsid w:val="00A30153"/>
    <w:rsid w:val="00A32A84"/>
    <w:rsid w:val="00A418BD"/>
    <w:rsid w:val="00A85C62"/>
    <w:rsid w:val="00A93FBA"/>
    <w:rsid w:val="00AA4B33"/>
    <w:rsid w:val="00AB2C57"/>
    <w:rsid w:val="00AC5228"/>
    <w:rsid w:val="00AC65D5"/>
    <w:rsid w:val="00AE0FCB"/>
    <w:rsid w:val="00B03E8F"/>
    <w:rsid w:val="00B06403"/>
    <w:rsid w:val="00B52CD3"/>
    <w:rsid w:val="00B57DA7"/>
    <w:rsid w:val="00B62680"/>
    <w:rsid w:val="00B7789B"/>
    <w:rsid w:val="00B91FE6"/>
    <w:rsid w:val="00BA0864"/>
    <w:rsid w:val="00BA12B8"/>
    <w:rsid w:val="00BB02D6"/>
    <w:rsid w:val="00BE5FEE"/>
    <w:rsid w:val="00C020D9"/>
    <w:rsid w:val="00C04CEF"/>
    <w:rsid w:val="00C06FE0"/>
    <w:rsid w:val="00C2218C"/>
    <w:rsid w:val="00C40340"/>
    <w:rsid w:val="00C47C92"/>
    <w:rsid w:val="00C5587B"/>
    <w:rsid w:val="00C60684"/>
    <w:rsid w:val="00C71E53"/>
    <w:rsid w:val="00C751F4"/>
    <w:rsid w:val="00C82E9E"/>
    <w:rsid w:val="00C84331"/>
    <w:rsid w:val="00C919F3"/>
    <w:rsid w:val="00C969BC"/>
    <w:rsid w:val="00CE2745"/>
    <w:rsid w:val="00CF5D8D"/>
    <w:rsid w:val="00D07716"/>
    <w:rsid w:val="00D15CC1"/>
    <w:rsid w:val="00D16C71"/>
    <w:rsid w:val="00D24A3A"/>
    <w:rsid w:val="00D3149A"/>
    <w:rsid w:val="00D54406"/>
    <w:rsid w:val="00D54DF4"/>
    <w:rsid w:val="00D602AB"/>
    <w:rsid w:val="00D61DAF"/>
    <w:rsid w:val="00D61E25"/>
    <w:rsid w:val="00D7017B"/>
    <w:rsid w:val="00D80986"/>
    <w:rsid w:val="00D83D76"/>
    <w:rsid w:val="00D954D1"/>
    <w:rsid w:val="00DA1C70"/>
    <w:rsid w:val="00DB736B"/>
    <w:rsid w:val="00DD065F"/>
    <w:rsid w:val="00DF15EA"/>
    <w:rsid w:val="00DF3219"/>
    <w:rsid w:val="00E11CE4"/>
    <w:rsid w:val="00E1240A"/>
    <w:rsid w:val="00E16776"/>
    <w:rsid w:val="00E22D76"/>
    <w:rsid w:val="00E6674A"/>
    <w:rsid w:val="00E8724E"/>
    <w:rsid w:val="00E8743B"/>
    <w:rsid w:val="00EB724B"/>
    <w:rsid w:val="00EC2042"/>
    <w:rsid w:val="00EE4A43"/>
    <w:rsid w:val="00F06852"/>
    <w:rsid w:val="00F13EF5"/>
    <w:rsid w:val="00F14BD0"/>
    <w:rsid w:val="00F44989"/>
    <w:rsid w:val="00F479C2"/>
    <w:rsid w:val="00F50F6A"/>
    <w:rsid w:val="00F70089"/>
    <w:rsid w:val="00F72EF3"/>
    <w:rsid w:val="00F829A7"/>
    <w:rsid w:val="00FC5B41"/>
    <w:rsid w:val="00FD039B"/>
    <w:rsid w:val="00FD3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1B110120"/>
  <w15:docId w15:val="{0420668E-2EA6-4E97-ADAF-5F37A9AD8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C36F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51F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51F1E"/>
  </w:style>
  <w:style w:type="paragraph" w:styleId="Zpat">
    <w:name w:val="footer"/>
    <w:basedOn w:val="Normln"/>
    <w:link w:val="ZpatChar"/>
    <w:uiPriority w:val="99"/>
    <w:unhideWhenUsed/>
    <w:rsid w:val="00351F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51F1E"/>
  </w:style>
  <w:style w:type="paragraph" w:styleId="Textbubliny">
    <w:name w:val="Balloon Text"/>
    <w:basedOn w:val="Normln"/>
    <w:link w:val="TextbublinyChar"/>
    <w:uiPriority w:val="99"/>
    <w:semiHidden/>
    <w:unhideWhenUsed/>
    <w:rsid w:val="00351F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51F1E"/>
    <w:rPr>
      <w:rFonts w:ascii="Tahoma" w:hAnsi="Tahoma" w:cs="Tahoma"/>
      <w:sz w:val="16"/>
      <w:szCs w:val="16"/>
    </w:rPr>
  </w:style>
  <w:style w:type="paragraph" w:customStyle="1" w:styleId="Import5">
    <w:name w:val="Import 5"/>
    <w:basedOn w:val="Normln"/>
    <w:rsid w:val="00FD321A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uppressAutoHyphens/>
      <w:spacing w:after="0"/>
      <w:ind w:left="2592"/>
    </w:pPr>
    <w:rPr>
      <w:rFonts w:ascii="Courier New" w:eastAsia="Times New Roman" w:hAnsi="Courier New" w:cs="Arial"/>
      <w:sz w:val="24"/>
      <w:szCs w:val="20"/>
      <w:lang w:eastAsia="ar-SA"/>
    </w:rPr>
  </w:style>
  <w:style w:type="paragraph" w:customStyle="1" w:styleId="Import9">
    <w:name w:val="Import 9"/>
    <w:basedOn w:val="Normln"/>
    <w:rsid w:val="00FD321A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uppressAutoHyphens/>
      <w:spacing w:after="0"/>
      <w:ind w:left="1008"/>
    </w:pPr>
    <w:rPr>
      <w:rFonts w:ascii="Courier New" w:eastAsia="Times New Roman" w:hAnsi="Courier New" w:cs="Arial"/>
      <w:sz w:val="24"/>
      <w:szCs w:val="20"/>
      <w:lang w:eastAsia="ar-SA"/>
    </w:rPr>
  </w:style>
  <w:style w:type="paragraph" w:customStyle="1" w:styleId="Import0">
    <w:name w:val="Import 0"/>
    <w:basedOn w:val="Normln"/>
    <w:rsid w:val="00937D43"/>
    <w:pPr>
      <w:suppressAutoHyphens/>
      <w:spacing w:after="0"/>
    </w:pPr>
    <w:rPr>
      <w:rFonts w:ascii="Courier New" w:eastAsia="Times New Roman" w:hAnsi="Courier New" w:cs="Arial"/>
      <w:sz w:val="24"/>
      <w:szCs w:val="20"/>
      <w:lang w:eastAsia="ar-SA"/>
    </w:rPr>
  </w:style>
  <w:style w:type="paragraph" w:customStyle="1" w:styleId="Import3">
    <w:name w:val="Import 3"/>
    <w:basedOn w:val="Import0"/>
    <w:rsid w:val="00937D43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</w:pPr>
  </w:style>
  <w:style w:type="paragraph" w:customStyle="1" w:styleId="Import7">
    <w:name w:val="Import 7"/>
    <w:basedOn w:val="Import0"/>
    <w:rsid w:val="00937D43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ind w:left="5184"/>
    </w:pPr>
  </w:style>
  <w:style w:type="paragraph" w:customStyle="1" w:styleId="Import10">
    <w:name w:val="Import 10"/>
    <w:basedOn w:val="Import0"/>
    <w:rsid w:val="00937D43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ind w:left="2448"/>
    </w:pPr>
  </w:style>
  <w:style w:type="paragraph" w:customStyle="1" w:styleId="Import11">
    <w:name w:val="Import 11"/>
    <w:basedOn w:val="Import0"/>
    <w:rsid w:val="00937D43"/>
    <w:pPr>
      <w:tabs>
        <w:tab w:val="left" w:pos="1008"/>
      </w:tabs>
    </w:pPr>
  </w:style>
  <w:style w:type="paragraph" w:customStyle="1" w:styleId="Import14">
    <w:name w:val="Import 14"/>
    <w:basedOn w:val="Import0"/>
    <w:rsid w:val="00937D43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ind w:left="1296" w:hanging="288"/>
    </w:pPr>
  </w:style>
  <w:style w:type="paragraph" w:styleId="Zkladntextodsazen">
    <w:name w:val="Body Text Indent"/>
    <w:basedOn w:val="Normln"/>
    <w:link w:val="ZkladntextodsazenChar"/>
    <w:semiHidden/>
    <w:rsid w:val="00937D43"/>
    <w:pPr>
      <w:widowControl w:val="0"/>
      <w:tabs>
        <w:tab w:val="left" w:pos="163"/>
      </w:tabs>
      <w:suppressAutoHyphens/>
      <w:spacing w:after="0" w:line="240" w:lineRule="auto"/>
      <w:ind w:hanging="192"/>
    </w:pPr>
    <w:rPr>
      <w:rFonts w:ascii="Times New Roman" w:eastAsia="Times New Roman" w:hAnsi="Times New Roman" w:cs="Arial"/>
      <w:sz w:val="24"/>
      <w:szCs w:val="20"/>
      <w:lang w:eastAsia="ar-SA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937D43"/>
    <w:rPr>
      <w:rFonts w:ascii="Times New Roman" w:eastAsia="Times New Roman" w:hAnsi="Times New Roman" w:cs="Arial"/>
      <w:sz w:val="24"/>
      <w:szCs w:val="20"/>
      <w:lang w:val="cs-CZ" w:eastAsia="ar-SA"/>
    </w:rPr>
  </w:style>
  <w:style w:type="paragraph" w:customStyle="1" w:styleId="Standardntext">
    <w:name w:val="Standardní text"/>
    <w:basedOn w:val="Normln"/>
    <w:rsid w:val="00937D43"/>
    <w:pPr>
      <w:suppressAutoHyphens/>
      <w:spacing w:after="0" w:line="240" w:lineRule="auto"/>
    </w:pPr>
    <w:rPr>
      <w:rFonts w:ascii="Times New Roman" w:eastAsia="Times New Roman" w:hAnsi="Times New Roman" w:cs="Arial"/>
      <w:sz w:val="24"/>
      <w:szCs w:val="20"/>
      <w:lang w:eastAsia="ar-SA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937D4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937D43"/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937D43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937D43"/>
    <w:rPr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C2218C"/>
    <w:pPr>
      <w:ind w:left="720"/>
      <w:contextualSpacing/>
    </w:pPr>
  </w:style>
  <w:style w:type="paragraph" w:styleId="Zkladntext2">
    <w:name w:val="Body Text 2"/>
    <w:basedOn w:val="Normln"/>
    <w:link w:val="Zkladntext2Char"/>
    <w:uiPriority w:val="99"/>
    <w:semiHidden/>
    <w:unhideWhenUsed/>
    <w:rsid w:val="00D07716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D07716"/>
  </w:style>
  <w:style w:type="paragraph" w:customStyle="1" w:styleId="Import17">
    <w:name w:val="Import 17"/>
    <w:basedOn w:val="Import0"/>
    <w:rsid w:val="00C020D9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ind w:left="1008" w:hanging="1008"/>
    </w:pPr>
  </w:style>
  <w:style w:type="paragraph" w:customStyle="1" w:styleId="Import12">
    <w:name w:val="Import 12"/>
    <w:basedOn w:val="Import0"/>
    <w:rsid w:val="00F829A7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ind w:left="720" w:hanging="720"/>
    </w:pPr>
  </w:style>
  <w:style w:type="paragraph" w:customStyle="1" w:styleId="Import13">
    <w:name w:val="Import 13"/>
    <w:basedOn w:val="Import0"/>
    <w:rsid w:val="00F829A7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ind w:left="720"/>
    </w:pPr>
  </w:style>
  <w:style w:type="paragraph" w:customStyle="1" w:styleId="Import23">
    <w:name w:val="Import 23"/>
    <w:basedOn w:val="Import0"/>
    <w:rsid w:val="00F829A7"/>
    <w:pPr>
      <w:tabs>
        <w:tab w:val="left" w:pos="3024"/>
        <w:tab w:val="left" w:pos="7200"/>
      </w:tabs>
      <w:ind w:left="1008"/>
    </w:pPr>
  </w:style>
  <w:style w:type="paragraph" w:styleId="Zkladntext3">
    <w:name w:val="Body Text 3"/>
    <w:basedOn w:val="Normln"/>
    <w:link w:val="Zkladntext3Char"/>
    <w:uiPriority w:val="99"/>
    <w:semiHidden/>
    <w:unhideWhenUsed/>
    <w:rsid w:val="000874FB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0874FB"/>
    <w:rPr>
      <w:sz w:val="16"/>
      <w:szCs w:val="16"/>
    </w:rPr>
  </w:style>
  <w:style w:type="character" w:styleId="Siln">
    <w:name w:val="Strong"/>
    <w:basedOn w:val="Standardnpsmoodstavce"/>
    <w:uiPriority w:val="99"/>
    <w:qFormat/>
    <w:rsid w:val="001C2D3F"/>
    <w:rPr>
      <w:rFonts w:cs="Times New Roman"/>
      <w:b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4F56E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4F56E6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4F56E6"/>
    <w:rPr>
      <w:vertAlign w:val="superscript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945DE0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945DE0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945DE0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AE0FCB"/>
    <w:rPr>
      <w:color w:val="0000FF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AE0FCB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703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37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07027">
              <w:marLeft w:val="0"/>
              <w:marRight w:val="0"/>
              <w:marTop w:val="0"/>
              <w:marBottom w:val="3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048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2890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9609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1493627">
                              <w:marLeft w:val="84"/>
                              <w:marRight w:val="0"/>
                              <w:marTop w:val="84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2031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EA7BD1-A97D-43EF-8C8B-02289522EA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1307</Words>
  <Characters>7717</Characters>
  <Application>Microsoft Office Word</Application>
  <DocSecurity>0</DocSecurity>
  <Lines>64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mlouva o dílo č.</vt:lpstr>
    </vt:vector>
  </TitlesOfParts>
  <Company/>
  <LinksUpToDate>false</LinksUpToDate>
  <CharactersWithSpaces>9006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mlouva o dílo č.</dc:title>
  <dc:creator>Windows User</dc:creator>
  <cp:lastModifiedBy>Pavlína Vršanská</cp:lastModifiedBy>
  <cp:revision>3</cp:revision>
  <cp:lastPrinted>2015-04-07T08:09:00Z</cp:lastPrinted>
  <dcterms:created xsi:type="dcterms:W3CDTF">2020-03-05T06:20:00Z</dcterms:created>
  <dcterms:modified xsi:type="dcterms:W3CDTF">2020-03-05T06:20:00Z</dcterms:modified>
</cp:coreProperties>
</file>