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D98B5" w14:textId="1FDCB6FE" w:rsidR="00C521C5" w:rsidRDefault="0095092F" w:rsidP="003C56FC">
      <w:pPr>
        <w:pStyle w:val="Nzev"/>
        <w:numPr>
          <w:ilvl w:val="0"/>
          <w:numId w:val="0"/>
        </w:numPr>
        <w:spacing w:before="240"/>
        <w:ind w:left="6381"/>
        <w:jc w:val="right"/>
        <w:rPr>
          <w:rFonts w:ascii="Segoe UI" w:hAnsi="Segoe UI" w:cs="Segoe UI"/>
          <w:b w:val="0"/>
          <w:sz w:val="22"/>
          <w:szCs w:val="22"/>
        </w:rPr>
      </w:pPr>
      <w:r w:rsidRPr="0095092F">
        <w:rPr>
          <w:rFonts w:ascii="Segoe UI" w:hAnsi="Segoe UI" w:cs="Segoe UI"/>
          <w:b w:val="0"/>
          <w:sz w:val="22"/>
          <w:szCs w:val="22"/>
        </w:rPr>
        <w:t xml:space="preserve">ev. č. </w:t>
      </w:r>
      <w:r w:rsidR="003C56FC">
        <w:rPr>
          <w:rFonts w:ascii="Segoe UI" w:hAnsi="Segoe UI" w:cs="Segoe UI"/>
          <w:b w:val="0"/>
          <w:sz w:val="22"/>
          <w:szCs w:val="22"/>
        </w:rPr>
        <w:t>55</w:t>
      </w:r>
      <w:r w:rsidR="00CF192D">
        <w:rPr>
          <w:rFonts w:ascii="Segoe UI" w:hAnsi="Segoe UI" w:cs="Segoe UI"/>
          <w:b w:val="0"/>
          <w:sz w:val="22"/>
          <w:szCs w:val="22"/>
        </w:rPr>
        <w:t>/20/2</w:t>
      </w:r>
      <w:r w:rsidR="00C71631">
        <w:rPr>
          <w:rFonts w:ascii="Segoe UI" w:hAnsi="Segoe UI" w:cs="Segoe UI"/>
          <w:b w:val="0"/>
          <w:sz w:val="22"/>
          <w:szCs w:val="22"/>
        </w:rPr>
        <w:t>2</w:t>
      </w:r>
    </w:p>
    <w:p w14:paraId="32A84201" w14:textId="77777777" w:rsidR="004A4B59" w:rsidRDefault="004A4B59">
      <w:pPr>
        <w:pStyle w:val="Nzev"/>
        <w:numPr>
          <w:ilvl w:val="0"/>
          <w:numId w:val="0"/>
        </w:numPr>
        <w:spacing w:after="240"/>
        <w:jc w:val="center"/>
        <w:rPr>
          <w:rFonts w:ascii="Segoe UI" w:hAnsi="Segoe UI" w:cs="Segoe UI"/>
          <w:sz w:val="32"/>
          <w:szCs w:val="32"/>
        </w:rPr>
      </w:pPr>
    </w:p>
    <w:p w14:paraId="7BF8E991" w14:textId="77777777" w:rsidR="00C521C5" w:rsidRDefault="0095092F">
      <w:pPr>
        <w:pStyle w:val="Nzev"/>
        <w:numPr>
          <w:ilvl w:val="0"/>
          <w:numId w:val="0"/>
        </w:numPr>
        <w:spacing w:after="240"/>
        <w:jc w:val="center"/>
        <w:rPr>
          <w:rFonts w:ascii="Segoe UI" w:hAnsi="Segoe UI" w:cs="Segoe UI"/>
          <w:sz w:val="32"/>
          <w:szCs w:val="32"/>
        </w:rPr>
      </w:pPr>
      <w:r w:rsidRPr="0095092F">
        <w:rPr>
          <w:rFonts w:ascii="Segoe UI" w:hAnsi="Segoe UI" w:cs="Segoe UI"/>
          <w:sz w:val="32"/>
          <w:szCs w:val="32"/>
        </w:rPr>
        <w:t>SMLOUVA O DÍLO</w:t>
      </w:r>
    </w:p>
    <w:p w14:paraId="17254B47" w14:textId="4483E7F8" w:rsidR="00C521C5" w:rsidRDefault="00D141E5">
      <w:pPr>
        <w:pStyle w:val="Podnadpis"/>
        <w:spacing w:before="0" w:after="240"/>
        <w:ind w:right="-143"/>
      </w:pPr>
      <w:r w:rsidRPr="00C521C5">
        <w:rPr>
          <w:rFonts w:ascii="Segoe UI" w:hAnsi="Segoe UI" w:cs="Segoe UI"/>
          <w:bCs/>
          <w:color w:val="000000"/>
          <w:sz w:val="22"/>
          <w:szCs w:val="22"/>
        </w:rPr>
        <w:t>zpracování p</w:t>
      </w:r>
      <w:r w:rsidR="0095092F" w:rsidRPr="00C521C5">
        <w:rPr>
          <w:rFonts w:ascii="Segoe UI" w:hAnsi="Segoe UI" w:cs="Segoe UI"/>
          <w:bCs/>
          <w:color w:val="000000"/>
          <w:sz w:val="22"/>
          <w:szCs w:val="22"/>
        </w:rPr>
        <w:t>rojektov</w:t>
      </w:r>
      <w:r w:rsidRPr="00C521C5">
        <w:rPr>
          <w:rFonts w:ascii="Segoe UI" w:hAnsi="Segoe UI" w:cs="Segoe UI"/>
          <w:bCs/>
          <w:color w:val="000000"/>
          <w:sz w:val="22"/>
          <w:szCs w:val="22"/>
        </w:rPr>
        <w:t>é</w:t>
      </w:r>
      <w:r w:rsidR="0095092F" w:rsidRPr="00C521C5">
        <w:rPr>
          <w:rFonts w:ascii="Segoe UI" w:hAnsi="Segoe UI" w:cs="Segoe UI"/>
          <w:bCs/>
          <w:color w:val="000000"/>
          <w:sz w:val="22"/>
          <w:szCs w:val="22"/>
        </w:rPr>
        <w:t xml:space="preserve"> dokumentace </w:t>
      </w:r>
      <w:r w:rsidR="004A4B59">
        <w:rPr>
          <w:rFonts w:ascii="Segoe UI" w:hAnsi="Segoe UI" w:cs="Segoe UI"/>
          <w:bCs/>
          <w:color w:val="000000"/>
          <w:sz w:val="22"/>
          <w:szCs w:val="22"/>
        </w:rPr>
        <w:t>„</w:t>
      </w:r>
      <w:r w:rsidR="00C71631">
        <w:rPr>
          <w:rFonts w:ascii="Segoe UI" w:hAnsi="Segoe UI" w:cs="Segoe UI"/>
          <w:bCs/>
          <w:color w:val="000000"/>
          <w:sz w:val="22"/>
          <w:szCs w:val="22"/>
        </w:rPr>
        <w:t xml:space="preserve">Vypracování projektové dokumentace </w:t>
      </w:r>
      <w:r w:rsidR="00551CF2">
        <w:rPr>
          <w:rFonts w:ascii="Segoe UI" w:hAnsi="Segoe UI" w:cs="Segoe UI"/>
          <w:bCs/>
          <w:color w:val="000000"/>
          <w:sz w:val="22"/>
          <w:szCs w:val="22"/>
        </w:rPr>
        <w:t xml:space="preserve">na úpravu </w:t>
      </w:r>
      <w:r w:rsidR="00F32D9C">
        <w:rPr>
          <w:rFonts w:ascii="Segoe UI" w:hAnsi="Segoe UI" w:cs="Segoe UI"/>
          <w:bCs/>
          <w:color w:val="000000"/>
          <w:sz w:val="22"/>
          <w:szCs w:val="22"/>
        </w:rPr>
        <w:t>parkoviště</w:t>
      </w:r>
      <w:r w:rsidR="00551CF2">
        <w:rPr>
          <w:rFonts w:ascii="Segoe UI" w:hAnsi="Segoe UI" w:cs="Segoe UI"/>
          <w:bCs/>
          <w:color w:val="000000"/>
          <w:sz w:val="22"/>
          <w:szCs w:val="22"/>
        </w:rPr>
        <w:t xml:space="preserve"> Aquacentra Šutka</w:t>
      </w:r>
      <w:r w:rsidR="002324B0">
        <w:rPr>
          <w:rFonts w:ascii="Segoe UI" w:hAnsi="Segoe UI" w:cs="Segoe UI"/>
          <w:bCs/>
          <w:color w:val="000000"/>
          <w:sz w:val="22"/>
          <w:szCs w:val="22"/>
        </w:rPr>
        <w:t>“</w:t>
      </w:r>
      <w:r w:rsidR="00C71631"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</w:p>
    <w:p w14:paraId="0CC58FFA" w14:textId="77777777" w:rsidR="00C521C5" w:rsidRDefault="0095092F">
      <w:pPr>
        <w:spacing w:before="60"/>
        <w:jc w:val="center"/>
        <w:rPr>
          <w:rFonts w:ascii="Segoe UI" w:hAnsi="Segoe UI" w:cs="Segoe UI"/>
          <w:i/>
          <w:sz w:val="22"/>
          <w:szCs w:val="22"/>
        </w:rPr>
      </w:pPr>
      <w:r w:rsidRPr="0095092F">
        <w:rPr>
          <w:rFonts w:ascii="Segoe UI" w:hAnsi="Segoe UI" w:cs="Segoe UI"/>
          <w:i/>
          <w:sz w:val="22"/>
          <w:szCs w:val="22"/>
        </w:rPr>
        <w:t>uzavřená níže uvedeného dne dle ust. § 2586 a násl. zákona č. 89/2012 Sb., občanský zákoník, ve znění pozdějších předpisů</w:t>
      </w:r>
      <w:r w:rsidR="00C521C5">
        <w:rPr>
          <w:rFonts w:ascii="Segoe UI" w:hAnsi="Segoe UI" w:cs="Segoe UI"/>
          <w:i/>
          <w:sz w:val="22"/>
          <w:szCs w:val="22"/>
        </w:rPr>
        <w:t xml:space="preserve"> (dále jako „</w:t>
      </w:r>
      <w:r w:rsidR="00C521C5" w:rsidRPr="00C521C5">
        <w:rPr>
          <w:rFonts w:ascii="Segoe UI" w:hAnsi="Segoe UI" w:cs="Segoe UI"/>
          <w:b/>
          <w:i/>
          <w:sz w:val="22"/>
          <w:szCs w:val="22"/>
        </w:rPr>
        <w:t>Smlouva</w:t>
      </w:r>
      <w:r w:rsidR="00C521C5">
        <w:rPr>
          <w:rFonts w:ascii="Segoe UI" w:hAnsi="Segoe UI" w:cs="Segoe UI"/>
          <w:i/>
          <w:sz w:val="22"/>
          <w:szCs w:val="22"/>
        </w:rPr>
        <w:t>“)</w:t>
      </w:r>
    </w:p>
    <w:p w14:paraId="1231319B" w14:textId="77777777" w:rsidR="0038099F" w:rsidRPr="00E83404" w:rsidRDefault="0038099F" w:rsidP="00E027A3">
      <w:pPr>
        <w:numPr>
          <w:ilvl w:val="12"/>
          <w:numId w:val="0"/>
        </w:numPr>
        <w:tabs>
          <w:tab w:val="left" w:pos="567"/>
        </w:tabs>
        <w:rPr>
          <w:rFonts w:ascii="Segoe UI" w:hAnsi="Segoe UI" w:cs="Segoe UI"/>
          <w:b/>
          <w:sz w:val="22"/>
          <w:szCs w:val="22"/>
        </w:rPr>
      </w:pPr>
    </w:p>
    <w:p w14:paraId="0448BB3D" w14:textId="77777777" w:rsidR="00304ED2" w:rsidRPr="00E83404" w:rsidRDefault="00304ED2" w:rsidP="00E027A3">
      <w:pPr>
        <w:numPr>
          <w:ilvl w:val="12"/>
          <w:numId w:val="0"/>
        </w:numPr>
        <w:tabs>
          <w:tab w:val="left" w:pos="567"/>
        </w:tabs>
        <w:rPr>
          <w:rFonts w:ascii="Segoe UI" w:hAnsi="Segoe UI" w:cs="Segoe UI"/>
          <w:b/>
          <w:sz w:val="22"/>
          <w:szCs w:val="22"/>
        </w:rPr>
      </w:pPr>
    </w:p>
    <w:p w14:paraId="7543C1EA" w14:textId="77777777" w:rsidR="00B14981" w:rsidRDefault="00B14981">
      <w:pPr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Článek </w:t>
      </w:r>
      <w:r w:rsidR="0095092F" w:rsidRPr="0095092F">
        <w:rPr>
          <w:rFonts w:ascii="Segoe UI" w:hAnsi="Segoe UI" w:cs="Segoe UI"/>
          <w:b/>
          <w:sz w:val="22"/>
          <w:szCs w:val="22"/>
        </w:rPr>
        <w:t>I.</w:t>
      </w:r>
    </w:p>
    <w:p w14:paraId="43731509" w14:textId="77777777" w:rsidR="000337A5" w:rsidRPr="00E83404" w:rsidRDefault="0095092F">
      <w:pPr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  <w:r w:rsidRPr="0095092F">
        <w:rPr>
          <w:rFonts w:ascii="Segoe UI" w:hAnsi="Segoe UI" w:cs="Segoe UI"/>
          <w:b/>
          <w:sz w:val="22"/>
          <w:szCs w:val="22"/>
        </w:rPr>
        <w:t>Smluvní strany</w:t>
      </w:r>
    </w:p>
    <w:p w14:paraId="30FACAD2" w14:textId="77777777" w:rsidR="00C521C5" w:rsidRDefault="0095092F">
      <w:pPr>
        <w:numPr>
          <w:ilvl w:val="0"/>
          <w:numId w:val="10"/>
        </w:numPr>
        <w:tabs>
          <w:tab w:val="left" w:pos="3402"/>
        </w:tabs>
        <w:spacing w:before="120" w:after="120"/>
        <w:jc w:val="both"/>
        <w:rPr>
          <w:rFonts w:ascii="Segoe UI" w:hAnsi="Segoe UI" w:cs="Segoe UI"/>
          <w:b/>
          <w:sz w:val="22"/>
          <w:szCs w:val="22"/>
        </w:rPr>
      </w:pPr>
      <w:r w:rsidRPr="0095092F">
        <w:rPr>
          <w:rFonts w:ascii="Segoe UI" w:hAnsi="Segoe UI" w:cs="Segoe UI"/>
          <w:b/>
          <w:sz w:val="22"/>
          <w:szCs w:val="22"/>
        </w:rPr>
        <w:t>Objednatel:</w:t>
      </w:r>
      <w:r w:rsidRPr="0095092F">
        <w:rPr>
          <w:rFonts w:ascii="Segoe UI" w:hAnsi="Segoe UI" w:cs="Segoe UI"/>
          <w:b/>
          <w:sz w:val="22"/>
          <w:szCs w:val="22"/>
        </w:rPr>
        <w:tab/>
      </w:r>
    </w:p>
    <w:p w14:paraId="204397E2" w14:textId="77777777" w:rsidR="00F92F78" w:rsidRPr="00F92F78" w:rsidRDefault="00F92F78" w:rsidP="00F92F78">
      <w:pPr>
        <w:numPr>
          <w:ilvl w:val="12"/>
          <w:numId w:val="0"/>
        </w:numPr>
        <w:tabs>
          <w:tab w:val="left" w:pos="567"/>
          <w:tab w:val="left" w:pos="3402"/>
        </w:tabs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ab/>
      </w:r>
      <w:r w:rsidRPr="00F92F78">
        <w:rPr>
          <w:rFonts w:ascii="Segoe UI" w:hAnsi="Segoe UI" w:cs="Segoe UI"/>
          <w:b/>
          <w:sz w:val="22"/>
          <w:szCs w:val="22"/>
        </w:rPr>
        <w:t>Hlavní město Praha</w:t>
      </w:r>
    </w:p>
    <w:p w14:paraId="5C26786A" w14:textId="77777777" w:rsidR="00F92F78" w:rsidRPr="00F92F78" w:rsidRDefault="00F92F78" w:rsidP="00F92F78">
      <w:pPr>
        <w:numPr>
          <w:ilvl w:val="12"/>
          <w:numId w:val="0"/>
        </w:numPr>
        <w:tabs>
          <w:tab w:val="left" w:pos="567"/>
          <w:tab w:val="left" w:pos="3402"/>
        </w:tabs>
        <w:rPr>
          <w:rFonts w:ascii="Segoe UI" w:hAnsi="Segoe UI" w:cs="Segoe UI"/>
          <w:sz w:val="22"/>
          <w:szCs w:val="22"/>
        </w:rPr>
      </w:pPr>
      <w:r w:rsidRPr="00F92F78">
        <w:rPr>
          <w:rFonts w:ascii="Segoe UI" w:hAnsi="Segoe UI" w:cs="Segoe UI"/>
          <w:b/>
          <w:sz w:val="22"/>
          <w:szCs w:val="22"/>
        </w:rPr>
        <w:tab/>
      </w:r>
      <w:r w:rsidRPr="00F92F78">
        <w:rPr>
          <w:rFonts w:ascii="Segoe UI" w:hAnsi="Segoe UI" w:cs="Segoe UI"/>
          <w:sz w:val="22"/>
          <w:szCs w:val="22"/>
        </w:rPr>
        <w:t>se sídlem Mariánské náměstí 2, Praha 1, PSČ: 110 01</w:t>
      </w:r>
    </w:p>
    <w:p w14:paraId="4AE66701" w14:textId="77777777" w:rsidR="00F92F78" w:rsidRPr="00F92F78" w:rsidRDefault="00F92F78" w:rsidP="00F92F78">
      <w:pPr>
        <w:numPr>
          <w:ilvl w:val="12"/>
          <w:numId w:val="0"/>
        </w:numPr>
        <w:tabs>
          <w:tab w:val="left" w:pos="567"/>
          <w:tab w:val="left" w:pos="3402"/>
        </w:tabs>
        <w:rPr>
          <w:rFonts w:ascii="Segoe UI" w:hAnsi="Segoe UI" w:cs="Segoe UI"/>
          <w:sz w:val="22"/>
          <w:szCs w:val="22"/>
        </w:rPr>
      </w:pPr>
      <w:r w:rsidRPr="00F92F78">
        <w:rPr>
          <w:rFonts w:ascii="Segoe UI" w:hAnsi="Segoe UI" w:cs="Segoe UI"/>
          <w:sz w:val="22"/>
          <w:szCs w:val="22"/>
        </w:rPr>
        <w:tab/>
        <w:t>IČO: 00064581</w:t>
      </w:r>
    </w:p>
    <w:p w14:paraId="040A6BCE" w14:textId="77777777" w:rsidR="009A63B1" w:rsidRDefault="00F92F78" w:rsidP="009A63B1">
      <w:pPr>
        <w:numPr>
          <w:ilvl w:val="12"/>
          <w:numId w:val="0"/>
        </w:numPr>
        <w:tabs>
          <w:tab w:val="left" w:pos="567"/>
          <w:tab w:val="left" w:pos="3402"/>
        </w:tabs>
        <w:spacing w:after="120"/>
        <w:rPr>
          <w:rFonts w:ascii="Segoe UI" w:hAnsi="Segoe UI" w:cs="Segoe UI"/>
          <w:sz w:val="22"/>
          <w:szCs w:val="22"/>
        </w:rPr>
      </w:pPr>
      <w:r w:rsidRPr="00F92F78">
        <w:rPr>
          <w:rFonts w:ascii="Segoe UI" w:hAnsi="Segoe UI" w:cs="Segoe UI"/>
          <w:sz w:val="22"/>
          <w:szCs w:val="22"/>
        </w:rPr>
        <w:tab/>
        <w:t>DIČ: CZ00064581</w:t>
      </w:r>
    </w:p>
    <w:p w14:paraId="1ED67A88" w14:textId="77777777" w:rsidR="009A63B1" w:rsidRDefault="00F92F78" w:rsidP="009A63B1">
      <w:pPr>
        <w:numPr>
          <w:ilvl w:val="12"/>
          <w:numId w:val="0"/>
        </w:numPr>
        <w:tabs>
          <w:tab w:val="left" w:pos="567"/>
          <w:tab w:val="left" w:pos="3402"/>
        </w:tabs>
        <w:spacing w:after="120"/>
        <w:rPr>
          <w:rFonts w:ascii="Segoe UI" w:hAnsi="Segoe UI" w:cs="Segoe UI"/>
          <w:sz w:val="22"/>
          <w:szCs w:val="22"/>
        </w:rPr>
      </w:pPr>
      <w:r w:rsidRPr="00F92F78">
        <w:rPr>
          <w:rFonts w:ascii="Segoe UI" w:hAnsi="Segoe UI" w:cs="Segoe UI"/>
          <w:sz w:val="22"/>
          <w:szCs w:val="22"/>
        </w:rPr>
        <w:tab/>
      </w:r>
      <w:r w:rsidR="00D5559B">
        <w:rPr>
          <w:rFonts w:ascii="Segoe UI" w:hAnsi="Segoe UI" w:cs="Segoe UI"/>
          <w:sz w:val="22"/>
          <w:szCs w:val="22"/>
        </w:rPr>
        <w:t>z</w:t>
      </w:r>
      <w:r w:rsidRPr="00F92F78">
        <w:rPr>
          <w:rFonts w:ascii="Segoe UI" w:hAnsi="Segoe UI" w:cs="Segoe UI"/>
          <w:sz w:val="22"/>
          <w:szCs w:val="22"/>
        </w:rPr>
        <w:t>astoupené</w:t>
      </w:r>
    </w:p>
    <w:p w14:paraId="25276BD4" w14:textId="77777777" w:rsidR="00F92F78" w:rsidRPr="006A5530" w:rsidRDefault="00F92F78" w:rsidP="00F92F78">
      <w:pPr>
        <w:numPr>
          <w:ilvl w:val="12"/>
          <w:numId w:val="0"/>
        </w:numPr>
        <w:tabs>
          <w:tab w:val="left" w:pos="567"/>
          <w:tab w:val="left" w:pos="3402"/>
        </w:tabs>
        <w:rPr>
          <w:rFonts w:ascii="Segoe UI" w:hAnsi="Segoe UI" w:cs="Segoe UI"/>
          <w:b/>
          <w:sz w:val="22"/>
          <w:szCs w:val="22"/>
        </w:rPr>
      </w:pPr>
      <w:r w:rsidRPr="00F92F78">
        <w:rPr>
          <w:rFonts w:ascii="Segoe UI" w:hAnsi="Segoe UI" w:cs="Segoe UI"/>
          <w:sz w:val="22"/>
          <w:szCs w:val="22"/>
        </w:rPr>
        <w:tab/>
      </w:r>
      <w:r w:rsidR="009A63B1" w:rsidRPr="009A63B1">
        <w:rPr>
          <w:rFonts w:ascii="Segoe UI" w:hAnsi="Segoe UI" w:cs="Segoe UI"/>
          <w:b/>
          <w:sz w:val="22"/>
          <w:szCs w:val="22"/>
        </w:rPr>
        <w:t>TRADE CENTRE PRAHA a.s.</w:t>
      </w:r>
    </w:p>
    <w:p w14:paraId="7460753C" w14:textId="77777777" w:rsidR="00F92F78" w:rsidRPr="00F92F78" w:rsidRDefault="00F92F78" w:rsidP="00F92F78">
      <w:pPr>
        <w:numPr>
          <w:ilvl w:val="12"/>
          <w:numId w:val="0"/>
        </w:numPr>
        <w:tabs>
          <w:tab w:val="left" w:pos="567"/>
          <w:tab w:val="left" w:pos="3402"/>
        </w:tabs>
        <w:rPr>
          <w:rFonts w:ascii="Segoe UI" w:hAnsi="Segoe UI" w:cs="Segoe UI"/>
          <w:sz w:val="22"/>
          <w:szCs w:val="22"/>
        </w:rPr>
      </w:pPr>
      <w:r w:rsidRPr="00F92F78">
        <w:rPr>
          <w:rFonts w:ascii="Segoe UI" w:hAnsi="Segoe UI" w:cs="Segoe UI"/>
          <w:sz w:val="22"/>
          <w:szCs w:val="22"/>
        </w:rPr>
        <w:tab/>
        <w:t>se sídlem Blanická 1008/28, Praha 2, PSČ: 120 00</w:t>
      </w:r>
    </w:p>
    <w:p w14:paraId="337E7B1B" w14:textId="77777777" w:rsidR="00F92F78" w:rsidRPr="00F92F78" w:rsidRDefault="00F92F78" w:rsidP="00F92F78">
      <w:pPr>
        <w:numPr>
          <w:ilvl w:val="12"/>
          <w:numId w:val="0"/>
        </w:numPr>
        <w:tabs>
          <w:tab w:val="left" w:pos="567"/>
          <w:tab w:val="left" w:pos="3402"/>
        </w:tabs>
        <w:rPr>
          <w:rFonts w:ascii="Segoe UI" w:hAnsi="Segoe UI" w:cs="Segoe UI"/>
          <w:sz w:val="22"/>
          <w:szCs w:val="22"/>
        </w:rPr>
      </w:pPr>
      <w:r w:rsidRPr="00F92F78">
        <w:rPr>
          <w:rFonts w:ascii="Segoe UI" w:hAnsi="Segoe UI" w:cs="Segoe UI"/>
          <w:sz w:val="22"/>
          <w:szCs w:val="22"/>
        </w:rPr>
        <w:tab/>
        <w:t>IČO: 00409316</w:t>
      </w:r>
    </w:p>
    <w:p w14:paraId="16457B79" w14:textId="77777777" w:rsidR="00F92F78" w:rsidRPr="00F92F78" w:rsidRDefault="00F92F78" w:rsidP="00F92F78">
      <w:pPr>
        <w:numPr>
          <w:ilvl w:val="12"/>
          <w:numId w:val="0"/>
        </w:numPr>
        <w:tabs>
          <w:tab w:val="left" w:pos="567"/>
          <w:tab w:val="left" w:pos="3402"/>
        </w:tabs>
        <w:rPr>
          <w:rFonts w:ascii="Segoe UI" w:hAnsi="Segoe UI" w:cs="Segoe UI"/>
          <w:sz w:val="22"/>
          <w:szCs w:val="22"/>
        </w:rPr>
      </w:pPr>
      <w:r w:rsidRPr="00F92F78">
        <w:rPr>
          <w:rFonts w:ascii="Segoe UI" w:hAnsi="Segoe UI" w:cs="Segoe UI"/>
          <w:sz w:val="22"/>
          <w:szCs w:val="22"/>
        </w:rPr>
        <w:tab/>
        <w:t>DIČ: CZ00409316</w:t>
      </w:r>
    </w:p>
    <w:p w14:paraId="029EA16F" w14:textId="77777777" w:rsidR="00F92F78" w:rsidRPr="00F92F78" w:rsidRDefault="00F92F78" w:rsidP="00F92F78">
      <w:pPr>
        <w:numPr>
          <w:ilvl w:val="12"/>
          <w:numId w:val="0"/>
        </w:numPr>
        <w:tabs>
          <w:tab w:val="left" w:pos="567"/>
          <w:tab w:val="left" w:pos="3402"/>
        </w:tabs>
        <w:rPr>
          <w:rFonts w:ascii="Segoe UI" w:hAnsi="Segoe UI" w:cs="Segoe UI"/>
          <w:sz w:val="22"/>
          <w:szCs w:val="22"/>
        </w:rPr>
      </w:pPr>
      <w:r w:rsidRPr="00F92F78">
        <w:rPr>
          <w:rFonts w:ascii="Segoe UI" w:hAnsi="Segoe UI" w:cs="Segoe UI"/>
          <w:sz w:val="22"/>
          <w:szCs w:val="22"/>
        </w:rPr>
        <w:tab/>
        <w:t xml:space="preserve">zapsaná v obchodním rejstříku vedeném Městským soudem v Praze </w:t>
      </w:r>
      <w:r w:rsidR="003B595D">
        <w:rPr>
          <w:rFonts w:ascii="Segoe UI" w:hAnsi="Segoe UI" w:cs="Segoe UI"/>
          <w:sz w:val="22"/>
          <w:szCs w:val="22"/>
        </w:rPr>
        <w:t>spis. zn.: B 43</w:t>
      </w:r>
    </w:p>
    <w:p w14:paraId="1AA3D5F3" w14:textId="77777777" w:rsidR="009A63B1" w:rsidRDefault="00F92F78" w:rsidP="009A63B1">
      <w:pPr>
        <w:numPr>
          <w:ilvl w:val="12"/>
          <w:numId w:val="0"/>
        </w:numPr>
        <w:tabs>
          <w:tab w:val="left" w:pos="567"/>
          <w:tab w:val="left" w:pos="3402"/>
        </w:tabs>
        <w:spacing w:after="120"/>
        <w:ind w:left="567"/>
        <w:rPr>
          <w:rFonts w:ascii="Segoe UI" w:hAnsi="Segoe UI" w:cs="Segoe UI"/>
          <w:sz w:val="22"/>
          <w:szCs w:val="22"/>
        </w:rPr>
      </w:pPr>
      <w:r w:rsidRPr="00F92F78">
        <w:rPr>
          <w:rFonts w:ascii="Segoe UI" w:hAnsi="Segoe UI" w:cs="Segoe UI"/>
          <w:sz w:val="22"/>
          <w:szCs w:val="22"/>
        </w:rPr>
        <w:t xml:space="preserve">zastoupená: </w:t>
      </w:r>
      <w:r w:rsidR="00C71631">
        <w:rPr>
          <w:rFonts w:ascii="Segoe UI" w:hAnsi="Segoe UI" w:cs="Segoe UI"/>
          <w:sz w:val="22"/>
          <w:szCs w:val="22"/>
        </w:rPr>
        <w:t xml:space="preserve">Filipem Veselým, </w:t>
      </w:r>
      <w:r w:rsidRPr="00F92F78">
        <w:rPr>
          <w:rFonts w:ascii="Segoe UI" w:hAnsi="Segoe UI" w:cs="Segoe UI"/>
          <w:sz w:val="22"/>
          <w:szCs w:val="22"/>
        </w:rPr>
        <w:t xml:space="preserve">předsedou představenstva a </w:t>
      </w:r>
      <w:r w:rsidR="00C71631">
        <w:rPr>
          <w:rFonts w:ascii="Segoe UI" w:hAnsi="Segoe UI" w:cs="Segoe UI"/>
          <w:sz w:val="22"/>
          <w:szCs w:val="22"/>
        </w:rPr>
        <w:t>Mgr. Janem Bouškou</w:t>
      </w:r>
      <w:r w:rsidRPr="00F92F78">
        <w:rPr>
          <w:rFonts w:ascii="Segoe UI" w:hAnsi="Segoe UI" w:cs="Segoe UI"/>
          <w:sz w:val="22"/>
          <w:szCs w:val="22"/>
        </w:rPr>
        <w:t>, místopředsedou představenstva</w:t>
      </w:r>
    </w:p>
    <w:p w14:paraId="1A538EB8" w14:textId="77777777" w:rsidR="00304ED2" w:rsidRDefault="00F92F78" w:rsidP="00F92F78">
      <w:pPr>
        <w:numPr>
          <w:ilvl w:val="12"/>
          <w:numId w:val="0"/>
        </w:numPr>
        <w:tabs>
          <w:tab w:val="left" w:pos="567"/>
          <w:tab w:val="left" w:pos="3402"/>
        </w:tabs>
        <w:rPr>
          <w:rFonts w:ascii="Segoe UI" w:hAnsi="Segoe UI" w:cs="Segoe UI"/>
          <w:sz w:val="22"/>
          <w:szCs w:val="22"/>
        </w:rPr>
      </w:pPr>
      <w:r w:rsidRPr="00F92F78">
        <w:rPr>
          <w:rFonts w:ascii="Segoe UI" w:hAnsi="Segoe UI" w:cs="Segoe UI"/>
          <w:sz w:val="22"/>
          <w:szCs w:val="22"/>
        </w:rPr>
        <w:t xml:space="preserve"> </w:t>
      </w:r>
      <w:r w:rsidRPr="00F92F78">
        <w:rPr>
          <w:rFonts w:ascii="Segoe UI" w:hAnsi="Segoe UI" w:cs="Segoe UI"/>
          <w:sz w:val="22"/>
          <w:szCs w:val="22"/>
        </w:rPr>
        <w:tab/>
        <w:t>(dále jen „</w:t>
      </w:r>
      <w:r w:rsidRPr="00F92F78">
        <w:rPr>
          <w:rFonts w:ascii="Segoe UI" w:hAnsi="Segoe UI" w:cs="Segoe UI"/>
          <w:b/>
          <w:sz w:val="22"/>
          <w:szCs w:val="22"/>
        </w:rPr>
        <w:t>objednatel</w:t>
      </w:r>
      <w:r w:rsidRPr="00F92F78">
        <w:rPr>
          <w:rFonts w:ascii="Segoe UI" w:hAnsi="Segoe UI" w:cs="Segoe UI"/>
          <w:sz w:val="22"/>
          <w:szCs w:val="22"/>
        </w:rPr>
        <w:t>“)</w:t>
      </w:r>
    </w:p>
    <w:p w14:paraId="1296DF3F" w14:textId="77777777" w:rsidR="006A5530" w:rsidRPr="00E83404" w:rsidRDefault="006A5530" w:rsidP="00F92F78">
      <w:pPr>
        <w:numPr>
          <w:ilvl w:val="12"/>
          <w:numId w:val="0"/>
        </w:numPr>
        <w:tabs>
          <w:tab w:val="left" w:pos="567"/>
          <w:tab w:val="left" w:pos="3402"/>
        </w:tabs>
        <w:rPr>
          <w:rFonts w:ascii="Segoe UI" w:hAnsi="Segoe UI" w:cs="Segoe UI"/>
          <w:sz w:val="22"/>
          <w:szCs w:val="22"/>
        </w:rPr>
      </w:pPr>
    </w:p>
    <w:p w14:paraId="40FF226B" w14:textId="77777777" w:rsidR="0008120E" w:rsidRPr="00E83404" w:rsidRDefault="0095092F" w:rsidP="00E96315">
      <w:pPr>
        <w:numPr>
          <w:ilvl w:val="0"/>
          <w:numId w:val="11"/>
        </w:numPr>
        <w:tabs>
          <w:tab w:val="left" w:pos="3402"/>
        </w:tabs>
        <w:spacing w:before="120" w:after="120"/>
        <w:ind w:left="567" w:hanging="567"/>
        <w:rPr>
          <w:rFonts w:ascii="Segoe UI" w:hAnsi="Segoe UI" w:cs="Segoe UI"/>
          <w:b/>
          <w:sz w:val="22"/>
          <w:szCs w:val="22"/>
        </w:rPr>
      </w:pPr>
      <w:r w:rsidRPr="0095092F">
        <w:rPr>
          <w:rFonts w:ascii="Segoe UI" w:hAnsi="Segoe UI" w:cs="Segoe UI"/>
          <w:b/>
          <w:sz w:val="22"/>
          <w:szCs w:val="22"/>
        </w:rPr>
        <w:t>Zhotovitel:</w:t>
      </w:r>
    </w:p>
    <w:p w14:paraId="16D834FF" w14:textId="77777777" w:rsidR="00D141E5" w:rsidRDefault="00F32D9C" w:rsidP="00943565">
      <w:pPr>
        <w:ind w:left="283" w:firstLine="284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Ing. Miroslav Kalina</w:t>
      </w:r>
      <w:r w:rsidR="003B595D">
        <w:rPr>
          <w:rFonts w:ascii="Segoe UI" w:hAnsi="Segoe UI" w:cs="Segoe UI"/>
          <w:b/>
          <w:sz w:val="22"/>
          <w:szCs w:val="22"/>
        </w:rPr>
        <w:t xml:space="preserve"> </w:t>
      </w:r>
    </w:p>
    <w:p w14:paraId="7F75D11B" w14:textId="3D4C5E46" w:rsidR="00943565" w:rsidRPr="00E83404" w:rsidRDefault="0095092F" w:rsidP="00943565">
      <w:pPr>
        <w:ind w:left="283" w:firstLine="284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>se sídlem</w:t>
      </w:r>
      <w:r w:rsidR="003B595D">
        <w:rPr>
          <w:rFonts w:ascii="Segoe UI" w:hAnsi="Segoe UI" w:cs="Segoe UI"/>
          <w:sz w:val="22"/>
          <w:szCs w:val="22"/>
        </w:rPr>
        <w:t xml:space="preserve"> </w:t>
      </w:r>
      <w:r w:rsidR="00F32D9C">
        <w:rPr>
          <w:rFonts w:ascii="Segoe UI" w:hAnsi="Segoe UI" w:cs="Segoe UI"/>
          <w:sz w:val="22"/>
          <w:szCs w:val="22"/>
        </w:rPr>
        <w:t>Mimoňská 628/13</w:t>
      </w:r>
      <w:r w:rsidR="003B595D">
        <w:rPr>
          <w:rFonts w:ascii="Segoe UI" w:hAnsi="Segoe UI" w:cs="Segoe UI"/>
          <w:sz w:val="22"/>
          <w:szCs w:val="22"/>
        </w:rPr>
        <w:t xml:space="preserve">, Praha </w:t>
      </w:r>
      <w:r w:rsidR="00F32D9C">
        <w:rPr>
          <w:rFonts w:ascii="Segoe UI" w:hAnsi="Segoe UI" w:cs="Segoe UI"/>
          <w:sz w:val="22"/>
          <w:szCs w:val="22"/>
        </w:rPr>
        <w:t>9</w:t>
      </w:r>
      <w:r w:rsidR="003B595D">
        <w:rPr>
          <w:rFonts w:ascii="Segoe UI" w:hAnsi="Segoe UI" w:cs="Segoe UI"/>
          <w:sz w:val="22"/>
          <w:szCs w:val="22"/>
        </w:rPr>
        <w:t xml:space="preserve">, </w:t>
      </w:r>
      <w:r w:rsidR="00F13556">
        <w:rPr>
          <w:rFonts w:ascii="Segoe UI" w:hAnsi="Segoe UI" w:cs="Segoe UI"/>
          <w:sz w:val="22"/>
          <w:szCs w:val="22"/>
        </w:rPr>
        <w:t>Prosek,</w:t>
      </w:r>
      <w:r w:rsidR="003B595D">
        <w:rPr>
          <w:rFonts w:ascii="Segoe UI" w:hAnsi="Segoe UI" w:cs="Segoe UI"/>
          <w:sz w:val="22"/>
          <w:szCs w:val="22"/>
        </w:rPr>
        <w:t xml:space="preserve"> PSČ</w:t>
      </w:r>
      <w:r w:rsidR="00F13556">
        <w:rPr>
          <w:rFonts w:ascii="Segoe UI" w:hAnsi="Segoe UI" w:cs="Segoe UI"/>
          <w:sz w:val="22"/>
          <w:szCs w:val="22"/>
        </w:rPr>
        <w:t>:</w:t>
      </w:r>
      <w:r w:rsidR="003B595D">
        <w:rPr>
          <w:rFonts w:ascii="Segoe UI" w:hAnsi="Segoe UI" w:cs="Segoe UI"/>
          <w:sz w:val="22"/>
          <w:szCs w:val="22"/>
        </w:rPr>
        <w:t xml:space="preserve"> 1</w:t>
      </w:r>
      <w:r w:rsidR="00F32D9C">
        <w:rPr>
          <w:rFonts w:ascii="Segoe UI" w:hAnsi="Segoe UI" w:cs="Segoe UI"/>
          <w:sz w:val="22"/>
          <w:szCs w:val="22"/>
        </w:rPr>
        <w:t>90</w:t>
      </w:r>
      <w:r w:rsidR="003B595D">
        <w:rPr>
          <w:rFonts w:ascii="Segoe UI" w:hAnsi="Segoe UI" w:cs="Segoe UI"/>
          <w:sz w:val="22"/>
          <w:szCs w:val="22"/>
        </w:rPr>
        <w:t xml:space="preserve"> 00</w:t>
      </w:r>
    </w:p>
    <w:p w14:paraId="65E3FB08" w14:textId="77777777" w:rsidR="00C521C5" w:rsidRDefault="0095092F" w:rsidP="00F32D9C">
      <w:pPr>
        <w:numPr>
          <w:ilvl w:val="12"/>
          <w:numId w:val="0"/>
        </w:numPr>
        <w:tabs>
          <w:tab w:val="left" w:pos="3402"/>
          <w:tab w:val="left" w:pos="3544"/>
        </w:tabs>
        <w:ind w:left="567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 xml:space="preserve">IČO: </w:t>
      </w:r>
      <w:r w:rsidR="00F32D9C">
        <w:rPr>
          <w:rFonts w:ascii="Segoe UI" w:hAnsi="Segoe UI" w:cs="Segoe UI"/>
          <w:sz w:val="22"/>
          <w:szCs w:val="22"/>
        </w:rPr>
        <w:t>05933129</w:t>
      </w:r>
      <w:r w:rsidR="00CC0D69">
        <w:rPr>
          <w:rFonts w:ascii="Segoe UI" w:hAnsi="Segoe UI" w:cs="Segoe UI"/>
          <w:sz w:val="22"/>
          <w:szCs w:val="22"/>
        </w:rPr>
        <w:tab/>
      </w:r>
      <w:r w:rsidR="00B14981">
        <w:rPr>
          <w:rFonts w:ascii="Segoe UI" w:hAnsi="Segoe UI" w:cs="Segoe UI"/>
          <w:sz w:val="22"/>
          <w:szCs w:val="22"/>
        </w:rPr>
        <w:tab/>
      </w:r>
    </w:p>
    <w:p w14:paraId="1E5A3205" w14:textId="77777777" w:rsidR="000337A5" w:rsidRDefault="0095092F" w:rsidP="0038099F">
      <w:pPr>
        <w:numPr>
          <w:ilvl w:val="12"/>
          <w:numId w:val="0"/>
        </w:numPr>
        <w:tabs>
          <w:tab w:val="left" w:pos="3402"/>
          <w:tab w:val="left" w:pos="3544"/>
        </w:tabs>
        <w:spacing w:before="60"/>
        <w:ind w:left="567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>(dále jen „</w:t>
      </w:r>
      <w:r w:rsidRPr="0095092F">
        <w:rPr>
          <w:rFonts w:ascii="Segoe UI" w:hAnsi="Segoe UI" w:cs="Segoe UI"/>
          <w:b/>
          <w:sz w:val="22"/>
          <w:szCs w:val="22"/>
        </w:rPr>
        <w:t>zhotovitel</w:t>
      </w:r>
      <w:r w:rsidRPr="0095092F">
        <w:rPr>
          <w:rFonts w:ascii="Segoe UI" w:hAnsi="Segoe UI" w:cs="Segoe UI"/>
          <w:sz w:val="22"/>
          <w:szCs w:val="22"/>
        </w:rPr>
        <w:t>“)</w:t>
      </w:r>
    </w:p>
    <w:p w14:paraId="053DBA12" w14:textId="77777777" w:rsidR="00CC0D69" w:rsidRPr="00E83404" w:rsidRDefault="00CC0D69" w:rsidP="0038099F">
      <w:pPr>
        <w:numPr>
          <w:ilvl w:val="12"/>
          <w:numId w:val="0"/>
        </w:numPr>
        <w:tabs>
          <w:tab w:val="left" w:pos="3402"/>
          <w:tab w:val="left" w:pos="3544"/>
        </w:tabs>
        <w:spacing w:before="60"/>
        <w:ind w:left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(společně dále jen „</w:t>
      </w:r>
      <w:r w:rsidR="0095092F" w:rsidRPr="0095092F">
        <w:rPr>
          <w:rFonts w:ascii="Segoe UI" w:hAnsi="Segoe UI" w:cs="Segoe UI"/>
          <w:b/>
          <w:sz w:val="22"/>
          <w:szCs w:val="22"/>
        </w:rPr>
        <w:t>smluvní strany</w:t>
      </w:r>
      <w:r>
        <w:rPr>
          <w:rFonts w:ascii="Segoe UI" w:hAnsi="Segoe UI" w:cs="Segoe UI"/>
          <w:sz w:val="22"/>
          <w:szCs w:val="22"/>
        </w:rPr>
        <w:t>“)</w:t>
      </w:r>
    </w:p>
    <w:p w14:paraId="2C17E642" w14:textId="77777777" w:rsidR="0038099F" w:rsidRPr="00E83404" w:rsidRDefault="0038099F" w:rsidP="0038099F">
      <w:pPr>
        <w:numPr>
          <w:ilvl w:val="12"/>
          <w:numId w:val="0"/>
        </w:numPr>
        <w:tabs>
          <w:tab w:val="left" w:pos="3402"/>
          <w:tab w:val="left" w:pos="3544"/>
        </w:tabs>
        <w:spacing w:before="60"/>
        <w:ind w:left="567"/>
        <w:rPr>
          <w:rFonts w:ascii="Segoe UI" w:hAnsi="Segoe UI" w:cs="Segoe UI"/>
          <w:sz w:val="22"/>
          <w:szCs w:val="22"/>
        </w:rPr>
      </w:pPr>
    </w:p>
    <w:p w14:paraId="2BE941C7" w14:textId="77777777" w:rsidR="009B1DA9" w:rsidRDefault="009B1DA9" w:rsidP="00BB2273">
      <w:pPr>
        <w:numPr>
          <w:ilvl w:val="12"/>
          <w:numId w:val="0"/>
        </w:numPr>
        <w:tabs>
          <w:tab w:val="left" w:pos="3402"/>
          <w:tab w:val="left" w:pos="3544"/>
        </w:tabs>
        <w:spacing w:before="60"/>
        <w:rPr>
          <w:rFonts w:ascii="Segoe UI" w:hAnsi="Segoe UI" w:cs="Segoe UI"/>
          <w:sz w:val="22"/>
          <w:szCs w:val="22"/>
        </w:rPr>
      </w:pPr>
    </w:p>
    <w:p w14:paraId="2E8D33EE" w14:textId="77777777" w:rsidR="00F32D9C" w:rsidRDefault="00F32D9C" w:rsidP="00BB2273">
      <w:pPr>
        <w:numPr>
          <w:ilvl w:val="12"/>
          <w:numId w:val="0"/>
        </w:numPr>
        <w:tabs>
          <w:tab w:val="left" w:pos="3402"/>
          <w:tab w:val="left" w:pos="3544"/>
        </w:tabs>
        <w:spacing w:before="60"/>
        <w:rPr>
          <w:rFonts w:ascii="Segoe UI" w:hAnsi="Segoe UI" w:cs="Segoe UI"/>
          <w:sz w:val="22"/>
          <w:szCs w:val="22"/>
        </w:rPr>
      </w:pPr>
    </w:p>
    <w:p w14:paraId="7A0DF39F" w14:textId="77777777" w:rsidR="00F32D9C" w:rsidRDefault="00F32D9C" w:rsidP="00BB2273">
      <w:pPr>
        <w:numPr>
          <w:ilvl w:val="12"/>
          <w:numId w:val="0"/>
        </w:numPr>
        <w:tabs>
          <w:tab w:val="left" w:pos="3402"/>
          <w:tab w:val="left" w:pos="3544"/>
        </w:tabs>
        <w:spacing w:before="60"/>
        <w:rPr>
          <w:rFonts w:ascii="Segoe UI" w:hAnsi="Segoe UI" w:cs="Segoe UI"/>
          <w:sz w:val="22"/>
          <w:szCs w:val="22"/>
        </w:rPr>
      </w:pPr>
    </w:p>
    <w:p w14:paraId="04480384" w14:textId="1366FA53" w:rsidR="00551CF2" w:rsidRDefault="00551CF2" w:rsidP="00BB2273">
      <w:pPr>
        <w:numPr>
          <w:ilvl w:val="12"/>
          <w:numId w:val="0"/>
        </w:numPr>
        <w:tabs>
          <w:tab w:val="left" w:pos="3402"/>
          <w:tab w:val="left" w:pos="3544"/>
        </w:tabs>
        <w:spacing w:before="60"/>
        <w:rPr>
          <w:rFonts w:ascii="Segoe UI" w:hAnsi="Segoe UI" w:cs="Segoe UI"/>
          <w:sz w:val="22"/>
          <w:szCs w:val="22"/>
        </w:rPr>
      </w:pPr>
    </w:p>
    <w:p w14:paraId="709E04D6" w14:textId="77777777" w:rsidR="00F13556" w:rsidRDefault="00F13556" w:rsidP="00BB2273">
      <w:pPr>
        <w:numPr>
          <w:ilvl w:val="12"/>
          <w:numId w:val="0"/>
        </w:numPr>
        <w:tabs>
          <w:tab w:val="left" w:pos="3402"/>
          <w:tab w:val="left" w:pos="3544"/>
        </w:tabs>
        <w:spacing w:before="60"/>
        <w:rPr>
          <w:rFonts w:ascii="Segoe UI" w:hAnsi="Segoe UI" w:cs="Segoe UI"/>
          <w:sz w:val="22"/>
          <w:szCs w:val="22"/>
        </w:rPr>
      </w:pPr>
    </w:p>
    <w:p w14:paraId="59BB9008" w14:textId="77777777" w:rsidR="00665863" w:rsidRDefault="00665863" w:rsidP="00665863">
      <w:pPr>
        <w:numPr>
          <w:ilvl w:val="12"/>
          <w:numId w:val="0"/>
        </w:numPr>
        <w:tabs>
          <w:tab w:val="left" w:pos="567"/>
          <w:tab w:val="left" w:pos="3945"/>
          <w:tab w:val="center" w:pos="4677"/>
        </w:tabs>
        <w:rPr>
          <w:rFonts w:ascii="Segoe UI" w:hAnsi="Segoe UI" w:cs="Segoe UI"/>
          <w:b/>
          <w:sz w:val="22"/>
          <w:szCs w:val="22"/>
        </w:rPr>
      </w:pPr>
    </w:p>
    <w:p w14:paraId="0B915BC6" w14:textId="77777777" w:rsidR="00B14981" w:rsidRDefault="00B14981" w:rsidP="00FD6FEF">
      <w:pPr>
        <w:numPr>
          <w:ilvl w:val="12"/>
          <w:numId w:val="0"/>
        </w:numPr>
        <w:tabs>
          <w:tab w:val="left" w:pos="567"/>
          <w:tab w:val="left" w:pos="3945"/>
          <w:tab w:val="center" w:pos="4677"/>
        </w:tabs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lastRenderedPageBreak/>
        <w:t xml:space="preserve">Článek </w:t>
      </w:r>
      <w:r w:rsidR="0095092F" w:rsidRPr="0095092F">
        <w:rPr>
          <w:rFonts w:ascii="Segoe UI" w:hAnsi="Segoe UI" w:cs="Segoe UI"/>
          <w:b/>
          <w:sz w:val="22"/>
          <w:szCs w:val="22"/>
        </w:rPr>
        <w:t>II.</w:t>
      </w:r>
    </w:p>
    <w:p w14:paraId="627A7EBD" w14:textId="77777777" w:rsidR="00B14981" w:rsidRDefault="00C521C5" w:rsidP="00B03BC7">
      <w:pPr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Úvodní ustanovení</w:t>
      </w:r>
    </w:p>
    <w:p w14:paraId="105D0143" w14:textId="77777777" w:rsidR="00757367" w:rsidRDefault="00757367" w:rsidP="00B03BC7">
      <w:pPr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</w:p>
    <w:p w14:paraId="5B0630B1" w14:textId="77777777" w:rsidR="00C71631" w:rsidRPr="00C71631" w:rsidRDefault="00C71631" w:rsidP="00C71631">
      <w:pPr>
        <w:pStyle w:val="Odstavecseseznamem"/>
        <w:numPr>
          <w:ilvl w:val="0"/>
          <w:numId w:val="6"/>
        </w:numPr>
        <w:jc w:val="both"/>
        <w:rPr>
          <w:rFonts w:ascii="Segoe UI" w:hAnsi="Segoe UI" w:cs="Segoe UI"/>
          <w:sz w:val="22"/>
          <w:szCs w:val="22"/>
        </w:rPr>
      </w:pPr>
      <w:r w:rsidRPr="00C71631">
        <w:rPr>
          <w:rFonts w:ascii="Segoe UI" w:hAnsi="Segoe UI" w:cs="Segoe UI"/>
          <w:sz w:val="22"/>
          <w:szCs w:val="22"/>
        </w:rPr>
        <w:t>Hlavní město Praha je výlučným vlastníkem pozemků parcelní č. 1087/1, parcelní č. 1087/3, parcelní č. 1087/4, parcelní č</w:t>
      </w:r>
      <w:r w:rsidR="00E73046">
        <w:rPr>
          <w:rFonts w:ascii="Segoe UI" w:hAnsi="Segoe UI" w:cs="Segoe UI"/>
          <w:sz w:val="22"/>
          <w:szCs w:val="22"/>
        </w:rPr>
        <w:t>.</w:t>
      </w:r>
      <w:r w:rsidRPr="00C71631">
        <w:rPr>
          <w:rFonts w:ascii="Segoe UI" w:hAnsi="Segoe UI" w:cs="Segoe UI"/>
          <w:sz w:val="22"/>
          <w:szCs w:val="22"/>
        </w:rPr>
        <w:t xml:space="preserve"> 1087/5 (jiná plocha, ostatní plocha) a dále stavby č. p. 848/41, která je součástí pozemku parc</w:t>
      </w:r>
      <w:r w:rsidR="00E73046">
        <w:rPr>
          <w:rFonts w:ascii="Segoe UI" w:hAnsi="Segoe UI" w:cs="Segoe UI"/>
          <w:sz w:val="22"/>
          <w:szCs w:val="22"/>
        </w:rPr>
        <w:t>elní</w:t>
      </w:r>
      <w:r w:rsidRPr="00C71631">
        <w:rPr>
          <w:rFonts w:ascii="Segoe UI" w:hAnsi="Segoe UI" w:cs="Segoe UI"/>
          <w:sz w:val="22"/>
          <w:szCs w:val="22"/>
        </w:rPr>
        <w:t xml:space="preserve"> č. 1087/3, to vše v katastrálním území Troja, obec </w:t>
      </w:r>
      <w:r w:rsidR="00E73046">
        <w:rPr>
          <w:rFonts w:ascii="Segoe UI" w:hAnsi="Segoe UI" w:cs="Segoe UI"/>
          <w:sz w:val="22"/>
          <w:szCs w:val="22"/>
        </w:rPr>
        <w:t xml:space="preserve">Hl.m. </w:t>
      </w:r>
      <w:r w:rsidRPr="00C71631">
        <w:rPr>
          <w:rFonts w:ascii="Segoe UI" w:hAnsi="Segoe UI" w:cs="Segoe UI"/>
          <w:sz w:val="22"/>
          <w:szCs w:val="22"/>
        </w:rPr>
        <w:t>Praha</w:t>
      </w:r>
      <w:r w:rsidR="00E73046">
        <w:rPr>
          <w:rFonts w:ascii="Segoe UI" w:hAnsi="Segoe UI" w:cs="Segoe UI"/>
          <w:sz w:val="22"/>
          <w:szCs w:val="22"/>
        </w:rPr>
        <w:t>,</w:t>
      </w:r>
      <w:r w:rsidRPr="00C71631">
        <w:rPr>
          <w:rFonts w:ascii="Segoe UI" w:hAnsi="Segoe UI" w:cs="Segoe UI"/>
          <w:sz w:val="22"/>
          <w:szCs w:val="22"/>
        </w:rPr>
        <w:t xml:space="preserve"> jak zapsáno na listu vlastnictví č. 885 vedeno u Katastrálního úřadu pro hlavní město Prahu, Katastrální pracoviště Praha. Jedná se o multifunkční sportovní plavecký areál, tvořený krytým plaveckým bazénem</w:t>
      </w:r>
      <w:r w:rsidR="00551CF2">
        <w:rPr>
          <w:rFonts w:ascii="Segoe UI" w:hAnsi="Segoe UI" w:cs="Segoe UI"/>
          <w:sz w:val="22"/>
          <w:szCs w:val="22"/>
        </w:rPr>
        <w:t>,</w:t>
      </w:r>
      <w:r w:rsidRPr="00C71631">
        <w:rPr>
          <w:rFonts w:ascii="Segoe UI" w:hAnsi="Segoe UI" w:cs="Segoe UI"/>
          <w:sz w:val="22"/>
          <w:szCs w:val="22"/>
        </w:rPr>
        <w:t xml:space="preserve"> aquaparkem</w:t>
      </w:r>
      <w:r w:rsidR="00551CF2">
        <w:rPr>
          <w:rFonts w:ascii="Segoe UI" w:hAnsi="Segoe UI" w:cs="Segoe UI"/>
          <w:sz w:val="22"/>
          <w:szCs w:val="22"/>
        </w:rPr>
        <w:t>, parkovištěm a</w:t>
      </w:r>
      <w:r w:rsidRPr="00C71631">
        <w:rPr>
          <w:rFonts w:ascii="Segoe UI" w:hAnsi="Segoe UI" w:cs="Segoe UI"/>
          <w:sz w:val="22"/>
          <w:szCs w:val="22"/>
        </w:rPr>
        <w:t xml:space="preserve"> související vybaveností</w:t>
      </w:r>
      <w:r w:rsidR="00551CF2">
        <w:rPr>
          <w:rFonts w:ascii="Segoe UI" w:hAnsi="Segoe UI" w:cs="Segoe UI"/>
          <w:sz w:val="22"/>
          <w:szCs w:val="22"/>
        </w:rPr>
        <w:t>,</w:t>
      </w:r>
      <w:r w:rsidRPr="00C71631">
        <w:rPr>
          <w:rFonts w:ascii="Segoe UI" w:hAnsi="Segoe UI" w:cs="Segoe UI"/>
          <w:sz w:val="22"/>
          <w:szCs w:val="22"/>
        </w:rPr>
        <w:t xml:space="preserve"> (dále také i jen „Aquacentrum Šutka“)</w:t>
      </w:r>
      <w:r w:rsidR="00551CF2">
        <w:rPr>
          <w:rFonts w:ascii="Segoe UI" w:hAnsi="Segoe UI" w:cs="Segoe UI"/>
          <w:sz w:val="22"/>
          <w:szCs w:val="22"/>
        </w:rPr>
        <w:t>.</w:t>
      </w:r>
    </w:p>
    <w:p w14:paraId="1786EFD6" w14:textId="6A809F17" w:rsidR="00C521C5" w:rsidRPr="003E3CF6" w:rsidRDefault="00B56A6D" w:rsidP="00C521C5">
      <w:pPr>
        <w:pStyle w:val="Podnadpis"/>
        <w:numPr>
          <w:ilvl w:val="0"/>
          <w:numId w:val="6"/>
        </w:numPr>
        <w:spacing w:before="120"/>
        <w:jc w:val="both"/>
        <w:rPr>
          <w:rFonts w:ascii="Segoe UI" w:hAnsi="Segoe UI" w:cs="Segoe UI"/>
          <w:b w:val="0"/>
          <w:sz w:val="22"/>
          <w:szCs w:val="22"/>
        </w:rPr>
      </w:pPr>
      <w:r w:rsidRPr="003E3CF6">
        <w:rPr>
          <w:rFonts w:ascii="Segoe UI" w:hAnsi="Segoe UI" w:cs="Segoe UI"/>
          <w:b w:val="0"/>
          <w:sz w:val="22"/>
          <w:szCs w:val="22"/>
        </w:rPr>
        <w:t xml:space="preserve">Na základě Příkazní smlouvy č. PRK/83/10/017026/2014 uzavřené dne 7. 11. 2014 mezi hlavním městem Prahou (dále jen „HMP“) a společností TRADE CENTRE PRAHA a.s. (dále jen „TCP“) je TCP povinna obstarávat pro HMP </w:t>
      </w:r>
      <w:r w:rsidR="002324B0" w:rsidRPr="003E3CF6">
        <w:rPr>
          <w:rFonts w:ascii="Segoe UI" w:hAnsi="Segoe UI" w:cs="Segoe UI"/>
          <w:b w:val="0"/>
          <w:sz w:val="22"/>
          <w:szCs w:val="22"/>
        </w:rPr>
        <w:t xml:space="preserve">jeho jménem a na jeho účet </w:t>
      </w:r>
      <w:r w:rsidRPr="003E3CF6">
        <w:rPr>
          <w:rFonts w:ascii="Segoe UI" w:hAnsi="Segoe UI" w:cs="Segoe UI"/>
          <w:b w:val="0"/>
          <w:sz w:val="22"/>
          <w:szCs w:val="22"/>
        </w:rPr>
        <w:t>správu a provozování Aquacentra Šutka</w:t>
      </w:r>
      <w:r w:rsidR="00551CF2">
        <w:rPr>
          <w:rFonts w:ascii="Segoe UI" w:hAnsi="Segoe UI" w:cs="Segoe UI"/>
          <w:b w:val="0"/>
          <w:sz w:val="22"/>
          <w:szCs w:val="22"/>
        </w:rPr>
        <w:t>, včetně parkoviště</w:t>
      </w:r>
      <w:r w:rsidR="007A63E4">
        <w:rPr>
          <w:rFonts w:ascii="Segoe UI" w:hAnsi="Segoe UI" w:cs="Segoe UI"/>
          <w:b w:val="0"/>
          <w:sz w:val="22"/>
          <w:szCs w:val="22"/>
        </w:rPr>
        <w:t>,</w:t>
      </w:r>
      <w:r w:rsidR="002324B0" w:rsidRPr="003E3CF6">
        <w:rPr>
          <w:rFonts w:ascii="Segoe UI" w:hAnsi="Segoe UI" w:cs="Segoe UI"/>
          <w:b w:val="0"/>
          <w:sz w:val="22"/>
          <w:szCs w:val="22"/>
        </w:rPr>
        <w:t xml:space="preserve"> a tedy i je povinna zajišťovat stavební investice a inženýrské činnosti při stavebních investicích na spravovaném majetku objektu Aquacentra Šutka. </w:t>
      </w:r>
      <w:r w:rsidRPr="003E3CF6">
        <w:rPr>
          <w:rFonts w:ascii="Segoe UI" w:hAnsi="Segoe UI" w:cs="Segoe UI"/>
          <w:b w:val="0"/>
          <w:sz w:val="22"/>
          <w:szCs w:val="22"/>
        </w:rPr>
        <w:t xml:space="preserve"> </w:t>
      </w:r>
      <w:r w:rsidR="00C521C5" w:rsidRPr="003E3CF6">
        <w:rPr>
          <w:rFonts w:ascii="Segoe UI" w:hAnsi="Segoe UI" w:cs="Segoe UI"/>
          <w:b w:val="0"/>
          <w:sz w:val="22"/>
          <w:szCs w:val="22"/>
        </w:rPr>
        <w:t>Za</w:t>
      </w:r>
      <w:r w:rsidR="002324B0" w:rsidRPr="003E3CF6">
        <w:rPr>
          <w:rFonts w:ascii="Segoe UI" w:hAnsi="Segoe UI" w:cs="Segoe UI"/>
          <w:b w:val="0"/>
          <w:sz w:val="22"/>
          <w:szCs w:val="22"/>
        </w:rPr>
        <w:t xml:space="preserve"> tímto</w:t>
      </w:r>
      <w:r w:rsidR="00C521C5" w:rsidRPr="003E3CF6">
        <w:rPr>
          <w:rFonts w:ascii="Segoe UI" w:hAnsi="Segoe UI" w:cs="Segoe UI"/>
          <w:b w:val="0"/>
          <w:sz w:val="22"/>
          <w:szCs w:val="22"/>
        </w:rPr>
        <w:t xml:space="preserve"> účelem </w:t>
      </w:r>
      <w:r w:rsidR="002324B0" w:rsidRPr="003E3CF6">
        <w:rPr>
          <w:rFonts w:ascii="Segoe UI" w:hAnsi="Segoe UI" w:cs="Segoe UI"/>
          <w:b w:val="0"/>
          <w:sz w:val="22"/>
          <w:szCs w:val="22"/>
        </w:rPr>
        <w:t xml:space="preserve">je uzavírána tato </w:t>
      </w:r>
      <w:r w:rsidR="006F1EA6" w:rsidRPr="003E3CF6">
        <w:rPr>
          <w:rFonts w:ascii="Segoe UI" w:hAnsi="Segoe UI" w:cs="Segoe UI"/>
          <w:b w:val="0"/>
          <w:sz w:val="22"/>
          <w:szCs w:val="22"/>
        </w:rPr>
        <w:t>S</w:t>
      </w:r>
      <w:r w:rsidR="002324B0" w:rsidRPr="003E3CF6">
        <w:rPr>
          <w:rFonts w:ascii="Segoe UI" w:hAnsi="Segoe UI" w:cs="Segoe UI"/>
          <w:b w:val="0"/>
          <w:sz w:val="22"/>
          <w:szCs w:val="22"/>
        </w:rPr>
        <w:t xml:space="preserve">mlouva. </w:t>
      </w:r>
    </w:p>
    <w:p w14:paraId="13C9BEC2" w14:textId="77777777" w:rsidR="007A63E4" w:rsidRDefault="007A63E4">
      <w:pPr>
        <w:numPr>
          <w:ilvl w:val="12"/>
          <w:numId w:val="0"/>
        </w:numPr>
        <w:tabs>
          <w:tab w:val="left" w:pos="567"/>
        </w:tabs>
        <w:rPr>
          <w:rFonts w:ascii="Segoe UI" w:hAnsi="Segoe UI" w:cs="Segoe UI"/>
          <w:b/>
          <w:sz w:val="22"/>
          <w:szCs w:val="22"/>
        </w:rPr>
      </w:pPr>
    </w:p>
    <w:p w14:paraId="0B8D84E5" w14:textId="77777777" w:rsidR="00B14981" w:rsidRDefault="00B14981" w:rsidP="00B03BC7">
      <w:pPr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Článek III.</w:t>
      </w:r>
      <w:r w:rsidR="0095092F" w:rsidRPr="0095092F">
        <w:rPr>
          <w:rFonts w:ascii="Segoe UI" w:hAnsi="Segoe UI" w:cs="Segoe UI"/>
          <w:b/>
          <w:sz w:val="22"/>
          <w:szCs w:val="22"/>
        </w:rPr>
        <w:t xml:space="preserve"> </w:t>
      </w:r>
    </w:p>
    <w:p w14:paraId="4F2FF213" w14:textId="77777777" w:rsidR="000337A5" w:rsidRDefault="000847C6" w:rsidP="00B03BC7">
      <w:pPr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Předmět S</w:t>
      </w:r>
      <w:r w:rsidR="00E265AB">
        <w:rPr>
          <w:rFonts w:ascii="Segoe UI" w:hAnsi="Segoe UI" w:cs="Segoe UI"/>
          <w:b/>
          <w:sz w:val="22"/>
          <w:szCs w:val="22"/>
        </w:rPr>
        <w:t>mlouvy</w:t>
      </w:r>
    </w:p>
    <w:p w14:paraId="7D66952C" w14:textId="77777777" w:rsidR="00757367" w:rsidRPr="00E83404" w:rsidRDefault="00757367" w:rsidP="00B03BC7">
      <w:pPr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</w:p>
    <w:p w14:paraId="6375A3C1" w14:textId="77777777" w:rsidR="00DE3B87" w:rsidRDefault="0095092F" w:rsidP="00E81FDD">
      <w:pPr>
        <w:pStyle w:val="Podnadpis"/>
        <w:numPr>
          <w:ilvl w:val="0"/>
          <w:numId w:val="30"/>
        </w:numPr>
        <w:spacing w:before="120"/>
        <w:ind w:left="567" w:hanging="567"/>
        <w:jc w:val="both"/>
        <w:rPr>
          <w:rFonts w:ascii="Segoe UI" w:hAnsi="Segoe UI" w:cs="Segoe UI"/>
          <w:b w:val="0"/>
          <w:sz w:val="22"/>
          <w:szCs w:val="22"/>
        </w:rPr>
      </w:pPr>
      <w:r w:rsidRPr="00551CF2">
        <w:rPr>
          <w:rFonts w:ascii="Segoe UI" w:hAnsi="Segoe UI" w:cs="Segoe UI"/>
          <w:b w:val="0"/>
          <w:sz w:val="22"/>
          <w:szCs w:val="22"/>
        </w:rPr>
        <w:t xml:space="preserve">Předmětem </w:t>
      </w:r>
      <w:r w:rsidR="00C521C5" w:rsidRPr="00551CF2">
        <w:rPr>
          <w:rFonts w:ascii="Segoe UI" w:hAnsi="Segoe UI" w:cs="Segoe UI"/>
          <w:b w:val="0"/>
          <w:sz w:val="22"/>
          <w:szCs w:val="22"/>
        </w:rPr>
        <w:t>S</w:t>
      </w:r>
      <w:r w:rsidRPr="00551CF2">
        <w:rPr>
          <w:rFonts w:ascii="Segoe UI" w:hAnsi="Segoe UI" w:cs="Segoe UI"/>
          <w:b w:val="0"/>
          <w:sz w:val="22"/>
          <w:szCs w:val="22"/>
        </w:rPr>
        <w:t xml:space="preserve">mlouvy je </w:t>
      </w:r>
      <w:r w:rsidR="007208D0" w:rsidRPr="00551CF2">
        <w:rPr>
          <w:rFonts w:ascii="Segoe UI" w:hAnsi="Segoe UI" w:cs="Segoe UI"/>
          <w:b w:val="0"/>
          <w:sz w:val="22"/>
          <w:szCs w:val="22"/>
        </w:rPr>
        <w:t xml:space="preserve">závazek zhotovitele </w:t>
      </w:r>
      <w:r w:rsidRPr="00551CF2">
        <w:rPr>
          <w:rFonts w:ascii="Segoe UI" w:hAnsi="Segoe UI" w:cs="Segoe UI"/>
          <w:b w:val="0"/>
          <w:sz w:val="22"/>
          <w:szCs w:val="22"/>
        </w:rPr>
        <w:t>vypracov</w:t>
      </w:r>
      <w:r w:rsidR="007208D0" w:rsidRPr="00551CF2">
        <w:rPr>
          <w:rFonts w:ascii="Segoe UI" w:hAnsi="Segoe UI" w:cs="Segoe UI"/>
          <w:b w:val="0"/>
          <w:sz w:val="22"/>
          <w:szCs w:val="22"/>
        </w:rPr>
        <w:t>at za podmínek uvedených v této Smlouvě pro objednatele</w:t>
      </w:r>
      <w:r w:rsidR="00551CF2" w:rsidRPr="00551CF2">
        <w:rPr>
          <w:rFonts w:ascii="Segoe UI" w:hAnsi="Segoe UI" w:cs="Segoe UI"/>
          <w:b w:val="0"/>
          <w:sz w:val="22"/>
          <w:szCs w:val="22"/>
        </w:rPr>
        <w:t xml:space="preserve"> jednostupňovou</w:t>
      </w:r>
      <w:r w:rsidRPr="00551CF2">
        <w:rPr>
          <w:rFonts w:ascii="Segoe UI" w:hAnsi="Segoe UI" w:cs="Segoe UI"/>
          <w:b w:val="0"/>
          <w:sz w:val="22"/>
          <w:szCs w:val="22"/>
        </w:rPr>
        <w:t xml:space="preserve"> projektov</w:t>
      </w:r>
      <w:r w:rsidR="007208D0" w:rsidRPr="00551CF2">
        <w:rPr>
          <w:rFonts w:ascii="Segoe UI" w:hAnsi="Segoe UI" w:cs="Segoe UI"/>
          <w:b w:val="0"/>
          <w:sz w:val="22"/>
          <w:szCs w:val="22"/>
        </w:rPr>
        <w:t>ou</w:t>
      </w:r>
      <w:r w:rsidRPr="00551CF2">
        <w:rPr>
          <w:rFonts w:ascii="Segoe UI" w:hAnsi="Segoe UI" w:cs="Segoe UI"/>
          <w:b w:val="0"/>
          <w:sz w:val="22"/>
          <w:szCs w:val="22"/>
        </w:rPr>
        <w:t xml:space="preserve"> dokumentac</w:t>
      </w:r>
      <w:r w:rsidR="007208D0" w:rsidRPr="00551CF2">
        <w:rPr>
          <w:rFonts w:ascii="Segoe UI" w:hAnsi="Segoe UI" w:cs="Segoe UI"/>
          <w:b w:val="0"/>
          <w:sz w:val="22"/>
          <w:szCs w:val="22"/>
        </w:rPr>
        <w:t>i</w:t>
      </w:r>
      <w:r w:rsidRPr="00551CF2">
        <w:rPr>
          <w:rFonts w:ascii="Segoe UI" w:hAnsi="Segoe UI" w:cs="Segoe UI"/>
          <w:b w:val="0"/>
          <w:sz w:val="22"/>
          <w:szCs w:val="22"/>
        </w:rPr>
        <w:t xml:space="preserve"> </w:t>
      </w:r>
      <w:r w:rsidR="00551CF2" w:rsidRPr="00551CF2">
        <w:rPr>
          <w:rFonts w:ascii="Segoe UI" w:hAnsi="Segoe UI" w:cs="Segoe UI"/>
          <w:b w:val="0"/>
          <w:sz w:val="22"/>
          <w:szCs w:val="22"/>
        </w:rPr>
        <w:t>na úpravu parkoviště Aquacentra Šutka</w:t>
      </w:r>
      <w:r w:rsidR="00551CF2">
        <w:rPr>
          <w:rFonts w:ascii="Segoe UI" w:hAnsi="Segoe UI" w:cs="Segoe UI"/>
          <w:b w:val="0"/>
          <w:sz w:val="22"/>
          <w:szCs w:val="22"/>
        </w:rPr>
        <w:t xml:space="preserve"> (dále jen „</w:t>
      </w:r>
      <w:r w:rsidR="00551CF2" w:rsidRPr="00551CF2">
        <w:rPr>
          <w:rFonts w:ascii="Segoe UI" w:hAnsi="Segoe UI" w:cs="Segoe UI"/>
          <w:bCs/>
          <w:sz w:val="22"/>
          <w:szCs w:val="22"/>
        </w:rPr>
        <w:t>PD</w:t>
      </w:r>
      <w:r w:rsidR="00551CF2">
        <w:rPr>
          <w:rFonts w:ascii="Segoe UI" w:hAnsi="Segoe UI" w:cs="Segoe UI"/>
          <w:b w:val="0"/>
          <w:sz w:val="22"/>
          <w:szCs w:val="22"/>
        </w:rPr>
        <w:t>“)</w:t>
      </w:r>
      <w:r w:rsidR="00446016">
        <w:rPr>
          <w:rFonts w:ascii="Segoe UI" w:hAnsi="Segoe UI" w:cs="Segoe UI"/>
          <w:b w:val="0"/>
          <w:sz w:val="22"/>
          <w:szCs w:val="22"/>
        </w:rPr>
        <w:t xml:space="preserve"> – jedná se zejména o úpravu některých stávajících parkovacích stání na stání pro autobusy a doplnění odbavovacích závor při vjezdu/výjezdu včetně osazení platebního terminálu (propojení stávající a navrhované technologie bude součástí dodávky technologických zařízení)</w:t>
      </w:r>
      <w:r w:rsidR="00551CF2" w:rsidRPr="00551CF2">
        <w:rPr>
          <w:rFonts w:ascii="Segoe UI" w:hAnsi="Segoe UI" w:cs="Segoe UI"/>
          <w:b w:val="0"/>
          <w:sz w:val="22"/>
          <w:szCs w:val="22"/>
        </w:rPr>
        <w:t xml:space="preserve"> v následujícím rozsahu</w:t>
      </w:r>
      <w:r w:rsidR="00DE3B87">
        <w:rPr>
          <w:rFonts w:ascii="Segoe UI" w:hAnsi="Segoe UI" w:cs="Segoe UI"/>
          <w:b w:val="0"/>
          <w:sz w:val="22"/>
          <w:szCs w:val="22"/>
        </w:rPr>
        <w:t>:</w:t>
      </w:r>
    </w:p>
    <w:p w14:paraId="33181D2C" w14:textId="77777777" w:rsidR="00DE3B87" w:rsidRDefault="00551CF2" w:rsidP="00DE3B87">
      <w:pPr>
        <w:pStyle w:val="Podnadpis"/>
        <w:numPr>
          <w:ilvl w:val="0"/>
          <w:numId w:val="39"/>
        </w:numPr>
        <w:spacing w:before="12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m</w:t>
      </w:r>
      <w:r w:rsidRPr="00551CF2">
        <w:rPr>
          <w:rFonts w:ascii="Segoe UI" w:hAnsi="Segoe UI" w:cs="Segoe UI"/>
          <w:b w:val="0"/>
          <w:sz w:val="22"/>
          <w:szCs w:val="22"/>
        </w:rPr>
        <w:t>ís</w:t>
      </w:r>
      <w:r>
        <w:rPr>
          <w:rFonts w:ascii="Segoe UI" w:hAnsi="Segoe UI" w:cs="Segoe UI"/>
          <w:b w:val="0"/>
          <w:sz w:val="22"/>
          <w:szCs w:val="22"/>
        </w:rPr>
        <w:t>t</w:t>
      </w:r>
      <w:r w:rsidRPr="00551CF2">
        <w:rPr>
          <w:rFonts w:ascii="Segoe UI" w:hAnsi="Segoe UI" w:cs="Segoe UI"/>
          <w:b w:val="0"/>
          <w:sz w:val="22"/>
          <w:szCs w:val="22"/>
        </w:rPr>
        <w:t>ní šetření</w:t>
      </w:r>
      <w:r w:rsidR="00DE3B87">
        <w:rPr>
          <w:rFonts w:ascii="Segoe UI" w:hAnsi="Segoe UI" w:cs="Segoe UI"/>
          <w:b w:val="0"/>
          <w:sz w:val="22"/>
          <w:szCs w:val="22"/>
        </w:rPr>
        <w:t xml:space="preserve"> a prohlídka terénu</w:t>
      </w:r>
    </w:p>
    <w:p w14:paraId="3F23F6B4" w14:textId="77777777" w:rsidR="00DE3B87" w:rsidRDefault="00551CF2" w:rsidP="00DE3B87">
      <w:pPr>
        <w:pStyle w:val="Podnadpis"/>
        <w:numPr>
          <w:ilvl w:val="0"/>
          <w:numId w:val="39"/>
        </w:numPr>
        <w:spacing w:before="120"/>
        <w:jc w:val="both"/>
        <w:rPr>
          <w:rFonts w:ascii="Segoe UI" w:hAnsi="Segoe UI" w:cs="Segoe UI"/>
          <w:b w:val="0"/>
          <w:sz w:val="22"/>
          <w:szCs w:val="22"/>
        </w:rPr>
      </w:pPr>
      <w:r w:rsidRPr="00551CF2">
        <w:rPr>
          <w:rFonts w:ascii="Segoe UI" w:hAnsi="Segoe UI" w:cs="Segoe UI"/>
          <w:b w:val="0"/>
          <w:sz w:val="22"/>
          <w:szCs w:val="22"/>
        </w:rPr>
        <w:t>geodetické zaměření</w:t>
      </w:r>
    </w:p>
    <w:p w14:paraId="61BC296F" w14:textId="77777777" w:rsidR="00DE3B87" w:rsidRDefault="00DE3B87" w:rsidP="00DE3B87">
      <w:pPr>
        <w:pStyle w:val="Podnadpis"/>
        <w:numPr>
          <w:ilvl w:val="0"/>
          <w:numId w:val="39"/>
        </w:numPr>
        <w:spacing w:before="12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vyšetření inženýrských sítí, včetně poplatku správcům</w:t>
      </w:r>
    </w:p>
    <w:p w14:paraId="0A8E838F" w14:textId="77777777" w:rsidR="00446016" w:rsidRDefault="00F577E3" w:rsidP="00446016">
      <w:pPr>
        <w:pStyle w:val="Podnadpis"/>
        <w:numPr>
          <w:ilvl w:val="0"/>
          <w:numId w:val="39"/>
        </w:numPr>
        <w:spacing w:before="12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„</w:t>
      </w:r>
      <w:r w:rsidR="00DE3B87">
        <w:rPr>
          <w:rFonts w:ascii="Segoe UI" w:hAnsi="Segoe UI" w:cs="Segoe UI"/>
          <w:b w:val="0"/>
          <w:sz w:val="22"/>
          <w:szCs w:val="22"/>
        </w:rPr>
        <w:t>1. koncept</w:t>
      </w:r>
      <w:r>
        <w:rPr>
          <w:rFonts w:ascii="Segoe UI" w:hAnsi="Segoe UI" w:cs="Segoe UI"/>
          <w:b w:val="0"/>
          <w:sz w:val="22"/>
          <w:szCs w:val="22"/>
        </w:rPr>
        <w:t>“</w:t>
      </w:r>
      <w:r w:rsidR="00DE3B87">
        <w:rPr>
          <w:rFonts w:ascii="Segoe UI" w:hAnsi="Segoe UI" w:cs="Segoe UI"/>
          <w:b w:val="0"/>
          <w:sz w:val="22"/>
          <w:szCs w:val="22"/>
        </w:rPr>
        <w:t xml:space="preserve"> – zajištění podkladů a v</w:t>
      </w:r>
      <w:r w:rsidR="00DE3B87" w:rsidRPr="00DE3B87">
        <w:rPr>
          <w:rFonts w:ascii="Segoe UI" w:hAnsi="Segoe UI" w:cs="Segoe UI"/>
          <w:b w:val="0"/>
          <w:sz w:val="22"/>
          <w:szCs w:val="22"/>
        </w:rPr>
        <w:t>ariantní řešení úpravy vjezdu pro jednání s</w:t>
      </w:r>
      <w:r w:rsidR="00446016">
        <w:rPr>
          <w:rFonts w:ascii="Segoe UI" w:hAnsi="Segoe UI" w:cs="Segoe UI"/>
          <w:b w:val="0"/>
          <w:sz w:val="22"/>
          <w:szCs w:val="22"/>
        </w:rPr>
        <w:t> </w:t>
      </w:r>
      <w:r w:rsidR="00DE3B87" w:rsidRPr="00DE3B87">
        <w:rPr>
          <w:rFonts w:ascii="Segoe UI" w:hAnsi="Segoe UI" w:cs="Segoe UI"/>
          <w:b w:val="0"/>
          <w:sz w:val="22"/>
          <w:szCs w:val="22"/>
        </w:rPr>
        <w:t>investorem</w:t>
      </w:r>
    </w:p>
    <w:p w14:paraId="1859BE92" w14:textId="77777777" w:rsidR="00446016" w:rsidRDefault="00F577E3" w:rsidP="00446016">
      <w:pPr>
        <w:pStyle w:val="Podnadpis"/>
        <w:numPr>
          <w:ilvl w:val="0"/>
          <w:numId w:val="39"/>
        </w:numPr>
        <w:spacing w:before="12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„</w:t>
      </w:r>
      <w:r w:rsidR="00446016">
        <w:rPr>
          <w:rFonts w:ascii="Segoe UI" w:hAnsi="Segoe UI" w:cs="Segoe UI"/>
          <w:b w:val="0"/>
          <w:sz w:val="22"/>
          <w:szCs w:val="22"/>
        </w:rPr>
        <w:t>2.</w:t>
      </w:r>
      <w:r w:rsidR="00446016" w:rsidRPr="00446016">
        <w:rPr>
          <w:rFonts w:ascii="Segoe UI" w:hAnsi="Segoe UI" w:cs="Segoe UI"/>
          <w:b w:val="0"/>
          <w:sz w:val="22"/>
          <w:szCs w:val="22"/>
        </w:rPr>
        <w:t xml:space="preserve"> koncept</w:t>
      </w:r>
      <w:r>
        <w:rPr>
          <w:rFonts w:ascii="Segoe UI" w:hAnsi="Segoe UI" w:cs="Segoe UI"/>
          <w:b w:val="0"/>
          <w:sz w:val="22"/>
          <w:szCs w:val="22"/>
        </w:rPr>
        <w:t>“</w:t>
      </w:r>
      <w:r w:rsidR="00446016" w:rsidRPr="00446016">
        <w:rPr>
          <w:rFonts w:ascii="Segoe UI" w:hAnsi="Segoe UI" w:cs="Segoe UI"/>
          <w:b w:val="0"/>
          <w:sz w:val="22"/>
          <w:szCs w:val="22"/>
        </w:rPr>
        <w:t xml:space="preserve"> </w:t>
      </w:r>
      <w:r w:rsidR="00446016">
        <w:rPr>
          <w:rFonts w:ascii="Segoe UI" w:hAnsi="Segoe UI" w:cs="Segoe UI"/>
          <w:b w:val="0"/>
          <w:sz w:val="22"/>
          <w:szCs w:val="22"/>
        </w:rPr>
        <w:t>–</w:t>
      </w:r>
      <w:r w:rsidR="00446016" w:rsidRPr="00446016">
        <w:rPr>
          <w:rFonts w:ascii="Segoe UI" w:hAnsi="Segoe UI" w:cs="Segoe UI"/>
          <w:b w:val="0"/>
          <w:sz w:val="22"/>
          <w:szCs w:val="22"/>
        </w:rPr>
        <w:t xml:space="preserve"> vypracování jednostupňové PD na vybranou variantu</w:t>
      </w:r>
    </w:p>
    <w:p w14:paraId="45F0B4AA" w14:textId="77777777" w:rsidR="00446016" w:rsidRPr="00446016" w:rsidRDefault="00F577E3" w:rsidP="00446016">
      <w:pPr>
        <w:pStyle w:val="Podnadpis"/>
        <w:numPr>
          <w:ilvl w:val="0"/>
          <w:numId w:val="39"/>
        </w:numPr>
        <w:spacing w:before="12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„</w:t>
      </w:r>
      <w:r w:rsidR="00446016">
        <w:rPr>
          <w:rFonts w:ascii="Segoe UI" w:hAnsi="Segoe UI" w:cs="Segoe UI"/>
          <w:b w:val="0"/>
          <w:sz w:val="22"/>
          <w:szCs w:val="22"/>
        </w:rPr>
        <w:t>čistopis</w:t>
      </w:r>
      <w:r>
        <w:rPr>
          <w:rFonts w:ascii="Segoe UI" w:hAnsi="Segoe UI" w:cs="Segoe UI"/>
          <w:b w:val="0"/>
          <w:sz w:val="22"/>
          <w:szCs w:val="22"/>
        </w:rPr>
        <w:t>“</w:t>
      </w:r>
      <w:r w:rsidR="00446016" w:rsidRPr="00446016">
        <w:rPr>
          <w:rFonts w:ascii="Segoe UI" w:hAnsi="Segoe UI" w:cs="Segoe UI"/>
          <w:b w:val="0"/>
          <w:sz w:val="22"/>
          <w:szCs w:val="22"/>
        </w:rPr>
        <w:t xml:space="preserve"> </w:t>
      </w:r>
      <w:r w:rsidR="00446016">
        <w:rPr>
          <w:rFonts w:ascii="Segoe UI" w:hAnsi="Segoe UI" w:cs="Segoe UI"/>
          <w:b w:val="0"/>
          <w:sz w:val="22"/>
          <w:szCs w:val="22"/>
        </w:rPr>
        <w:t>po projednání PD a získání stanovisek od DOSS</w:t>
      </w:r>
    </w:p>
    <w:p w14:paraId="3E4FBE7E" w14:textId="77777777" w:rsidR="00446016" w:rsidRDefault="00446016" w:rsidP="00446016">
      <w:pPr>
        <w:pStyle w:val="Podnadpis"/>
        <w:numPr>
          <w:ilvl w:val="0"/>
          <w:numId w:val="39"/>
        </w:numPr>
        <w:spacing w:before="12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podání žádosti o územním/stavební povolení bez správního poplatku</w:t>
      </w:r>
    </w:p>
    <w:p w14:paraId="144BAE5C" w14:textId="77777777" w:rsidR="007208D0" w:rsidRPr="00446016" w:rsidRDefault="00446016" w:rsidP="00446016">
      <w:pPr>
        <w:pStyle w:val="Podnadpis"/>
        <w:numPr>
          <w:ilvl w:val="0"/>
          <w:numId w:val="39"/>
        </w:numPr>
        <w:spacing w:before="12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výkaz výměr a oceněný soupis prací</w:t>
      </w:r>
    </w:p>
    <w:p w14:paraId="366CB6F2" w14:textId="77777777" w:rsidR="00FA1558" w:rsidRDefault="00551CF2" w:rsidP="000E4522">
      <w:pPr>
        <w:numPr>
          <w:ilvl w:val="0"/>
          <w:numId w:val="30"/>
        </w:numPr>
        <w:spacing w:before="120"/>
        <w:ind w:left="567" w:hanging="56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PD</w:t>
      </w:r>
      <w:r w:rsidR="00FA1558">
        <w:rPr>
          <w:rFonts w:ascii="Segoe UI" w:hAnsi="Segoe UI" w:cs="Segoe UI"/>
          <w:sz w:val="22"/>
          <w:szCs w:val="22"/>
        </w:rPr>
        <w:t xml:space="preserve"> musí být zhotovitelem vypracován</w:t>
      </w:r>
      <w:r w:rsidR="002357A2">
        <w:rPr>
          <w:rFonts w:ascii="Segoe UI" w:hAnsi="Segoe UI" w:cs="Segoe UI"/>
          <w:sz w:val="22"/>
          <w:szCs w:val="22"/>
        </w:rPr>
        <w:t>a</w:t>
      </w:r>
      <w:r w:rsidR="00FA1558">
        <w:rPr>
          <w:rFonts w:ascii="Segoe UI" w:hAnsi="Segoe UI" w:cs="Segoe UI"/>
          <w:sz w:val="22"/>
          <w:szCs w:val="22"/>
        </w:rPr>
        <w:t xml:space="preserve"> v souladu s </w:t>
      </w:r>
      <w:r w:rsidR="00FA1558" w:rsidRPr="0095092F">
        <w:rPr>
          <w:rFonts w:ascii="Segoe UI" w:hAnsi="Segoe UI" w:cs="Segoe UI"/>
          <w:sz w:val="22"/>
          <w:szCs w:val="22"/>
        </w:rPr>
        <w:t>vyhláškou č. 499/2006 Sb., o dokumentaci staveb</w:t>
      </w:r>
      <w:r w:rsidR="00FA1558">
        <w:rPr>
          <w:rFonts w:ascii="Segoe UI" w:hAnsi="Segoe UI" w:cs="Segoe UI"/>
          <w:sz w:val="22"/>
          <w:szCs w:val="22"/>
        </w:rPr>
        <w:t>, ve znění pozdějších předpisů.</w:t>
      </w:r>
    </w:p>
    <w:p w14:paraId="03B32C3F" w14:textId="77777777" w:rsidR="00920991" w:rsidRPr="00920991" w:rsidRDefault="00920991" w:rsidP="000847C6">
      <w:pPr>
        <w:pStyle w:val="Podnadpis"/>
        <w:numPr>
          <w:ilvl w:val="0"/>
          <w:numId w:val="30"/>
        </w:numPr>
        <w:spacing w:before="120"/>
        <w:ind w:left="567" w:hanging="567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Zhotovitel se zavazuje poskytnout</w:t>
      </w:r>
      <w:r w:rsidRPr="00920991">
        <w:rPr>
          <w:rFonts w:ascii="Segoe UI" w:hAnsi="Segoe UI" w:cs="Segoe UI"/>
          <w:b w:val="0"/>
          <w:sz w:val="22"/>
          <w:szCs w:val="22"/>
        </w:rPr>
        <w:t xml:space="preserve"> </w:t>
      </w:r>
      <w:r>
        <w:rPr>
          <w:rFonts w:ascii="Segoe UI" w:hAnsi="Segoe UI" w:cs="Segoe UI"/>
          <w:b w:val="0"/>
          <w:sz w:val="22"/>
          <w:szCs w:val="22"/>
        </w:rPr>
        <w:t xml:space="preserve">objednateli veškerou potřebnou součinnost </w:t>
      </w:r>
      <w:r w:rsidRPr="00920991">
        <w:rPr>
          <w:rFonts w:ascii="Segoe UI" w:hAnsi="Segoe UI" w:cs="Segoe UI"/>
          <w:b w:val="0"/>
          <w:sz w:val="22"/>
          <w:szCs w:val="22"/>
        </w:rPr>
        <w:t xml:space="preserve">při zadávání </w:t>
      </w:r>
      <w:r w:rsidRPr="003E3CF6">
        <w:rPr>
          <w:rFonts w:ascii="Segoe UI" w:hAnsi="Segoe UI" w:cs="Segoe UI"/>
          <w:b w:val="0"/>
          <w:sz w:val="22"/>
          <w:szCs w:val="22"/>
        </w:rPr>
        <w:t>veřejn</w:t>
      </w:r>
      <w:r w:rsidR="00FA1558" w:rsidRPr="003E3CF6">
        <w:rPr>
          <w:rFonts w:ascii="Segoe UI" w:hAnsi="Segoe UI" w:cs="Segoe UI"/>
          <w:b w:val="0"/>
          <w:sz w:val="22"/>
          <w:szCs w:val="22"/>
        </w:rPr>
        <w:t>é zakázky</w:t>
      </w:r>
      <w:r w:rsidR="00551CF2">
        <w:rPr>
          <w:rFonts w:ascii="Segoe UI" w:hAnsi="Segoe UI" w:cs="Segoe UI"/>
          <w:b w:val="0"/>
          <w:sz w:val="22"/>
          <w:szCs w:val="22"/>
        </w:rPr>
        <w:t>, nebo výběrového řízení</w:t>
      </w:r>
      <w:r w:rsidRPr="003E3CF6">
        <w:rPr>
          <w:rFonts w:ascii="Segoe UI" w:hAnsi="Segoe UI" w:cs="Segoe UI"/>
          <w:b w:val="0"/>
          <w:sz w:val="22"/>
          <w:szCs w:val="22"/>
        </w:rPr>
        <w:t xml:space="preserve"> </w:t>
      </w:r>
      <w:r w:rsidRPr="00920991">
        <w:rPr>
          <w:rFonts w:ascii="Segoe UI" w:hAnsi="Segoe UI" w:cs="Segoe UI"/>
          <w:b w:val="0"/>
          <w:sz w:val="22"/>
          <w:szCs w:val="22"/>
        </w:rPr>
        <w:t xml:space="preserve">na realizaci </w:t>
      </w:r>
      <w:r>
        <w:rPr>
          <w:rFonts w:ascii="Segoe UI" w:hAnsi="Segoe UI" w:cs="Segoe UI"/>
          <w:b w:val="0"/>
          <w:sz w:val="22"/>
          <w:szCs w:val="22"/>
        </w:rPr>
        <w:t xml:space="preserve">odpovídajících </w:t>
      </w:r>
      <w:r w:rsidRPr="00920991">
        <w:rPr>
          <w:rFonts w:ascii="Segoe UI" w:hAnsi="Segoe UI" w:cs="Segoe UI"/>
          <w:b w:val="0"/>
          <w:sz w:val="22"/>
          <w:szCs w:val="22"/>
        </w:rPr>
        <w:t>stavebních prací (zejména zajištění návrhu odpovědí na žádosti dodavatelů o vysvětlen</w:t>
      </w:r>
      <w:r>
        <w:rPr>
          <w:rFonts w:ascii="Segoe UI" w:hAnsi="Segoe UI" w:cs="Segoe UI"/>
          <w:b w:val="0"/>
          <w:sz w:val="22"/>
          <w:szCs w:val="22"/>
        </w:rPr>
        <w:t xml:space="preserve">í </w:t>
      </w:r>
      <w:r w:rsidR="00551CF2">
        <w:rPr>
          <w:rFonts w:ascii="Segoe UI" w:hAnsi="Segoe UI" w:cs="Segoe UI"/>
          <w:b w:val="0"/>
          <w:sz w:val="22"/>
          <w:szCs w:val="22"/>
        </w:rPr>
        <w:t>PD a případné navazující doplnění či zpřesnění PD</w:t>
      </w:r>
      <w:r>
        <w:rPr>
          <w:rFonts w:ascii="Segoe UI" w:hAnsi="Segoe UI" w:cs="Segoe UI"/>
          <w:b w:val="0"/>
          <w:sz w:val="22"/>
          <w:szCs w:val="22"/>
        </w:rPr>
        <w:t>)</w:t>
      </w:r>
      <w:r w:rsidRPr="00920991">
        <w:rPr>
          <w:rFonts w:ascii="Segoe UI" w:hAnsi="Segoe UI" w:cs="Segoe UI"/>
          <w:b w:val="0"/>
          <w:sz w:val="22"/>
          <w:szCs w:val="22"/>
        </w:rPr>
        <w:t>.</w:t>
      </w:r>
    </w:p>
    <w:p w14:paraId="0BB5278F" w14:textId="77777777" w:rsidR="00CB345B" w:rsidRDefault="00920991" w:rsidP="000847C6">
      <w:pPr>
        <w:pStyle w:val="Podnadpis"/>
        <w:numPr>
          <w:ilvl w:val="0"/>
          <w:numId w:val="30"/>
        </w:numPr>
        <w:spacing w:before="120"/>
        <w:ind w:left="567" w:hanging="567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lastRenderedPageBreak/>
        <w:t xml:space="preserve">Zhotovitel současně touto Smlouvou poskytuje objednateli licenci k užití zpracované </w:t>
      </w:r>
      <w:r w:rsidR="00DE3B87">
        <w:rPr>
          <w:rFonts w:ascii="Segoe UI" w:hAnsi="Segoe UI" w:cs="Segoe UI"/>
          <w:b w:val="0"/>
          <w:sz w:val="22"/>
          <w:szCs w:val="22"/>
        </w:rPr>
        <w:t>PD,</w:t>
      </w:r>
      <w:r>
        <w:rPr>
          <w:rFonts w:ascii="Segoe UI" w:hAnsi="Segoe UI" w:cs="Segoe UI"/>
          <w:b w:val="0"/>
          <w:sz w:val="22"/>
          <w:szCs w:val="22"/>
        </w:rPr>
        <w:t xml:space="preserve"> </w:t>
      </w:r>
      <w:r w:rsidR="00B05CDA">
        <w:rPr>
          <w:rFonts w:ascii="Segoe UI" w:hAnsi="Segoe UI" w:cs="Segoe UI"/>
          <w:b w:val="0"/>
          <w:sz w:val="22"/>
          <w:szCs w:val="22"/>
        </w:rPr>
        <w:t>včetně možnosti jejich změn a úprav</w:t>
      </w:r>
      <w:r w:rsidR="00E46F24">
        <w:rPr>
          <w:rFonts w:ascii="Segoe UI" w:hAnsi="Segoe UI" w:cs="Segoe UI"/>
          <w:b w:val="0"/>
          <w:sz w:val="22"/>
          <w:szCs w:val="22"/>
        </w:rPr>
        <w:t xml:space="preserve"> za účelem přípravy a realizace stavby</w:t>
      </w:r>
      <w:r w:rsidR="000847C6">
        <w:rPr>
          <w:rFonts w:ascii="Segoe UI" w:hAnsi="Segoe UI" w:cs="Segoe UI"/>
          <w:b w:val="0"/>
          <w:sz w:val="22"/>
          <w:szCs w:val="22"/>
        </w:rPr>
        <w:t xml:space="preserve">, </w:t>
      </w:r>
      <w:r w:rsidR="000847C6" w:rsidRPr="000847C6">
        <w:rPr>
          <w:rFonts w:ascii="Segoe UI" w:hAnsi="Segoe UI" w:cs="Segoe UI"/>
          <w:b w:val="0"/>
          <w:sz w:val="22"/>
          <w:szCs w:val="22"/>
        </w:rPr>
        <w:t xml:space="preserve">a to na celou dobu trvání ochrany majetkových práv plynoucích z autorství </w:t>
      </w:r>
      <w:r w:rsidR="000847C6">
        <w:rPr>
          <w:rFonts w:ascii="Segoe UI" w:hAnsi="Segoe UI" w:cs="Segoe UI"/>
          <w:b w:val="0"/>
          <w:sz w:val="22"/>
          <w:szCs w:val="22"/>
        </w:rPr>
        <w:t>zhotovitele</w:t>
      </w:r>
      <w:r w:rsidR="000847C6" w:rsidRPr="000847C6">
        <w:rPr>
          <w:rFonts w:ascii="Segoe UI" w:hAnsi="Segoe UI" w:cs="Segoe UI"/>
          <w:b w:val="0"/>
          <w:sz w:val="22"/>
          <w:szCs w:val="22"/>
        </w:rPr>
        <w:t>.</w:t>
      </w:r>
    </w:p>
    <w:p w14:paraId="3FBB550B" w14:textId="77777777" w:rsidR="003C3495" w:rsidRDefault="003C3495" w:rsidP="005F2199">
      <w:pPr>
        <w:pStyle w:val="Podnadpis"/>
        <w:numPr>
          <w:ilvl w:val="0"/>
          <w:numId w:val="30"/>
        </w:numPr>
        <w:spacing w:before="120"/>
        <w:ind w:left="567" w:hanging="567"/>
        <w:jc w:val="both"/>
        <w:rPr>
          <w:rFonts w:ascii="Segoe UI" w:hAnsi="Segoe UI" w:cs="Segoe UI"/>
          <w:b w:val="0"/>
          <w:sz w:val="22"/>
          <w:szCs w:val="22"/>
        </w:rPr>
      </w:pPr>
      <w:r w:rsidRPr="003C3495">
        <w:rPr>
          <w:rFonts w:ascii="Segoe UI" w:hAnsi="Segoe UI" w:cs="Segoe UI"/>
          <w:b w:val="0"/>
          <w:sz w:val="22"/>
          <w:szCs w:val="22"/>
        </w:rPr>
        <w:t xml:space="preserve">Zhotovitel se zavazuje vypracovat a předat objednateli </w:t>
      </w:r>
      <w:r w:rsidR="00DE3B87">
        <w:rPr>
          <w:rFonts w:ascii="Segoe UI" w:hAnsi="Segoe UI" w:cs="Segoe UI"/>
          <w:b w:val="0"/>
          <w:sz w:val="22"/>
          <w:szCs w:val="22"/>
        </w:rPr>
        <w:t>PD</w:t>
      </w:r>
      <w:r w:rsidRPr="003C3495">
        <w:rPr>
          <w:rFonts w:ascii="Segoe UI" w:hAnsi="Segoe UI" w:cs="Segoe UI"/>
          <w:b w:val="0"/>
          <w:sz w:val="22"/>
          <w:szCs w:val="22"/>
        </w:rPr>
        <w:t xml:space="preserve"> </w:t>
      </w:r>
      <w:r w:rsidRPr="0095092F">
        <w:rPr>
          <w:rFonts w:ascii="Segoe UI" w:hAnsi="Segoe UI" w:cs="Segoe UI"/>
          <w:b w:val="0"/>
          <w:sz w:val="22"/>
          <w:szCs w:val="22"/>
        </w:rPr>
        <w:t xml:space="preserve">v počtu </w:t>
      </w:r>
      <w:r w:rsidR="00411900">
        <w:rPr>
          <w:rFonts w:ascii="Segoe UI" w:hAnsi="Segoe UI" w:cs="Segoe UI"/>
          <w:b w:val="0"/>
          <w:sz w:val="22"/>
          <w:szCs w:val="22"/>
        </w:rPr>
        <w:t>6</w:t>
      </w:r>
      <w:r w:rsidRPr="0095092F">
        <w:rPr>
          <w:rFonts w:ascii="Segoe UI" w:hAnsi="Segoe UI" w:cs="Segoe UI"/>
          <w:b w:val="0"/>
          <w:sz w:val="22"/>
          <w:szCs w:val="22"/>
        </w:rPr>
        <w:t xml:space="preserve"> </w:t>
      </w:r>
      <w:r w:rsidR="005F2199">
        <w:rPr>
          <w:rFonts w:ascii="Segoe UI" w:hAnsi="Segoe UI" w:cs="Segoe UI"/>
          <w:b w:val="0"/>
          <w:sz w:val="22"/>
          <w:szCs w:val="22"/>
        </w:rPr>
        <w:t>(</w:t>
      </w:r>
      <w:r w:rsidR="00411900">
        <w:rPr>
          <w:rFonts w:ascii="Segoe UI" w:hAnsi="Segoe UI" w:cs="Segoe UI"/>
          <w:b w:val="0"/>
          <w:sz w:val="22"/>
          <w:szCs w:val="22"/>
        </w:rPr>
        <w:t>šesti</w:t>
      </w:r>
      <w:r w:rsidR="005F2199">
        <w:rPr>
          <w:rFonts w:ascii="Segoe UI" w:hAnsi="Segoe UI" w:cs="Segoe UI"/>
          <w:b w:val="0"/>
          <w:sz w:val="22"/>
          <w:szCs w:val="22"/>
        </w:rPr>
        <w:t>) vyhotovení v listinné podobě a 1 (jednoho)</w:t>
      </w:r>
      <w:r w:rsidRPr="0095092F">
        <w:rPr>
          <w:rFonts w:ascii="Segoe UI" w:hAnsi="Segoe UI" w:cs="Segoe UI"/>
          <w:b w:val="0"/>
          <w:sz w:val="22"/>
          <w:szCs w:val="22"/>
        </w:rPr>
        <w:t xml:space="preserve"> v digitální podobě</w:t>
      </w:r>
      <w:r w:rsidR="005F2199">
        <w:rPr>
          <w:rFonts w:ascii="Segoe UI" w:hAnsi="Segoe UI" w:cs="Segoe UI"/>
          <w:b w:val="0"/>
          <w:sz w:val="22"/>
          <w:szCs w:val="22"/>
        </w:rPr>
        <w:t>.</w:t>
      </w:r>
    </w:p>
    <w:p w14:paraId="10BA5466" w14:textId="77777777" w:rsidR="00C521C5" w:rsidRDefault="0095092F" w:rsidP="000847C6">
      <w:pPr>
        <w:numPr>
          <w:ilvl w:val="0"/>
          <w:numId w:val="30"/>
        </w:numPr>
        <w:spacing w:before="120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>Zhotovitel se zavazuje provést dílo s </w:t>
      </w:r>
      <w:r w:rsidR="008A5525">
        <w:rPr>
          <w:rFonts w:ascii="Segoe UI" w:hAnsi="Segoe UI" w:cs="Segoe UI"/>
          <w:sz w:val="22"/>
          <w:szCs w:val="22"/>
        </w:rPr>
        <w:t xml:space="preserve">obvyklou </w:t>
      </w:r>
      <w:r w:rsidRPr="0095092F">
        <w:rPr>
          <w:rFonts w:ascii="Segoe UI" w:hAnsi="Segoe UI" w:cs="Segoe UI"/>
          <w:sz w:val="22"/>
          <w:szCs w:val="22"/>
        </w:rPr>
        <w:t>péčí a předat jej objednateli dle čl.</w:t>
      </w:r>
      <w:r w:rsidR="008A5525">
        <w:rPr>
          <w:rFonts w:ascii="Segoe UI" w:hAnsi="Segoe UI" w:cs="Segoe UI"/>
          <w:sz w:val="22"/>
          <w:szCs w:val="22"/>
        </w:rPr>
        <w:t> </w:t>
      </w:r>
      <w:r w:rsidRPr="0095092F">
        <w:rPr>
          <w:rFonts w:ascii="Segoe UI" w:hAnsi="Segoe UI" w:cs="Segoe UI"/>
          <w:sz w:val="22"/>
          <w:szCs w:val="22"/>
        </w:rPr>
        <w:t xml:space="preserve">III. a IV. této </w:t>
      </w:r>
      <w:r w:rsidR="008A5525">
        <w:rPr>
          <w:rFonts w:ascii="Segoe UI" w:hAnsi="Segoe UI" w:cs="Segoe UI"/>
          <w:sz w:val="22"/>
          <w:szCs w:val="22"/>
        </w:rPr>
        <w:t>S</w:t>
      </w:r>
      <w:r w:rsidRPr="0095092F">
        <w:rPr>
          <w:rFonts w:ascii="Segoe UI" w:hAnsi="Segoe UI" w:cs="Segoe UI"/>
          <w:sz w:val="22"/>
          <w:szCs w:val="22"/>
        </w:rPr>
        <w:t>mlouvy.</w:t>
      </w:r>
      <w:r w:rsidR="00FA1558">
        <w:rPr>
          <w:rFonts w:ascii="Segoe UI" w:hAnsi="Segoe UI" w:cs="Segoe UI"/>
          <w:sz w:val="22"/>
          <w:szCs w:val="22"/>
        </w:rPr>
        <w:t xml:space="preserve"> </w:t>
      </w:r>
    </w:p>
    <w:p w14:paraId="574498E2" w14:textId="77777777" w:rsidR="00C521C5" w:rsidRDefault="0095092F" w:rsidP="000847C6">
      <w:pPr>
        <w:numPr>
          <w:ilvl w:val="0"/>
          <w:numId w:val="30"/>
        </w:numPr>
        <w:spacing w:before="120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 xml:space="preserve">Objednatel se zavazuje </w:t>
      </w:r>
      <w:r w:rsidR="008A5525">
        <w:rPr>
          <w:rFonts w:ascii="Segoe UI" w:hAnsi="Segoe UI" w:cs="Segoe UI"/>
          <w:sz w:val="22"/>
          <w:szCs w:val="22"/>
        </w:rPr>
        <w:t>řádně provedené</w:t>
      </w:r>
      <w:r w:rsidR="008A5525" w:rsidRPr="0095092F">
        <w:rPr>
          <w:rFonts w:ascii="Segoe UI" w:hAnsi="Segoe UI" w:cs="Segoe UI"/>
          <w:sz w:val="22"/>
          <w:szCs w:val="22"/>
        </w:rPr>
        <w:t xml:space="preserve"> </w:t>
      </w:r>
      <w:r w:rsidRPr="0095092F">
        <w:rPr>
          <w:rFonts w:ascii="Segoe UI" w:hAnsi="Segoe UI" w:cs="Segoe UI"/>
          <w:sz w:val="22"/>
          <w:szCs w:val="22"/>
        </w:rPr>
        <w:t xml:space="preserve">dílo dle čl. III. a IV. této </w:t>
      </w:r>
      <w:r w:rsidR="003C3495">
        <w:rPr>
          <w:rFonts w:ascii="Segoe UI" w:hAnsi="Segoe UI" w:cs="Segoe UI"/>
          <w:sz w:val="22"/>
          <w:szCs w:val="22"/>
        </w:rPr>
        <w:t>S</w:t>
      </w:r>
      <w:r w:rsidRPr="0095092F">
        <w:rPr>
          <w:rFonts w:ascii="Segoe UI" w:hAnsi="Segoe UI" w:cs="Segoe UI"/>
          <w:sz w:val="22"/>
          <w:szCs w:val="22"/>
        </w:rPr>
        <w:t xml:space="preserve">mlouvy </w:t>
      </w:r>
      <w:r w:rsidR="003C3495">
        <w:rPr>
          <w:rFonts w:ascii="Segoe UI" w:hAnsi="Segoe UI" w:cs="Segoe UI"/>
          <w:sz w:val="22"/>
          <w:szCs w:val="22"/>
        </w:rPr>
        <w:t xml:space="preserve">převzít </w:t>
      </w:r>
      <w:r w:rsidRPr="0095092F">
        <w:rPr>
          <w:rFonts w:ascii="Segoe UI" w:hAnsi="Segoe UI" w:cs="Segoe UI"/>
          <w:sz w:val="22"/>
          <w:szCs w:val="22"/>
        </w:rPr>
        <w:t>a zaplat</w:t>
      </w:r>
      <w:r w:rsidR="003C3495">
        <w:rPr>
          <w:rFonts w:ascii="Segoe UI" w:hAnsi="Segoe UI" w:cs="Segoe UI"/>
          <w:sz w:val="22"/>
          <w:szCs w:val="22"/>
        </w:rPr>
        <w:t>it</w:t>
      </w:r>
      <w:r w:rsidRPr="0095092F">
        <w:rPr>
          <w:rFonts w:ascii="Segoe UI" w:hAnsi="Segoe UI" w:cs="Segoe UI"/>
          <w:sz w:val="22"/>
          <w:szCs w:val="22"/>
        </w:rPr>
        <w:t xml:space="preserve"> za jeho provedení zhotoviteli cenu dle čl. V</w:t>
      </w:r>
      <w:r w:rsidR="0063186B">
        <w:rPr>
          <w:rFonts w:ascii="Segoe UI" w:hAnsi="Segoe UI" w:cs="Segoe UI"/>
          <w:sz w:val="22"/>
          <w:szCs w:val="22"/>
        </w:rPr>
        <w:t>I</w:t>
      </w:r>
      <w:r w:rsidRPr="0095092F">
        <w:rPr>
          <w:rFonts w:ascii="Segoe UI" w:hAnsi="Segoe UI" w:cs="Segoe UI"/>
          <w:sz w:val="22"/>
          <w:szCs w:val="22"/>
        </w:rPr>
        <w:t xml:space="preserve">. této </w:t>
      </w:r>
      <w:r w:rsidR="003C3495">
        <w:rPr>
          <w:rFonts w:ascii="Segoe UI" w:hAnsi="Segoe UI" w:cs="Segoe UI"/>
          <w:sz w:val="22"/>
          <w:szCs w:val="22"/>
        </w:rPr>
        <w:t>S</w:t>
      </w:r>
      <w:r w:rsidRPr="0095092F">
        <w:rPr>
          <w:rFonts w:ascii="Segoe UI" w:hAnsi="Segoe UI" w:cs="Segoe UI"/>
          <w:sz w:val="22"/>
          <w:szCs w:val="22"/>
        </w:rPr>
        <w:t>mlouvy.</w:t>
      </w:r>
    </w:p>
    <w:p w14:paraId="7DA9E90B" w14:textId="77777777" w:rsidR="005F2199" w:rsidRDefault="005F2199" w:rsidP="000847C6">
      <w:pPr>
        <w:numPr>
          <w:ilvl w:val="0"/>
          <w:numId w:val="30"/>
        </w:numPr>
        <w:spacing w:before="120"/>
        <w:ind w:left="567" w:hanging="56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Objednatel se zavazuje po</w:t>
      </w:r>
      <w:r w:rsidR="009309A1">
        <w:rPr>
          <w:rFonts w:ascii="Segoe UI" w:hAnsi="Segoe UI" w:cs="Segoe UI"/>
          <w:sz w:val="22"/>
          <w:szCs w:val="22"/>
        </w:rPr>
        <w:t>skytnout zhotoviteli k provedení</w:t>
      </w:r>
      <w:r>
        <w:rPr>
          <w:rFonts w:ascii="Segoe UI" w:hAnsi="Segoe UI" w:cs="Segoe UI"/>
          <w:sz w:val="22"/>
          <w:szCs w:val="22"/>
        </w:rPr>
        <w:t xml:space="preserve"> díla nezbytnou součinnost.</w:t>
      </w:r>
    </w:p>
    <w:p w14:paraId="7A5E4E1E" w14:textId="77777777" w:rsidR="009E183C" w:rsidRPr="00A372FF" w:rsidRDefault="009E183C" w:rsidP="009E183C">
      <w:pPr>
        <w:pStyle w:val="Podnadpis"/>
        <w:numPr>
          <w:ilvl w:val="0"/>
          <w:numId w:val="30"/>
        </w:numPr>
        <w:spacing w:before="120"/>
        <w:ind w:left="567" w:hanging="567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 xml:space="preserve">Zhotovitel se zavazuje jako součást </w:t>
      </w:r>
      <w:r w:rsidR="00DE3B87">
        <w:rPr>
          <w:rFonts w:ascii="Segoe UI" w:hAnsi="Segoe UI" w:cs="Segoe UI"/>
          <w:b w:val="0"/>
          <w:sz w:val="22"/>
          <w:szCs w:val="22"/>
        </w:rPr>
        <w:t>PD</w:t>
      </w:r>
      <w:r>
        <w:rPr>
          <w:rFonts w:ascii="Segoe UI" w:hAnsi="Segoe UI" w:cs="Segoe UI"/>
          <w:b w:val="0"/>
          <w:sz w:val="22"/>
          <w:szCs w:val="22"/>
        </w:rPr>
        <w:t xml:space="preserve"> vypracovat harmonogram realizace – časové náročnosti jednotlivých prací členěných do etap dle projektové dokumentace.</w:t>
      </w:r>
    </w:p>
    <w:p w14:paraId="0EE7D04F" w14:textId="77777777" w:rsidR="00E17F2B" w:rsidRPr="003C3495" w:rsidRDefault="00E17F2B" w:rsidP="00E17F2B">
      <w:pPr>
        <w:rPr>
          <w:rFonts w:ascii="Segoe UI" w:hAnsi="Segoe UI" w:cs="Segoe UI"/>
          <w:sz w:val="22"/>
          <w:szCs w:val="22"/>
        </w:rPr>
      </w:pPr>
    </w:p>
    <w:p w14:paraId="6E2F2077" w14:textId="77777777" w:rsidR="005F2199" w:rsidRDefault="005F2199" w:rsidP="00B03BC7">
      <w:pPr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Článek </w:t>
      </w:r>
      <w:r w:rsidR="004A4B59">
        <w:rPr>
          <w:rFonts w:ascii="Segoe UI" w:hAnsi="Segoe UI" w:cs="Segoe UI"/>
          <w:b/>
          <w:sz w:val="22"/>
          <w:szCs w:val="22"/>
        </w:rPr>
        <w:t>IV</w:t>
      </w:r>
      <w:r w:rsidR="0095092F" w:rsidRPr="003C3495">
        <w:rPr>
          <w:rFonts w:ascii="Segoe UI" w:hAnsi="Segoe UI" w:cs="Segoe UI"/>
          <w:b/>
          <w:sz w:val="22"/>
          <w:szCs w:val="22"/>
        </w:rPr>
        <w:t>.</w:t>
      </w:r>
    </w:p>
    <w:p w14:paraId="20FD7729" w14:textId="77777777" w:rsidR="000337A5" w:rsidRDefault="0095092F" w:rsidP="00B03BC7">
      <w:pPr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  <w:r w:rsidRPr="003C3495">
        <w:rPr>
          <w:rFonts w:ascii="Segoe UI" w:hAnsi="Segoe UI" w:cs="Segoe UI"/>
          <w:b/>
          <w:sz w:val="22"/>
          <w:szCs w:val="22"/>
        </w:rPr>
        <w:t>Termín zahájení a lhůty p</w:t>
      </w:r>
      <w:r w:rsidRPr="0095092F">
        <w:rPr>
          <w:rFonts w:ascii="Segoe UI" w:hAnsi="Segoe UI" w:cs="Segoe UI"/>
          <w:b/>
          <w:sz w:val="22"/>
          <w:szCs w:val="22"/>
        </w:rPr>
        <w:t>lnění</w:t>
      </w:r>
    </w:p>
    <w:p w14:paraId="36D1122C" w14:textId="77777777" w:rsidR="00757367" w:rsidRDefault="00757367" w:rsidP="00B03BC7">
      <w:pPr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</w:p>
    <w:p w14:paraId="0DB2F742" w14:textId="77777777" w:rsidR="00411900" w:rsidRDefault="005F2199" w:rsidP="00EB0DB9">
      <w:pPr>
        <w:pStyle w:val="Zkladntext2"/>
        <w:numPr>
          <w:ilvl w:val="0"/>
          <w:numId w:val="2"/>
        </w:numPr>
        <w:spacing w:before="1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Zhotovitel se zavazuje </w:t>
      </w:r>
      <w:r w:rsidR="00FE607B">
        <w:rPr>
          <w:rFonts w:ascii="Segoe UI" w:hAnsi="Segoe UI" w:cs="Segoe UI"/>
          <w:sz w:val="22"/>
          <w:szCs w:val="22"/>
        </w:rPr>
        <w:t>zahájit práce po obdržení všech podkladů od objednatele a o předání podkladů seps</w:t>
      </w:r>
      <w:r w:rsidR="0063186B">
        <w:rPr>
          <w:rFonts w:ascii="Segoe UI" w:hAnsi="Segoe UI" w:cs="Segoe UI"/>
          <w:sz w:val="22"/>
          <w:szCs w:val="22"/>
        </w:rPr>
        <w:t>at</w:t>
      </w:r>
      <w:r w:rsidR="00FE607B">
        <w:rPr>
          <w:rFonts w:ascii="Segoe UI" w:hAnsi="Segoe UI" w:cs="Segoe UI"/>
          <w:sz w:val="22"/>
          <w:szCs w:val="22"/>
        </w:rPr>
        <w:t xml:space="preserve"> samostatný </w:t>
      </w:r>
      <w:r w:rsidR="0063186B">
        <w:rPr>
          <w:rFonts w:ascii="Segoe UI" w:hAnsi="Segoe UI" w:cs="Segoe UI"/>
          <w:sz w:val="22"/>
          <w:szCs w:val="22"/>
        </w:rPr>
        <w:t xml:space="preserve">předávací </w:t>
      </w:r>
      <w:r w:rsidR="00FE607B">
        <w:rPr>
          <w:rFonts w:ascii="Segoe UI" w:hAnsi="Segoe UI" w:cs="Segoe UI"/>
          <w:sz w:val="22"/>
          <w:szCs w:val="22"/>
        </w:rPr>
        <w:t xml:space="preserve">protokol. </w:t>
      </w:r>
    </w:p>
    <w:p w14:paraId="25C44737" w14:textId="77777777" w:rsidR="00411900" w:rsidRDefault="00FE607B" w:rsidP="00EB0DB9">
      <w:pPr>
        <w:pStyle w:val="Zkladntext2"/>
        <w:numPr>
          <w:ilvl w:val="0"/>
          <w:numId w:val="2"/>
        </w:numPr>
        <w:spacing w:before="1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Zhotovitel se zavazuje předat </w:t>
      </w:r>
      <w:r w:rsidR="0063186B">
        <w:rPr>
          <w:rFonts w:ascii="Segoe UI" w:hAnsi="Segoe UI" w:cs="Segoe UI"/>
          <w:sz w:val="22"/>
          <w:szCs w:val="22"/>
        </w:rPr>
        <w:t>„</w:t>
      </w:r>
      <w:r>
        <w:rPr>
          <w:rFonts w:ascii="Segoe UI" w:hAnsi="Segoe UI" w:cs="Segoe UI"/>
          <w:sz w:val="22"/>
          <w:szCs w:val="22"/>
        </w:rPr>
        <w:t>koncept 1</w:t>
      </w:r>
      <w:r w:rsidR="0063186B">
        <w:rPr>
          <w:rFonts w:ascii="Segoe UI" w:hAnsi="Segoe UI" w:cs="Segoe UI"/>
          <w:sz w:val="22"/>
          <w:szCs w:val="22"/>
        </w:rPr>
        <w:t>“</w:t>
      </w:r>
      <w:r>
        <w:rPr>
          <w:rFonts w:ascii="Segoe UI" w:hAnsi="Segoe UI" w:cs="Segoe UI"/>
          <w:sz w:val="22"/>
          <w:szCs w:val="22"/>
        </w:rPr>
        <w:t xml:space="preserve"> dle čl</w:t>
      </w:r>
      <w:r w:rsidR="0063186B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 xml:space="preserve"> III., odst. 1</w:t>
      </w:r>
      <w:r w:rsidR="0063186B">
        <w:rPr>
          <w:rFonts w:ascii="Segoe UI" w:hAnsi="Segoe UI" w:cs="Segoe UI"/>
          <w:sz w:val="22"/>
          <w:szCs w:val="22"/>
        </w:rPr>
        <w:t xml:space="preserve"> d)</w:t>
      </w:r>
      <w:r>
        <w:rPr>
          <w:rFonts w:ascii="Segoe UI" w:hAnsi="Segoe UI" w:cs="Segoe UI"/>
          <w:sz w:val="22"/>
          <w:szCs w:val="22"/>
        </w:rPr>
        <w:t xml:space="preserve"> včetně prací dle čl</w:t>
      </w:r>
      <w:r w:rsidR="0063186B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 xml:space="preserve"> III., odst. 1 a), b), c) do 8 týdnů od zahájení prací. </w:t>
      </w:r>
    </w:p>
    <w:p w14:paraId="75ECD135" w14:textId="77777777" w:rsidR="00411900" w:rsidRDefault="00FE607B" w:rsidP="00EB0DB9">
      <w:pPr>
        <w:pStyle w:val="Zkladntext2"/>
        <w:numPr>
          <w:ilvl w:val="0"/>
          <w:numId w:val="2"/>
        </w:numPr>
        <w:spacing w:before="1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Zhotovitel se zavazuje předat </w:t>
      </w:r>
      <w:r w:rsidR="0063186B">
        <w:rPr>
          <w:rFonts w:ascii="Segoe UI" w:hAnsi="Segoe UI" w:cs="Segoe UI"/>
          <w:sz w:val="22"/>
          <w:szCs w:val="22"/>
        </w:rPr>
        <w:t>„</w:t>
      </w:r>
      <w:r>
        <w:rPr>
          <w:rFonts w:ascii="Segoe UI" w:hAnsi="Segoe UI" w:cs="Segoe UI"/>
          <w:sz w:val="22"/>
          <w:szCs w:val="22"/>
        </w:rPr>
        <w:t>koncept 2</w:t>
      </w:r>
      <w:r w:rsidR="0063186B">
        <w:rPr>
          <w:rFonts w:ascii="Segoe UI" w:hAnsi="Segoe UI" w:cs="Segoe UI"/>
          <w:sz w:val="22"/>
          <w:szCs w:val="22"/>
        </w:rPr>
        <w:t>“</w:t>
      </w:r>
      <w:r>
        <w:rPr>
          <w:rFonts w:ascii="Segoe UI" w:hAnsi="Segoe UI" w:cs="Segoe UI"/>
          <w:sz w:val="22"/>
          <w:szCs w:val="22"/>
        </w:rPr>
        <w:t xml:space="preserve"> dle čl</w:t>
      </w:r>
      <w:r w:rsidR="0063186B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 xml:space="preserve"> III., odst. 1 </w:t>
      </w:r>
      <w:r w:rsidR="0063186B">
        <w:rPr>
          <w:rFonts w:ascii="Segoe UI" w:hAnsi="Segoe UI" w:cs="Segoe UI"/>
          <w:sz w:val="22"/>
          <w:szCs w:val="22"/>
        </w:rPr>
        <w:t xml:space="preserve">e) </w:t>
      </w:r>
      <w:r>
        <w:rPr>
          <w:rFonts w:ascii="Segoe UI" w:hAnsi="Segoe UI" w:cs="Segoe UI"/>
          <w:sz w:val="22"/>
          <w:szCs w:val="22"/>
        </w:rPr>
        <w:t xml:space="preserve">do 6 týdnů od schválení vybrané varianty investorem. </w:t>
      </w:r>
    </w:p>
    <w:p w14:paraId="1922E25B" w14:textId="77777777" w:rsidR="00EB0DB9" w:rsidRDefault="0063186B" w:rsidP="00EB0DB9">
      <w:pPr>
        <w:pStyle w:val="Zkladntext2"/>
        <w:numPr>
          <w:ilvl w:val="0"/>
          <w:numId w:val="2"/>
        </w:numPr>
        <w:spacing w:before="1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„</w:t>
      </w:r>
      <w:r w:rsidR="00FE607B">
        <w:rPr>
          <w:rFonts w:ascii="Segoe UI" w:hAnsi="Segoe UI" w:cs="Segoe UI"/>
          <w:sz w:val="22"/>
          <w:szCs w:val="22"/>
        </w:rPr>
        <w:t>Čistopis</w:t>
      </w:r>
      <w:r>
        <w:rPr>
          <w:rFonts w:ascii="Segoe UI" w:hAnsi="Segoe UI" w:cs="Segoe UI"/>
          <w:sz w:val="22"/>
          <w:szCs w:val="22"/>
        </w:rPr>
        <w:t>“</w:t>
      </w:r>
      <w:r w:rsidR="00FE607B">
        <w:rPr>
          <w:rFonts w:ascii="Segoe UI" w:hAnsi="Segoe UI" w:cs="Segoe UI"/>
          <w:sz w:val="22"/>
          <w:szCs w:val="22"/>
        </w:rPr>
        <w:t xml:space="preserve"> dle čl</w:t>
      </w:r>
      <w:r>
        <w:rPr>
          <w:rFonts w:ascii="Segoe UI" w:hAnsi="Segoe UI" w:cs="Segoe UI"/>
          <w:sz w:val="22"/>
          <w:szCs w:val="22"/>
        </w:rPr>
        <w:t>.</w:t>
      </w:r>
      <w:r w:rsidR="00FE607B">
        <w:rPr>
          <w:rFonts w:ascii="Segoe UI" w:hAnsi="Segoe UI" w:cs="Segoe UI"/>
          <w:sz w:val="22"/>
          <w:szCs w:val="22"/>
        </w:rPr>
        <w:t xml:space="preserve"> III., odst. 1</w:t>
      </w:r>
      <w:r>
        <w:rPr>
          <w:rFonts w:ascii="Segoe UI" w:hAnsi="Segoe UI" w:cs="Segoe UI"/>
          <w:sz w:val="22"/>
          <w:szCs w:val="22"/>
        </w:rPr>
        <w:t xml:space="preserve"> f)</w:t>
      </w:r>
      <w:r w:rsidR="00FE607B">
        <w:rPr>
          <w:rFonts w:ascii="Segoe UI" w:hAnsi="Segoe UI" w:cs="Segoe UI"/>
          <w:sz w:val="22"/>
          <w:szCs w:val="22"/>
        </w:rPr>
        <w:t xml:space="preserve"> do 3 týdnů od obdržení </w:t>
      </w:r>
      <w:r w:rsidR="00411900">
        <w:rPr>
          <w:rFonts w:ascii="Segoe UI" w:hAnsi="Segoe UI" w:cs="Segoe UI"/>
          <w:sz w:val="22"/>
          <w:szCs w:val="22"/>
        </w:rPr>
        <w:t xml:space="preserve">stanovisek </w:t>
      </w:r>
      <w:r w:rsidR="00FE607B">
        <w:rPr>
          <w:rFonts w:ascii="Segoe UI" w:hAnsi="Segoe UI" w:cs="Segoe UI"/>
          <w:sz w:val="22"/>
          <w:szCs w:val="22"/>
        </w:rPr>
        <w:t>správců DOSS a správců sítí</w:t>
      </w:r>
      <w:r w:rsidR="00411900">
        <w:rPr>
          <w:rFonts w:ascii="Segoe UI" w:hAnsi="Segoe UI" w:cs="Segoe UI"/>
          <w:sz w:val="22"/>
          <w:szCs w:val="22"/>
        </w:rPr>
        <w:t xml:space="preserve"> včetně vypracovaného výkazu výměr a oceněného soupisu prací.</w:t>
      </w:r>
    </w:p>
    <w:p w14:paraId="6A527986" w14:textId="77777777" w:rsidR="006A76BA" w:rsidRDefault="00411900" w:rsidP="00411900">
      <w:pPr>
        <w:pStyle w:val="Zkladntext2"/>
        <w:numPr>
          <w:ilvl w:val="0"/>
          <w:numId w:val="2"/>
        </w:numPr>
        <w:spacing w:before="1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Zhotovitel se zavazuje podat žádost o územní a stavební povolení neprodleně po předání čistopisu objednateli.</w:t>
      </w:r>
    </w:p>
    <w:p w14:paraId="790CF9EB" w14:textId="77777777" w:rsidR="005C5116" w:rsidRPr="00E83404" w:rsidRDefault="005C5116" w:rsidP="008F4B8E">
      <w:pPr>
        <w:jc w:val="both"/>
        <w:rPr>
          <w:rFonts w:ascii="Segoe UI" w:hAnsi="Segoe UI" w:cs="Segoe UI"/>
          <w:sz w:val="22"/>
          <w:szCs w:val="22"/>
        </w:rPr>
      </w:pPr>
    </w:p>
    <w:p w14:paraId="01DCB053" w14:textId="77777777" w:rsidR="00770E52" w:rsidRDefault="00770E52" w:rsidP="00B03BC7">
      <w:pPr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Článek </w:t>
      </w:r>
      <w:r w:rsidR="0095092F" w:rsidRPr="0095092F">
        <w:rPr>
          <w:rFonts w:ascii="Segoe UI" w:hAnsi="Segoe UI" w:cs="Segoe UI"/>
          <w:b/>
          <w:sz w:val="22"/>
          <w:szCs w:val="22"/>
        </w:rPr>
        <w:t>V.</w:t>
      </w:r>
    </w:p>
    <w:p w14:paraId="0A650EB0" w14:textId="77777777" w:rsidR="000337A5" w:rsidRDefault="0095092F" w:rsidP="00B03BC7">
      <w:pPr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  <w:r w:rsidRPr="0095092F">
        <w:rPr>
          <w:rFonts w:ascii="Segoe UI" w:hAnsi="Segoe UI" w:cs="Segoe UI"/>
          <w:b/>
          <w:sz w:val="22"/>
          <w:szCs w:val="22"/>
        </w:rPr>
        <w:t>Předání díla</w:t>
      </w:r>
    </w:p>
    <w:p w14:paraId="61F121B2" w14:textId="77777777" w:rsidR="00757367" w:rsidRDefault="00757367" w:rsidP="00B03BC7">
      <w:pPr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</w:p>
    <w:p w14:paraId="7AA69D7E" w14:textId="77777777" w:rsidR="000337A5" w:rsidRPr="00E83404" w:rsidRDefault="0095092F" w:rsidP="00FA1558">
      <w:pPr>
        <w:numPr>
          <w:ilvl w:val="0"/>
          <w:numId w:val="9"/>
        </w:numPr>
        <w:tabs>
          <w:tab w:val="right" w:pos="9072"/>
        </w:tabs>
        <w:spacing w:before="120"/>
        <w:jc w:val="both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 xml:space="preserve">Místem předání díla </w:t>
      </w:r>
      <w:r w:rsidR="00934BB0">
        <w:rPr>
          <w:rFonts w:ascii="Segoe UI" w:hAnsi="Segoe UI" w:cs="Segoe UI"/>
          <w:sz w:val="22"/>
          <w:szCs w:val="22"/>
        </w:rPr>
        <w:t xml:space="preserve">je sídlo objednatele. </w:t>
      </w:r>
      <w:r w:rsidRPr="0095092F">
        <w:rPr>
          <w:rFonts w:ascii="Segoe UI" w:hAnsi="Segoe UI" w:cs="Segoe UI"/>
          <w:sz w:val="22"/>
          <w:szCs w:val="22"/>
        </w:rPr>
        <w:t xml:space="preserve">O předání a převzetí </w:t>
      </w:r>
      <w:r w:rsidR="00B42B93">
        <w:rPr>
          <w:rFonts w:ascii="Segoe UI" w:hAnsi="Segoe UI" w:cs="Segoe UI"/>
          <w:sz w:val="22"/>
          <w:szCs w:val="22"/>
        </w:rPr>
        <w:t xml:space="preserve">každé části </w:t>
      </w:r>
      <w:r w:rsidR="006C3D32">
        <w:rPr>
          <w:rFonts w:ascii="Segoe UI" w:hAnsi="Segoe UI" w:cs="Segoe UI"/>
          <w:sz w:val="22"/>
          <w:szCs w:val="22"/>
        </w:rPr>
        <w:t>„</w:t>
      </w:r>
      <w:r w:rsidRPr="0095092F">
        <w:rPr>
          <w:rFonts w:ascii="Segoe UI" w:hAnsi="Segoe UI" w:cs="Segoe UI"/>
          <w:sz w:val="22"/>
          <w:szCs w:val="22"/>
        </w:rPr>
        <w:t>díla</w:t>
      </w:r>
      <w:r w:rsidR="006C3D32">
        <w:rPr>
          <w:rFonts w:ascii="Segoe UI" w:hAnsi="Segoe UI" w:cs="Segoe UI"/>
          <w:sz w:val="22"/>
          <w:szCs w:val="22"/>
        </w:rPr>
        <w:t>“</w:t>
      </w:r>
      <w:r w:rsidRPr="0095092F">
        <w:rPr>
          <w:rFonts w:ascii="Segoe UI" w:hAnsi="Segoe UI" w:cs="Segoe UI"/>
          <w:sz w:val="22"/>
          <w:szCs w:val="22"/>
        </w:rPr>
        <w:t xml:space="preserve"> vyhotoví </w:t>
      </w:r>
      <w:r w:rsidR="00B42B93" w:rsidRPr="0095092F">
        <w:rPr>
          <w:rFonts w:ascii="Segoe UI" w:hAnsi="Segoe UI" w:cs="Segoe UI"/>
          <w:sz w:val="22"/>
          <w:szCs w:val="22"/>
        </w:rPr>
        <w:t xml:space="preserve">smluvní strany </w:t>
      </w:r>
      <w:r w:rsidRPr="0095092F">
        <w:rPr>
          <w:rFonts w:ascii="Segoe UI" w:hAnsi="Segoe UI" w:cs="Segoe UI"/>
          <w:sz w:val="22"/>
          <w:szCs w:val="22"/>
        </w:rPr>
        <w:t>písemný předávací protokol.</w:t>
      </w:r>
    </w:p>
    <w:p w14:paraId="64F4D4A5" w14:textId="77777777" w:rsidR="000337A5" w:rsidRPr="00FA1558" w:rsidRDefault="006C3D32" w:rsidP="006C3D32">
      <w:pPr>
        <w:numPr>
          <w:ilvl w:val="0"/>
          <w:numId w:val="9"/>
        </w:numPr>
        <w:tabs>
          <w:tab w:val="right" w:pos="9072"/>
        </w:tabs>
        <w:spacing w:before="12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„</w:t>
      </w:r>
      <w:r w:rsidR="00FA1558">
        <w:rPr>
          <w:rFonts w:ascii="Segoe UI" w:hAnsi="Segoe UI" w:cs="Segoe UI"/>
          <w:sz w:val="22"/>
          <w:szCs w:val="22"/>
        </w:rPr>
        <w:t>Dílo</w:t>
      </w:r>
      <w:r>
        <w:rPr>
          <w:rFonts w:ascii="Segoe UI" w:hAnsi="Segoe UI" w:cs="Segoe UI"/>
          <w:sz w:val="22"/>
          <w:szCs w:val="22"/>
        </w:rPr>
        <w:t>“</w:t>
      </w:r>
      <w:r w:rsidR="00FA1558">
        <w:rPr>
          <w:rFonts w:ascii="Segoe UI" w:hAnsi="Segoe UI" w:cs="Segoe UI"/>
          <w:sz w:val="22"/>
          <w:szCs w:val="22"/>
        </w:rPr>
        <w:t xml:space="preserve"> bude předáno postupně v</w:t>
      </w:r>
      <w:r>
        <w:rPr>
          <w:rFonts w:ascii="Segoe UI" w:hAnsi="Segoe UI" w:cs="Segoe UI"/>
          <w:sz w:val="22"/>
          <w:szCs w:val="22"/>
        </w:rPr>
        <w:t> souladu s</w:t>
      </w:r>
      <w:r w:rsidR="00F577E3">
        <w:rPr>
          <w:rFonts w:ascii="Segoe UI" w:hAnsi="Segoe UI" w:cs="Segoe UI"/>
          <w:sz w:val="22"/>
          <w:szCs w:val="22"/>
        </w:rPr>
        <w:t> </w:t>
      </w:r>
      <w:r>
        <w:rPr>
          <w:rFonts w:ascii="Segoe UI" w:hAnsi="Segoe UI" w:cs="Segoe UI"/>
          <w:sz w:val="22"/>
          <w:szCs w:val="22"/>
        </w:rPr>
        <w:t>čl</w:t>
      </w:r>
      <w:r w:rsidR="00F577E3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 xml:space="preserve"> III. a IV.</w:t>
      </w:r>
      <w:r w:rsidR="00FA1558">
        <w:rPr>
          <w:rFonts w:ascii="Segoe UI" w:hAnsi="Segoe UI" w:cs="Segoe UI"/>
          <w:sz w:val="22"/>
          <w:szCs w:val="22"/>
        </w:rPr>
        <w:t xml:space="preserve"> </w:t>
      </w:r>
    </w:p>
    <w:p w14:paraId="1F8EB11C" w14:textId="77777777" w:rsidR="00F163C8" w:rsidRDefault="0095092F" w:rsidP="00F163C8">
      <w:pPr>
        <w:numPr>
          <w:ilvl w:val="0"/>
          <w:numId w:val="9"/>
        </w:numPr>
        <w:tabs>
          <w:tab w:val="right" w:pos="9072"/>
        </w:tabs>
        <w:spacing w:before="120"/>
        <w:jc w:val="both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 xml:space="preserve">K přechodu vlastnického práva k dílu a nebezpečí škody </w:t>
      </w:r>
      <w:r w:rsidR="00B42B93">
        <w:rPr>
          <w:rFonts w:ascii="Segoe UI" w:hAnsi="Segoe UI" w:cs="Segoe UI"/>
          <w:sz w:val="22"/>
          <w:szCs w:val="22"/>
        </w:rPr>
        <w:t>na díle dochází okamžikem podpisu předávacího protokolu k dané části díla.</w:t>
      </w:r>
    </w:p>
    <w:p w14:paraId="402D399E" w14:textId="77777777" w:rsidR="00F163C8" w:rsidRDefault="00F163C8" w:rsidP="00F163C8">
      <w:pPr>
        <w:tabs>
          <w:tab w:val="right" w:pos="9072"/>
        </w:tabs>
        <w:spacing w:before="120"/>
        <w:ind w:left="567"/>
        <w:jc w:val="both"/>
        <w:rPr>
          <w:rFonts w:ascii="Segoe UI" w:hAnsi="Segoe UI" w:cs="Segoe UI"/>
          <w:sz w:val="22"/>
          <w:szCs w:val="22"/>
        </w:rPr>
      </w:pPr>
    </w:p>
    <w:p w14:paraId="22082FF4" w14:textId="77777777" w:rsidR="00F163C8" w:rsidRDefault="00F163C8" w:rsidP="00F163C8">
      <w:pPr>
        <w:tabs>
          <w:tab w:val="right" w:pos="9072"/>
        </w:tabs>
        <w:spacing w:before="120"/>
        <w:ind w:left="567"/>
        <w:jc w:val="both"/>
        <w:rPr>
          <w:rFonts w:ascii="Segoe UI" w:hAnsi="Segoe UI" w:cs="Segoe UI"/>
          <w:sz w:val="22"/>
          <w:szCs w:val="22"/>
        </w:rPr>
      </w:pPr>
    </w:p>
    <w:p w14:paraId="2F24570B" w14:textId="77777777" w:rsidR="00F163C8" w:rsidRDefault="00F163C8" w:rsidP="00F163C8">
      <w:pPr>
        <w:tabs>
          <w:tab w:val="right" w:pos="9072"/>
        </w:tabs>
        <w:spacing w:before="120"/>
        <w:ind w:left="567"/>
        <w:jc w:val="both"/>
        <w:rPr>
          <w:rFonts w:ascii="Segoe UI" w:hAnsi="Segoe UI" w:cs="Segoe UI"/>
          <w:sz w:val="22"/>
          <w:szCs w:val="22"/>
        </w:rPr>
      </w:pPr>
    </w:p>
    <w:p w14:paraId="202C0BB4" w14:textId="77777777" w:rsidR="00F163C8" w:rsidRDefault="00F163C8" w:rsidP="00F163C8">
      <w:pPr>
        <w:tabs>
          <w:tab w:val="right" w:pos="9072"/>
        </w:tabs>
        <w:spacing w:before="120"/>
        <w:ind w:left="567"/>
        <w:jc w:val="both"/>
        <w:rPr>
          <w:rFonts w:ascii="Segoe UI" w:hAnsi="Segoe UI" w:cs="Segoe UI"/>
          <w:sz w:val="22"/>
          <w:szCs w:val="22"/>
        </w:rPr>
      </w:pPr>
    </w:p>
    <w:p w14:paraId="54C9AF89" w14:textId="77777777" w:rsidR="00F163C8" w:rsidRPr="00F163C8" w:rsidRDefault="00F163C8" w:rsidP="00F163C8">
      <w:pPr>
        <w:tabs>
          <w:tab w:val="right" w:pos="9072"/>
        </w:tabs>
        <w:spacing w:before="120"/>
        <w:ind w:left="567"/>
        <w:jc w:val="both"/>
        <w:rPr>
          <w:rFonts w:ascii="Segoe UI" w:hAnsi="Segoe UI" w:cs="Segoe UI"/>
          <w:sz w:val="22"/>
          <w:szCs w:val="22"/>
        </w:rPr>
      </w:pPr>
    </w:p>
    <w:p w14:paraId="58600EFB" w14:textId="77777777" w:rsidR="00B42B93" w:rsidRDefault="00B42B93" w:rsidP="00B42B93">
      <w:pPr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lastRenderedPageBreak/>
        <w:t xml:space="preserve">Článek </w:t>
      </w:r>
      <w:r w:rsidR="0095092F" w:rsidRPr="0095092F">
        <w:rPr>
          <w:rFonts w:ascii="Segoe UI" w:hAnsi="Segoe UI" w:cs="Segoe UI"/>
          <w:b/>
          <w:sz w:val="22"/>
          <w:szCs w:val="22"/>
        </w:rPr>
        <w:t>V</w:t>
      </w:r>
      <w:r w:rsidR="004A4B59">
        <w:rPr>
          <w:rFonts w:ascii="Segoe UI" w:hAnsi="Segoe UI" w:cs="Segoe UI"/>
          <w:b/>
          <w:sz w:val="22"/>
          <w:szCs w:val="22"/>
        </w:rPr>
        <w:t>I</w:t>
      </w:r>
      <w:r w:rsidR="0095092F" w:rsidRPr="0095092F">
        <w:rPr>
          <w:rFonts w:ascii="Segoe UI" w:hAnsi="Segoe UI" w:cs="Segoe UI"/>
          <w:b/>
          <w:sz w:val="22"/>
          <w:szCs w:val="22"/>
        </w:rPr>
        <w:t>.</w:t>
      </w:r>
    </w:p>
    <w:p w14:paraId="782BA8D1" w14:textId="77777777" w:rsidR="000337A5" w:rsidRDefault="0095092F" w:rsidP="00B42B93">
      <w:pPr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  <w:r w:rsidRPr="0095092F">
        <w:rPr>
          <w:rFonts w:ascii="Segoe UI" w:hAnsi="Segoe UI" w:cs="Segoe UI"/>
          <w:b/>
          <w:sz w:val="22"/>
          <w:szCs w:val="22"/>
        </w:rPr>
        <w:t>Cena za dílo</w:t>
      </w:r>
      <w:r w:rsidR="000E4522">
        <w:rPr>
          <w:rFonts w:ascii="Segoe UI" w:hAnsi="Segoe UI" w:cs="Segoe UI"/>
          <w:b/>
          <w:sz w:val="22"/>
          <w:szCs w:val="22"/>
        </w:rPr>
        <w:t>, platební podmínky</w:t>
      </w:r>
    </w:p>
    <w:p w14:paraId="3DF860DF" w14:textId="77777777" w:rsidR="00757367" w:rsidRPr="00E83404" w:rsidRDefault="00757367" w:rsidP="00B42B93">
      <w:pPr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</w:p>
    <w:p w14:paraId="7CA92A18" w14:textId="77777777" w:rsidR="00910E5C" w:rsidRPr="00637BD8" w:rsidRDefault="0095092F" w:rsidP="006C3D32">
      <w:pPr>
        <w:numPr>
          <w:ilvl w:val="0"/>
          <w:numId w:val="7"/>
        </w:numPr>
        <w:spacing w:before="120" w:after="120"/>
        <w:jc w:val="both"/>
        <w:rPr>
          <w:rFonts w:ascii="Segoe UI" w:hAnsi="Segoe UI" w:cs="Segoe UI"/>
          <w:i/>
          <w:sz w:val="22"/>
          <w:szCs w:val="22"/>
        </w:rPr>
      </w:pPr>
      <w:r w:rsidRPr="006C3D32">
        <w:rPr>
          <w:rFonts w:ascii="Segoe UI" w:hAnsi="Segoe UI" w:cs="Segoe UI"/>
          <w:sz w:val="22"/>
          <w:szCs w:val="22"/>
        </w:rPr>
        <w:t xml:space="preserve">Objednatel </w:t>
      </w:r>
      <w:r w:rsidR="00B42B93" w:rsidRPr="006C3D32">
        <w:rPr>
          <w:rFonts w:ascii="Segoe UI" w:hAnsi="Segoe UI" w:cs="Segoe UI"/>
          <w:sz w:val="22"/>
          <w:szCs w:val="22"/>
        </w:rPr>
        <w:t>se zavazuje zaplatit zhotoviteli za řádn</w:t>
      </w:r>
      <w:r w:rsidR="00752833" w:rsidRPr="006C3D32">
        <w:rPr>
          <w:rFonts w:ascii="Segoe UI" w:hAnsi="Segoe UI" w:cs="Segoe UI"/>
          <w:sz w:val="22"/>
          <w:szCs w:val="22"/>
        </w:rPr>
        <w:t>ě provedené dílo</w:t>
      </w:r>
      <w:r w:rsidR="00B42B93" w:rsidRPr="006C3D32">
        <w:rPr>
          <w:rFonts w:ascii="Segoe UI" w:hAnsi="Segoe UI" w:cs="Segoe UI"/>
          <w:sz w:val="22"/>
          <w:szCs w:val="22"/>
        </w:rPr>
        <w:t xml:space="preserve"> </w:t>
      </w:r>
      <w:r w:rsidR="00637BD8">
        <w:rPr>
          <w:rFonts w:ascii="Segoe UI" w:hAnsi="Segoe UI" w:cs="Segoe UI"/>
          <w:sz w:val="22"/>
          <w:szCs w:val="22"/>
        </w:rPr>
        <w:t xml:space="preserve">celkovou cenu   </w:t>
      </w:r>
      <w:r w:rsidR="00637BD8" w:rsidRPr="007A63E4">
        <w:rPr>
          <w:rFonts w:ascii="Segoe UI" w:hAnsi="Segoe UI" w:cs="Segoe UI"/>
          <w:b/>
          <w:bCs/>
          <w:sz w:val="22"/>
          <w:szCs w:val="22"/>
        </w:rPr>
        <w:t>253.000,- Kč</w:t>
      </w:r>
      <w:r w:rsidR="00637BD8" w:rsidRPr="007A63E4">
        <w:rPr>
          <w:rFonts w:ascii="Segoe UI" w:hAnsi="Segoe UI" w:cs="Segoe UI"/>
          <w:sz w:val="22"/>
          <w:szCs w:val="22"/>
        </w:rPr>
        <w:t xml:space="preserve"> </w:t>
      </w:r>
      <w:r w:rsidR="00341BBA">
        <w:rPr>
          <w:rFonts w:ascii="Segoe UI" w:hAnsi="Segoe UI" w:cs="Segoe UI"/>
          <w:sz w:val="22"/>
          <w:szCs w:val="22"/>
        </w:rPr>
        <w:t xml:space="preserve">(dvěstěpadesáttřitisíc korun českých) </w:t>
      </w:r>
      <w:r w:rsidR="00637BD8">
        <w:rPr>
          <w:rFonts w:ascii="Segoe UI" w:hAnsi="Segoe UI" w:cs="Segoe UI"/>
          <w:sz w:val="22"/>
          <w:szCs w:val="22"/>
        </w:rPr>
        <w:t>bez DPH, v souladu s přílohou č. 1</w:t>
      </w:r>
      <w:r w:rsidR="00341BBA">
        <w:rPr>
          <w:rFonts w:ascii="Segoe UI" w:hAnsi="Segoe UI" w:cs="Segoe UI"/>
          <w:sz w:val="22"/>
          <w:szCs w:val="22"/>
        </w:rPr>
        <w:t xml:space="preserve"> – cenová nabídka zhotovitele</w:t>
      </w:r>
      <w:r w:rsidR="00637BD8">
        <w:rPr>
          <w:rFonts w:ascii="Segoe UI" w:hAnsi="Segoe UI" w:cs="Segoe UI"/>
          <w:sz w:val="22"/>
          <w:szCs w:val="22"/>
        </w:rPr>
        <w:t>.</w:t>
      </w:r>
    </w:p>
    <w:p w14:paraId="00C0C7D2" w14:textId="77777777" w:rsidR="00637BD8" w:rsidRPr="00411900" w:rsidRDefault="00637BD8" w:rsidP="006C3D32">
      <w:pPr>
        <w:numPr>
          <w:ilvl w:val="0"/>
          <w:numId w:val="7"/>
        </w:numPr>
        <w:spacing w:before="120" w:after="120"/>
        <w:jc w:val="both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Objednatel se zavazuje zaplatit zhotoviteli za řádně provedené dílo následující cenu:</w:t>
      </w:r>
    </w:p>
    <w:p w14:paraId="7EBE6261" w14:textId="77777777" w:rsidR="00411900" w:rsidRPr="00411900" w:rsidRDefault="00411900" w:rsidP="00411900">
      <w:pPr>
        <w:pStyle w:val="Odstavecseseznamem"/>
        <w:numPr>
          <w:ilvl w:val="0"/>
          <w:numId w:val="41"/>
        </w:numPr>
        <w:spacing w:before="120" w:after="120"/>
        <w:jc w:val="both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 xml:space="preserve">Objednatel uhradí 50% z celkové ceny díla po předání </w:t>
      </w:r>
      <w:r w:rsidR="00341BBA">
        <w:rPr>
          <w:rFonts w:ascii="Segoe UI" w:hAnsi="Segoe UI" w:cs="Segoe UI"/>
          <w:iCs/>
          <w:sz w:val="22"/>
          <w:szCs w:val="22"/>
        </w:rPr>
        <w:t>„</w:t>
      </w:r>
      <w:r>
        <w:rPr>
          <w:rFonts w:ascii="Segoe UI" w:hAnsi="Segoe UI" w:cs="Segoe UI"/>
          <w:iCs/>
          <w:sz w:val="22"/>
          <w:szCs w:val="22"/>
        </w:rPr>
        <w:t>konceptu 2</w:t>
      </w:r>
      <w:r w:rsidR="00341BBA">
        <w:rPr>
          <w:rFonts w:ascii="Segoe UI" w:hAnsi="Segoe UI" w:cs="Segoe UI"/>
          <w:iCs/>
          <w:sz w:val="22"/>
          <w:szCs w:val="22"/>
        </w:rPr>
        <w:t>“</w:t>
      </w:r>
      <w:r>
        <w:rPr>
          <w:rFonts w:ascii="Segoe UI" w:hAnsi="Segoe UI" w:cs="Segoe UI"/>
          <w:iCs/>
          <w:sz w:val="22"/>
          <w:szCs w:val="22"/>
        </w:rPr>
        <w:t xml:space="preserve"> dle čl</w:t>
      </w:r>
      <w:r w:rsidR="00341BBA">
        <w:rPr>
          <w:rFonts w:ascii="Segoe UI" w:hAnsi="Segoe UI" w:cs="Segoe UI"/>
          <w:iCs/>
          <w:sz w:val="22"/>
          <w:szCs w:val="22"/>
        </w:rPr>
        <w:t>.</w:t>
      </w:r>
      <w:r>
        <w:rPr>
          <w:rFonts w:ascii="Segoe UI" w:hAnsi="Segoe UI" w:cs="Segoe UI"/>
          <w:iCs/>
          <w:sz w:val="22"/>
          <w:szCs w:val="22"/>
        </w:rPr>
        <w:t xml:space="preserve"> III., odst. 1.</w:t>
      </w:r>
    </w:p>
    <w:p w14:paraId="68D1320D" w14:textId="77777777" w:rsidR="00411900" w:rsidRPr="00411900" w:rsidRDefault="00411900" w:rsidP="00411900">
      <w:pPr>
        <w:pStyle w:val="Odstavecseseznamem"/>
        <w:numPr>
          <w:ilvl w:val="0"/>
          <w:numId w:val="41"/>
        </w:numPr>
        <w:spacing w:before="120" w:after="120"/>
        <w:jc w:val="both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 xml:space="preserve">Objednatel uhradí 40% z celkové ceny díla po dokončení fáze </w:t>
      </w:r>
      <w:r w:rsidR="00341BBA">
        <w:rPr>
          <w:rFonts w:ascii="Segoe UI" w:hAnsi="Segoe UI" w:cs="Segoe UI"/>
          <w:iCs/>
          <w:sz w:val="22"/>
          <w:szCs w:val="22"/>
        </w:rPr>
        <w:t>„</w:t>
      </w:r>
      <w:r>
        <w:rPr>
          <w:rFonts w:ascii="Segoe UI" w:hAnsi="Segoe UI" w:cs="Segoe UI"/>
          <w:iCs/>
          <w:sz w:val="22"/>
          <w:szCs w:val="22"/>
        </w:rPr>
        <w:t>čistopisu</w:t>
      </w:r>
      <w:r w:rsidR="00341BBA">
        <w:rPr>
          <w:rFonts w:ascii="Segoe UI" w:hAnsi="Segoe UI" w:cs="Segoe UI"/>
          <w:iCs/>
          <w:sz w:val="22"/>
          <w:szCs w:val="22"/>
        </w:rPr>
        <w:t>“</w:t>
      </w:r>
      <w:r>
        <w:rPr>
          <w:rFonts w:ascii="Segoe UI" w:hAnsi="Segoe UI" w:cs="Segoe UI"/>
          <w:iCs/>
          <w:sz w:val="22"/>
          <w:szCs w:val="22"/>
        </w:rPr>
        <w:t xml:space="preserve"> dle čl</w:t>
      </w:r>
      <w:r w:rsidR="00341BBA">
        <w:rPr>
          <w:rFonts w:ascii="Segoe UI" w:hAnsi="Segoe UI" w:cs="Segoe UI"/>
          <w:iCs/>
          <w:sz w:val="22"/>
          <w:szCs w:val="22"/>
        </w:rPr>
        <w:t>.</w:t>
      </w:r>
      <w:r>
        <w:rPr>
          <w:rFonts w:ascii="Segoe UI" w:hAnsi="Segoe UI" w:cs="Segoe UI"/>
          <w:iCs/>
          <w:sz w:val="22"/>
          <w:szCs w:val="22"/>
        </w:rPr>
        <w:t xml:space="preserve"> III.,</w:t>
      </w:r>
      <w:r w:rsidRPr="00411900">
        <w:rPr>
          <w:rFonts w:ascii="Segoe UI" w:hAnsi="Segoe UI" w:cs="Segoe UI"/>
          <w:iCs/>
          <w:sz w:val="22"/>
          <w:szCs w:val="22"/>
        </w:rPr>
        <w:t xml:space="preserve"> </w:t>
      </w:r>
      <w:r>
        <w:rPr>
          <w:rFonts w:ascii="Segoe UI" w:hAnsi="Segoe UI" w:cs="Segoe UI"/>
          <w:iCs/>
          <w:sz w:val="22"/>
          <w:szCs w:val="22"/>
        </w:rPr>
        <w:t>odst. 1.</w:t>
      </w:r>
    </w:p>
    <w:p w14:paraId="3C7A0A0B" w14:textId="77777777" w:rsidR="00411900" w:rsidRPr="00411900" w:rsidRDefault="00411900" w:rsidP="00411900">
      <w:pPr>
        <w:pStyle w:val="Odstavecseseznamem"/>
        <w:numPr>
          <w:ilvl w:val="0"/>
          <w:numId w:val="41"/>
        </w:numPr>
        <w:spacing w:before="120" w:after="120"/>
        <w:jc w:val="both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Objednatel uhradí 10% po získání územního/stavebního povolení dle čl</w:t>
      </w:r>
      <w:r w:rsidR="00341BBA">
        <w:rPr>
          <w:rFonts w:ascii="Segoe UI" w:hAnsi="Segoe UI" w:cs="Segoe UI"/>
          <w:iCs/>
          <w:sz w:val="22"/>
          <w:szCs w:val="22"/>
        </w:rPr>
        <w:t>.</w:t>
      </w:r>
      <w:r>
        <w:rPr>
          <w:rFonts w:ascii="Segoe UI" w:hAnsi="Segoe UI" w:cs="Segoe UI"/>
          <w:iCs/>
          <w:sz w:val="22"/>
          <w:szCs w:val="22"/>
        </w:rPr>
        <w:t xml:space="preserve"> III.,</w:t>
      </w:r>
      <w:r w:rsidRPr="00411900">
        <w:rPr>
          <w:rFonts w:ascii="Segoe UI" w:hAnsi="Segoe UI" w:cs="Segoe UI"/>
          <w:iCs/>
          <w:sz w:val="22"/>
          <w:szCs w:val="22"/>
        </w:rPr>
        <w:t xml:space="preserve"> </w:t>
      </w:r>
      <w:r>
        <w:rPr>
          <w:rFonts w:ascii="Segoe UI" w:hAnsi="Segoe UI" w:cs="Segoe UI"/>
          <w:iCs/>
          <w:sz w:val="22"/>
          <w:szCs w:val="22"/>
        </w:rPr>
        <w:t>odst. 1.</w:t>
      </w:r>
    </w:p>
    <w:p w14:paraId="30E0225C" w14:textId="77777777" w:rsidR="00757367" w:rsidRDefault="00757367" w:rsidP="003E4087">
      <w:pPr>
        <w:spacing w:before="120"/>
        <w:jc w:val="both"/>
      </w:pPr>
    </w:p>
    <w:p w14:paraId="01047B38" w14:textId="25F387E5" w:rsidR="00F13556" w:rsidRPr="00F13556" w:rsidRDefault="0095092F" w:rsidP="00F13556">
      <w:pPr>
        <w:pStyle w:val="Podnadpis"/>
        <w:numPr>
          <w:ilvl w:val="0"/>
          <w:numId w:val="7"/>
        </w:numPr>
        <w:spacing w:before="0"/>
        <w:jc w:val="both"/>
        <w:rPr>
          <w:rFonts w:ascii="Segoe UI" w:hAnsi="Segoe UI" w:cs="Segoe UI"/>
          <w:sz w:val="22"/>
          <w:szCs w:val="22"/>
        </w:rPr>
      </w:pPr>
      <w:r w:rsidRPr="008B3391">
        <w:rPr>
          <w:rFonts w:ascii="Segoe UI" w:hAnsi="Segoe UI" w:cs="Segoe UI"/>
          <w:b w:val="0"/>
          <w:sz w:val="22"/>
          <w:szCs w:val="22"/>
        </w:rPr>
        <w:t>Cen</w:t>
      </w:r>
      <w:r w:rsidR="007910D4" w:rsidRPr="008B3391">
        <w:rPr>
          <w:rFonts w:ascii="Segoe UI" w:hAnsi="Segoe UI" w:cs="Segoe UI"/>
          <w:b w:val="0"/>
          <w:sz w:val="22"/>
          <w:szCs w:val="22"/>
        </w:rPr>
        <w:t>y uvedené v odst. 1</w:t>
      </w:r>
      <w:r w:rsidRPr="008B3391">
        <w:rPr>
          <w:rFonts w:ascii="Segoe UI" w:hAnsi="Segoe UI" w:cs="Segoe UI"/>
          <w:b w:val="0"/>
          <w:sz w:val="22"/>
          <w:szCs w:val="22"/>
        </w:rPr>
        <w:t xml:space="preserve"> </w:t>
      </w:r>
      <w:r w:rsidR="00941AA4">
        <w:rPr>
          <w:rFonts w:ascii="Segoe UI" w:hAnsi="Segoe UI" w:cs="Segoe UI"/>
          <w:b w:val="0"/>
          <w:sz w:val="22"/>
          <w:szCs w:val="22"/>
        </w:rPr>
        <w:t xml:space="preserve">jsou stanoveny na základě nabídky zhotovitele ze dne </w:t>
      </w:r>
      <w:r w:rsidR="00F163C8" w:rsidRPr="00F163C8">
        <w:rPr>
          <w:rFonts w:ascii="Segoe UI" w:hAnsi="Segoe UI" w:cs="Segoe UI"/>
          <w:b w:val="0"/>
          <w:sz w:val="22"/>
          <w:szCs w:val="22"/>
        </w:rPr>
        <w:t>13</w:t>
      </w:r>
      <w:r w:rsidR="00941AA4" w:rsidRPr="00F163C8">
        <w:rPr>
          <w:rFonts w:ascii="Segoe UI" w:hAnsi="Segoe UI" w:cs="Segoe UI"/>
          <w:b w:val="0"/>
          <w:sz w:val="22"/>
          <w:szCs w:val="22"/>
        </w:rPr>
        <w:t xml:space="preserve">. </w:t>
      </w:r>
      <w:r w:rsidR="00F163C8" w:rsidRPr="00F163C8">
        <w:rPr>
          <w:rFonts w:ascii="Segoe UI" w:hAnsi="Segoe UI" w:cs="Segoe UI"/>
          <w:b w:val="0"/>
          <w:sz w:val="22"/>
          <w:szCs w:val="22"/>
        </w:rPr>
        <w:t>1</w:t>
      </w:r>
      <w:r w:rsidR="00941AA4" w:rsidRPr="00F163C8">
        <w:rPr>
          <w:rFonts w:ascii="Segoe UI" w:hAnsi="Segoe UI" w:cs="Segoe UI"/>
          <w:b w:val="0"/>
          <w:sz w:val="22"/>
          <w:szCs w:val="22"/>
        </w:rPr>
        <w:t>. 20</w:t>
      </w:r>
      <w:r w:rsidR="00411900" w:rsidRPr="00F163C8">
        <w:rPr>
          <w:rFonts w:ascii="Segoe UI" w:hAnsi="Segoe UI" w:cs="Segoe UI"/>
          <w:b w:val="0"/>
          <w:sz w:val="22"/>
          <w:szCs w:val="22"/>
        </w:rPr>
        <w:t>20</w:t>
      </w:r>
      <w:r w:rsidR="00941AA4">
        <w:rPr>
          <w:rFonts w:ascii="Segoe UI" w:hAnsi="Segoe UI" w:cs="Segoe UI"/>
          <w:b w:val="0"/>
          <w:sz w:val="22"/>
          <w:szCs w:val="22"/>
        </w:rPr>
        <w:t xml:space="preserve"> (příloha č.</w:t>
      </w:r>
      <w:r w:rsidR="00341BBA">
        <w:rPr>
          <w:rFonts w:ascii="Segoe UI" w:hAnsi="Segoe UI" w:cs="Segoe UI"/>
          <w:b w:val="0"/>
          <w:sz w:val="22"/>
          <w:szCs w:val="22"/>
        </w:rPr>
        <w:t xml:space="preserve"> </w:t>
      </w:r>
      <w:r w:rsidR="00941AA4">
        <w:rPr>
          <w:rFonts w:ascii="Segoe UI" w:hAnsi="Segoe UI" w:cs="Segoe UI"/>
          <w:b w:val="0"/>
          <w:sz w:val="22"/>
          <w:szCs w:val="22"/>
        </w:rPr>
        <w:t xml:space="preserve">1) a </w:t>
      </w:r>
      <w:r w:rsidR="007910D4" w:rsidRPr="008B3391">
        <w:rPr>
          <w:rFonts w:ascii="Segoe UI" w:hAnsi="Segoe UI" w:cs="Segoe UI"/>
          <w:b w:val="0"/>
          <w:sz w:val="22"/>
          <w:szCs w:val="22"/>
        </w:rPr>
        <w:t>jsou maximální a nepřekročitelné</w:t>
      </w:r>
      <w:r w:rsidR="00276BBB" w:rsidRPr="008B3391">
        <w:rPr>
          <w:rFonts w:ascii="Segoe UI" w:hAnsi="Segoe UI" w:cs="Segoe UI"/>
          <w:b w:val="0"/>
          <w:sz w:val="22"/>
          <w:szCs w:val="22"/>
        </w:rPr>
        <w:t xml:space="preserve"> a </w:t>
      </w:r>
      <w:r w:rsidRPr="008B3391">
        <w:rPr>
          <w:rFonts w:ascii="Segoe UI" w:hAnsi="Segoe UI" w:cs="Segoe UI"/>
          <w:b w:val="0"/>
          <w:sz w:val="22"/>
          <w:szCs w:val="22"/>
        </w:rPr>
        <w:t>obsahuj</w:t>
      </w:r>
      <w:r w:rsidR="007910D4" w:rsidRPr="008B3391">
        <w:rPr>
          <w:rFonts w:ascii="Segoe UI" w:hAnsi="Segoe UI" w:cs="Segoe UI"/>
          <w:b w:val="0"/>
          <w:sz w:val="22"/>
          <w:szCs w:val="22"/>
        </w:rPr>
        <w:t>í</w:t>
      </w:r>
      <w:r w:rsidRPr="008B3391">
        <w:rPr>
          <w:rFonts w:ascii="Segoe UI" w:hAnsi="Segoe UI" w:cs="Segoe UI"/>
          <w:b w:val="0"/>
          <w:sz w:val="22"/>
          <w:szCs w:val="22"/>
        </w:rPr>
        <w:t xml:space="preserve"> veškeré náklady </w:t>
      </w:r>
      <w:r w:rsidR="00276BBB" w:rsidRPr="008B3391">
        <w:rPr>
          <w:rFonts w:ascii="Segoe UI" w:hAnsi="Segoe UI" w:cs="Segoe UI"/>
          <w:b w:val="0"/>
          <w:sz w:val="22"/>
          <w:szCs w:val="22"/>
        </w:rPr>
        <w:t xml:space="preserve">zhotovitele spojené s prováděním díla včetně nákladů </w:t>
      </w:r>
      <w:r w:rsidRPr="008B3391">
        <w:rPr>
          <w:rFonts w:ascii="Segoe UI" w:hAnsi="Segoe UI" w:cs="Segoe UI"/>
          <w:b w:val="0"/>
          <w:sz w:val="22"/>
          <w:szCs w:val="22"/>
        </w:rPr>
        <w:t>na režii, dopravu</w:t>
      </w:r>
      <w:r w:rsidR="007910D4" w:rsidRPr="008B3391">
        <w:rPr>
          <w:rFonts w:ascii="Segoe UI" w:hAnsi="Segoe UI" w:cs="Segoe UI"/>
          <w:b w:val="0"/>
          <w:sz w:val="22"/>
          <w:szCs w:val="22"/>
        </w:rPr>
        <w:t xml:space="preserve"> a správních</w:t>
      </w:r>
      <w:r w:rsidR="0019482D" w:rsidRPr="008B3391">
        <w:rPr>
          <w:rFonts w:ascii="Segoe UI" w:hAnsi="Segoe UI" w:cs="Segoe UI"/>
          <w:b w:val="0"/>
          <w:sz w:val="22"/>
          <w:szCs w:val="22"/>
        </w:rPr>
        <w:t xml:space="preserve"> a jin</w:t>
      </w:r>
      <w:r w:rsidR="007910D4" w:rsidRPr="008B3391">
        <w:rPr>
          <w:rFonts w:ascii="Segoe UI" w:hAnsi="Segoe UI" w:cs="Segoe UI"/>
          <w:b w:val="0"/>
          <w:sz w:val="22"/>
          <w:szCs w:val="22"/>
        </w:rPr>
        <w:t>ých poplatků</w:t>
      </w:r>
      <w:r w:rsidR="00276BBB" w:rsidRPr="008B3391">
        <w:rPr>
          <w:rFonts w:ascii="Segoe UI" w:hAnsi="Segoe UI" w:cs="Segoe UI"/>
          <w:b w:val="0"/>
          <w:sz w:val="22"/>
          <w:szCs w:val="22"/>
        </w:rPr>
        <w:t>.</w:t>
      </w:r>
      <w:r w:rsidRPr="008B3391">
        <w:rPr>
          <w:rFonts w:ascii="Segoe UI" w:hAnsi="Segoe UI" w:cs="Segoe UI"/>
          <w:b w:val="0"/>
          <w:sz w:val="22"/>
          <w:szCs w:val="22"/>
        </w:rPr>
        <w:t xml:space="preserve"> </w:t>
      </w:r>
      <w:r w:rsidR="007910D4" w:rsidRPr="008B3391">
        <w:rPr>
          <w:rFonts w:ascii="Segoe UI" w:hAnsi="Segoe UI" w:cs="Segoe UI"/>
          <w:b w:val="0"/>
          <w:sz w:val="22"/>
          <w:szCs w:val="22"/>
        </w:rPr>
        <w:t>Ceny mohou být měněny</w:t>
      </w:r>
      <w:r w:rsidR="0019482D" w:rsidRPr="008B3391">
        <w:rPr>
          <w:rFonts w:ascii="Segoe UI" w:hAnsi="Segoe UI" w:cs="Segoe UI"/>
          <w:b w:val="0"/>
          <w:sz w:val="22"/>
          <w:szCs w:val="22"/>
        </w:rPr>
        <w:t xml:space="preserve"> pouze na základě písemného dodatku k této Smlouvě uzavřeného smluvními stranami v souvislosti se </w:t>
      </w:r>
      <w:r w:rsidR="007910D4" w:rsidRPr="008B3391">
        <w:rPr>
          <w:rFonts w:ascii="Segoe UI" w:hAnsi="Segoe UI" w:cs="Segoe UI"/>
          <w:b w:val="0"/>
          <w:sz w:val="22"/>
          <w:szCs w:val="22"/>
        </w:rPr>
        <w:t>změnou</w:t>
      </w:r>
      <w:r w:rsidR="0019482D" w:rsidRPr="008B3391">
        <w:rPr>
          <w:rFonts w:ascii="Segoe UI" w:hAnsi="Segoe UI" w:cs="Segoe UI"/>
          <w:b w:val="0"/>
          <w:sz w:val="22"/>
          <w:szCs w:val="22"/>
        </w:rPr>
        <w:t xml:space="preserve"> rozsahu realizovaných prací na základě této Smlouvy nebo v souvislosti se změnou sazby DPH v průběhu trvání Smlouvy.</w:t>
      </w:r>
      <w:r w:rsidR="00F13556">
        <w:rPr>
          <w:rFonts w:ascii="Segoe UI" w:hAnsi="Segoe UI" w:cs="Segoe UI"/>
          <w:sz w:val="22"/>
          <w:szCs w:val="22"/>
        </w:rPr>
        <w:br/>
      </w:r>
    </w:p>
    <w:p w14:paraId="1F610122" w14:textId="77777777" w:rsidR="0091655E" w:rsidRPr="00A372FF" w:rsidRDefault="0091655E" w:rsidP="008B3391">
      <w:pPr>
        <w:pStyle w:val="Podnadpis"/>
        <w:numPr>
          <w:ilvl w:val="0"/>
          <w:numId w:val="7"/>
        </w:numPr>
        <w:spacing w:before="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Zhotoviteli vzniká právo na vystavení daňov</w:t>
      </w:r>
      <w:r w:rsidR="00D5540A">
        <w:rPr>
          <w:rFonts w:ascii="Segoe UI" w:hAnsi="Segoe UI" w:cs="Segoe UI"/>
          <w:b w:val="0"/>
          <w:sz w:val="22"/>
          <w:szCs w:val="22"/>
        </w:rPr>
        <w:t>ých</w:t>
      </w:r>
      <w:r w:rsidR="009E183C">
        <w:rPr>
          <w:rFonts w:ascii="Segoe UI" w:hAnsi="Segoe UI" w:cs="Segoe UI"/>
          <w:b w:val="0"/>
          <w:sz w:val="22"/>
          <w:szCs w:val="22"/>
        </w:rPr>
        <w:t xml:space="preserve"> </w:t>
      </w:r>
      <w:r>
        <w:rPr>
          <w:rFonts w:ascii="Segoe UI" w:hAnsi="Segoe UI" w:cs="Segoe UI"/>
          <w:b w:val="0"/>
          <w:sz w:val="22"/>
          <w:szCs w:val="22"/>
        </w:rPr>
        <w:t>doklad</w:t>
      </w:r>
      <w:r w:rsidR="00D5540A">
        <w:rPr>
          <w:rFonts w:ascii="Segoe UI" w:hAnsi="Segoe UI" w:cs="Segoe UI"/>
          <w:b w:val="0"/>
          <w:sz w:val="22"/>
          <w:szCs w:val="22"/>
        </w:rPr>
        <w:t>ů</w:t>
      </w:r>
      <w:r w:rsidR="009E183C">
        <w:rPr>
          <w:rFonts w:ascii="Segoe UI" w:hAnsi="Segoe UI" w:cs="Segoe UI"/>
          <w:b w:val="0"/>
          <w:sz w:val="22"/>
          <w:szCs w:val="22"/>
        </w:rPr>
        <w:t xml:space="preserve"> (faktur) </w:t>
      </w:r>
      <w:r w:rsidR="00D5540A">
        <w:rPr>
          <w:rFonts w:ascii="Segoe UI" w:hAnsi="Segoe UI" w:cs="Segoe UI"/>
          <w:b w:val="0"/>
          <w:sz w:val="22"/>
          <w:szCs w:val="22"/>
        </w:rPr>
        <w:t xml:space="preserve">v souladu s článkem IV. a VI. </w:t>
      </w:r>
      <w:r w:rsidR="00A372FF">
        <w:rPr>
          <w:rFonts w:ascii="Segoe UI" w:hAnsi="Segoe UI" w:cs="Segoe UI"/>
          <w:b w:val="0"/>
          <w:iCs/>
          <w:sz w:val="22"/>
          <w:szCs w:val="22"/>
        </w:rPr>
        <w:t>po předání</w:t>
      </w:r>
      <w:r w:rsidRPr="0091655E">
        <w:rPr>
          <w:rFonts w:ascii="Segoe UI" w:hAnsi="Segoe UI" w:cs="Segoe UI"/>
          <w:b w:val="0"/>
          <w:iCs/>
          <w:sz w:val="22"/>
          <w:szCs w:val="22"/>
        </w:rPr>
        <w:t xml:space="preserve"> </w:t>
      </w:r>
      <w:r w:rsidR="00A372FF">
        <w:rPr>
          <w:rFonts w:ascii="Segoe UI" w:hAnsi="Segoe UI" w:cs="Segoe UI"/>
          <w:b w:val="0"/>
          <w:iCs/>
          <w:sz w:val="22"/>
          <w:szCs w:val="22"/>
        </w:rPr>
        <w:t xml:space="preserve">všech vyhotovení </w:t>
      </w:r>
      <w:r w:rsidR="00D5540A">
        <w:rPr>
          <w:rFonts w:ascii="Segoe UI" w:hAnsi="Segoe UI" w:cs="Segoe UI"/>
          <w:b w:val="0"/>
          <w:iCs/>
          <w:sz w:val="22"/>
          <w:szCs w:val="22"/>
        </w:rPr>
        <w:t>PD</w:t>
      </w:r>
      <w:r w:rsidR="00A372FF">
        <w:rPr>
          <w:rFonts w:ascii="Segoe UI" w:hAnsi="Segoe UI" w:cs="Segoe UI"/>
          <w:b w:val="0"/>
          <w:iCs/>
          <w:sz w:val="22"/>
          <w:szCs w:val="22"/>
        </w:rPr>
        <w:t xml:space="preserve"> a </w:t>
      </w:r>
      <w:r w:rsidR="009E183C">
        <w:rPr>
          <w:rFonts w:ascii="Segoe UI" w:hAnsi="Segoe UI" w:cs="Segoe UI"/>
          <w:b w:val="0"/>
          <w:iCs/>
          <w:sz w:val="22"/>
          <w:szCs w:val="22"/>
        </w:rPr>
        <w:t xml:space="preserve">podpisu </w:t>
      </w:r>
      <w:r w:rsidR="00A372FF">
        <w:rPr>
          <w:rFonts w:ascii="Segoe UI" w:hAnsi="Segoe UI" w:cs="Segoe UI"/>
          <w:b w:val="0"/>
          <w:iCs/>
          <w:sz w:val="22"/>
          <w:szCs w:val="22"/>
        </w:rPr>
        <w:t>předávací</w:t>
      </w:r>
      <w:r w:rsidR="00D5540A">
        <w:rPr>
          <w:rFonts w:ascii="Segoe UI" w:hAnsi="Segoe UI" w:cs="Segoe UI"/>
          <w:b w:val="0"/>
          <w:iCs/>
          <w:sz w:val="22"/>
          <w:szCs w:val="22"/>
        </w:rPr>
        <w:t>ch</w:t>
      </w:r>
      <w:r w:rsidR="00A372FF">
        <w:rPr>
          <w:rFonts w:ascii="Segoe UI" w:hAnsi="Segoe UI" w:cs="Segoe UI"/>
          <w:b w:val="0"/>
          <w:iCs/>
          <w:sz w:val="22"/>
          <w:szCs w:val="22"/>
        </w:rPr>
        <w:t xml:space="preserve"> protokol</w:t>
      </w:r>
      <w:r w:rsidR="00D5540A">
        <w:rPr>
          <w:rFonts w:ascii="Segoe UI" w:hAnsi="Segoe UI" w:cs="Segoe UI"/>
          <w:b w:val="0"/>
          <w:iCs/>
          <w:sz w:val="22"/>
          <w:szCs w:val="22"/>
        </w:rPr>
        <w:t xml:space="preserve">ů </w:t>
      </w:r>
      <w:r w:rsidR="00A372FF">
        <w:rPr>
          <w:rFonts w:ascii="Segoe UI" w:hAnsi="Segoe UI" w:cs="Segoe UI"/>
          <w:b w:val="0"/>
          <w:iCs/>
          <w:sz w:val="22"/>
          <w:szCs w:val="22"/>
        </w:rPr>
        <w:t>objednatelem.</w:t>
      </w:r>
    </w:p>
    <w:p w14:paraId="67754632" w14:textId="77777777" w:rsidR="006A76BA" w:rsidRPr="008B3391" w:rsidRDefault="009E183C" w:rsidP="008B3391">
      <w:pPr>
        <w:pStyle w:val="Odstavecseseznamem"/>
        <w:numPr>
          <w:ilvl w:val="0"/>
          <w:numId w:val="7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Přílohou daňových </w:t>
      </w:r>
      <w:r w:rsidR="008B3391" w:rsidRPr="008B3391">
        <w:rPr>
          <w:rFonts w:ascii="Segoe UI" w:hAnsi="Segoe UI" w:cs="Segoe UI"/>
          <w:sz w:val="22"/>
          <w:szCs w:val="22"/>
        </w:rPr>
        <w:t>doklad</w:t>
      </w:r>
      <w:r>
        <w:rPr>
          <w:rFonts w:ascii="Segoe UI" w:hAnsi="Segoe UI" w:cs="Segoe UI"/>
          <w:sz w:val="22"/>
          <w:szCs w:val="22"/>
        </w:rPr>
        <w:t xml:space="preserve">ů </w:t>
      </w:r>
      <w:r w:rsidRPr="009E183C">
        <w:rPr>
          <w:rFonts w:ascii="Segoe UI" w:hAnsi="Segoe UI" w:cs="Segoe UI"/>
          <w:sz w:val="22"/>
          <w:szCs w:val="22"/>
        </w:rPr>
        <w:t>(faktur)</w:t>
      </w:r>
      <w:r w:rsidR="008B3391" w:rsidRPr="008B3391">
        <w:rPr>
          <w:rFonts w:ascii="Segoe UI" w:hAnsi="Segoe UI" w:cs="Segoe UI"/>
          <w:sz w:val="22"/>
          <w:szCs w:val="22"/>
        </w:rPr>
        <w:t xml:space="preserve"> bude kopie předávací</w:t>
      </w:r>
      <w:r>
        <w:rPr>
          <w:rFonts w:ascii="Segoe UI" w:hAnsi="Segoe UI" w:cs="Segoe UI"/>
          <w:sz w:val="22"/>
          <w:szCs w:val="22"/>
        </w:rPr>
        <w:t>ch</w:t>
      </w:r>
      <w:r w:rsidR="008B3391" w:rsidRPr="008B3391">
        <w:rPr>
          <w:rFonts w:ascii="Segoe UI" w:hAnsi="Segoe UI" w:cs="Segoe UI"/>
          <w:sz w:val="22"/>
          <w:szCs w:val="22"/>
        </w:rPr>
        <w:t xml:space="preserve"> protokol</w:t>
      </w:r>
      <w:r>
        <w:rPr>
          <w:rFonts w:ascii="Segoe UI" w:hAnsi="Segoe UI" w:cs="Segoe UI"/>
          <w:sz w:val="22"/>
          <w:szCs w:val="22"/>
        </w:rPr>
        <w:t>ů</w:t>
      </w:r>
      <w:r w:rsidR="008B3391" w:rsidRPr="008B3391">
        <w:rPr>
          <w:rFonts w:ascii="Segoe UI" w:hAnsi="Segoe UI" w:cs="Segoe UI"/>
          <w:sz w:val="22"/>
          <w:szCs w:val="22"/>
        </w:rPr>
        <w:t>.</w:t>
      </w:r>
    </w:p>
    <w:p w14:paraId="1912EBFF" w14:textId="2CA7F72E" w:rsidR="003557BE" w:rsidRPr="000E4522" w:rsidRDefault="0095092F" w:rsidP="000E4522">
      <w:pPr>
        <w:numPr>
          <w:ilvl w:val="0"/>
          <w:numId w:val="7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>Daňov</w:t>
      </w:r>
      <w:r w:rsidR="00941AA4">
        <w:rPr>
          <w:rFonts w:ascii="Segoe UI" w:hAnsi="Segoe UI" w:cs="Segoe UI"/>
          <w:sz w:val="22"/>
          <w:szCs w:val="22"/>
        </w:rPr>
        <w:t>é</w:t>
      </w:r>
      <w:r w:rsidRPr="0095092F">
        <w:rPr>
          <w:rFonts w:ascii="Segoe UI" w:hAnsi="Segoe UI" w:cs="Segoe UI"/>
          <w:sz w:val="22"/>
          <w:szCs w:val="22"/>
        </w:rPr>
        <w:t xml:space="preserve"> doklad</w:t>
      </w:r>
      <w:r w:rsidR="00941AA4">
        <w:rPr>
          <w:rFonts w:ascii="Segoe UI" w:hAnsi="Segoe UI" w:cs="Segoe UI"/>
          <w:sz w:val="22"/>
          <w:szCs w:val="22"/>
        </w:rPr>
        <w:t>y</w:t>
      </w:r>
      <w:r w:rsidRPr="0095092F">
        <w:rPr>
          <w:rFonts w:ascii="Segoe UI" w:hAnsi="Segoe UI" w:cs="Segoe UI"/>
          <w:sz w:val="22"/>
          <w:szCs w:val="22"/>
        </w:rPr>
        <w:t xml:space="preserve"> </w:t>
      </w:r>
      <w:r w:rsidR="000E4522">
        <w:rPr>
          <w:rFonts w:ascii="Segoe UI" w:hAnsi="Segoe UI" w:cs="Segoe UI"/>
          <w:sz w:val="22"/>
          <w:szCs w:val="22"/>
        </w:rPr>
        <w:t>(faktur</w:t>
      </w:r>
      <w:r w:rsidR="00941AA4">
        <w:rPr>
          <w:rFonts w:ascii="Segoe UI" w:hAnsi="Segoe UI" w:cs="Segoe UI"/>
          <w:sz w:val="22"/>
          <w:szCs w:val="22"/>
        </w:rPr>
        <w:t>y</w:t>
      </w:r>
      <w:r w:rsidR="000E4522">
        <w:rPr>
          <w:rFonts w:ascii="Segoe UI" w:hAnsi="Segoe UI" w:cs="Segoe UI"/>
          <w:sz w:val="22"/>
          <w:szCs w:val="22"/>
        </w:rPr>
        <w:t xml:space="preserve">) </w:t>
      </w:r>
      <w:r w:rsidRPr="0095092F">
        <w:rPr>
          <w:rFonts w:ascii="Segoe UI" w:hAnsi="Segoe UI" w:cs="Segoe UI"/>
          <w:sz w:val="22"/>
          <w:szCs w:val="22"/>
        </w:rPr>
        <w:t>vystaven</w:t>
      </w:r>
      <w:r w:rsidR="00941AA4">
        <w:rPr>
          <w:rFonts w:ascii="Segoe UI" w:hAnsi="Segoe UI" w:cs="Segoe UI"/>
          <w:sz w:val="22"/>
          <w:szCs w:val="22"/>
        </w:rPr>
        <w:t>y</w:t>
      </w:r>
      <w:r w:rsidRPr="0095092F">
        <w:rPr>
          <w:rFonts w:ascii="Segoe UI" w:hAnsi="Segoe UI" w:cs="Segoe UI"/>
          <w:sz w:val="22"/>
          <w:szCs w:val="22"/>
        </w:rPr>
        <w:t xml:space="preserve"> zhotovitelem musí obsahovat náležitosti stanovené obecně závaznými právními před</w:t>
      </w:r>
      <w:r w:rsidR="008F72A1">
        <w:rPr>
          <w:rFonts w:ascii="Segoe UI" w:hAnsi="Segoe UI" w:cs="Segoe UI"/>
          <w:sz w:val="22"/>
          <w:szCs w:val="22"/>
        </w:rPr>
        <w:t xml:space="preserve">pisy, označení peněžního ústavu, </w:t>
      </w:r>
      <w:r w:rsidRPr="0095092F">
        <w:rPr>
          <w:rFonts w:ascii="Segoe UI" w:hAnsi="Segoe UI" w:cs="Segoe UI"/>
          <w:sz w:val="22"/>
          <w:szCs w:val="22"/>
        </w:rPr>
        <w:t>čísl</w:t>
      </w:r>
      <w:r w:rsidR="008F72A1">
        <w:rPr>
          <w:rFonts w:ascii="Segoe UI" w:hAnsi="Segoe UI" w:cs="Segoe UI"/>
          <w:sz w:val="22"/>
          <w:szCs w:val="22"/>
        </w:rPr>
        <w:t>o účtu, na který má být placeno</w:t>
      </w:r>
      <w:r w:rsidRPr="0095092F">
        <w:rPr>
          <w:rFonts w:ascii="Segoe UI" w:hAnsi="Segoe UI" w:cs="Segoe UI"/>
          <w:sz w:val="22"/>
          <w:szCs w:val="22"/>
        </w:rPr>
        <w:t xml:space="preserve"> a registrační číslo smlouvy objednatele</w:t>
      </w:r>
      <w:r w:rsidR="000E4522">
        <w:rPr>
          <w:rFonts w:ascii="Segoe UI" w:hAnsi="Segoe UI" w:cs="Segoe UI"/>
          <w:sz w:val="22"/>
          <w:szCs w:val="22"/>
        </w:rPr>
        <w:t xml:space="preserve"> uvedené v záhlaví této Smlouvy</w:t>
      </w:r>
      <w:r w:rsidRPr="0095092F">
        <w:rPr>
          <w:rFonts w:ascii="Segoe UI" w:hAnsi="Segoe UI" w:cs="Segoe UI"/>
          <w:sz w:val="22"/>
          <w:szCs w:val="22"/>
        </w:rPr>
        <w:t xml:space="preserve">. Na </w:t>
      </w:r>
      <w:r w:rsidR="000E4522">
        <w:rPr>
          <w:rFonts w:ascii="Segoe UI" w:hAnsi="Segoe UI" w:cs="Segoe UI"/>
          <w:sz w:val="22"/>
          <w:szCs w:val="22"/>
        </w:rPr>
        <w:t>daňov</w:t>
      </w:r>
      <w:r w:rsidR="00941AA4">
        <w:rPr>
          <w:rFonts w:ascii="Segoe UI" w:hAnsi="Segoe UI" w:cs="Segoe UI"/>
          <w:sz w:val="22"/>
          <w:szCs w:val="22"/>
        </w:rPr>
        <w:t>ých</w:t>
      </w:r>
      <w:r w:rsidR="000E4522">
        <w:rPr>
          <w:rFonts w:ascii="Segoe UI" w:hAnsi="Segoe UI" w:cs="Segoe UI"/>
          <w:sz w:val="22"/>
          <w:szCs w:val="22"/>
        </w:rPr>
        <w:t xml:space="preserve"> doklad</w:t>
      </w:r>
      <w:r w:rsidR="00941AA4">
        <w:rPr>
          <w:rFonts w:ascii="Segoe UI" w:hAnsi="Segoe UI" w:cs="Segoe UI"/>
          <w:sz w:val="22"/>
          <w:szCs w:val="22"/>
        </w:rPr>
        <w:t>ech</w:t>
      </w:r>
      <w:r w:rsidR="000E4522">
        <w:rPr>
          <w:rFonts w:ascii="Segoe UI" w:hAnsi="Segoe UI" w:cs="Segoe UI"/>
          <w:sz w:val="22"/>
          <w:szCs w:val="22"/>
        </w:rPr>
        <w:t xml:space="preserve"> </w:t>
      </w:r>
      <w:r w:rsidRPr="000E4522">
        <w:rPr>
          <w:rFonts w:ascii="Segoe UI" w:hAnsi="Segoe UI" w:cs="Segoe UI"/>
          <w:sz w:val="22"/>
          <w:szCs w:val="22"/>
        </w:rPr>
        <w:t>musí být objednatel uveden následujícím způsobem, jinak bud</w:t>
      </w:r>
      <w:r w:rsidR="00941AA4">
        <w:rPr>
          <w:rFonts w:ascii="Segoe UI" w:hAnsi="Segoe UI" w:cs="Segoe UI"/>
          <w:sz w:val="22"/>
          <w:szCs w:val="22"/>
        </w:rPr>
        <w:t>ou</w:t>
      </w:r>
      <w:r w:rsidRPr="000E4522">
        <w:rPr>
          <w:rFonts w:ascii="Segoe UI" w:hAnsi="Segoe UI" w:cs="Segoe UI"/>
          <w:sz w:val="22"/>
          <w:szCs w:val="22"/>
        </w:rPr>
        <w:t xml:space="preserve"> daňov</w:t>
      </w:r>
      <w:r w:rsidR="00941AA4">
        <w:rPr>
          <w:rFonts w:ascii="Segoe UI" w:hAnsi="Segoe UI" w:cs="Segoe UI"/>
          <w:sz w:val="22"/>
          <w:szCs w:val="22"/>
        </w:rPr>
        <w:t>é</w:t>
      </w:r>
      <w:r w:rsidRPr="000E4522">
        <w:rPr>
          <w:rFonts w:ascii="Segoe UI" w:hAnsi="Segoe UI" w:cs="Segoe UI"/>
          <w:sz w:val="22"/>
          <w:szCs w:val="22"/>
        </w:rPr>
        <w:t xml:space="preserve"> doklad</w:t>
      </w:r>
      <w:r w:rsidR="00941AA4">
        <w:rPr>
          <w:rFonts w:ascii="Segoe UI" w:hAnsi="Segoe UI" w:cs="Segoe UI"/>
          <w:sz w:val="22"/>
          <w:szCs w:val="22"/>
        </w:rPr>
        <w:t>y</w:t>
      </w:r>
      <w:r w:rsidRPr="000E4522">
        <w:rPr>
          <w:rFonts w:ascii="Segoe UI" w:hAnsi="Segoe UI" w:cs="Segoe UI"/>
          <w:sz w:val="22"/>
          <w:szCs w:val="22"/>
        </w:rPr>
        <w:t xml:space="preserve"> vrácen</w:t>
      </w:r>
      <w:r w:rsidR="00941AA4">
        <w:rPr>
          <w:rFonts w:ascii="Segoe UI" w:hAnsi="Segoe UI" w:cs="Segoe UI"/>
          <w:sz w:val="22"/>
          <w:szCs w:val="22"/>
        </w:rPr>
        <w:t>y</w:t>
      </w:r>
      <w:r w:rsidRPr="000E4522">
        <w:rPr>
          <w:rFonts w:ascii="Segoe UI" w:hAnsi="Segoe UI" w:cs="Segoe UI"/>
          <w:sz w:val="22"/>
          <w:szCs w:val="22"/>
        </w:rPr>
        <w:t xml:space="preserve">: </w:t>
      </w:r>
    </w:p>
    <w:p w14:paraId="06F3773B" w14:textId="293FD938" w:rsidR="00F92F78" w:rsidRPr="00A649D0" w:rsidRDefault="00A649D0" w:rsidP="00A649D0">
      <w:pPr>
        <w:pStyle w:val="Odstavecseseznamem"/>
        <w:spacing w:before="120"/>
        <w:ind w:left="567"/>
        <w:rPr>
          <w:rFonts w:ascii="Segoe UI" w:hAnsi="Segoe UI" w:cs="Segoe UI"/>
          <w:sz w:val="22"/>
          <w:szCs w:val="22"/>
        </w:rPr>
      </w:pPr>
      <w:r w:rsidRPr="00A649D0">
        <w:rPr>
          <w:rFonts w:ascii="Segoe UI" w:hAnsi="Segoe UI" w:cs="Segoe UI"/>
          <w:sz w:val="22"/>
          <w:szCs w:val="22"/>
        </w:rPr>
        <w:t>Hlavní město Praha, Mariánské náměstí 2, Praha 1, PSČ: 110 01, IČO: 00064581, DIČ: CZ00064581, v zastoupení TRADE CENTRE PRAHA a.s., Blanická 1008/28, Praha 2, PSČ: 120 00, IČO: 00409316, DIČ: CZ00409316.</w:t>
      </w:r>
    </w:p>
    <w:p w14:paraId="4531B86C" w14:textId="425DB6B0" w:rsidR="000337A5" w:rsidRPr="00E83404" w:rsidRDefault="0095092F" w:rsidP="000E4522">
      <w:pPr>
        <w:numPr>
          <w:ilvl w:val="0"/>
          <w:numId w:val="7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>Daňov</w:t>
      </w:r>
      <w:r w:rsidR="00941AA4">
        <w:rPr>
          <w:rFonts w:ascii="Segoe UI" w:hAnsi="Segoe UI" w:cs="Segoe UI"/>
          <w:sz w:val="22"/>
          <w:szCs w:val="22"/>
        </w:rPr>
        <w:t>é</w:t>
      </w:r>
      <w:r w:rsidRPr="0095092F">
        <w:rPr>
          <w:rFonts w:ascii="Segoe UI" w:hAnsi="Segoe UI" w:cs="Segoe UI"/>
          <w:sz w:val="22"/>
          <w:szCs w:val="22"/>
        </w:rPr>
        <w:t xml:space="preserve"> doklad</w:t>
      </w:r>
      <w:r w:rsidR="00941AA4">
        <w:rPr>
          <w:rFonts w:ascii="Segoe UI" w:hAnsi="Segoe UI" w:cs="Segoe UI"/>
          <w:sz w:val="22"/>
          <w:szCs w:val="22"/>
        </w:rPr>
        <w:t>y</w:t>
      </w:r>
      <w:r w:rsidRPr="0095092F">
        <w:rPr>
          <w:rFonts w:ascii="Segoe UI" w:hAnsi="Segoe UI" w:cs="Segoe UI"/>
          <w:sz w:val="22"/>
          <w:szCs w:val="22"/>
        </w:rPr>
        <w:t xml:space="preserve"> </w:t>
      </w:r>
      <w:r w:rsidR="00941AA4" w:rsidRPr="0095092F">
        <w:rPr>
          <w:rFonts w:ascii="Segoe UI" w:hAnsi="Segoe UI" w:cs="Segoe UI"/>
          <w:sz w:val="22"/>
          <w:szCs w:val="22"/>
        </w:rPr>
        <w:t>j</w:t>
      </w:r>
      <w:r w:rsidR="00941AA4">
        <w:rPr>
          <w:rFonts w:ascii="Segoe UI" w:hAnsi="Segoe UI" w:cs="Segoe UI"/>
          <w:sz w:val="22"/>
          <w:szCs w:val="22"/>
        </w:rPr>
        <w:t>sou</w:t>
      </w:r>
      <w:r w:rsidR="00941AA4" w:rsidRPr="0095092F">
        <w:rPr>
          <w:rFonts w:ascii="Segoe UI" w:hAnsi="Segoe UI" w:cs="Segoe UI"/>
          <w:sz w:val="22"/>
          <w:szCs w:val="22"/>
        </w:rPr>
        <w:t xml:space="preserve"> </w:t>
      </w:r>
      <w:r w:rsidRPr="0095092F">
        <w:rPr>
          <w:rFonts w:ascii="Segoe UI" w:hAnsi="Segoe UI" w:cs="Segoe UI"/>
          <w:sz w:val="22"/>
          <w:szCs w:val="22"/>
        </w:rPr>
        <w:t>splatn</w:t>
      </w:r>
      <w:r w:rsidR="00941AA4">
        <w:rPr>
          <w:rFonts w:ascii="Segoe UI" w:hAnsi="Segoe UI" w:cs="Segoe UI"/>
          <w:sz w:val="22"/>
          <w:szCs w:val="22"/>
        </w:rPr>
        <w:t>é</w:t>
      </w:r>
      <w:r w:rsidRPr="0095092F">
        <w:rPr>
          <w:rFonts w:ascii="Segoe UI" w:hAnsi="Segoe UI" w:cs="Segoe UI"/>
          <w:sz w:val="22"/>
          <w:szCs w:val="22"/>
        </w:rPr>
        <w:t xml:space="preserve"> </w:t>
      </w:r>
      <w:r w:rsidRPr="00A649D0">
        <w:rPr>
          <w:rFonts w:ascii="Segoe UI" w:hAnsi="Segoe UI" w:cs="Segoe UI"/>
          <w:sz w:val="22"/>
          <w:szCs w:val="22"/>
        </w:rPr>
        <w:t xml:space="preserve">do </w:t>
      </w:r>
      <w:r w:rsidR="00D5540A" w:rsidRPr="00A649D0">
        <w:rPr>
          <w:rFonts w:ascii="Segoe UI" w:hAnsi="Segoe UI" w:cs="Segoe UI"/>
          <w:sz w:val="22"/>
          <w:szCs w:val="22"/>
        </w:rPr>
        <w:t>30</w:t>
      </w:r>
      <w:r w:rsidRPr="00A649D0">
        <w:rPr>
          <w:rFonts w:ascii="Segoe UI" w:hAnsi="Segoe UI" w:cs="Segoe UI"/>
          <w:sz w:val="22"/>
          <w:szCs w:val="22"/>
        </w:rPr>
        <w:t xml:space="preserve"> dnů ode</w:t>
      </w:r>
      <w:r w:rsidR="00A649D0" w:rsidRPr="00A649D0">
        <w:rPr>
          <w:rFonts w:ascii="Segoe UI" w:hAnsi="Segoe UI" w:cs="Segoe UI"/>
          <w:sz w:val="22"/>
          <w:szCs w:val="22"/>
        </w:rPr>
        <w:t xml:space="preserve"> dne jejich prokazatelného doručení objednateli na e-mailovou adresu </w:t>
      </w:r>
      <w:hyperlink r:id="rId8" w:history="1">
        <w:r w:rsidR="00A649D0" w:rsidRPr="00DA3F1D">
          <w:rPr>
            <w:rStyle w:val="Hypertextovodkaz"/>
            <w:rFonts w:ascii="Segoe UI" w:hAnsi="Segoe UI" w:cs="Segoe UI"/>
            <w:color w:val="0000FF"/>
            <w:sz w:val="22"/>
            <w:szCs w:val="22"/>
          </w:rPr>
          <w:t>faktury@tcp-as.cz</w:t>
        </w:r>
      </w:hyperlink>
      <w:r w:rsidR="00A649D0" w:rsidRPr="00A649D0">
        <w:rPr>
          <w:rFonts w:ascii="Segoe UI" w:hAnsi="Segoe UI" w:cs="Segoe UI"/>
          <w:sz w:val="22"/>
          <w:szCs w:val="22"/>
        </w:rPr>
        <w:t xml:space="preserve"> </w:t>
      </w:r>
      <w:r w:rsidRPr="00A649D0">
        <w:rPr>
          <w:rFonts w:ascii="Segoe UI" w:hAnsi="Segoe UI" w:cs="Segoe UI"/>
          <w:sz w:val="22"/>
          <w:szCs w:val="22"/>
        </w:rPr>
        <w:t>a považuj</w:t>
      </w:r>
      <w:r w:rsidR="00941AA4" w:rsidRPr="00A649D0">
        <w:rPr>
          <w:rFonts w:ascii="Segoe UI" w:hAnsi="Segoe UI" w:cs="Segoe UI"/>
          <w:sz w:val="22"/>
          <w:szCs w:val="22"/>
        </w:rPr>
        <w:t>í</w:t>
      </w:r>
      <w:r w:rsidRPr="00A649D0">
        <w:rPr>
          <w:rFonts w:ascii="Segoe UI" w:hAnsi="Segoe UI" w:cs="Segoe UI"/>
          <w:sz w:val="22"/>
          <w:szCs w:val="22"/>
        </w:rPr>
        <w:t xml:space="preserve"> se v případě bezhotovostní platby za uhrazen</w:t>
      </w:r>
      <w:r w:rsidR="00941AA4" w:rsidRPr="00A649D0">
        <w:rPr>
          <w:rFonts w:ascii="Segoe UI" w:hAnsi="Segoe UI" w:cs="Segoe UI"/>
          <w:sz w:val="22"/>
          <w:szCs w:val="22"/>
        </w:rPr>
        <w:t>é</w:t>
      </w:r>
      <w:r w:rsidRPr="00A649D0">
        <w:rPr>
          <w:rFonts w:ascii="Segoe UI" w:hAnsi="Segoe UI" w:cs="Segoe UI"/>
          <w:sz w:val="22"/>
          <w:szCs w:val="22"/>
        </w:rPr>
        <w:t xml:space="preserve"> dnem odepsání dlužné částky z účtu objednatele</w:t>
      </w:r>
      <w:r w:rsidRPr="0095092F">
        <w:rPr>
          <w:rFonts w:ascii="Segoe UI" w:hAnsi="Segoe UI" w:cs="Segoe UI"/>
          <w:sz w:val="22"/>
          <w:szCs w:val="22"/>
        </w:rPr>
        <w:t xml:space="preserve"> ve prospěch zhotovitele.</w:t>
      </w:r>
    </w:p>
    <w:p w14:paraId="1F7CE499" w14:textId="77777777" w:rsidR="000337A5" w:rsidRPr="00E83404" w:rsidRDefault="0095092F" w:rsidP="000E4522">
      <w:pPr>
        <w:numPr>
          <w:ilvl w:val="0"/>
          <w:numId w:val="7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 xml:space="preserve">Objednatel je oprávněn před uplynutím lhůty splatnosti vrátit </w:t>
      </w:r>
      <w:r w:rsidR="000E4522">
        <w:rPr>
          <w:rFonts w:ascii="Segoe UI" w:hAnsi="Segoe UI" w:cs="Segoe UI"/>
          <w:sz w:val="22"/>
          <w:szCs w:val="22"/>
        </w:rPr>
        <w:t>zhotoviteli</w:t>
      </w:r>
      <w:r w:rsidR="000E4522" w:rsidRPr="0095092F">
        <w:rPr>
          <w:rFonts w:ascii="Segoe UI" w:hAnsi="Segoe UI" w:cs="Segoe UI"/>
          <w:sz w:val="22"/>
          <w:szCs w:val="22"/>
        </w:rPr>
        <w:t xml:space="preserve"> </w:t>
      </w:r>
      <w:r w:rsidRPr="0095092F">
        <w:rPr>
          <w:rFonts w:ascii="Segoe UI" w:hAnsi="Segoe UI" w:cs="Segoe UI"/>
          <w:sz w:val="22"/>
          <w:szCs w:val="22"/>
        </w:rPr>
        <w:t xml:space="preserve">bez zaplacení </w:t>
      </w:r>
      <w:r w:rsidR="00941AA4">
        <w:rPr>
          <w:rFonts w:ascii="Segoe UI" w:hAnsi="Segoe UI" w:cs="Segoe UI"/>
          <w:sz w:val="22"/>
          <w:szCs w:val="22"/>
        </w:rPr>
        <w:t xml:space="preserve">každý </w:t>
      </w:r>
      <w:r w:rsidRPr="0095092F">
        <w:rPr>
          <w:rFonts w:ascii="Segoe UI" w:hAnsi="Segoe UI" w:cs="Segoe UI"/>
          <w:sz w:val="22"/>
          <w:szCs w:val="22"/>
        </w:rPr>
        <w:t xml:space="preserve">daňový doklad, který neobsahuje některou náležitost </w:t>
      </w:r>
      <w:r w:rsidR="000E4522">
        <w:rPr>
          <w:rFonts w:ascii="Segoe UI" w:hAnsi="Segoe UI" w:cs="Segoe UI"/>
          <w:sz w:val="22"/>
          <w:szCs w:val="22"/>
        </w:rPr>
        <w:t xml:space="preserve">stanovenou právními předpisy </w:t>
      </w:r>
      <w:r w:rsidRPr="0095092F">
        <w:rPr>
          <w:rFonts w:ascii="Segoe UI" w:hAnsi="Segoe UI" w:cs="Segoe UI"/>
          <w:sz w:val="22"/>
          <w:szCs w:val="22"/>
        </w:rPr>
        <w:t>nebo má jiné vady v</w:t>
      </w:r>
      <w:r w:rsidR="008B3391">
        <w:rPr>
          <w:rFonts w:ascii="Segoe UI" w:hAnsi="Segoe UI" w:cs="Segoe UI"/>
          <w:sz w:val="22"/>
          <w:szCs w:val="22"/>
        </w:rPr>
        <w:t> </w:t>
      </w:r>
      <w:r w:rsidRPr="0095092F">
        <w:rPr>
          <w:rFonts w:ascii="Segoe UI" w:hAnsi="Segoe UI" w:cs="Segoe UI"/>
          <w:sz w:val="22"/>
          <w:szCs w:val="22"/>
        </w:rPr>
        <w:t>obsahu</w:t>
      </w:r>
      <w:r w:rsidR="008B3391">
        <w:rPr>
          <w:rFonts w:ascii="Segoe UI" w:hAnsi="Segoe UI" w:cs="Segoe UI"/>
          <w:sz w:val="22"/>
          <w:szCs w:val="22"/>
        </w:rPr>
        <w:t xml:space="preserve"> (zejména neobsahuje-li požadovanou přílohu nebo objednatel nesouhlasí s</w:t>
      </w:r>
      <w:r w:rsidR="008F72A1">
        <w:rPr>
          <w:rFonts w:ascii="Segoe UI" w:hAnsi="Segoe UI" w:cs="Segoe UI"/>
          <w:sz w:val="22"/>
          <w:szCs w:val="22"/>
        </w:rPr>
        <w:t> </w:t>
      </w:r>
      <w:r w:rsidR="008B3391">
        <w:rPr>
          <w:rFonts w:ascii="Segoe UI" w:hAnsi="Segoe UI" w:cs="Segoe UI"/>
          <w:sz w:val="22"/>
          <w:szCs w:val="22"/>
        </w:rPr>
        <w:t>počtem</w:t>
      </w:r>
      <w:r w:rsidR="008F72A1">
        <w:rPr>
          <w:rFonts w:ascii="Segoe UI" w:hAnsi="Segoe UI" w:cs="Segoe UI"/>
          <w:sz w:val="22"/>
          <w:szCs w:val="22"/>
        </w:rPr>
        <w:t xml:space="preserve"> hodin</w:t>
      </w:r>
      <w:r w:rsidR="008B3391">
        <w:rPr>
          <w:rFonts w:ascii="Segoe UI" w:hAnsi="Segoe UI" w:cs="Segoe UI"/>
          <w:sz w:val="22"/>
          <w:szCs w:val="22"/>
        </w:rPr>
        <w:t xml:space="preserve"> účtovaných </w:t>
      </w:r>
      <w:r w:rsidR="000A0C99">
        <w:rPr>
          <w:rFonts w:ascii="Segoe UI" w:hAnsi="Segoe UI" w:cs="Segoe UI"/>
          <w:sz w:val="22"/>
          <w:szCs w:val="22"/>
        </w:rPr>
        <w:t xml:space="preserve">inženýrských </w:t>
      </w:r>
      <w:r w:rsidR="008B3391">
        <w:rPr>
          <w:rFonts w:ascii="Segoe UI" w:hAnsi="Segoe UI" w:cs="Segoe UI"/>
          <w:sz w:val="22"/>
          <w:szCs w:val="22"/>
        </w:rPr>
        <w:t>služeb)</w:t>
      </w:r>
      <w:r w:rsidRPr="0095092F">
        <w:rPr>
          <w:rFonts w:ascii="Segoe UI" w:hAnsi="Segoe UI" w:cs="Segoe UI"/>
          <w:sz w:val="22"/>
          <w:szCs w:val="22"/>
        </w:rPr>
        <w:t xml:space="preserve">. </w:t>
      </w:r>
      <w:r w:rsidR="008B3391">
        <w:rPr>
          <w:rFonts w:ascii="Segoe UI" w:hAnsi="Segoe UI" w:cs="Segoe UI"/>
          <w:sz w:val="22"/>
          <w:szCs w:val="22"/>
        </w:rPr>
        <w:t>Při</w:t>
      </w:r>
      <w:r w:rsidR="008B3391" w:rsidRPr="0095092F">
        <w:rPr>
          <w:rFonts w:ascii="Segoe UI" w:hAnsi="Segoe UI" w:cs="Segoe UI"/>
          <w:sz w:val="22"/>
          <w:szCs w:val="22"/>
        </w:rPr>
        <w:t xml:space="preserve"> </w:t>
      </w:r>
      <w:r w:rsidRPr="0095092F">
        <w:rPr>
          <w:rFonts w:ascii="Segoe UI" w:hAnsi="Segoe UI" w:cs="Segoe UI"/>
          <w:sz w:val="22"/>
          <w:szCs w:val="22"/>
        </w:rPr>
        <w:t>vrácen</w:t>
      </w:r>
      <w:r w:rsidR="008B3391">
        <w:rPr>
          <w:rFonts w:ascii="Segoe UI" w:hAnsi="Segoe UI" w:cs="Segoe UI"/>
          <w:sz w:val="22"/>
          <w:szCs w:val="22"/>
        </w:rPr>
        <w:t>í</w:t>
      </w:r>
      <w:r w:rsidRPr="0095092F">
        <w:rPr>
          <w:rFonts w:ascii="Segoe UI" w:hAnsi="Segoe UI" w:cs="Segoe UI"/>
          <w:sz w:val="22"/>
          <w:szCs w:val="22"/>
        </w:rPr>
        <w:t xml:space="preserve"> daňovém dokladu musí </w:t>
      </w:r>
      <w:r w:rsidR="008B3391">
        <w:rPr>
          <w:rFonts w:ascii="Segoe UI" w:hAnsi="Segoe UI" w:cs="Segoe UI"/>
          <w:sz w:val="22"/>
          <w:szCs w:val="22"/>
        </w:rPr>
        <w:t xml:space="preserve">objednatel uvést </w:t>
      </w:r>
      <w:r w:rsidRPr="0095092F">
        <w:rPr>
          <w:rFonts w:ascii="Segoe UI" w:hAnsi="Segoe UI" w:cs="Segoe UI"/>
          <w:sz w:val="22"/>
          <w:szCs w:val="22"/>
        </w:rPr>
        <w:t xml:space="preserve">důvod </w:t>
      </w:r>
      <w:r w:rsidR="008B3391">
        <w:rPr>
          <w:rFonts w:ascii="Segoe UI" w:hAnsi="Segoe UI" w:cs="Segoe UI"/>
          <w:sz w:val="22"/>
          <w:szCs w:val="22"/>
        </w:rPr>
        <w:t xml:space="preserve">jeho </w:t>
      </w:r>
      <w:r w:rsidRPr="0095092F">
        <w:rPr>
          <w:rFonts w:ascii="Segoe UI" w:hAnsi="Segoe UI" w:cs="Segoe UI"/>
          <w:sz w:val="22"/>
          <w:szCs w:val="22"/>
        </w:rPr>
        <w:t>vrácení.</w:t>
      </w:r>
    </w:p>
    <w:p w14:paraId="155A8180" w14:textId="77777777" w:rsidR="000337A5" w:rsidRPr="00B801BD" w:rsidRDefault="0095092F" w:rsidP="00B801BD">
      <w:pPr>
        <w:numPr>
          <w:ilvl w:val="0"/>
          <w:numId w:val="7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 xml:space="preserve">Zhotovitel je povinen podle povahy </w:t>
      </w:r>
      <w:r w:rsidR="008B3391">
        <w:rPr>
          <w:rFonts w:ascii="Segoe UI" w:hAnsi="Segoe UI" w:cs="Segoe UI"/>
          <w:sz w:val="22"/>
          <w:szCs w:val="22"/>
        </w:rPr>
        <w:t xml:space="preserve">vady </w:t>
      </w:r>
      <w:r w:rsidRPr="0095092F">
        <w:rPr>
          <w:rFonts w:ascii="Segoe UI" w:hAnsi="Segoe UI" w:cs="Segoe UI"/>
          <w:sz w:val="22"/>
          <w:szCs w:val="22"/>
        </w:rPr>
        <w:t xml:space="preserve">daňového dokladu jej </w:t>
      </w:r>
      <w:r w:rsidR="008B3391" w:rsidRPr="0095092F">
        <w:rPr>
          <w:rFonts w:ascii="Segoe UI" w:hAnsi="Segoe UI" w:cs="Segoe UI"/>
          <w:sz w:val="22"/>
          <w:szCs w:val="22"/>
        </w:rPr>
        <w:t xml:space="preserve">opravit </w:t>
      </w:r>
      <w:r w:rsidRPr="0095092F">
        <w:rPr>
          <w:rFonts w:ascii="Segoe UI" w:hAnsi="Segoe UI" w:cs="Segoe UI"/>
          <w:sz w:val="22"/>
          <w:szCs w:val="22"/>
        </w:rPr>
        <w:t xml:space="preserve">nebo jej nově </w:t>
      </w:r>
      <w:r w:rsidR="008F72A1">
        <w:rPr>
          <w:rFonts w:ascii="Segoe UI" w:hAnsi="Segoe UI" w:cs="Segoe UI"/>
          <w:sz w:val="22"/>
          <w:szCs w:val="22"/>
        </w:rPr>
        <w:t>vystavit</w:t>
      </w:r>
      <w:r w:rsidRPr="0095092F">
        <w:rPr>
          <w:rFonts w:ascii="Segoe UI" w:hAnsi="Segoe UI" w:cs="Segoe UI"/>
          <w:sz w:val="22"/>
          <w:szCs w:val="22"/>
        </w:rPr>
        <w:t>. Vrácením daňového dokladu přestává běžet původní lhůta splatnosti</w:t>
      </w:r>
      <w:r w:rsidR="008B3391">
        <w:rPr>
          <w:rFonts w:ascii="Segoe UI" w:hAnsi="Segoe UI" w:cs="Segoe UI"/>
          <w:sz w:val="22"/>
          <w:szCs w:val="22"/>
        </w:rPr>
        <w:t xml:space="preserve">, nová </w:t>
      </w:r>
      <w:r w:rsidRPr="0095092F">
        <w:rPr>
          <w:rFonts w:ascii="Segoe UI" w:hAnsi="Segoe UI" w:cs="Segoe UI"/>
          <w:sz w:val="22"/>
          <w:szCs w:val="22"/>
        </w:rPr>
        <w:t xml:space="preserve">lhůta </w:t>
      </w:r>
      <w:r w:rsidR="008B3391">
        <w:rPr>
          <w:rFonts w:ascii="Segoe UI" w:hAnsi="Segoe UI" w:cs="Segoe UI"/>
          <w:sz w:val="22"/>
          <w:szCs w:val="22"/>
        </w:rPr>
        <w:t xml:space="preserve">splatnosti </w:t>
      </w:r>
      <w:r w:rsidRPr="0095092F">
        <w:rPr>
          <w:rFonts w:ascii="Segoe UI" w:hAnsi="Segoe UI" w:cs="Segoe UI"/>
          <w:sz w:val="22"/>
          <w:szCs w:val="22"/>
        </w:rPr>
        <w:t>běží znovu ode dne doručení opraveného nebo nově vyhotoveného daňového dokladu.</w:t>
      </w:r>
    </w:p>
    <w:p w14:paraId="4C26BCA7" w14:textId="77777777" w:rsidR="009A63B1" w:rsidRDefault="008B3391" w:rsidP="009A63B1">
      <w:pPr>
        <w:keepNext/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lastRenderedPageBreak/>
        <w:t xml:space="preserve">Článek </w:t>
      </w:r>
      <w:r w:rsidR="0095092F" w:rsidRPr="0095092F">
        <w:rPr>
          <w:rFonts w:ascii="Segoe UI" w:hAnsi="Segoe UI" w:cs="Segoe UI"/>
          <w:b/>
          <w:sz w:val="22"/>
          <w:szCs w:val="22"/>
        </w:rPr>
        <w:t>VI</w:t>
      </w:r>
      <w:r w:rsidR="004A4B59">
        <w:rPr>
          <w:rFonts w:ascii="Segoe UI" w:hAnsi="Segoe UI" w:cs="Segoe UI"/>
          <w:b/>
          <w:sz w:val="22"/>
          <w:szCs w:val="22"/>
        </w:rPr>
        <w:t>I</w:t>
      </w:r>
      <w:r w:rsidR="0095092F" w:rsidRPr="0095092F">
        <w:rPr>
          <w:rFonts w:ascii="Segoe UI" w:hAnsi="Segoe UI" w:cs="Segoe UI"/>
          <w:b/>
          <w:sz w:val="22"/>
          <w:szCs w:val="22"/>
        </w:rPr>
        <w:t>.</w:t>
      </w:r>
    </w:p>
    <w:p w14:paraId="05203281" w14:textId="77777777" w:rsidR="009A63B1" w:rsidRDefault="0095092F" w:rsidP="009A63B1">
      <w:pPr>
        <w:keepNext/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  <w:r w:rsidRPr="0095092F">
        <w:rPr>
          <w:rFonts w:ascii="Segoe UI" w:hAnsi="Segoe UI" w:cs="Segoe UI"/>
          <w:b/>
          <w:sz w:val="22"/>
          <w:szCs w:val="22"/>
        </w:rPr>
        <w:t>Odpovědnost za vady</w:t>
      </w:r>
    </w:p>
    <w:p w14:paraId="3F3E3E8D" w14:textId="77777777" w:rsidR="00757367" w:rsidRDefault="00757367" w:rsidP="009A63B1">
      <w:pPr>
        <w:keepNext/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</w:p>
    <w:p w14:paraId="51F29032" w14:textId="77777777" w:rsidR="009A63B1" w:rsidRDefault="0095092F" w:rsidP="009A63B1">
      <w:pPr>
        <w:keepNext/>
        <w:numPr>
          <w:ilvl w:val="0"/>
          <w:numId w:val="4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 xml:space="preserve">Zhotovitel odpovídá za to, že dílo bude provedeno podle podmínek této </w:t>
      </w:r>
      <w:r w:rsidR="008B3391">
        <w:rPr>
          <w:rFonts w:ascii="Segoe UI" w:hAnsi="Segoe UI" w:cs="Segoe UI"/>
          <w:sz w:val="22"/>
          <w:szCs w:val="22"/>
        </w:rPr>
        <w:t>S</w:t>
      </w:r>
      <w:r w:rsidRPr="0095092F">
        <w:rPr>
          <w:rFonts w:ascii="Segoe UI" w:hAnsi="Segoe UI" w:cs="Segoe UI"/>
          <w:sz w:val="22"/>
          <w:szCs w:val="22"/>
        </w:rPr>
        <w:t xml:space="preserve">mlouvy v souladu s obecně závaznými právními předpisy, </w:t>
      </w:r>
      <w:r w:rsidR="008F72A1">
        <w:rPr>
          <w:rFonts w:ascii="Segoe UI" w:hAnsi="Segoe UI" w:cs="Segoe UI"/>
          <w:sz w:val="22"/>
          <w:szCs w:val="22"/>
        </w:rPr>
        <w:t xml:space="preserve">relevantními </w:t>
      </w:r>
      <w:r w:rsidRPr="0095092F">
        <w:rPr>
          <w:rFonts w:ascii="Segoe UI" w:hAnsi="Segoe UI" w:cs="Segoe UI"/>
          <w:sz w:val="22"/>
          <w:szCs w:val="22"/>
        </w:rPr>
        <w:t xml:space="preserve">technickými normami, a že bude bez vad. Zhotovitel odpovídá objednateli za vady díla v souladu s příslušnými ustanoveními </w:t>
      </w:r>
      <w:r w:rsidR="008B3391">
        <w:rPr>
          <w:rFonts w:ascii="Segoe UI" w:hAnsi="Segoe UI" w:cs="Segoe UI"/>
          <w:sz w:val="22"/>
          <w:szCs w:val="22"/>
        </w:rPr>
        <w:t>zákona č. 89/2012 Sb., občanského zákoníku, ve znění pozdějších předpisů</w:t>
      </w:r>
      <w:r w:rsidR="00194DC2">
        <w:rPr>
          <w:rFonts w:ascii="Segoe UI" w:hAnsi="Segoe UI" w:cs="Segoe UI"/>
          <w:sz w:val="22"/>
          <w:szCs w:val="22"/>
        </w:rPr>
        <w:t xml:space="preserve"> (dále jako „</w:t>
      </w:r>
      <w:r w:rsidR="00194DC2" w:rsidRPr="00194DC2">
        <w:rPr>
          <w:rFonts w:ascii="Segoe UI" w:hAnsi="Segoe UI" w:cs="Segoe UI"/>
          <w:b/>
          <w:sz w:val="22"/>
          <w:szCs w:val="22"/>
        </w:rPr>
        <w:t>OZ</w:t>
      </w:r>
      <w:r w:rsidR="00194DC2">
        <w:rPr>
          <w:rFonts w:ascii="Segoe UI" w:hAnsi="Segoe UI" w:cs="Segoe UI"/>
          <w:sz w:val="22"/>
          <w:szCs w:val="22"/>
        </w:rPr>
        <w:t>“)</w:t>
      </w:r>
      <w:r w:rsidR="00AE7591">
        <w:rPr>
          <w:rFonts w:ascii="Segoe UI" w:hAnsi="Segoe UI" w:cs="Segoe UI"/>
          <w:sz w:val="22"/>
          <w:szCs w:val="22"/>
        </w:rPr>
        <w:t xml:space="preserve"> a dalších relevantních právních předpisů</w:t>
      </w:r>
      <w:r w:rsidR="008B3391">
        <w:rPr>
          <w:rFonts w:ascii="Segoe UI" w:hAnsi="Segoe UI" w:cs="Segoe UI"/>
          <w:sz w:val="22"/>
          <w:szCs w:val="22"/>
        </w:rPr>
        <w:t>.</w:t>
      </w:r>
    </w:p>
    <w:p w14:paraId="6192BA5C" w14:textId="77777777" w:rsidR="000337A5" w:rsidRPr="00E83404" w:rsidRDefault="0074108B" w:rsidP="008B3391">
      <w:pPr>
        <w:numPr>
          <w:ilvl w:val="0"/>
          <w:numId w:val="4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Zhotovitel odpovídá za vady, které má dílo v okamžiku protokolárního předání objednateli, byť se projeví až později. Zhotovitel odpovídá i za vady díla, které vznikly až po jeho protokolárním předání objednateli, pokud byly způsobeny porušením povinnosti zhotovitele.</w:t>
      </w:r>
    </w:p>
    <w:p w14:paraId="55044059" w14:textId="77777777" w:rsidR="009A63B1" w:rsidRDefault="0095092F" w:rsidP="009A63B1">
      <w:pPr>
        <w:numPr>
          <w:ilvl w:val="0"/>
          <w:numId w:val="4"/>
        </w:numPr>
        <w:spacing w:before="120"/>
        <w:jc w:val="both"/>
      </w:pPr>
      <w:r w:rsidRPr="0095092F">
        <w:rPr>
          <w:rFonts w:ascii="Segoe UI" w:hAnsi="Segoe UI" w:cs="Segoe UI"/>
          <w:sz w:val="22"/>
          <w:szCs w:val="22"/>
        </w:rPr>
        <w:t xml:space="preserve">Případnou reklamaci vady </w:t>
      </w:r>
      <w:r w:rsidR="008B3391">
        <w:rPr>
          <w:rFonts w:ascii="Segoe UI" w:hAnsi="Segoe UI" w:cs="Segoe UI"/>
          <w:sz w:val="22"/>
          <w:szCs w:val="22"/>
        </w:rPr>
        <w:t xml:space="preserve">díla </w:t>
      </w:r>
      <w:r w:rsidRPr="0095092F">
        <w:rPr>
          <w:rFonts w:ascii="Segoe UI" w:hAnsi="Segoe UI" w:cs="Segoe UI"/>
          <w:sz w:val="22"/>
          <w:szCs w:val="22"/>
        </w:rPr>
        <w:t xml:space="preserve">je objednatel povinen uplatnit </w:t>
      </w:r>
      <w:r w:rsidR="008B3391">
        <w:rPr>
          <w:rFonts w:ascii="Segoe UI" w:hAnsi="Segoe UI" w:cs="Segoe UI"/>
          <w:sz w:val="22"/>
          <w:szCs w:val="22"/>
        </w:rPr>
        <w:t>u zhotovitele</w:t>
      </w:r>
      <w:r w:rsidR="008F72A1">
        <w:rPr>
          <w:rFonts w:ascii="Segoe UI" w:hAnsi="Segoe UI" w:cs="Segoe UI"/>
          <w:sz w:val="22"/>
          <w:szCs w:val="22"/>
        </w:rPr>
        <w:t xml:space="preserve"> v písemné formě</w:t>
      </w:r>
      <w:r w:rsidR="008B3391">
        <w:rPr>
          <w:rFonts w:ascii="Segoe UI" w:hAnsi="Segoe UI" w:cs="Segoe UI"/>
          <w:sz w:val="22"/>
          <w:szCs w:val="22"/>
        </w:rPr>
        <w:t xml:space="preserve"> na adrese zhotovitele uvedené v záhlaví této Smlouvy.</w:t>
      </w:r>
    </w:p>
    <w:p w14:paraId="1F2589E0" w14:textId="77777777" w:rsidR="009A63B1" w:rsidRPr="009A63B1" w:rsidRDefault="00737A23" w:rsidP="009A63B1">
      <w:pPr>
        <w:numPr>
          <w:ilvl w:val="0"/>
          <w:numId w:val="4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Nestanoví-li objednatel </w:t>
      </w:r>
      <w:r w:rsidR="009A63B1" w:rsidRPr="009A63B1">
        <w:rPr>
          <w:rFonts w:ascii="Segoe UI" w:hAnsi="Segoe UI" w:cs="Segoe UI"/>
          <w:sz w:val="22"/>
          <w:szCs w:val="22"/>
        </w:rPr>
        <w:t xml:space="preserve">pro případ </w:t>
      </w:r>
      <w:r>
        <w:rPr>
          <w:rFonts w:ascii="Segoe UI" w:hAnsi="Segoe UI" w:cs="Segoe UI"/>
          <w:sz w:val="22"/>
          <w:szCs w:val="22"/>
        </w:rPr>
        <w:t xml:space="preserve">konkrétní </w:t>
      </w:r>
      <w:r w:rsidR="009A63B1" w:rsidRPr="009A63B1">
        <w:rPr>
          <w:rFonts w:ascii="Segoe UI" w:hAnsi="Segoe UI" w:cs="Segoe UI"/>
          <w:sz w:val="22"/>
          <w:szCs w:val="22"/>
        </w:rPr>
        <w:t>vady díla</w:t>
      </w:r>
      <w:r>
        <w:rPr>
          <w:rFonts w:ascii="Segoe UI" w:hAnsi="Segoe UI" w:cs="Segoe UI"/>
          <w:sz w:val="22"/>
          <w:szCs w:val="22"/>
        </w:rPr>
        <w:t xml:space="preserve"> odlišně</w:t>
      </w:r>
      <w:r w:rsidR="009A63B1" w:rsidRPr="009A63B1">
        <w:rPr>
          <w:rFonts w:ascii="Segoe UI" w:hAnsi="Segoe UI" w:cs="Segoe UI"/>
          <w:sz w:val="22"/>
          <w:szCs w:val="22"/>
        </w:rPr>
        <w:t>, má</w:t>
      </w:r>
      <w:r>
        <w:rPr>
          <w:rFonts w:ascii="Segoe UI" w:hAnsi="Segoe UI" w:cs="Segoe UI"/>
          <w:sz w:val="22"/>
          <w:szCs w:val="22"/>
        </w:rPr>
        <w:t xml:space="preserve"> z</w:t>
      </w:r>
      <w:r w:rsidR="009A63B1" w:rsidRPr="009A63B1">
        <w:rPr>
          <w:rFonts w:ascii="Segoe UI" w:hAnsi="Segoe UI" w:cs="Segoe UI"/>
          <w:sz w:val="22"/>
          <w:szCs w:val="22"/>
        </w:rPr>
        <w:t>hotovitel povinnost bezplatně odstranit vad</w:t>
      </w:r>
      <w:r w:rsidR="000A0C99">
        <w:rPr>
          <w:rFonts w:ascii="Segoe UI" w:hAnsi="Segoe UI" w:cs="Segoe UI"/>
          <w:sz w:val="22"/>
          <w:szCs w:val="22"/>
        </w:rPr>
        <w:t>u</w:t>
      </w:r>
      <w:r>
        <w:rPr>
          <w:rFonts w:ascii="Segoe UI" w:hAnsi="Segoe UI" w:cs="Segoe UI"/>
          <w:sz w:val="22"/>
          <w:szCs w:val="22"/>
        </w:rPr>
        <w:t xml:space="preserve"> opravou </w:t>
      </w:r>
      <w:r w:rsidR="004B59BB">
        <w:rPr>
          <w:rFonts w:ascii="Segoe UI" w:hAnsi="Segoe UI" w:cs="Segoe UI"/>
          <w:sz w:val="22"/>
          <w:szCs w:val="22"/>
        </w:rPr>
        <w:t xml:space="preserve">(přepracováním) </w:t>
      </w:r>
      <w:r>
        <w:rPr>
          <w:rFonts w:ascii="Segoe UI" w:hAnsi="Segoe UI" w:cs="Segoe UI"/>
          <w:sz w:val="22"/>
          <w:szCs w:val="22"/>
        </w:rPr>
        <w:t>díla d</w:t>
      </w:r>
      <w:r w:rsidR="009A63B1" w:rsidRPr="009A63B1">
        <w:rPr>
          <w:rFonts w:ascii="Segoe UI" w:hAnsi="Segoe UI" w:cs="Segoe UI"/>
          <w:sz w:val="22"/>
          <w:szCs w:val="22"/>
        </w:rPr>
        <w:t xml:space="preserve">o 30 </w:t>
      </w:r>
      <w:r>
        <w:rPr>
          <w:rFonts w:ascii="Segoe UI" w:hAnsi="Segoe UI" w:cs="Segoe UI"/>
          <w:sz w:val="22"/>
          <w:szCs w:val="22"/>
        </w:rPr>
        <w:t xml:space="preserve">kalendářních </w:t>
      </w:r>
      <w:r w:rsidR="009A63B1" w:rsidRPr="009A63B1">
        <w:rPr>
          <w:rFonts w:ascii="Segoe UI" w:hAnsi="Segoe UI" w:cs="Segoe UI"/>
          <w:sz w:val="22"/>
          <w:szCs w:val="22"/>
        </w:rPr>
        <w:t xml:space="preserve">dnů od jejich uplatnění.  </w:t>
      </w:r>
    </w:p>
    <w:p w14:paraId="7E270D4B" w14:textId="77777777" w:rsidR="00CE6471" w:rsidRPr="00E83404" w:rsidRDefault="00CE6471" w:rsidP="00CE6471">
      <w:pPr>
        <w:rPr>
          <w:rFonts w:ascii="Segoe UI" w:hAnsi="Segoe UI" w:cs="Segoe UI"/>
          <w:sz w:val="22"/>
          <w:szCs w:val="22"/>
        </w:rPr>
      </w:pPr>
    </w:p>
    <w:p w14:paraId="3B35FBEB" w14:textId="77777777" w:rsidR="008B3391" w:rsidRDefault="008B3391" w:rsidP="00B03BC7">
      <w:pPr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Článek </w:t>
      </w:r>
      <w:r w:rsidR="0095092F" w:rsidRPr="0095092F">
        <w:rPr>
          <w:rFonts w:ascii="Segoe UI" w:hAnsi="Segoe UI" w:cs="Segoe UI"/>
          <w:b/>
          <w:sz w:val="22"/>
          <w:szCs w:val="22"/>
        </w:rPr>
        <w:t>VII</w:t>
      </w:r>
      <w:r w:rsidR="004A4B59">
        <w:rPr>
          <w:rFonts w:ascii="Segoe UI" w:hAnsi="Segoe UI" w:cs="Segoe UI"/>
          <w:b/>
          <w:sz w:val="22"/>
          <w:szCs w:val="22"/>
        </w:rPr>
        <w:t>I</w:t>
      </w:r>
      <w:r w:rsidR="0095092F" w:rsidRPr="0095092F">
        <w:rPr>
          <w:rFonts w:ascii="Segoe UI" w:hAnsi="Segoe UI" w:cs="Segoe UI"/>
          <w:b/>
          <w:sz w:val="22"/>
          <w:szCs w:val="22"/>
        </w:rPr>
        <w:t>.</w:t>
      </w:r>
    </w:p>
    <w:p w14:paraId="210E4203" w14:textId="77777777" w:rsidR="00CE6471" w:rsidRDefault="0095092F" w:rsidP="008B3391">
      <w:pPr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  <w:r w:rsidRPr="0095092F">
        <w:rPr>
          <w:rFonts w:ascii="Segoe UI" w:hAnsi="Segoe UI" w:cs="Segoe UI"/>
          <w:b/>
          <w:sz w:val="22"/>
          <w:szCs w:val="22"/>
        </w:rPr>
        <w:t>Podklady a součinnosti objednatele</w:t>
      </w:r>
    </w:p>
    <w:p w14:paraId="3B072630" w14:textId="77777777" w:rsidR="00757367" w:rsidRDefault="00757367" w:rsidP="008B3391">
      <w:pPr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</w:p>
    <w:p w14:paraId="1C50C2A7" w14:textId="77777777" w:rsidR="00AE7591" w:rsidRPr="00E83404" w:rsidRDefault="0095092F" w:rsidP="0095596A">
      <w:pPr>
        <w:pStyle w:val="Zkladntext"/>
        <w:numPr>
          <w:ilvl w:val="0"/>
          <w:numId w:val="12"/>
        </w:numPr>
        <w:tabs>
          <w:tab w:val="clear" w:pos="1418"/>
        </w:tabs>
        <w:spacing w:before="240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 xml:space="preserve">Objednatel se zavazuje spolupracovat v průběhu zhotovování díla se zhotovitelem v rozsahu nezbytném pro plnění předmětu díla, a </w:t>
      </w:r>
      <w:r w:rsidR="008F72A1">
        <w:rPr>
          <w:rFonts w:ascii="Segoe UI" w:hAnsi="Segoe UI" w:cs="Segoe UI"/>
          <w:sz w:val="22"/>
          <w:szCs w:val="22"/>
        </w:rPr>
        <w:t xml:space="preserve">to však pouze v takovém rozsahu, </w:t>
      </w:r>
      <w:r w:rsidRPr="0095092F">
        <w:rPr>
          <w:rFonts w:ascii="Segoe UI" w:hAnsi="Segoe UI" w:cs="Segoe UI"/>
          <w:sz w:val="22"/>
          <w:szCs w:val="22"/>
        </w:rPr>
        <w:t>který l</w:t>
      </w:r>
      <w:r w:rsidR="008F72A1">
        <w:rPr>
          <w:rFonts w:ascii="Segoe UI" w:hAnsi="Segoe UI" w:cs="Segoe UI"/>
          <w:sz w:val="22"/>
          <w:szCs w:val="22"/>
        </w:rPr>
        <w:t xml:space="preserve">ze po něm spravedlivě požadovat. </w:t>
      </w:r>
    </w:p>
    <w:p w14:paraId="61483185" w14:textId="77777777" w:rsidR="001D3F7B" w:rsidRDefault="001D3F7B" w:rsidP="00B03BC7">
      <w:pPr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</w:p>
    <w:p w14:paraId="29A0A5A4" w14:textId="77777777" w:rsidR="00F163C8" w:rsidRPr="00AE7591" w:rsidRDefault="00F163C8" w:rsidP="00B03BC7">
      <w:pPr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</w:p>
    <w:p w14:paraId="12FF54C1" w14:textId="77777777" w:rsidR="009A63B1" w:rsidRDefault="00646D1B" w:rsidP="009A63B1">
      <w:pPr>
        <w:keepNext/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  <w:r w:rsidRPr="00AE7591">
        <w:rPr>
          <w:rFonts w:ascii="Segoe UI" w:hAnsi="Segoe UI" w:cs="Segoe UI"/>
          <w:b/>
          <w:sz w:val="22"/>
          <w:szCs w:val="22"/>
        </w:rPr>
        <w:t xml:space="preserve">Článek </w:t>
      </w:r>
      <w:r w:rsidR="004A4B59" w:rsidRPr="00AE7591">
        <w:rPr>
          <w:rFonts w:ascii="Segoe UI" w:hAnsi="Segoe UI" w:cs="Segoe UI"/>
          <w:b/>
          <w:sz w:val="22"/>
          <w:szCs w:val="22"/>
        </w:rPr>
        <w:t>IX</w:t>
      </w:r>
      <w:r w:rsidR="0095092F" w:rsidRPr="00AE7591">
        <w:rPr>
          <w:rFonts w:ascii="Segoe UI" w:hAnsi="Segoe UI" w:cs="Segoe UI"/>
          <w:b/>
          <w:sz w:val="22"/>
          <w:szCs w:val="22"/>
        </w:rPr>
        <w:t>.</w:t>
      </w:r>
    </w:p>
    <w:p w14:paraId="68633139" w14:textId="77777777" w:rsidR="009A63B1" w:rsidRDefault="0095092F" w:rsidP="009A63B1">
      <w:pPr>
        <w:keepNext/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  <w:r w:rsidRPr="00AE7591">
        <w:rPr>
          <w:rFonts w:ascii="Segoe UI" w:hAnsi="Segoe UI" w:cs="Segoe UI"/>
          <w:b/>
          <w:sz w:val="22"/>
          <w:szCs w:val="22"/>
        </w:rPr>
        <w:t>Smluvní pokuty</w:t>
      </w:r>
    </w:p>
    <w:p w14:paraId="406451FE" w14:textId="77777777" w:rsidR="00757367" w:rsidRDefault="00757367" w:rsidP="009A63B1">
      <w:pPr>
        <w:keepNext/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</w:p>
    <w:p w14:paraId="63AA4188" w14:textId="77777777" w:rsidR="009A63B1" w:rsidRDefault="00646D1B" w:rsidP="009A63B1">
      <w:pPr>
        <w:keepNext/>
        <w:numPr>
          <w:ilvl w:val="0"/>
          <w:numId w:val="5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AE7591">
        <w:rPr>
          <w:rFonts w:ascii="Segoe UI" w:hAnsi="Segoe UI" w:cs="Segoe UI"/>
          <w:sz w:val="22"/>
          <w:szCs w:val="22"/>
        </w:rPr>
        <w:t>Objednateli vzniká vůči z</w:t>
      </w:r>
      <w:r w:rsidR="0095092F" w:rsidRPr="00AE7591">
        <w:rPr>
          <w:rFonts w:ascii="Segoe UI" w:hAnsi="Segoe UI" w:cs="Segoe UI"/>
          <w:sz w:val="22"/>
          <w:szCs w:val="22"/>
        </w:rPr>
        <w:t>hotovitel</w:t>
      </w:r>
      <w:r w:rsidRPr="00AE7591">
        <w:rPr>
          <w:rFonts w:ascii="Segoe UI" w:hAnsi="Segoe UI" w:cs="Segoe UI"/>
          <w:sz w:val="22"/>
          <w:szCs w:val="22"/>
        </w:rPr>
        <w:t>i</w:t>
      </w:r>
      <w:r w:rsidR="0095092F" w:rsidRPr="00AE7591">
        <w:rPr>
          <w:rFonts w:ascii="Segoe UI" w:hAnsi="Segoe UI" w:cs="Segoe UI"/>
          <w:sz w:val="22"/>
          <w:szCs w:val="22"/>
        </w:rPr>
        <w:t xml:space="preserve"> </w:t>
      </w:r>
      <w:r w:rsidRPr="00AE7591">
        <w:rPr>
          <w:rFonts w:ascii="Segoe UI" w:hAnsi="Segoe UI" w:cs="Segoe UI"/>
          <w:sz w:val="22"/>
          <w:szCs w:val="22"/>
        </w:rPr>
        <w:t xml:space="preserve">nárok </w:t>
      </w:r>
      <w:r w:rsidR="008F72A1" w:rsidRPr="00AE7591">
        <w:rPr>
          <w:rFonts w:ascii="Segoe UI" w:hAnsi="Segoe UI" w:cs="Segoe UI"/>
          <w:sz w:val="22"/>
          <w:szCs w:val="22"/>
        </w:rPr>
        <w:t xml:space="preserve">na </w:t>
      </w:r>
      <w:r w:rsidRPr="00AE7591">
        <w:rPr>
          <w:rFonts w:ascii="Segoe UI" w:hAnsi="Segoe UI" w:cs="Segoe UI"/>
          <w:sz w:val="22"/>
          <w:szCs w:val="22"/>
        </w:rPr>
        <w:t xml:space="preserve">zaplacení smluvní pokuty v následujících případech: </w:t>
      </w:r>
    </w:p>
    <w:p w14:paraId="15A0EA75" w14:textId="77777777" w:rsidR="000337A5" w:rsidRDefault="0095092F" w:rsidP="0095596A">
      <w:pPr>
        <w:numPr>
          <w:ilvl w:val="1"/>
          <w:numId w:val="5"/>
        </w:numPr>
        <w:spacing w:before="60"/>
        <w:jc w:val="both"/>
        <w:rPr>
          <w:rFonts w:ascii="Segoe UI" w:hAnsi="Segoe UI" w:cs="Segoe UI"/>
          <w:sz w:val="22"/>
          <w:szCs w:val="22"/>
        </w:rPr>
      </w:pPr>
      <w:r w:rsidRPr="00AE7591">
        <w:rPr>
          <w:rFonts w:ascii="Segoe UI" w:hAnsi="Segoe UI" w:cs="Segoe UI"/>
          <w:sz w:val="22"/>
          <w:szCs w:val="22"/>
        </w:rPr>
        <w:t xml:space="preserve">za prodlení </w:t>
      </w:r>
      <w:r w:rsidR="00646D1B" w:rsidRPr="00AE7591">
        <w:rPr>
          <w:rFonts w:ascii="Segoe UI" w:hAnsi="Segoe UI" w:cs="Segoe UI"/>
          <w:sz w:val="22"/>
          <w:szCs w:val="22"/>
        </w:rPr>
        <w:t>zhot</w:t>
      </w:r>
      <w:r w:rsidR="005D660D" w:rsidRPr="001D3F7B">
        <w:rPr>
          <w:rFonts w:ascii="Segoe UI" w:hAnsi="Segoe UI" w:cs="Segoe UI"/>
          <w:sz w:val="22"/>
          <w:szCs w:val="22"/>
        </w:rPr>
        <w:t>o</w:t>
      </w:r>
      <w:r w:rsidR="00646D1B">
        <w:rPr>
          <w:rFonts w:ascii="Segoe UI" w:hAnsi="Segoe UI" w:cs="Segoe UI"/>
          <w:sz w:val="22"/>
          <w:szCs w:val="22"/>
        </w:rPr>
        <w:t xml:space="preserve">vitele </w:t>
      </w:r>
      <w:r w:rsidRPr="0095092F">
        <w:rPr>
          <w:rFonts w:ascii="Segoe UI" w:hAnsi="Segoe UI" w:cs="Segoe UI"/>
          <w:sz w:val="22"/>
          <w:szCs w:val="22"/>
        </w:rPr>
        <w:t xml:space="preserve">s předáním </w:t>
      </w:r>
      <w:r w:rsidR="00193A90">
        <w:rPr>
          <w:rFonts w:ascii="Segoe UI" w:hAnsi="Segoe UI" w:cs="Segoe UI"/>
          <w:sz w:val="22"/>
          <w:szCs w:val="22"/>
        </w:rPr>
        <w:t>díla ve lhůtách</w:t>
      </w:r>
      <w:r w:rsidRPr="0095092F">
        <w:rPr>
          <w:rFonts w:ascii="Segoe UI" w:hAnsi="Segoe UI" w:cs="Segoe UI"/>
          <w:sz w:val="22"/>
          <w:szCs w:val="22"/>
        </w:rPr>
        <w:t xml:space="preserve"> stanoven</w:t>
      </w:r>
      <w:r w:rsidR="00193A90">
        <w:rPr>
          <w:rFonts w:ascii="Segoe UI" w:hAnsi="Segoe UI" w:cs="Segoe UI"/>
          <w:sz w:val="22"/>
          <w:szCs w:val="22"/>
        </w:rPr>
        <w:t>ých</w:t>
      </w:r>
      <w:r w:rsidRPr="0095092F">
        <w:rPr>
          <w:rFonts w:ascii="Segoe UI" w:hAnsi="Segoe UI" w:cs="Segoe UI"/>
          <w:sz w:val="22"/>
          <w:szCs w:val="22"/>
        </w:rPr>
        <w:t xml:space="preserve"> </w:t>
      </w:r>
      <w:r w:rsidR="008F72A1">
        <w:rPr>
          <w:rFonts w:ascii="Segoe UI" w:hAnsi="Segoe UI" w:cs="Segoe UI"/>
          <w:sz w:val="22"/>
          <w:szCs w:val="22"/>
        </w:rPr>
        <w:t>ve čl. IV</w:t>
      </w:r>
      <w:r w:rsidR="00564EF2">
        <w:rPr>
          <w:rFonts w:ascii="Segoe UI" w:hAnsi="Segoe UI" w:cs="Segoe UI"/>
          <w:sz w:val="22"/>
          <w:szCs w:val="22"/>
        </w:rPr>
        <w:t>.</w:t>
      </w:r>
      <w:r w:rsidR="00646D1B">
        <w:rPr>
          <w:rFonts w:ascii="Segoe UI" w:hAnsi="Segoe UI" w:cs="Segoe UI"/>
          <w:sz w:val="22"/>
          <w:szCs w:val="22"/>
        </w:rPr>
        <w:t xml:space="preserve"> této Smlouvy vzniká objednateli vůči zhotoviteli nárok na zaplacení smluvní pokuty </w:t>
      </w:r>
      <w:r w:rsidRPr="0095092F">
        <w:rPr>
          <w:rFonts w:ascii="Segoe UI" w:hAnsi="Segoe UI" w:cs="Segoe UI"/>
          <w:sz w:val="22"/>
          <w:szCs w:val="22"/>
        </w:rPr>
        <w:t>ve výši 0,0</w:t>
      </w:r>
      <w:r w:rsidR="00193A90">
        <w:rPr>
          <w:rFonts w:ascii="Segoe UI" w:hAnsi="Segoe UI" w:cs="Segoe UI"/>
          <w:sz w:val="22"/>
          <w:szCs w:val="22"/>
        </w:rPr>
        <w:t>1</w:t>
      </w:r>
      <w:r w:rsidRPr="0095092F">
        <w:rPr>
          <w:rFonts w:ascii="Segoe UI" w:hAnsi="Segoe UI" w:cs="Segoe UI"/>
          <w:sz w:val="22"/>
          <w:szCs w:val="22"/>
        </w:rPr>
        <w:t>% z</w:t>
      </w:r>
      <w:r w:rsidR="00193A90">
        <w:rPr>
          <w:rFonts w:ascii="Segoe UI" w:hAnsi="Segoe UI" w:cs="Segoe UI"/>
          <w:sz w:val="22"/>
          <w:szCs w:val="22"/>
        </w:rPr>
        <w:t xml:space="preserve"> celkové </w:t>
      </w:r>
      <w:r w:rsidRPr="0095092F">
        <w:rPr>
          <w:rFonts w:ascii="Segoe UI" w:hAnsi="Segoe UI" w:cs="Segoe UI"/>
          <w:sz w:val="22"/>
          <w:szCs w:val="22"/>
        </w:rPr>
        <w:t xml:space="preserve">ceny </w:t>
      </w:r>
      <w:r w:rsidR="00193A90">
        <w:rPr>
          <w:rFonts w:ascii="Segoe UI" w:hAnsi="Segoe UI" w:cs="Segoe UI"/>
          <w:sz w:val="22"/>
          <w:szCs w:val="22"/>
        </w:rPr>
        <w:t>díla</w:t>
      </w:r>
      <w:r w:rsidR="00646D1B" w:rsidRPr="0095092F">
        <w:rPr>
          <w:rFonts w:ascii="Segoe UI" w:hAnsi="Segoe UI" w:cs="Segoe UI"/>
          <w:sz w:val="22"/>
          <w:szCs w:val="22"/>
        </w:rPr>
        <w:t xml:space="preserve"> </w:t>
      </w:r>
      <w:r w:rsidRPr="0095092F">
        <w:rPr>
          <w:rFonts w:ascii="Segoe UI" w:hAnsi="Segoe UI" w:cs="Segoe UI"/>
          <w:sz w:val="22"/>
          <w:szCs w:val="22"/>
        </w:rPr>
        <w:t>z</w:t>
      </w:r>
      <w:r w:rsidR="00396A25">
        <w:rPr>
          <w:rFonts w:ascii="Segoe UI" w:hAnsi="Segoe UI" w:cs="Segoe UI"/>
          <w:sz w:val="22"/>
          <w:szCs w:val="22"/>
        </w:rPr>
        <w:t>a každý i započatý den prodlení;</w:t>
      </w:r>
    </w:p>
    <w:p w14:paraId="594F3B22" w14:textId="77777777" w:rsidR="000337A5" w:rsidRDefault="0095092F" w:rsidP="0095596A">
      <w:pPr>
        <w:numPr>
          <w:ilvl w:val="1"/>
          <w:numId w:val="5"/>
        </w:numPr>
        <w:spacing w:before="60"/>
        <w:jc w:val="both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 xml:space="preserve">za prodlení </w:t>
      </w:r>
      <w:r w:rsidR="00646D1B">
        <w:rPr>
          <w:rFonts w:ascii="Segoe UI" w:hAnsi="Segoe UI" w:cs="Segoe UI"/>
          <w:sz w:val="22"/>
          <w:szCs w:val="22"/>
        </w:rPr>
        <w:t xml:space="preserve">zhotovitele </w:t>
      </w:r>
      <w:r w:rsidRPr="0095092F">
        <w:rPr>
          <w:rFonts w:ascii="Segoe UI" w:hAnsi="Segoe UI" w:cs="Segoe UI"/>
          <w:sz w:val="22"/>
          <w:szCs w:val="22"/>
        </w:rPr>
        <w:t xml:space="preserve">s odstraněním vady </w:t>
      </w:r>
      <w:r w:rsidR="00D5540A">
        <w:rPr>
          <w:rFonts w:ascii="Segoe UI" w:hAnsi="Segoe UI" w:cs="Segoe UI"/>
          <w:sz w:val="22"/>
          <w:szCs w:val="22"/>
        </w:rPr>
        <w:t>PD</w:t>
      </w:r>
      <w:r w:rsidR="00646D1B">
        <w:rPr>
          <w:rFonts w:ascii="Segoe UI" w:hAnsi="Segoe UI" w:cs="Segoe UI"/>
          <w:sz w:val="22"/>
          <w:szCs w:val="22"/>
        </w:rPr>
        <w:t xml:space="preserve"> </w:t>
      </w:r>
      <w:r w:rsidRPr="0095092F">
        <w:rPr>
          <w:rFonts w:ascii="Segoe UI" w:hAnsi="Segoe UI" w:cs="Segoe UI"/>
          <w:sz w:val="22"/>
          <w:szCs w:val="22"/>
        </w:rPr>
        <w:t xml:space="preserve">ve lhůtě dle čl. VII. odst. </w:t>
      </w:r>
      <w:r w:rsidR="001D3F7B">
        <w:rPr>
          <w:rFonts w:ascii="Segoe UI" w:hAnsi="Segoe UI" w:cs="Segoe UI"/>
          <w:sz w:val="22"/>
          <w:szCs w:val="22"/>
        </w:rPr>
        <w:t>4</w:t>
      </w:r>
      <w:r w:rsidRPr="0095092F">
        <w:rPr>
          <w:rFonts w:ascii="Segoe UI" w:hAnsi="Segoe UI" w:cs="Segoe UI"/>
          <w:sz w:val="22"/>
          <w:szCs w:val="22"/>
        </w:rPr>
        <w:t xml:space="preserve"> této </w:t>
      </w:r>
      <w:r w:rsidR="00646D1B">
        <w:rPr>
          <w:rFonts w:ascii="Segoe UI" w:hAnsi="Segoe UI" w:cs="Segoe UI"/>
          <w:sz w:val="22"/>
          <w:szCs w:val="22"/>
        </w:rPr>
        <w:t>S</w:t>
      </w:r>
      <w:r w:rsidRPr="0095092F">
        <w:rPr>
          <w:rFonts w:ascii="Segoe UI" w:hAnsi="Segoe UI" w:cs="Segoe UI"/>
          <w:sz w:val="22"/>
          <w:szCs w:val="22"/>
        </w:rPr>
        <w:t>mlouvy</w:t>
      </w:r>
      <w:r w:rsidR="00646D1B">
        <w:rPr>
          <w:rFonts w:ascii="Segoe UI" w:hAnsi="Segoe UI" w:cs="Segoe UI"/>
          <w:sz w:val="22"/>
          <w:szCs w:val="22"/>
        </w:rPr>
        <w:t xml:space="preserve"> vzniká objednateli vůči zhotoviteli nárok na zaplacení smluvní pokuty</w:t>
      </w:r>
      <w:r w:rsidRPr="0095092F">
        <w:rPr>
          <w:rFonts w:ascii="Segoe UI" w:hAnsi="Segoe UI" w:cs="Segoe UI"/>
          <w:sz w:val="22"/>
          <w:szCs w:val="22"/>
        </w:rPr>
        <w:t xml:space="preserve"> ve výši 500,- Kč za každý den prodlení</w:t>
      </w:r>
      <w:r w:rsidR="00646D1B">
        <w:rPr>
          <w:rFonts w:ascii="Segoe UI" w:hAnsi="Segoe UI" w:cs="Segoe UI"/>
          <w:sz w:val="22"/>
          <w:szCs w:val="22"/>
        </w:rPr>
        <w:t xml:space="preserve"> s odstraněním vady.</w:t>
      </w:r>
    </w:p>
    <w:p w14:paraId="4F9C5CC5" w14:textId="77777777" w:rsidR="00646D1B" w:rsidRDefault="0095092F" w:rsidP="004A56FE">
      <w:pPr>
        <w:numPr>
          <w:ilvl w:val="0"/>
          <w:numId w:val="13"/>
        </w:numPr>
        <w:tabs>
          <w:tab w:val="clear" w:pos="1134"/>
          <w:tab w:val="num" w:pos="567"/>
        </w:tabs>
        <w:spacing w:before="120"/>
        <w:ind w:left="567"/>
        <w:jc w:val="both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>Objednatel je povinen zaplatit zhotoviteli úrok z</w:t>
      </w:r>
      <w:r w:rsidR="00646D1B">
        <w:rPr>
          <w:rFonts w:ascii="Segoe UI" w:hAnsi="Segoe UI" w:cs="Segoe UI"/>
          <w:sz w:val="22"/>
          <w:szCs w:val="22"/>
        </w:rPr>
        <w:t> </w:t>
      </w:r>
      <w:r w:rsidRPr="0095092F">
        <w:rPr>
          <w:rFonts w:ascii="Segoe UI" w:hAnsi="Segoe UI" w:cs="Segoe UI"/>
          <w:sz w:val="22"/>
          <w:szCs w:val="22"/>
        </w:rPr>
        <w:t>prodlení</w:t>
      </w:r>
      <w:r w:rsidR="00646D1B">
        <w:rPr>
          <w:rFonts w:ascii="Segoe UI" w:hAnsi="Segoe UI" w:cs="Segoe UI"/>
          <w:sz w:val="22"/>
          <w:szCs w:val="22"/>
        </w:rPr>
        <w:t xml:space="preserve"> v zákonné výši v případě prodlení s uhrazením řádně vystaveného daňového dokladu</w:t>
      </w:r>
      <w:r w:rsidR="007E1666">
        <w:rPr>
          <w:rFonts w:ascii="Segoe UI" w:hAnsi="Segoe UI" w:cs="Segoe UI"/>
          <w:sz w:val="22"/>
          <w:szCs w:val="22"/>
        </w:rPr>
        <w:t xml:space="preserve"> ve lhůtě splatnosti</w:t>
      </w:r>
      <w:r w:rsidR="00646D1B">
        <w:rPr>
          <w:rFonts w:ascii="Segoe UI" w:hAnsi="Segoe UI" w:cs="Segoe UI"/>
          <w:sz w:val="22"/>
          <w:szCs w:val="22"/>
        </w:rPr>
        <w:t>.</w:t>
      </w:r>
    </w:p>
    <w:p w14:paraId="3C9FCE1A" w14:textId="77777777" w:rsidR="000337A5" w:rsidRPr="00646D1B" w:rsidRDefault="00646D1B" w:rsidP="00646D1B">
      <w:pPr>
        <w:numPr>
          <w:ilvl w:val="0"/>
          <w:numId w:val="13"/>
        </w:numPr>
        <w:tabs>
          <w:tab w:val="clear" w:pos="1134"/>
          <w:tab w:val="num" w:pos="567"/>
        </w:tabs>
        <w:spacing w:before="120"/>
        <w:ind w:left="567"/>
        <w:jc w:val="both"/>
        <w:rPr>
          <w:rFonts w:ascii="Segoe UI" w:hAnsi="Segoe UI" w:cs="Segoe UI"/>
          <w:sz w:val="22"/>
          <w:szCs w:val="22"/>
        </w:rPr>
      </w:pPr>
      <w:r w:rsidRPr="00646D1B">
        <w:rPr>
          <w:rFonts w:ascii="Segoe UI" w:hAnsi="Segoe UI" w:cs="Segoe UI"/>
          <w:sz w:val="22"/>
          <w:szCs w:val="22"/>
        </w:rPr>
        <w:t xml:space="preserve">Uplatněním smluvní pokuty dle odst. 1 není dotčeno právo objednatele na náhradu škody. </w:t>
      </w:r>
    </w:p>
    <w:p w14:paraId="59B2A1CC" w14:textId="77777777" w:rsidR="005C5116" w:rsidRPr="00646D1B" w:rsidRDefault="005C5116" w:rsidP="005C5116">
      <w:pPr>
        <w:rPr>
          <w:rFonts w:ascii="Segoe UI" w:hAnsi="Segoe UI" w:cs="Segoe UI"/>
          <w:sz w:val="22"/>
          <w:szCs w:val="22"/>
        </w:rPr>
      </w:pPr>
    </w:p>
    <w:p w14:paraId="34F5ED98" w14:textId="77777777" w:rsidR="00646D1B" w:rsidRDefault="00646D1B" w:rsidP="00646D1B">
      <w:pPr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</w:p>
    <w:p w14:paraId="59A8BBEE" w14:textId="77777777" w:rsidR="00646D1B" w:rsidRDefault="004A4B59" w:rsidP="00B46D64">
      <w:pPr>
        <w:keepNext/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lastRenderedPageBreak/>
        <w:t xml:space="preserve">Článek </w:t>
      </w:r>
      <w:r w:rsidR="0095092F" w:rsidRPr="00646D1B">
        <w:rPr>
          <w:rFonts w:ascii="Segoe UI" w:hAnsi="Segoe UI" w:cs="Segoe UI"/>
          <w:b/>
          <w:sz w:val="22"/>
          <w:szCs w:val="22"/>
        </w:rPr>
        <w:t>X.</w:t>
      </w:r>
    </w:p>
    <w:p w14:paraId="393E7FE3" w14:textId="77777777" w:rsidR="000337A5" w:rsidRDefault="0095092F" w:rsidP="00B46D64">
      <w:pPr>
        <w:keepNext/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  <w:r w:rsidRPr="00646D1B">
        <w:rPr>
          <w:rFonts w:ascii="Segoe UI" w:hAnsi="Segoe UI" w:cs="Segoe UI"/>
          <w:b/>
          <w:sz w:val="22"/>
          <w:szCs w:val="22"/>
        </w:rPr>
        <w:t>Zvláštní ustanovení</w:t>
      </w:r>
    </w:p>
    <w:p w14:paraId="2DBD0CEB" w14:textId="77777777" w:rsidR="00757367" w:rsidRPr="00646D1B" w:rsidRDefault="00757367" w:rsidP="00B46D64">
      <w:pPr>
        <w:keepNext/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</w:p>
    <w:p w14:paraId="48A56AF6" w14:textId="77777777" w:rsidR="000337A5" w:rsidRPr="00E83404" w:rsidRDefault="007E1666" w:rsidP="00B46D64">
      <w:pPr>
        <w:keepNext/>
        <w:numPr>
          <w:ilvl w:val="0"/>
          <w:numId w:val="8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Smluvní strany</w:t>
      </w:r>
      <w:r w:rsidR="0095092F" w:rsidRPr="00646D1B">
        <w:rPr>
          <w:rFonts w:ascii="Segoe UI" w:hAnsi="Segoe UI" w:cs="Segoe UI"/>
          <w:sz w:val="22"/>
          <w:szCs w:val="22"/>
        </w:rPr>
        <w:t xml:space="preserve"> se zavazují, že obchodní a technické in</w:t>
      </w:r>
      <w:r w:rsidR="0095092F" w:rsidRPr="0095092F">
        <w:rPr>
          <w:rFonts w:ascii="Segoe UI" w:hAnsi="Segoe UI" w:cs="Segoe UI"/>
          <w:sz w:val="22"/>
          <w:szCs w:val="22"/>
        </w:rPr>
        <w:t xml:space="preserve">formace, které jim byly svěřeny </w:t>
      </w:r>
      <w:r w:rsidR="000F5F49">
        <w:rPr>
          <w:rFonts w:ascii="Segoe UI" w:hAnsi="Segoe UI" w:cs="Segoe UI"/>
          <w:sz w:val="22"/>
          <w:szCs w:val="22"/>
        </w:rPr>
        <w:t xml:space="preserve">nebo zpřístupněny </w:t>
      </w:r>
      <w:r>
        <w:rPr>
          <w:rFonts w:ascii="Segoe UI" w:hAnsi="Segoe UI" w:cs="Segoe UI"/>
          <w:sz w:val="22"/>
          <w:szCs w:val="22"/>
        </w:rPr>
        <w:t>druhou smluvní stranou</w:t>
      </w:r>
      <w:r w:rsidR="000F5F49">
        <w:rPr>
          <w:rFonts w:ascii="Segoe UI" w:hAnsi="Segoe UI" w:cs="Segoe UI"/>
          <w:sz w:val="22"/>
          <w:szCs w:val="22"/>
        </w:rPr>
        <w:t xml:space="preserve"> jsou důvěrnými informacemi.</w:t>
      </w:r>
      <w:r w:rsidR="0095092F" w:rsidRPr="0095092F">
        <w:rPr>
          <w:rFonts w:ascii="Segoe UI" w:hAnsi="Segoe UI" w:cs="Segoe UI"/>
          <w:sz w:val="22"/>
          <w:szCs w:val="22"/>
        </w:rPr>
        <w:t xml:space="preserve"> </w:t>
      </w:r>
      <w:r w:rsidR="000F5F49">
        <w:rPr>
          <w:rFonts w:ascii="Segoe UI" w:hAnsi="Segoe UI" w:cs="Segoe UI"/>
          <w:sz w:val="22"/>
          <w:szCs w:val="22"/>
        </w:rPr>
        <w:t xml:space="preserve">Smluvní strany se zavazují </w:t>
      </w:r>
      <w:r w:rsidR="0095092F" w:rsidRPr="0095092F">
        <w:rPr>
          <w:rFonts w:ascii="Segoe UI" w:hAnsi="Segoe UI" w:cs="Segoe UI"/>
          <w:sz w:val="22"/>
          <w:szCs w:val="22"/>
        </w:rPr>
        <w:t>nezpřístupn</w:t>
      </w:r>
      <w:r w:rsidR="000F5F49">
        <w:rPr>
          <w:rFonts w:ascii="Segoe UI" w:hAnsi="Segoe UI" w:cs="Segoe UI"/>
          <w:sz w:val="22"/>
          <w:szCs w:val="22"/>
        </w:rPr>
        <w:t>it</w:t>
      </w:r>
      <w:r w:rsidR="0095092F" w:rsidRPr="0095092F">
        <w:rPr>
          <w:rFonts w:ascii="Segoe UI" w:hAnsi="Segoe UI" w:cs="Segoe UI"/>
          <w:sz w:val="22"/>
          <w:szCs w:val="22"/>
        </w:rPr>
        <w:t xml:space="preserve"> </w:t>
      </w:r>
      <w:r w:rsidR="000F5F49">
        <w:rPr>
          <w:rFonts w:ascii="Segoe UI" w:hAnsi="Segoe UI" w:cs="Segoe UI"/>
          <w:sz w:val="22"/>
          <w:szCs w:val="22"/>
        </w:rPr>
        <w:t xml:space="preserve">tyto informace </w:t>
      </w:r>
      <w:r w:rsidRPr="0095092F">
        <w:rPr>
          <w:rFonts w:ascii="Segoe UI" w:hAnsi="Segoe UI" w:cs="Segoe UI"/>
          <w:sz w:val="22"/>
          <w:szCs w:val="22"/>
        </w:rPr>
        <w:t xml:space="preserve">bez </w:t>
      </w:r>
      <w:r>
        <w:rPr>
          <w:rFonts w:ascii="Segoe UI" w:hAnsi="Segoe UI" w:cs="Segoe UI"/>
          <w:sz w:val="22"/>
          <w:szCs w:val="22"/>
        </w:rPr>
        <w:t xml:space="preserve">předchozího </w:t>
      </w:r>
      <w:r w:rsidRPr="0095092F">
        <w:rPr>
          <w:rFonts w:ascii="Segoe UI" w:hAnsi="Segoe UI" w:cs="Segoe UI"/>
          <w:sz w:val="22"/>
          <w:szCs w:val="22"/>
        </w:rPr>
        <w:t>písemného souhlasu</w:t>
      </w:r>
      <w:r>
        <w:rPr>
          <w:rFonts w:ascii="Segoe UI" w:hAnsi="Segoe UI" w:cs="Segoe UI"/>
          <w:sz w:val="22"/>
          <w:szCs w:val="22"/>
        </w:rPr>
        <w:t xml:space="preserve"> druhé smluvní strany</w:t>
      </w:r>
      <w:r w:rsidRPr="0095092F">
        <w:rPr>
          <w:rFonts w:ascii="Segoe UI" w:hAnsi="Segoe UI" w:cs="Segoe UI"/>
          <w:sz w:val="22"/>
          <w:szCs w:val="22"/>
        </w:rPr>
        <w:t xml:space="preserve"> </w:t>
      </w:r>
      <w:r w:rsidR="0095092F" w:rsidRPr="0095092F">
        <w:rPr>
          <w:rFonts w:ascii="Segoe UI" w:hAnsi="Segoe UI" w:cs="Segoe UI"/>
          <w:sz w:val="22"/>
          <w:szCs w:val="22"/>
        </w:rPr>
        <w:t xml:space="preserve">třetím osobám </w:t>
      </w:r>
      <w:r w:rsidR="000F5F49" w:rsidRPr="0095092F">
        <w:rPr>
          <w:rFonts w:ascii="Segoe UI" w:hAnsi="Segoe UI" w:cs="Segoe UI"/>
          <w:sz w:val="22"/>
          <w:szCs w:val="22"/>
        </w:rPr>
        <w:t>pro jiné účel</w:t>
      </w:r>
      <w:r w:rsidR="000F5F49">
        <w:rPr>
          <w:rFonts w:ascii="Segoe UI" w:hAnsi="Segoe UI" w:cs="Segoe UI"/>
          <w:sz w:val="22"/>
          <w:szCs w:val="22"/>
        </w:rPr>
        <w:t>y než pro plnění podmínek této S</w:t>
      </w:r>
      <w:r w:rsidR="000F5F49" w:rsidRPr="0095092F">
        <w:rPr>
          <w:rFonts w:ascii="Segoe UI" w:hAnsi="Segoe UI" w:cs="Segoe UI"/>
          <w:sz w:val="22"/>
          <w:szCs w:val="22"/>
        </w:rPr>
        <w:t>mlouvy</w:t>
      </w:r>
      <w:r w:rsidR="000F5F49">
        <w:rPr>
          <w:rFonts w:ascii="Segoe UI" w:hAnsi="Segoe UI" w:cs="Segoe UI"/>
          <w:sz w:val="22"/>
          <w:szCs w:val="22"/>
        </w:rPr>
        <w:t xml:space="preserve"> a pro účely realizace stavby.</w:t>
      </w:r>
    </w:p>
    <w:p w14:paraId="0D05462C" w14:textId="77777777" w:rsidR="000337A5" w:rsidRPr="00E83404" w:rsidRDefault="0095092F" w:rsidP="004A56FE">
      <w:pPr>
        <w:numPr>
          <w:ilvl w:val="0"/>
          <w:numId w:val="8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 xml:space="preserve">Smluvní strany mohou od této </w:t>
      </w:r>
      <w:r w:rsidR="00194DC2">
        <w:rPr>
          <w:rFonts w:ascii="Segoe UI" w:hAnsi="Segoe UI" w:cs="Segoe UI"/>
          <w:sz w:val="22"/>
          <w:szCs w:val="22"/>
        </w:rPr>
        <w:t>S</w:t>
      </w:r>
      <w:r w:rsidRPr="0095092F">
        <w:rPr>
          <w:rFonts w:ascii="Segoe UI" w:hAnsi="Segoe UI" w:cs="Segoe UI"/>
          <w:sz w:val="22"/>
          <w:szCs w:val="22"/>
        </w:rPr>
        <w:t xml:space="preserve">mlouvy odstoupit pouze v případech uvedených v § 2001 a násl. </w:t>
      </w:r>
      <w:r w:rsidR="00194DC2">
        <w:rPr>
          <w:rFonts w:ascii="Segoe UI" w:hAnsi="Segoe UI" w:cs="Segoe UI"/>
          <w:sz w:val="22"/>
          <w:szCs w:val="22"/>
        </w:rPr>
        <w:t>OZ</w:t>
      </w:r>
      <w:r w:rsidRPr="0095092F">
        <w:rPr>
          <w:rFonts w:ascii="Segoe UI" w:hAnsi="Segoe UI" w:cs="Segoe UI"/>
          <w:sz w:val="22"/>
          <w:szCs w:val="22"/>
        </w:rPr>
        <w:t xml:space="preserve">. </w:t>
      </w:r>
      <w:r w:rsidR="00194DC2">
        <w:rPr>
          <w:rFonts w:ascii="Segoe UI" w:hAnsi="Segoe UI" w:cs="Segoe UI"/>
          <w:sz w:val="22"/>
          <w:szCs w:val="22"/>
        </w:rPr>
        <w:t>Odstoupení od Smlouvy musí být učiněno v písemné formě a jeho ú</w:t>
      </w:r>
      <w:r w:rsidRPr="0095092F">
        <w:rPr>
          <w:rFonts w:ascii="Segoe UI" w:hAnsi="Segoe UI" w:cs="Segoe UI"/>
          <w:sz w:val="22"/>
          <w:szCs w:val="22"/>
        </w:rPr>
        <w:t>činky nastávají, jakmile oznámení o odstoupení od smlouvy je doručeno druhé smluvní straně.</w:t>
      </w:r>
    </w:p>
    <w:p w14:paraId="1E61C18E" w14:textId="77777777" w:rsidR="00BC323B" w:rsidRDefault="0095092F" w:rsidP="004A56FE">
      <w:pPr>
        <w:numPr>
          <w:ilvl w:val="0"/>
          <w:numId w:val="8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>Zhotovitel</w:t>
      </w:r>
      <w:r w:rsidR="00194DC2">
        <w:rPr>
          <w:rFonts w:ascii="Segoe UI" w:hAnsi="Segoe UI" w:cs="Segoe UI"/>
          <w:sz w:val="22"/>
          <w:szCs w:val="22"/>
        </w:rPr>
        <w:t xml:space="preserve"> se zavazuje projednat s objednatelem případné požadavky objednatele na změnu předmětu díla (změnu stavby)</w:t>
      </w:r>
      <w:r w:rsidRPr="0095092F">
        <w:rPr>
          <w:rFonts w:ascii="Segoe UI" w:hAnsi="Segoe UI" w:cs="Segoe UI"/>
          <w:sz w:val="22"/>
          <w:szCs w:val="22"/>
        </w:rPr>
        <w:t xml:space="preserve"> </w:t>
      </w:r>
      <w:r w:rsidR="00194DC2">
        <w:rPr>
          <w:rFonts w:ascii="Segoe UI" w:hAnsi="Segoe UI" w:cs="Segoe UI"/>
          <w:sz w:val="22"/>
          <w:szCs w:val="22"/>
        </w:rPr>
        <w:t xml:space="preserve">a </w:t>
      </w:r>
      <w:r w:rsidR="007E1666">
        <w:rPr>
          <w:rFonts w:ascii="Segoe UI" w:hAnsi="Segoe UI" w:cs="Segoe UI"/>
          <w:sz w:val="22"/>
          <w:szCs w:val="22"/>
        </w:rPr>
        <w:t>jestliže</w:t>
      </w:r>
      <w:r w:rsidR="00194DC2">
        <w:rPr>
          <w:rFonts w:ascii="Segoe UI" w:hAnsi="Segoe UI" w:cs="Segoe UI"/>
          <w:sz w:val="22"/>
          <w:szCs w:val="22"/>
        </w:rPr>
        <w:t xml:space="preserve"> je po zhotovitel</w:t>
      </w:r>
      <w:r w:rsidR="00BC323B">
        <w:rPr>
          <w:rFonts w:ascii="Segoe UI" w:hAnsi="Segoe UI" w:cs="Segoe UI"/>
          <w:sz w:val="22"/>
          <w:szCs w:val="22"/>
        </w:rPr>
        <w:t>i</w:t>
      </w:r>
      <w:r w:rsidR="00194DC2">
        <w:rPr>
          <w:rFonts w:ascii="Segoe UI" w:hAnsi="Segoe UI" w:cs="Segoe UI"/>
          <w:sz w:val="22"/>
          <w:szCs w:val="22"/>
        </w:rPr>
        <w:t xml:space="preserve"> možné spravedlivě požadovat akceptaci této změny</w:t>
      </w:r>
      <w:r w:rsidR="00BC323B">
        <w:rPr>
          <w:rFonts w:ascii="Segoe UI" w:hAnsi="Segoe UI" w:cs="Segoe UI"/>
          <w:sz w:val="22"/>
          <w:szCs w:val="22"/>
        </w:rPr>
        <w:t xml:space="preserve"> zejména s ohledem na časové aspekty</w:t>
      </w:r>
      <w:r w:rsidR="00194DC2">
        <w:rPr>
          <w:rFonts w:ascii="Segoe UI" w:hAnsi="Segoe UI" w:cs="Segoe UI"/>
          <w:sz w:val="22"/>
          <w:szCs w:val="22"/>
        </w:rPr>
        <w:t xml:space="preserve">, </w:t>
      </w:r>
      <w:r w:rsidR="007E1666">
        <w:rPr>
          <w:rFonts w:ascii="Segoe UI" w:hAnsi="Segoe UI" w:cs="Segoe UI"/>
          <w:sz w:val="22"/>
          <w:szCs w:val="22"/>
        </w:rPr>
        <w:t xml:space="preserve">pak </w:t>
      </w:r>
      <w:r w:rsidR="00194DC2">
        <w:rPr>
          <w:rFonts w:ascii="Segoe UI" w:hAnsi="Segoe UI" w:cs="Segoe UI"/>
          <w:sz w:val="22"/>
          <w:szCs w:val="22"/>
        </w:rPr>
        <w:t xml:space="preserve">tuto změnu akceptovat a uzavřít v tomto smyslu </w:t>
      </w:r>
      <w:r w:rsidR="007E1666">
        <w:rPr>
          <w:rFonts w:ascii="Segoe UI" w:hAnsi="Segoe UI" w:cs="Segoe UI"/>
          <w:sz w:val="22"/>
          <w:szCs w:val="22"/>
        </w:rPr>
        <w:t xml:space="preserve">s objednatelem </w:t>
      </w:r>
      <w:r w:rsidR="00194DC2">
        <w:rPr>
          <w:rFonts w:ascii="Segoe UI" w:hAnsi="Segoe UI" w:cs="Segoe UI"/>
          <w:sz w:val="22"/>
          <w:szCs w:val="22"/>
        </w:rPr>
        <w:t>dodatek k</w:t>
      </w:r>
      <w:r w:rsidR="00BC323B">
        <w:rPr>
          <w:rFonts w:ascii="Segoe UI" w:hAnsi="Segoe UI" w:cs="Segoe UI"/>
          <w:sz w:val="22"/>
          <w:szCs w:val="22"/>
        </w:rPr>
        <w:t xml:space="preserve"> této</w:t>
      </w:r>
      <w:r w:rsidR="00194DC2">
        <w:rPr>
          <w:rFonts w:ascii="Segoe UI" w:hAnsi="Segoe UI" w:cs="Segoe UI"/>
          <w:sz w:val="22"/>
          <w:szCs w:val="22"/>
        </w:rPr>
        <w:t xml:space="preserve"> Smlouvě.</w:t>
      </w:r>
      <w:r w:rsidR="00BC323B">
        <w:rPr>
          <w:rFonts w:ascii="Segoe UI" w:hAnsi="Segoe UI" w:cs="Segoe UI"/>
          <w:sz w:val="22"/>
          <w:szCs w:val="22"/>
        </w:rPr>
        <w:t xml:space="preserve"> Dodatek této Smlouvy musí být uzavřen v souladu se ZZVZ.</w:t>
      </w:r>
    </w:p>
    <w:p w14:paraId="274B2793" w14:textId="77777777" w:rsidR="00C0570D" w:rsidRPr="00F5759F" w:rsidRDefault="00C0570D" w:rsidP="00BC323B">
      <w:pPr>
        <w:numPr>
          <w:ilvl w:val="0"/>
          <w:numId w:val="8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Zhotovitel je povinen realizovat dílo </w:t>
      </w:r>
      <w:r w:rsidR="00DB5FBB">
        <w:rPr>
          <w:rFonts w:ascii="Segoe UI" w:hAnsi="Segoe UI" w:cs="Segoe UI"/>
          <w:sz w:val="22"/>
          <w:szCs w:val="22"/>
        </w:rPr>
        <w:t>prostřednictvím odborně způsobil</w:t>
      </w:r>
      <w:r w:rsidR="00193A90">
        <w:rPr>
          <w:rFonts w:ascii="Segoe UI" w:hAnsi="Segoe UI" w:cs="Segoe UI"/>
          <w:sz w:val="22"/>
          <w:szCs w:val="22"/>
        </w:rPr>
        <w:t xml:space="preserve">é osoby. </w:t>
      </w:r>
    </w:p>
    <w:p w14:paraId="0939F4B8" w14:textId="77777777" w:rsidR="001C1470" w:rsidRDefault="001C1470" w:rsidP="009A63B1">
      <w:pPr>
        <w:numPr>
          <w:ilvl w:val="12"/>
          <w:numId w:val="0"/>
        </w:numPr>
        <w:tabs>
          <w:tab w:val="left" w:pos="567"/>
        </w:tabs>
        <w:rPr>
          <w:rFonts w:ascii="Segoe UI" w:hAnsi="Segoe UI" w:cs="Segoe UI"/>
          <w:b/>
          <w:sz w:val="22"/>
          <w:szCs w:val="22"/>
        </w:rPr>
      </w:pPr>
    </w:p>
    <w:p w14:paraId="0F6DE0CF" w14:textId="77777777" w:rsidR="00BC323B" w:rsidRPr="00BC323B" w:rsidRDefault="00BC323B" w:rsidP="00BC323B">
      <w:pPr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  <w:r w:rsidRPr="00BC323B">
        <w:rPr>
          <w:rFonts w:ascii="Segoe UI" w:hAnsi="Segoe UI" w:cs="Segoe UI"/>
          <w:b/>
          <w:sz w:val="22"/>
          <w:szCs w:val="22"/>
        </w:rPr>
        <w:t>Článek X</w:t>
      </w:r>
      <w:r w:rsidR="004A4B59">
        <w:rPr>
          <w:rFonts w:ascii="Segoe UI" w:hAnsi="Segoe UI" w:cs="Segoe UI"/>
          <w:b/>
          <w:sz w:val="22"/>
          <w:szCs w:val="22"/>
        </w:rPr>
        <w:t>I</w:t>
      </w:r>
      <w:r w:rsidRPr="00BC323B">
        <w:rPr>
          <w:rFonts w:ascii="Segoe UI" w:hAnsi="Segoe UI" w:cs="Segoe UI"/>
          <w:b/>
          <w:sz w:val="22"/>
          <w:szCs w:val="22"/>
        </w:rPr>
        <w:t>.</w:t>
      </w:r>
    </w:p>
    <w:p w14:paraId="05560DE4" w14:textId="77777777" w:rsidR="000337A5" w:rsidRDefault="00BC323B" w:rsidP="00BC323B">
      <w:pPr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  <w:r w:rsidRPr="00BC323B">
        <w:rPr>
          <w:rFonts w:ascii="Segoe UI" w:hAnsi="Segoe UI" w:cs="Segoe UI"/>
          <w:b/>
          <w:sz w:val="22"/>
          <w:szCs w:val="22"/>
        </w:rPr>
        <w:t>Licence</w:t>
      </w:r>
    </w:p>
    <w:p w14:paraId="515F8924" w14:textId="77777777" w:rsidR="00757367" w:rsidRPr="00E83404" w:rsidRDefault="00757367" w:rsidP="00BC323B">
      <w:pPr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sz w:val="22"/>
          <w:szCs w:val="22"/>
        </w:rPr>
      </w:pPr>
    </w:p>
    <w:p w14:paraId="591D1573" w14:textId="77777777" w:rsidR="000337A5" w:rsidRPr="00BC323B" w:rsidRDefault="0095092F" w:rsidP="00BC323B">
      <w:pPr>
        <w:pStyle w:val="Odstavecseseznamem"/>
        <w:numPr>
          <w:ilvl w:val="0"/>
          <w:numId w:val="35"/>
        </w:numPr>
        <w:spacing w:before="120"/>
        <w:jc w:val="both"/>
        <w:rPr>
          <w:rFonts w:ascii="Segoe UI" w:hAnsi="Segoe UI" w:cs="Segoe UI"/>
          <w:color w:val="000000"/>
          <w:sz w:val="22"/>
          <w:szCs w:val="22"/>
        </w:rPr>
      </w:pPr>
      <w:r w:rsidRPr="00BC323B">
        <w:rPr>
          <w:rFonts w:ascii="Segoe UI" w:hAnsi="Segoe UI" w:cs="Segoe UI"/>
          <w:sz w:val="22"/>
          <w:szCs w:val="22"/>
        </w:rPr>
        <w:t>Dílo dle této smlouvy je předmětem autorského práva ve smyslu zák. č. 121/2000 Sb., autorský zákon</w:t>
      </w:r>
      <w:r w:rsidR="00BC323B" w:rsidRPr="00BC323B">
        <w:rPr>
          <w:rFonts w:ascii="Segoe UI" w:hAnsi="Segoe UI" w:cs="Segoe UI"/>
          <w:sz w:val="22"/>
          <w:szCs w:val="22"/>
        </w:rPr>
        <w:t>, ve znění pozdějších předpisů</w:t>
      </w:r>
      <w:r w:rsidR="00804796">
        <w:rPr>
          <w:rFonts w:ascii="Segoe UI" w:hAnsi="Segoe UI" w:cs="Segoe UI"/>
          <w:sz w:val="22"/>
          <w:szCs w:val="22"/>
        </w:rPr>
        <w:t xml:space="preserve"> (dále jako „</w:t>
      </w:r>
      <w:r w:rsidR="00804796" w:rsidRPr="00804796">
        <w:rPr>
          <w:rFonts w:ascii="Segoe UI" w:hAnsi="Segoe UI" w:cs="Segoe UI"/>
          <w:b/>
          <w:sz w:val="22"/>
          <w:szCs w:val="22"/>
        </w:rPr>
        <w:t>AZ</w:t>
      </w:r>
      <w:r w:rsidR="00804796">
        <w:rPr>
          <w:rFonts w:ascii="Segoe UI" w:hAnsi="Segoe UI" w:cs="Segoe UI"/>
          <w:sz w:val="22"/>
          <w:szCs w:val="22"/>
        </w:rPr>
        <w:t>“)</w:t>
      </w:r>
      <w:r w:rsidRPr="00BC323B">
        <w:rPr>
          <w:rFonts w:ascii="Segoe UI" w:hAnsi="Segoe UI" w:cs="Segoe UI"/>
          <w:sz w:val="22"/>
          <w:szCs w:val="22"/>
        </w:rPr>
        <w:t>.</w:t>
      </w:r>
    </w:p>
    <w:p w14:paraId="4BCCC1C8" w14:textId="77777777" w:rsidR="00804796" w:rsidRPr="00804796" w:rsidRDefault="00BC323B" w:rsidP="00BC323B">
      <w:pPr>
        <w:pStyle w:val="Odstavecseseznamem"/>
        <w:numPr>
          <w:ilvl w:val="0"/>
          <w:numId w:val="35"/>
        </w:numPr>
        <w:spacing w:before="120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Zhotovitel uzavřením této Smlouvy poskytuje objednateli </w:t>
      </w:r>
      <w:r w:rsidR="00804796">
        <w:rPr>
          <w:rFonts w:ascii="Segoe UI" w:hAnsi="Segoe UI" w:cs="Segoe UI"/>
          <w:sz w:val="22"/>
          <w:szCs w:val="22"/>
        </w:rPr>
        <w:t xml:space="preserve">ve smyslu ust. § 2358 a násl. OZ </w:t>
      </w:r>
      <w:r w:rsidR="00564EF2">
        <w:rPr>
          <w:rFonts w:ascii="Segoe UI" w:hAnsi="Segoe UI" w:cs="Segoe UI"/>
          <w:sz w:val="22"/>
          <w:szCs w:val="22"/>
        </w:rPr>
        <w:t xml:space="preserve">místně a časově </w:t>
      </w:r>
      <w:r w:rsidR="007E1666">
        <w:rPr>
          <w:rFonts w:ascii="Segoe UI" w:hAnsi="Segoe UI" w:cs="Segoe UI"/>
          <w:sz w:val="22"/>
          <w:szCs w:val="22"/>
        </w:rPr>
        <w:t xml:space="preserve">neomezenou </w:t>
      </w:r>
      <w:r>
        <w:rPr>
          <w:rFonts w:ascii="Segoe UI" w:hAnsi="Segoe UI" w:cs="Segoe UI"/>
          <w:sz w:val="22"/>
          <w:szCs w:val="22"/>
        </w:rPr>
        <w:t xml:space="preserve">licenci k užívání díla za účelem </w:t>
      </w:r>
      <w:r w:rsidR="007E1666">
        <w:rPr>
          <w:rFonts w:ascii="Segoe UI" w:hAnsi="Segoe UI" w:cs="Segoe UI"/>
          <w:sz w:val="22"/>
          <w:szCs w:val="22"/>
        </w:rPr>
        <w:t xml:space="preserve">přípravy a </w:t>
      </w:r>
      <w:r>
        <w:rPr>
          <w:rFonts w:ascii="Segoe UI" w:hAnsi="Segoe UI" w:cs="Segoe UI"/>
          <w:sz w:val="22"/>
          <w:szCs w:val="22"/>
        </w:rPr>
        <w:t xml:space="preserve">realizace stavby. Zhotovitel uzavřením této Smlouvy souhlasí, že objednatel je po převzetí </w:t>
      </w:r>
      <w:r w:rsidR="00747E2B">
        <w:rPr>
          <w:rFonts w:ascii="Segoe UI" w:hAnsi="Segoe UI" w:cs="Segoe UI"/>
          <w:sz w:val="22"/>
          <w:szCs w:val="22"/>
        </w:rPr>
        <w:t xml:space="preserve">díla </w:t>
      </w:r>
      <w:r>
        <w:rPr>
          <w:rFonts w:ascii="Segoe UI" w:hAnsi="Segoe UI" w:cs="Segoe UI"/>
          <w:sz w:val="22"/>
          <w:szCs w:val="22"/>
        </w:rPr>
        <w:t xml:space="preserve">nebo </w:t>
      </w:r>
      <w:r w:rsidR="00564EF2">
        <w:rPr>
          <w:rFonts w:ascii="Segoe UI" w:hAnsi="Segoe UI" w:cs="Segoe UI"/>
          <w:sz w:val="22"/>
          <w:szCs w:val="22"/>
        </w:rPr>
        <w:t xml:space="preserve">jeho </w:t>
      </w:r>
      <w:r>
        <w:rPr>
          <w:rFonts w:ascii="Segoe UI" w:hAnsi="Segoe UI" w:cs="Segoe UI"/>
          <w:sz w:val="22"/>
          <w:szCs w:val="22"/>
        </w:rPr>
        <w:t>části oprávněn s</w:t>
      </w:r>
      <w:r w:rsidR="00747E2B">
        <w:rPr>
          <w:rFonts w:ascii="Segoe UI" w:hAnsi="Segoe UI" w:cs="Segoe UI"/>
          <w:sz w:val="22"/>
          <w:szCs w:val="22"/>
        </w:rPr>
        <w:t xml:space="preserve"> dílem </w:t>
      </w:r>
      <w:r w:rsidR="00804796">
        <w:rPr>
          <w:rFonts w:ascii="Segoe UI" w:hAnsi="Segoe UI" w:cs="Segoe UI"/>
          <w:sz w:val="22"/>
          <w:szCs w:val="22"/>
        </w:rPr>
        <w:t>volně nakládat</w:t>
      </w:r>
      <w:r>
        <w:rPr>
          <w:rFonts w:ascii="Segoe UI" w:hAnsi="Segoe UI" w:cs="Segoe UI"/>
          <w:sz w:val="22"/>
          <w:szCs w:val="22"/>
        </w:rPr>
        <w:t xml:space="preserve"> </w:t>
      </w:r>
      <w:r w:rsidR="00804796">
        <w:rPr>
          <w:rFonts w:ascii="Segoe UI" w:hAnsi="Segoe UI" w:cs="Segoe UI"/>
          <w:sz w:val="22"/>
          <w:szCs w:val="22"/>
        </w:rPr>
        <w:t xml:space="preserve">a v souladu s ust. § 11 odst. 3 AZ uděluje objednateli svolení k jakékoliv změně nebo jinému zásahu do </w:t>
      </w:r>
      <w:r w:rsidR="00747E2B">
        <w:rPr>
          <w:rFonts w:ascii="Segoe UI" w:hAnsi="Segoe UI" w:cs="Segoe UI"/>
          <w:sz w:val="22"/>
          <w:szCs w:val="22"/>
        </w:rPr>
        <w:t>díla</w:t>
      </w:r>
      <w:r w:rsidR="00804796">
        <w:rPr>
          <w:rFonts w:ascii="Segoe UI" w:hAnsi="Segoe UI" w:cs="Segoe UI"/>
          <w:sz w:val="22"/>
          <w:szCs w:val="22"/>
        </w:rPr>
        <w:t>. Za změny</w:t>
      </w:r>
      <w:r w:rsidR="00747E2B">
        <w:rPr>
          <w:rFonts w:ascii="Segoe UI" w:hAnsi="Segoe UI" w:cs="Segoe UI"/>
          <w:sz w:val="22"/>
          <w:szCs w:val="22"/>
        </w:rPr>
        <w:t xml:space="preserve"> díla</w:t>
      </w:r>
      <w:r w:rsidR="00804796">
        <w:rPr>
          <w:rFonts w:ascii="Segoe UI" w:hAnsi="Segoe UI" w:cs="Segoe UI"/>
          <w:sz w:val="22"/>
          <w:szCs w:val="22"/>
        </w:rPr>
        <w:t xml:space="preserve">, které provede samostatně objednatel, nenese zhotovitel odpovědnost. </w:t>
      </w:r>
    </w:p>
    <w:p w14:paraId="0932E9CE" w14:textId="77777777" w:rsidR="00BC323B" w:rsidRPr="00804796" w:rsidRDefault="00804796" w:rsidP="00BC323B">
      <w:pPr>
        <w:pStyle w:val="Odstavecseseznamem"/>
        <w:numPr>
          <w:ilvl w:val="0"/>
          <w:numId w:val="35"/>
        </w:numPr>
        <w:spacing w:before="120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Zhotovitel uděluje objednateli licenci </w:t>
      </w:r>
      <w:r w:rsidRPr="000847C6">
        <w:rPr>
          <w:rFonts w:ascii="Segoe UI" w:hAnsi="Segoe UI" w:cs="Segoe UI"/>
          <w:sz w:val="22"/>
          <w:szCs w:val="22"/>
        </w:rPr>
        <w:t xml:space="preserve">na celou dobu trvání majetkových práv </w:t>
      </w:r>
      <w:r>
        <w:rPr>
          <w:rFonts w:ascii="Segoe UI" w:hAnsi="Segoe UI" w:cs="Segoe UI"/>
          <w:sz w:val="22"/>
          <w:szCs w:val="22"/>
        </w:rPr>
        <w:t xml:space="preserve">zhotovitele </w:t>
      </w:r>
      <w:r w:rsidRPr="000847C6">
        <w:rPr>
          <w:rFonts w:ascii="Segoe UI" w:hAnsi="Segoe UI" w:cs="Segoe UI"/>
          <w:sz w:val="22"/>
          <w:szCs w:val="22"/>
        </w:rPr>
        <w:t xml:space="preserve">plynoucích z autorství </w:t>
      </w:r>
      <w:r>
        <w:rPr>
          <w:rFonts w:ascii="Segoe UI" w:hAnsi="Segoe UI" w:cs="Segoe UI"/>
          <w:sz w:val="22"/>
          <w:szCs w:val="22"/>
        </w:rPr>
        <w:t>díla</w:t>
      </w:r>
      <w:r w:rsidRPr="00804796">
        <w:rPr>
          <w:rFonts w:ascii="Segoe UI" w:hAnsi="Segoe UI" w:cs="Segoe UI"/>
          <w:sz w:val="22"/>
          <w:szCs w:val="22"/>
        </w:rPr>
        <w:t>.</w:t>
      </w:r>
    </w:p>
    <w:p w14:paraId="014036A4" w14:textId="77777777" w:rsidR="00804796" w:rsidRPr="00BE3136" w:rsidRDefault="00804796" w:rsidP="00BC323B">
      <w:pPr>
        <w:pStyle w:val="Odstavecseseznamem"/>
        <w:numPr>
          <w:ilvl w:val="0"/>
          <w:numId w:val="35"/>
        </w:numPr>
        <w:spacing w:before="120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Zhotovitel nemá z titulu udělení </w:t>
      </w:r>
      <w:r w:rsidRPr="00BE3136">
        <w:rPr>
          <w:rFonts w:ascii="Segoe UI" w:hAnsi="Segoe UI" w:cs="Segoe UI"/>
          <w:sz w:val="22"/>
          <w:szCs w:val="22"/>
        </w:rPr>
        <w:t xml:space="preserve">licence nárok na žádnou zvláštní </w:t>
      </w:r>
      <w:r w:rsidR="00747E2B" w:rsidRPr="00BE3136">
        <w:rPr>
          <w:rFonts w:ascii="Segoe UI" w:hAnsi="Segoe UI" w:cs="Segoe UI"/>
          <w:sz w:val="22"/>
          <w:szCs w:val="22"/>
        </w:rPr>
        <w:t xml:space="preserve">licenční </w:t>
      </w:r>
      <w:r w:rsidRPr="00BE3136">
        <w:rPr>
          <w:rFonts w:ascii="Segoe UI" w:hAnsi="Segoe UI" w:cs="Segoe UI"/>
          <w:sz w:val="22"/>
          <w:szCs w:val="22"/>
        </w:rPr>
        <w:t xml:space="preserve">odměnu od objednatele, když </w:t>
      </w:r>
      <w:r w:rsidR="00747E2B" w:rsidRPr="00BE3136">
        <w:rPr>
          <w:rFonts w:ascii="Segoe UI" w:hAnsi="Segoe UI" w:cs="Segoe UI"/>
          <w:sz w:val="22"/>
          <w:szCs w:val="22"/>
        </w:rPr>
        <w:t>licenční odměna</w:t>
      </w:r>
      <w:r w:rsidRPr="00BE3136">
        <w:rPr>
          <w:rFonts w:ascii="Segoe UI" w:hAnsi="Segoe UI" w:cs="Segoe UI"/>
          <w:sz w:val="22"/>
          <w:szCs w:val="22"/>
        </w:rPr>
        <w:t xml:space="preserve"> je již zahrnuta v ceně díla dle čl. V</w:t>
      </w:r>
      <w:r w:rsidR="00747E2B" w:rsidRPr="00BE3136">
        <w:rPr>
          <w:rFonts w:ascii="Segoe UI" w:hAnsi="Segoe UI" w:cs="Segoe UI"/>
          <w:sz w:val="22"/>
          <w:szCs w:val="22"/>
        </w:rPr>
        <w:t>I</w:t>
      </w:r>
      <w:r w:rsidR="00564EF2" w:rsidRPr="00BE3136">
        <w:rPr>
          <w:rFonts w:ascii="Segoe UI" w:hAnsi="Segoe UI" w:cs="Segoe UI"/>
          <w:sz w:val="22"/>
          <w:szCs w:val="22"/>
        </w:rPr>
        <w:t>.</w:t>
      </w:r>
      <w:r w:rsidRPr="00BE3136">
        <w:rPr>
          <w:rFonts w:ascii="Segoe UI" w:hAnsi="Segoe UI" w:cs="Segoe UI"/>
          <w:sz w:val="22"/>
          <w:szCs w:val="22"/>
        </w:rPr>
        <w:t> smlouvy.</w:t>
      </w:r>
    </w:p>
    <w:p w14:paraId="177CEAE7" w14:textId="58DF8E80" w:rsidR="00637BD8" w:rsidRPr="00BE3136" w:rsidRDefault="00637BD8" w:rsidP="00B03BC7">
      <w:pPr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</w:p>
    <w:p w14:paraId="2BE6DFA4" w14:textId="77777777" w:rsidR="001126DE" w:rsidRPr="00BE3136" w:rsidRDefault="001126DE" w:rsidP="001126DE">
      <w:pPr>
        <w:rPr>
          <w:rFonts w:ascii="Segoe UI" w:hAnsi="Segoe UI" w:cs="Segoe UI"/>
          <w:b/>
          <w:sz w:val="22"/>
          <w:szCs w:val="22"/>
        </w:rPr>
      </w:pPr>
    </w:p>
    <w:p w14:paraId="2F757351" w14:textId="3F30DB03" w:rsidR="00BE3136" w:rsidRPr="00BE3136" w:rsidRDefault="00BE3136" w:rsidP="00BE3136">
      <w:pPr>
        <w:jc w:val="center"/>
        <w:rPr>
          <w:rFonts w:ascii="Segoe UI" w:hAnsi="Segoe UI" w:cs="Segoe UI"/>
          <w:b/>
          <w:sz w:val="22"/>
          <w:szCs w:val="22"/>
        </w:rPr>
      </w:pPr>
      <w:r w:rsidRPr="00BE3136">
        <w:rPr>
          <w:rFonts w:ascii="Segoe UI" w:hAnsi="Segoe UI" w:cs="Segoe UI"/>
          <w:b/>
          <w:sz w:val="22"/>
          <w:szCs w:val="22"/>
        </w:rPr>
        <w:t>Článek XII.</w:t>
      </w:r>
    </w:p>
    <w:p w14:paraId="531E5D3C" w14:textId="76A4E86C" w:rsidR="001126DE" w:rsidRPr="00BE3136" w:rsidRDefault="001126DE" w:rsidP="00BE3136">
      <w:pPr>
        <w:jc w:val="center"/>
        <w:rPr>
          <w:rFonts w:ascii="Segoe UI" w:hAnsi="Segoe UI" w:cs="Segoe UI"/>
          <w:b/>
          <w:sz w:val="22"/>
          <w:szCs w:val="22"/>
        </w:rPr>
      </w:pPr>
      <w:r w:rsidRPr="00BE3136">
        <w:rPr>
          <w:rFonts w:ascii="Segoe UI" w:hAnsi="Segoe UI" w:cs="Segoe UI"/>
          <w:b/>
          <w:sz w:val="22"/>
          <w:szCs w:val="22"/>
        </w:rPr>
        <w:t>Kontaktní osoby, součinnost</w:t>
      </w:r>
    </w:p>
    <w:p w14:paraId="4EEBABA6" w14:textId="77777777" w:rsidR="001126DE" w:rsidRPr="00BE3136" w:rsidRDefault="001126DE" w:rsidP="001126DE">
      <w:pPr>
        <w:rPr>
          <w:rFonts w:ascii="Segoe UI" w:hAnsi="Segoe UI" w:cs="Segoe UI"/>
          <w:b/>
          <w:sz w:val="22"/>
          <w:szCs w:val="22"/>
        </w:rPr>
      </w:pPr>
    </w:p>
    <w:p w14:paraId="4224EBE0" w14:textId="1D87F6AB" w:rsidR="001126DE" w:rsidRPr="00BE3136" w:rsidRDefault="001126DE" w:rsidP="00BE3136">
      <w:pPr>
        <w:pStyle w:val="Odstavecseseznamem"/>
        <w:numPr>
          <w:ilvl w:val="0"/>
          <w:numId w:val="42"/>
        </w:numPr>
        <w:spacing w:after="120"/>
        <w:rPr>
          <w:rFonts w:ascii="Segoe UI" w:hAnsi="Segoe UI" w:cs="Segoe UI"/>
          <w:color w:val="000000"/>
          <w:sz w:val="22"/>
          <w:szCs w:val="22"/>
        </w:rPr>
      </w:pPr>
      <w:r w:rsidRPr="00BE3136">
        <w:rPr>
          <w:rFonts w:ascii="Segoe UI" w:hAnsi="Segoe UI" w:cs="Segoe UI"/>
          <w:sz w:val="22"/>
          <w:szCs w:val="22"/>
        </w:rPr>
        <w:t>Kontaktní osoby, resp. pověření zástupci objednatele pro účely této smlouvy jsou:</w:t>
      </w:r>
      <w:r w:rsidRPr="00BE3136">
        <w:rPr>
          <w:rFonts w:ascii="Segoe UI" w:hAnsi="Segoe UI" w:cs="Segoe UI"/>
          <w:color w:val="000000"/>
          <w:sz w:val="22"/>
          <w:szCs w:val="22"/>
        </w:rPr>
        <w:t xml:space="preserve">   </w:t>
      </w:r>
    </w:p>
    <w:p w14:paraId="1D79D1C9" w14:textId="126DF1D9" w:rsidR="001126DE" w:rsidRPr="00BE3136" w:rsidRDefault="001126DE" w:rsidP="001126DE">
      <w:pPr>
        <w:tabs>
          <w:tab w:val="left" w:pos="1560"/>
        </w:tabs>
        <w:rPr>
          <w:rFonts w:ascii="Segoe UI" w:hAnsi="Segoe UI" w:cs="Segoe UI"/>
          <w:sz w:val="22"/>
          <w:szCs w:val="22"/>
        </w:rPr>
      </w:pPr>
      <w:r w:rsidRPr="00BE3136">
        <w:rPr>
          <w:rFonts w:ascii="Segoe UI" w:hAnsi="Segoe UI" w:cs="Segoe UI"/>
          <w:color w:val="000000"/>
          <w:sz w:val="22"/>
          <w:szCs w:val="22"/>
        </w:rPr>
        <w:t xml:space="preserve">           </w:t>
      </w:r>
      <w:r w:rsidRPr="00BE3136">
        <w:rPr>
          <w:rFonts w:ascii="Segoe UI" w:hAnsi="Segoe UI" w:cs="Segoe UI"/>
          <w:sz w:val="22"/>
          <w:szCs w:val="22"/>
        </w:rPr>
        <w:t xml:space="preserve">, </w:t>
      </w:r>
      <w:r w:rsidR="00BE3136" w:rsidRPr="00BE3136">
        <w:rPr>
          <w:rStyle w:val="Hypertextovodkaz"/>
          <w:rFonts w:ascii="Segoe UI" w:hAnsi="Segoe UI" w:cs="Segoe UI"/>
          <w:color w:val="auto"/>
          <w:sz w:val="22"/>
          <w:szCs w:val="22"/>
          <w:u w:val="none"/>
        </w:rPr>
        <w:t>vedoucí oddělení technické správy nemovitostí a služeb</w:t>
      </w:r>
      <w:r w:rsidRPr="00BE3136">
        <w:rPr>
          <w:rFonts w:ascii="Segoe UI" w:hAnsi="Segoe UI" w:cs="Segoe UI"/>
          <w:sz w:val="22"/>
          <w:szCs w:val="22"/>
        </w:rPr>
        <w:t>,</w:t>
      </w:r>
    </w:p>
    <w:p w14:paraId="6571C497" w14:textId="251D81F7" w:rsidR="001126DE" w:rsidRPr="00BE3136" w:rsidRDefault="001126DE" w:rsidP="001126DE">
      <w:pPr>
        <w:rPr>
          <w:rFonts w:ascii="Segoe UI" w:hAnsi="Segoe UI" w:cs="Segoe UI"/>
          <w:color w:val="0066FF"/>
          <w:sz w:val="22"/>
          <w:szCs w:val="22"/>
        </w:rPr>
      </w:pPr>
      <w:r w:rsidRPr="00BE3136">
        <w:rPr>
          <w:rFonts w:ascii="Segoe UI" w:hAnsi="Segoe UI" w:cs="Segoe UI"/>
          <w:sz w:val="22"/>
          <w:szCs w:val="22"/>
        </w:rPr>
        <w:t xml:space="preserve">           tel.:; e-mail: </w:t>
      </w:r>
    </w:p>
    <w:p w14:paraId="39AAE999" w14:textId="65C3730E" w:rsidR="00BE3136" w:rsidRPr="00BE3136" w:rsidRDefault="001126DE" w:rsidP="008C41B3">
      <w:pPr>
        <w:spacing w:after="120"/>
        <w:rPr>
          <w:rFonts w:ascii="Segoe UI" w:hAnsi="Segoe UI" w:cs="Segoe UI"/>
          <w:color w:val="3C3C3C"/>
          <w:sz w:val="22"/>
          <w:szCs w:val="22"/>
        </w:rPr>
      </w:pPr>
      <w:r w:rsidRPr="00BE3136">
        <w:rPr>
          <w:rFonts w:ascii="Segoe UI" w:hAnsi="Segoe UI" w:cs="Segoe UI"/>
          <w:color w:val="000000"/>
          <w:sz w:val="22"/>
          <w:szCs w:val="22"/>
        </w:rPr>
        <w:t xml:space="preserve">           </w:t>
      </w:r>
      <w:r w:rsidR="00BE3136" w:rsidRPr="00BE3136">
        <w:rPr>
          <w:rFonts w:ascii="Segoe UI" w:hAnsi="Segoe UI" w:cs="Segoe UI"/>
          <w:sz w:val="22"/>
          <w:szCs w:val="22"/>
        </w:rPr>
        <w:t>správce bazénů</w:t>
      </w:r>
      <w:r w:rsidRPr="00BE3136">
        <w:rPr>
          <w:rFonts w:ascii="Segoe UI" w:hAnsi="Segoe UI" w:cs="Segoe UI"/>
          <w:sz w:val="22"/>
          <w:szCs w:val="22"/>
        </w:rPr>
        <w:t>,</w:t>
      </w:r>
      <w:r w:rsidR="00AF39D0">
        <w:rPr>
          <w:rFonts w:ascii="Segoe UI" w:hAnsi="Segoe UI" w:cs="Segoe UI"/>
          <w:sz w:val="22"/>
          <w:szCs w:val="22"/>
        </w:rPr>
        <w:t xml:space="preserve"> </w:t>
      </w:r>
      <w:r w:rsidRPr="00BE3136">
        <w:rPr>
          <w:rFonts w:ascii="Segoe UI" w:hAnsi="Segoe UI" w:cs="Segoe UI"/>
          <w:sz w:val="22"/>
          <w:szCs w:val="22"/>
        </w:rPr>
        <w:t>tel.:</w:t>
      </w:r>
      <w:r w:rsidR="00BE3136" w:rsidRPr="00BE3136">
        <w:rPr>
          <w:rFonts w:ascii="Segoe UI" w:hAnsi="Segoe UI" w:cs="Segoe UI"/>
          <w:sz w:val="22"/>
          <w:szCs w:val="22"/>
        </w:rPr>
        <w:t xml:space="preserve">; e-mail: </w:t>
      </w:r>
    </w:p>
    <w:p w14:paraId="1056F37A" w14:textId="77777777" w:rsidR="001126DE" w:rsidRPr="00BE3136" w:rsidRDefault="001126DE" w:rsidP="001126DE">
      <w:pPr>
        <w:spacing w:after="120"/>
        <w:rPr>
          <w:rFonts w:ascii="Segoe UI" w:hAnsi="Segoe UI" w:cs="Segoe UI"/>
          <w:color w:val="0000FF"/>
          <w:sz w:val="22"/>
          <w:szCs w:val="22"/>
          <w:u w:val="single"/>
        </w:rPr>
      </w:pPr>
      <w:r w:rsidRPr="00BE3136">
        <w:rPr>
          <w:rFonts w:ascii="Segoe UI" w:hAnsi="Segoe UI" w:cs="Segoe UI"/>
          <w:color w:val="000000"/>
          <w:sz w:val="22"/>
          <w:szCs w:val="22"/>
        </w:rPr>
        <w:t xml:space="preserve">   </w:t>
      </w:r>
      <w:r w:rsidRPr="00BE3136">
        <w:rPr>
          <w:rFonts w:ascii="Segoe UI" w:hAnsi="Segoe UI" w:cs="Segoe UI"/>
          <w:sz w:val="22"/>
          <w:szCs w:val="22"/>
        </w:rPr>
        <w:t xml:space="preserve">                       </w:t>
      </w:r>
    </w:p>
    <w:p w14:paraId="72C74737" w14:textId="324E1432" w:rsidR="001126DE" w:rsidRPr="00BE3136" w:rsidRDefault="001126DE" w:rsidP="001126DE">
      <w:pPr>
        <w:tabs>
          <w:tab w:val="left" w:pos="851"/>
          <w:tab w:val="left" w:pos="993"/>
        </w:tabs>
        <w:spacing w:before="120"/>
        <w:rPr>
          <w:rFonts w:ascii="Segoe UI" w:hAnsi="Segoe UI" w:cs="Segoe UI"/>
          <w:sz w:val="22"/>
          <w:szCs w:val="22"/>
        </w:rPr>
      </w:pPr>
      <w:r w:rsidRPr="00BE3136">
        <w:rPr>
          <w:rFonts w:ascii="Segoe UI" w:hAnsi="Segoe UI" w:cs="Segoe UI"/>
          <w:sz w:val="22"/>
          <w:szCs w:val="22"/>
        </w:rPr>
        <w:lastRenderedPageBreak/>
        <w:t xml:space="preserve">2.  </w:t>
      </w:r>
      <w:r w:rsidR="00742565">
        <w:rPr>
          <w:rFonts w:ascii="Segoe UI" w:hAnsi="Segoe UI" w:cs="Segoe UI"/>
          <w:sz w:val="22"/>
          <w:szCs w:val="22"/>
        </w:rPr>
        <w:t xml:space="preserve">     </w:t>
      </w:r>
      <w:r w:rsidRPr="00BE3136">
        <w:rPr>
          <w:rFonts w:ascii="Segoe UI" w:hAnsi="Segoe UI" w:cs="Segoe UI"/>
          <w:sz w:val="22"/>
          <w:szCs w:val="22"/>
        </w:rPr>
        <w:t xml:space="preserve">   Kontaktní osoby </w:t>
      </w:r>
      <w:r w:rsidR="00BE3136">
        <w:rPr>
          <w:rFonts w:ascii="Segoe UI" w:hAnsi="Segoe UI" w:cs="Segoe UI"/>
          <w:sz w:val="22"/>
          <w:szCs w:val="22"/>
        </w:rPr>
        <w:t>zhotovitele</w:t>
      </w:r>
      <w:r w:rsidRPr="00BE3136">
        <w:rPr>
          <w:rFonts w:ascii="Segoe UI" w:hAnsi="Segoe UI" w:cs="Segoe UI"/>
          <w:sz w:val="22"/>
          <w:szCs w:val="22"/>
        </w:rPr>
        <w:t xml:space="preserve"> pro účely této smlouvy jsou:  </w:t>
      </w:r>
    </w:p>
    <w:p w14:paraId="4CD283F8" w14:textId="1064512D" w:rsidR="00BE3136" w:rsidRPr="00BE3136" w:rsidRDefault="001126DE" w:rsidP="00BE3136">
      <w:pPr>
        <w:tabs>
          <w:tab w:val="left" w:pos="851"/>
          <w:tab w:val="left" w:pos="993"/>
        </w:tabs>
        <w:spacing w:before="120"/>
        <w:rPr>
          <w:rFonts w:ascii="Segoe UI" w:hAnsi="Segoe UI" w:cs="Segoe UI"/>
          <w:sz w:val="22"/>
          <w:szCs w:val="22"/>
        </w:rPr>
      </w:pPr>
      <w:r w:rsidRPr="00BE3136">
        <w:rPr>
          <w:rFonts w:ascii="Segoe UI" w:hAnsi="Segoe UI" w:cs="Segoe UI"/>
          <w:sz w:val="22"/>
          <w:szCs w:val="22"/>
        </w:rPr>
        <w:t xml:space="preserve">             </w:t>
      </w:r>
      <w:r w:rsidR="00AF39D0">
        <w:rPr>
          <w:rFonts w:ascii="Segoe UI" w:hAnsi="Segoe UI" w:cs="Segoe UI"/>
          <w:sz w:val="22"/>
          <w:szCs w:val="22"/>
        </w:rPr>
        <w:t xml:space="preserve">; </w:t>
      </w:r>
      <w:r w:rsidR="00BE3136" w:rsidRPr="00BE3136">
        <w:rPr>
          <w:rFonts w:ascii="Segoe UI" w:hAnsi="Segoe UI" w:cs="Segoe UI"/>
          <w:sz w:val="22"/>
          <w:szCs w:val="22"/>
        </w:rPr>
        <w:t>tel.:</w:t>
      </w:r>
      <w:bookmarkStart w:id="0" w:name="_GoBack"/>
      <w:bookmarkEnd w:id="0"/>
      <w:r w:rsidR="00BE3136" w:rsidRPr="00BE3136">
        <w:rPr>
          <w:rFonts w:ascii="Segoe UI" w:hAnsi="Segoe UI" w:cs="Segoe UI"/>
          <w:sz w:val="22"/>
          <w:szCs w:val="22"/>
        </w:rPr>
        <w:t>;</w:t>
      </w:r>
      <w:r w:rsidR="00BE3136">
        <w:rPr>
          <w:rFonts w:ascii="Segoe UI" w:hAnsi="Segoe UI" w:cs="Segoe UI"/>
          <w:sz w:val="22"/>
          <w:szCs w:val="22"/>
        </w:rPr>
        <w:t xml:space="preserve"> e-</w:t>
      </w:r>
      <w:r w:rsidR="00BE3136" w:rsidRPr="00BE3136">
        <w:rPr>
          <w:rFonts w:ascii="Segoe UI" w:hAnsi="Segoe UI" w:cs="Segoe UI"/>
          <w:sz w:val="22"/>
          <w:szCs w:val="22"/>
        </w:rPr>
        <w:t xml:space="preserve">mail: </w:t>
      </w:r>
    </w:p>
    <w:p w14:paraId="20FE456C" w14:textId="5E7B212B" w:rsidR="001126DE" w:rsidRDefault="001126DE" w:rsidP="001126DE">
      <w:pPr>
        <w:rPr>
          <w:rFonts w:ascii="Segoe UI" w:hAnsi="Segoe UI" w:cs="Segoe UI"/>
          <w:sz w:val="22"/>
          <w:szCs w:val="22"/>
        </w:rPr>
      </w:pPr>
    </w:p>
    <w:p w14:paraId="34B44D09" w14:textId="77777777" w:rsidR="00742565" w:rsidRPr="00BE3136" w:rsidRDefault="00742565" w:rsidP="001126DE">
      <w:pPr>
        <w:rPr>
          <w:rFonts w:ascii="Segoe UI" w:hAnsi="Segoe UI" w:cs="Segoe UI"/>
          <w:sz w:val="22"/>
          <w:szCs w:val="22"/>
        </w:rPr>
      </w:pPr>
    </w:p>
    <w:p w14:paraId="55B9F7E8" w14:textId="5701AFB3" w:rsidR="001126DE" w:rsidRPr="00BE3136" w:rsidRDefault="00BE3136" w:rsidP="00BE3136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BE3136">
        <w:rPr>
          <w:rFonts w:ascii="Segoe UI" w:hAnsi="Segoe UI" w:cs="Segoe UI"/>
          <w:b/>
          <w:bCs/>
          <w:sz w:val="22"/>
          <w:szCs w:val="22"/>
        </w:rPr>
        <w:t>Článek</w:t>
      </w:r>
      <w:r w:rsidR="00742565">
        <w:rPr>
          <w:rFonts w:ascii="Segoe UI" w:hAnsi="Segoe UI" w:cs="Segoe UI"/>
          <w:b/>
          <w:bCs/>
          <w:sz w:val="22"/>
          <w:szCs w:val="22"/>
        </w:rPr>
        <w:t xml:space="preserve"> XIII.</w:t>
      </w:r>
    </w:p>
    <w:p w14:paraId="5A68578C" w14:textId="5BA92774" w:rsidR="001126DE" w:rsidRPr="00BE3136" w:rsidRDefault="001126DE" w:rsidP="00BE3136">
      <w:pPr>
        <w:jc w:val="center"/>
        <w:rPr>
          <w:rFonts w:ascii="Segoe UI" w:hAnsi="Segoe UI" w:cs="Segoe UI"/>
          <w:b/>
          <w:sz w:val="22"/>
          <w:szCs w:val="22"/>
        </w:rPr>
      </w:pPr>
      <w:r w:rsidRPr="00BE3136">
        <w:rPr>
          <w:rFonts w:ascii="Segoe UI" w:hAnsi="Segoe UI" w:cs="Segoe UI"/>
          <w:b/>
          <w:sz w:val="22"/>
          <w:szCs w:val="22"/>
        </w:rPr>
        <w:t>Ochrana osobních údajů</w:t>
      </w:r>
    </w:p>
    <w:p w14:paraId="6FF36EA6" w14:textId="77777777" w:rsidR="001126DE" w:rsidRPr="00BE3136" w:rsidRDefault="001126DE" w:rsidP="001126DE">
      <w:pPr>
        <w:rPr>
          <w:rFonts w:ascii="Segoe UI" w:hAnsi="Segoe UI" w:cs="Segoe UI"/>
          <w:sz w:val="22"/>
          <w:szCs w:val="22"/>
        </w:rPr>
      </w:pPr>
    </w:p>
    <w:p w14:paraId="68E8B982" w14:textId="57F8DE01" w:rsidR="001126DE" w:rsidRDefault="001126DE" w:rsidP="007A63E4">
      <w:pPr>
        <w:pStyle w:val="Odstavecseseznamem"/>
        <w:numPr>
          <w:ilvl w:val="0"/>
          <w:numId w:val="43"/>
        </w:numPr>
        <w:ind w:left="360"/>
        <w:jc w:val="both"/>
        <w:rPr>
          <w:rFonts w:ascii="Segoe UI" w:hAnsi="Segoe UI" w:cs="Segoe UI"/>
          <w:sz w:val="22"/>
          <w:szCs w:val="22"/>
        </w:rPr>
      </w:pPr>
      <w:r w:rsidRPr="007A63E4">
        <w:rPr>
          <w:rFonts w:ascii="Segoe UI" w:hAnsi="Segoe UI" w:cs="Segoe UI"/>
          <w:sz w:val="22"/>
          <w:szCs w:val="22"/>
        </w:rPr>
        <w:t xml:space="preserve">Objednatel uchovává následující osobní údaje smluvní strany (poskytovatelů, zhotovitelů, dodavatelů apod.) - jméno, příjmení jednající osoby; identifikační číslo, je-li to osobní údaj; emailovou adresu kontaktní osoby; telefonní číslo kontaktní osoby; číslo bankovního účtu, je-li to osobní údaj; fakturační adresu, v souladu s nařízením Evropského parlamentu a Rady (EU) č. 2016/679 o ochraně fyzických osob v souvislosti se zpracováním osobních údajů a o volném pohybu těchto údajů a o zrušení směrnice 95/46/ES (obecné nařízení o ochraně osobních údajů), (dále jen „Nařízení“), a to za účelem poskytnutí plnění ze smlouvy a dále za účelem evidence smlouvy a případného budoucího uplatnění a obranu práv a povinností smluvních stran. </w:t>
      </w:r>
    </w:p>
    <w:p w14:paraId="0169A4B5" w14:textId="77777777" w:rsidR="007A63E4" w:rsidRPr="007A63E4" w:rsidRDefault="007A63E4" w:rsidP="007A63E4">
      <w:pPr>
        <w:pStyle w:val="Odstavecseseznamem"/>
        <w:ind w:left="720"/>
        <w:jc w:val="both"/>
        <w:rPr>
          <w:rFonts w:ascii="Segoe UI" w:hAnsi="Segoe UI" w:cs="Segoe UI"/>
          <w:sz w:val="22"/>
          <w:szCs w:val="22"/>
        </w:rPr>
      </w:pPr>
    </w:p>
    <w:p w14:paraId="7B8EDF41" w14:textId="74C668B3" w:rsidR="001126DE" w:rsidRPr="007A63E4" w:rsidRDefault="001126DE" w:rsidP="007A63E4">
      <w:pPr>
        <w:pStyle w:val="Odstavecseseznamem"/>
        <w:numPr>
          <w:ilvl w:val="0"/>
          <w:numId w:val="43"/>
        </w:numPr>
        <w:ind w:left="360"/>
        <w:jc w:val="both"/>
        <w:rPr>
          <w:rFonts w:ascii="Segoe UI" w:hAnsi="Segoe UI" w:cs="Segoe UI"/>
          <w:sz w:val="22"/>
          <w:szCs w:val="22"/>
        </w:rPr>
      </w:pPr>
      <w:r w:rsidRPr="007A63E4">
        <w:rPr>
          <w:rFonts w:ascii="Segoe UI" w:hAnsi="Segoe UI" w:cs="Segoe UI"/>
          <w:sz w:val="22"/>
          <w:szCs w:val="22"/>
        </w:rPr>
        <w:t>Uchování a zpracování osobních údajů je za výše uvedeným účelem po dobu 10 let od realizace poslední části plnění dle smlouvy, nepožaduje-li jiný právní předpis uchování smluvní dokumentace po dobu delší. Výše uvedené zpracování je umožněno na základě čl. 6 odst. 1 písm. b) Nařízení – zpracování nezbytné pro splnění smlouvy, a čl. 6 ods.t 1 písm. f) Nařízení – je-li to nezbytné pro účely oprávněných zájmů správce.</w:t>
      </w:r>
    </w:p>
    <w:p w14:paraId="4A2F6F42" w14:textId="77777777" w:rsidR="007A63E4" w:rsidRDefault="007A63E4" w:rsidP="00742565">
      <w:pPr>
        <w:jc w:val="both"/>
        <w:rPr>
          <w:rFonts w:ascii="Segoe UI" w:hAnsi="Segoe UI" w:cs="Segoe UI"/>
          <w:sz w:val="22"/>
          <w:szCs w:val="22"/>
        </w:rPr>
      </w:pPr>
    </w:p>
    <w:p w14:paraId="30D4291B" w14:textId="2A6B3053" w:rsidR="001126DE" w:rsidRDefault="001126DE" w:rsidP="007A63E4">
      <w:pPr>
        <w:pStyle w:val="Odstavecseseznamem"/>
        <w:numPr>
          <w:ilvl w:val="0"/>
          <w:numId w:val="43"/>
        </w:numPr>
        <w:ind w:left="360"/>
        <w:jc w:val="both"/>
        <w:rPr>
          <w:rFonts w:ascii="Segoe UI" w:hAnsi="Segoe UI" w:cs="Segoe UI"/>
          <w:sz w:val="22"/>
          <w:szCs w:val="22"/>
        </w:rPr>
      </w:pPr>
      <w:r w:rsidRPr="007A63E4">
        <w:rPr>
          <w:rFonts w:ascii="Segoe UI" w:hAnsi="Segoe UI" w:cs="Segoe UI"/>
          <w:sz w:val="22"/>
          <w:szCs w:val="22"/>
        </w:rPr>
        <w:t xml:space="preserve">Objednatel prohlašuje, že veškeré osobní údaje jsou důvěrné a nebudou poskytnuty žádné třetí osobě. </w:t>
      </w:r>
    </w:p>
    <w:p w14:paraId="74050020" w14:textId="77777777" w:rsidR="007A63E4" w:rsidRPr="007A63E4" w:rsidRDefault="007A63E4" w:rsidP="007A63E4">
      <w:pPr>
        <w:pStyle w:val="Odstavecseseznamem"/>
        <w:rPr>
          <w:rFonts w:ascii="Segoe UI" w:hAnsi="Segoe UI" w:cs="Segoe UI"/>
          <w:sz w:val="22"/>
          <w:szCs w:val="22"/>
        </w:rPr>
      </w:pPr>
    </w:p>
    <w:p w14:paraId="004B8910" w14:textId="1339F0EF" w:rsidR="001126DE" w:rsidRPr="007A63E4" w:rsidRDefault="00742565" w:rsidP="007A63E4">
      <w:pPr>
        <w:pStyle w:val="Odstavecseseznamem"/>
        <w:numPr>
          <w:ilvl w:val="0"/>
          <w:numId w:val="43"/>
        </w:numPr>
        <w:ind w:left="360"/>
        <w:jc w:val="both"/>
        <w:rPr>
          <w:rFonts w:ascii="Segoe UI" w:hAnsi="Segoe UI" w:cs="Segoe UI"/>
          <w:sz w:val="22"/>
          <w:szCs w:val="22"/>
        </w:rPr>
      </w:pPr>
      <w:r w:rsidRPr="007A63E4">
        <w:rPr>
          <w:rFonts w:ascii="Segoe UI" w:hAnsi="Segoe UI" w:cs="Segoe UI"/>
          <w:sz w:val="22"/>
          <w:szCs w:val="22"/>
        </w:rPr>
        <w:t>Zhotovitel</w:t>
      </w:r>
      <w:r w:rsidR="001126DE" w:rsidRPr="007A63E4">
        <w:rPr>
          <w:rFonts w:ascii="Segoe UI" w:hAnsi="Segoe UI" w:cs="Segoe UI"/>
          <w:sz w:val="22"/>
          <w:szCs w:val="22"/>
        </w:rPr>
        <w:t xml:space="preserve"> má podle Nařízení právo:</w:t>
      </w:r>
    </w:p>
    <w:p w14:paraId="6CD5CB07" w14:textId="77777777" w:rsidR="001126DE" w:rsidRPr="00BE3136" w:rsidRDefault="001126DE" w:rsidP="00742565">
      <w:pPr>
        <w:jc w:val="both"/>
        <w:rPr>
          <w:rFonts w:ascii="Segoe UI" w:hAnsi="Segoe UI" w:cs="Segoe UI"/>
          <w:sz w:val="22"/>
          <w:szCs w:val="22"/>
        </w:rPr>
      </w:pPr>
      <w:r w:rsidRPr="00BE3136">
        <w:rPr>
          <w:rFonts w:ascii="Segoe UI" w:hAnsi="Segoe UI" w:cs="Segoe UI"/>
          <w:sz w:val="22"/>
          <w:szCs w:val="22"/>
        </w:rPr>
        <w:t xml:space="preserve">      -</w:t>
      </w:r>
      <w:r w:rsidRPr="00BE3136">
        <w:rPr>
          <w:rFonts w:ascii="Segoe UI" w:hAnsi="Segoe UI" w:cs="Segoe UI"/>
          <w:sz w:val="22"/>
          <w:szCs w:val="22"/>
        </w:rPr>
        <w:tab/>
        <w:t>požadovat po objednateli informaci, jaké osobní údaje zpracovává,</w:t>
      </w:r>
    </w:p>
    <w:p w14:paraId="60DACFCB" w14:textId="77777777" w:rsidR="001126DE" w:rsidRPr="00BE3136" w:rsidRDefault="001126DE" w:rsidP="00742565">
      <w:pPr>
        <w:jc w:val="both"/>
        <w:rPr>
          <w:rFonts w:ascii="Segoe UI" w:hAnsi="Segoe UI" w:cs="Segoe UI"/>
          <w:sz w:val="22"/>
          <w:szCs w:val="22"/>
        </w:rPr>
      </w:pPr>
      <w:r w:rsidRPr="00BE3136">
        <w:rPr>
          <w:rFonts w:ascii="Segoe UI" w:hAnsi="Segoe UI" w:cs="Segoe UI"/>
          <w:sz w:val="22"/>
          <w:szCs w:val="22"/>
        </w:rPr>
        <w:t xml:space="preserve">      -</w:t>
      </w:r>
      <w:r w:rsidRPr="00BE3136">
        <w:rPr>
          <w:rFonts w:ascii="Segoe UI" w:hAnsi="Segoe UI" w:cs="Segoe UI"/>
          <w:sz w:val="22"/>
          <w:szCs w:val="22"/>
        </w:rPr>
        <w:tab/>
        <w:t xml:space="preserve">vyžádat si u objednatele přístup k těmto údajům a tyto nechat aktualizovat nebo opravit,  </w:t>
      </w:r>
    </w:p>
    <w:p w14:paraId="45627789" w14:textId="77777777" w:rsidR="001126DE" w:rsidRPr="00BE3136" w:rsidRDefault="001126DE" w:rsidP="00742565">
      <w:pPr>
        <w:jc w:val="both"/>
        <w:rPr>
          <w:rFonts w:ascii="Segoe UI" w:hAnsi="Segoe UI" w:cs="Segoe UI"/>
          <w:sz w:val="22"/>
          <w:szCs w:val="22"/>
        </w:rPr>
      </w:pPr>
      <w:r w:rsidRPr="00BE3136">
        <w:rPr>
          <w:rFonts w:ascii="Segoe UI" w:hAnsi="Segoe UI" w:cs="Segoe UI"/>
          <w:sz w:val="22"/>
          <w:szCs w:val="22"/>
        </w:rPr>
        <w:t xml:space="preserve">            popřípadě požadovat omezení zpracování,</w:t>
      </w:r>
    </w:p>
    <w:p w14:paraId="6D90A5F9" w14:textId="1BC560F2" w:rsidR="001126DE" w:rsidRPr="00BE3136" w:rsidRDefault="001126DE" w:rsidP="00742565">
      <w:pPr>
        <w:jc w:val="both"/>
        <w:rPr>
          <w:rFonts w:ascii="Segoe UI" w:hAnsi="Segoe UI" w:cs="Segoe UI"/>
          <w:sz w:val="22"/>
          <w:szCs w:val="22"/>
        </w:rPr>
      </w:pPr>
      <w:r w:rsidRPr="00BE3136">
        <w:rPr>
          <w:rFonts w:ascii="Segoe UI" w:hAnsi="Segoe UI" w:cs="Segoe UI"/>
          <w:sz w:val="22"/>
          <w:szCs w:val="22"/>
        </w:rPr>
        <w:t xml:space="preserve">      -</w:t>
      </w:r>
      <w:r w:rsidRPr="00BE3136">
        <w:rPr>
          <w:rFonts w:ascii="Segoe UI" w:hAnsi="Segoe UI" w:cs="Segoe UI"/>
          <w:sz w:val="22"/>
          <w:szCs w:val="22"/>
        </w:rPr>
        <w:tab/>
        <w:t xml:space="preserve">požadovat po objednateli výmaz osobních údajů – výmaz objednatel provede, pokud </w:t>
      </w:r>
      <w:r w:rsidR="007A63E4">
        <w:rPr>
          <w:rFonts w:ascii="Segoe UI" w:hAnsi="Segoe UI" w:cs="Segoe UI"/>
          <w:sz w:val="22"/>
          <w:szCs w:val="22"/>
        </w:rPr>
        <w:br/>
        <w:t xml:space="preserve">            </w:t>
      </w:r>
      <w:r w:rsidRPr="00BE3136">
        <w:rPr>
          <w:rFonts w:ascii="Segoe UI" w:hAnsi="Segoe UI" w:cs="Segoe UI"/>
          <w:sz w:val="22"/>
          <w:szCs w:val="22"/>
        </w:rPr>
        <w:t xml:space="preserve">tento </w:t>
      </w:r>
    </w:p>
    <w:p w14:paraId="613C2E2D" w14:textId="77777777" w:rsidR="001126DE" w:rsidRPr="00BE3136" w:rsidRDefault="001126DE" w:rsidP="00742565">
      <w:pPr>
        <w:jc w:val="both"/>
        <w:rPr>
          <w:rFonts w:ascii="Segoe UI" w:hAnsi="Segoe UI" w:cs="Segoe UI"/>
          <w:sz w:val="22"/>
          <w:szCs w:val="22"/>
        </w:rPr>
      </w:pPr>
      <w:r w:rsidRPr="00BE3136">
        <w:rPr>
          <w:rFonts w:ascii="Segoe UI" w:hAnsi="Segoe UI" w:cs="Segoe UI"/>
          <w:sz w:val="22"/>
          <w:szCs w:val="22"/>
        </w:rPr>
        <w:t xml:space="preserve">            výmaz není v rozporu s odst. 12.1 tohoto článku a oprávněnými zájmy objednatele,</w:t>
      </w:r>
    </w:p>
    <w:p w14:paraId="5CC463C4" w14:textId="77777777" w:rsidR="001126DE" w:rsidRPr="00BE3136" w:rsidRDefault="001126DE" w:rsidP="00742565">
      <w:pPr>
        <w:jc w:val="both"/>
        <w:rPr>
          <w:rFonts w:ascii="Segoe UI" w:hAnsi="Segoe UI" w:cs="Segoe UI"/>
          <w:sz w:val="22"/>
          <w:szCs w:val="22"/>
        </w:rPr>
      </w:pPr>
      <w:r w:rsidRPr="00BE3136">
        <w:rPr>
          <w:rFonts w:ascii="Segoe UI" w:hAnsi="Segoe UI" w:cs="Segoe UI"/>
          <w:sz w:val="22"/>
          <w:szCs w:val="22"/>
        </w:rPr>
        <w:t xml:space="preserve">      -</w:t>
      </w:r>
      <w:r w:rsidRPr="00BE3136">
        <w:rPr>
          <w:rFonts w:ascii="Segoe UI" w:hAnsi="Segoe UI" w:cs="Segoe UI"/>
          <w:sz w:val="22"/>
          <w:szCs w:val="22"/>
        </w:rPr>
        <w:tab/>
        <w:t>na přenositelnost údajů a právo požadovat kopii zpracovávaných osobních údajů,</w:t>
      </w:r>
    </w:p>
    <w:p w14:paraId="753433DC" w14:textId="77777777" w:rsidR="001126DE" w:rsidRPr="00BE3136" w:rsidRDefault="001126DE" w:rsidP="00742565">
      <w:pPr>
        <w:jc w:val="both"/>
        <w:rPr>
          <w:rFonts w:ascii="Segoe UI" w:hAnsi="Segoe UI" w:cs="Segoe UI"/>
          <w:sz w:val="22"/>
          <w:szCs w:val="22"/>
        </w:rPr>
      </w:pPr>
      <w:r w:rsidRPr="00BE3136">
        <w:rPr>
          <w:rFonts w:ascii="Segoe UI" w:hAnsi="Segoe UI" w:cs="Segoe UI"/>
          <w:sz w:val="22"/>
          <w:szCs w:val="22"/>
        </w:rPr>
        <w:t xml:space="preserve">      -</w:t>
      </w:r>
      <w:r w:rsidRPr="00BE3136">
        <w:rPr>
          <w:rFonts w:ascii="Segoe UI" w:hAnsi="Segoe UI" w:cs="Segoe UI"/>
          <w:sz w:val="22"/>
          <w:szCs w:val="22"/>
        </w:rPr>
        <w:tab/>
        <w:t xml:space="preserve">na účinnou soudní ochranu, pokud má za to, že práva podle Nařízení byla porušena v </w:t>
      </w:r>
    </w:p>
    <w:p w14:paraId="6EB68112" w14:textId="77777777" w:rsidR="001126DE" w:rsidRPr="00BE3136" w:rsidRDefault="001126DE" w:rsidP="00742565">
      <w:pPr>
        <w:jc w:val="both"/>
        <w:rPr>
          <w:rFonts w:ascii="Segoe UI" w:hAnsi="Segoe UI" w:cs="Segoe UI"/>
          <w:sz w:val="22"/>
          <w:szCs w:val="22"/>
        </w:rPr>
      </w:pPr>
      <w:r w:rsidRPr="00BE3136">
        <w:rPr>
          <w:rFonts w:ascii="Segoe UI" w:hAnsi="Segoe UI" w:cs="Segoe UI"/>
          <w:sz w:val="22"/>
          <w:szCs w:val="22"/>
        </w:rPr>
        <w:t xml:space="preserve">           důsledku zpracování osobních údajů v rozporu s tímto Nařízením,</w:t>
      </w:r>
    </w:p>
    <w:p w14:paraId="6A827D02" w14:textId="77777777" w:rsidR="001126DE" w:rsidRPr="00BE3136" w:rsidRDefault="001126DE" w:rsidP="00742565">
      <w:pPr>
        <w:jc w:val="both"/>
        <w:rPr>
          <w:rFonts w:ascii="Segoe UI" w:hAnsi="Segoe UI" w:cs="Segoe UI"/>
          <w:sz w:val="22"/>
          <w:szCs w:val="22"/>
        </w:rPr>
      </w:pPr>
      <w:r w:rsidRPr="00BE3136">
        <w:rPr>
          <w:rFonts w:ascii="Segoe UI" w:hAnsi="Segoe UI" w:cs="Segoe UI"/>
          <w:sz w:val="22"/>
          <w:szCs w:val="22"/>
        </w:rPr>
        <w:t xml:space="preserve">      -</w:t>
      </w:r>
      <w:r w:rsidRPr="00BE3136">
        <w:rPr>
          <w:rFonts w:ascii="Segoe UI" w:hAnsi="Segoe UI" w:cs="Segoe UI"/>
          <w:sz w:val="22"/>
          <w:szCs w:val="22"/>
        </w:rPr>
        <w:tab/>
        <w:t xml:space="preserve">v případě pochybností o dodržování povinností souvisejících se zpracováním osobních </w:t>
      </w:r>
      <w:r w:rsidRPr="00BE3136">
        <w:rPr>
          <w:rFonts w:ascii="Segoe UI" w:hAnsi="Segoe UI" w:cs="Segoe UI"/>
          <w:sz w:val="22"/>
          <w:szCs w:val="22"/>
        </w:rPr>
        <w:br/>
        <w:t xml:space="preserve">           údajů obrátit se na objednatele nebo na Úřad pro ochranu osobních údajů.</w:t>
      </w:r>
    </w:p>
    <w:p w14:paraId="136AB3B2" w14:textId="4A992AA2" w:rsidR="001126DE" w:rsidRDefault="001126DE" w:rsidP="00B03BC7">
      <w:pPr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</w:p>
    <w:p w14:paraId="56B2BE60" w14:textId="77777777" w:rsidR="00742565" w:rsidRPr="00BE3136" w:rsidRDefault="00742565" w:rsidP="00B03BC7">
      <w:pPr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</w:p>
    <w:p w14:paraId="2E4C51AC" w14:textId="02CBC617" w:rsidR="00804796" w:rsidRDefault="00804796" w:rsidP="00B03BC7">
      <w:pPr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Článek </w:t>
      </w:r>
      <w:r w:rsidR="0095092F" w:rsidRPr="0095092F">
        <w:rPr>
          <w:rFonts w:ascii="Segoe UI" w:hAnsi="Segoe UI" w:cs="Segoe UI"/>
          <w:b/>
          <w:sz w:val="22"/>
          <w:szCs w:val="22"/>
        </w:rPr>
        <w:t>XI</w:t>
      </w:r>
      <w:r w:rsidR="00742565">
        <w:rPr>
          <w:rFonts w:ascii="Segoe UI" w:hAnsi="Segoe UI" w:cs="Segoe UI"/>
          <w:b/>
          <w:sz w:val="22"/>
          <w:szCs w:val="22"/>
        </w:rPr>
        <w:t>V</w:t>
      </w:r>
      <w:r w:rsidR="0095092F" w:rsidRPr="0095092F">
        <w:rPr>
          <w:rFonts w:ascii="Segoe UI" w:hAnsi="Segoe UI" w:cs="Segoe UI"/>
          <w:b/>
          <w:sz w:val="22"/>
          <w:szCs w:val="22"/>
        </w:rPr>
        <w:t>.</w:t>
      </w:r>
    </w:p>
    <w:p w14:paraId="40E609D7" w14:textId="77777777" w:rsidR="000337A5" w:rsidRDefault="0095092F" w:rsidP="00B03BC7">
      <w:pPr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  <w:r w:rsidRPr="0095092F">
        <w:rPr>
          <w:rFonts w:ascii="Segoe UI" w:hAnsi="Segoe UI" w:cs="Segoe UI"/>
          <w:b/>
          <w:sz w:val="22"/>
          <w:szCs w:val="22"/>
        </w:rPr>
        <w:t>Závěrečná ustanovení</w:t>
      </w:r>
    </w:p>
    <w:p w14:paraId="2A6E0E17" w14:textId="77777777" w:rsidR="00804796" w:rsidRDefault="0095092F" w:rsidP="00BF4CF2">
      <w:pPr>
        <w:numPr>
          <w:ilvl w:val="0"/>
          <w:numId w:val="3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 xml:space="preserve">Nedílnou součástí této </w:t>
      </w:r>
      <w:r w:rsidR="00804796">
        <w:rPr>
          <w:rFonts w:ascii="Segoe UI" w:hAnsi="Segoe UI" w:cs="Segoe UI"/>
          <w:sz w:val="22"/>
          <w:szCs w:val="22"/>
        </w:rPr>
        <w:t>S</w:t>
      </w:r>
      <w:r w:rsidRPr="0095092F">
        <w:rPr>
          <w:rFonts w:ascii="Segoe UI" w:hAnsi="Segoe UI" w:cs="Segoe UI"/>
          <w:sz w:val="22"/>
          <w:szCs w:val="22"/>
        </w:rPr>
        <w:t xml:space="preserve">mlouvy </w:t>
      </w:r>
      <w:r w:rsidR="00804796">
        <w:rPr>
          <w:rFonts w:ascii="Segoe UI" w:hAnsi="Segoe UI" w:cs="Segoe UI"/>
          <w:sz w:val="22"/>
          <w:szCs w:val="22"/>
        </w:rPr>
        <w:t>jsou následující přílohy:</w:t>
      </w:r>
    </w:p>
    <w:p w14:paraId="5B1F54DB" w14:textId="77777777" w:rsidR="005112D9" w:rsidRDefault="00804796" w:rsidP="00637BD8">
      <w:pPr>
        <w:ind w:left="56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Příloha č. 1: </w:t>
      </w:r>
      <w:r w:rsidR="00F92F78">
        <w:rPr>
          <w:rFonts w:ascii="Segoe UI" w:hAnsi="Segoe UI" w:cs="Segoe UI"/>
          <w:sz w:val="22"/>
          <w:szCs w:val="22"/>
        </w:rPr>
        <w:t>Cenová nabídka</w:t>
      </w:r>
      <w:r w:rsidR="00AE7591">
        <w:rPr>
          <w:rFonts w:ascii="Segoe UI" w:hAnsi="Segoe UI" w:cs="Segoe UI"/>
          <w:sz w:val="22"/>
          <w:szCs w:val="22"/>
        </w:rPr>
        <w:t xml:space="preserve"> zhotovitele</w:t>
      </w:r>
      <w:r w:rsidR="00BF4CF2">
        <w:rPr>
          <w:rFonts w:ascii="Segoe UI" w:hAnsi="Segoe UI" w:cs="Segoe UI"/>
          <w:sz w:val="22"/>
          <w:szCs w:val="22"/>
        </w:rPr>
        <w:t>;</w:t>
      </w:r>
    </w:p>
    <w:p w14:paraId="5C0740DB" w14:textId="77777777" w:rsidR="000337A5" w:rsidRPr="00E83404" w:rsidRDefault="0095092F" w:rsidP="00445182">
      <w:pPr>
        <w:numPr>
          <w:ilvl w:val="0"/>
          <w:numId w:val="3"/>
        </w:numPr>
        <w:spacing w:before="240"/>
        <w:jc w:val="both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 xml:space="preserve">Tato </w:t>
      </w:r>
      <w:r w:rsidR="00804796">
        <w:rPr>
          <w:rFonts w:ascii="Segoe UI" w:hAnsi="Segoe UI" w:cs="Segoe UI"/>
          <w:sz w:val="22"/>
          <w:szCs w:val="22"/>
        </w:rPr>
        <w:t>S</w:t>
      </w:r>
      <w:r w:rsidRPr="0095092F">
        <w:rPr>
          <w:rFonts w:ascii="Segoe UI" w:hAnsi="Segoe UI" w:cs="Segoe UI"/>
          <w:sz w:val="22"/>
          <w:szCs w:val="22"/>
        </w:rPr>
        <w:t>mlouva je vyhotovena ve čtyřech stejnopisech s platností originálu, z nichž objednatel obdrží tři vyhotovení a zhotovitel jedno vyhotovení.</w:t>
      </w:r>
    </w:p>
    <w:p w14:paraId="1D4FEF99" w14:textId="77777777" w:rsidR="000337A5" w:rsidRPr="00E83404" w:rsidRDefault="0095092F" w:rsidP="004A56FE">
      <w:pPr>
        <w:numPr>
          <w:ilvl w:val="0"/>
          <w:numId w:val="3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lastRenderedPageBreak/>
        <w:t xml:space="preserve">Smluvní strany mohou měnit nebo doplňovat text této </w:t>
      </w:r>
      <w:r w:rsidR="00804796">
        <w:rPr>
          <w:rFonts w:ascii="Segoe UI" w:hAnsi="Segoe UI" w:cs="Segoe UI"/>
          <w:sz w:val="22"/>
          <w:szCs w:val="22"/>
        </w:rPr>
        <w:t>S</w:t>
      </w:r>
      <w:r w:rsidRPr="0095092F">
        <w:rPr>
          <w:rFonts w:ascii="Segoe UI" w:hAnsi="Segoe UI" w:cs="Segoe UI"/>
          <w:sz w:val="22"/>
          <w:szCs w:val="22"/>
        </w:rPr>
        <w:t>mlouvy jen formou vzestupně číslovaných písemných dodatků podepsaných oprávněnými zástupci obou smluvních stran.</w:t>
      </w:r>
    </w:p>
    <w:p w14:paraId="1EA7727D" w14:textId="77777777" w:rsidR="000337A5" w:rsidRPr="00E83404" w:rsidRDefault="0095092F" w:rsidP="004A56FE">
      <w:pPr>
        <w:numPr>
          <w:ilvl w:val="0"/>
          <w:numId w:val="3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 xml:space="preserve">Právní vztahy mezi smluvními stranami založené touto </w:t>
      </w:r>
      <w:r w:rsidR="00804796">
        <w:rPr>
          <w:rFonts w:ascii="Segoe UI" w:hAnsi="Segoe UI" w:cs="Segoe UI"/>
          <w:sz w:val="22"/>
          <w:szCs w:val="22"/>
        </w:rPr>
        <w:t>S</w:t>
      </w:r>
      <w:r w:rsidRPr="0095092F">
        <w:rPr>
          <w:rFonts w:ascii="Segoe UI" w:hAnsi="Segoe UI" w:cs="Segoe UI"/>
          <w:sz w:val="22"/>
          <w:szCs w:val="22"/>
        </w:rPr>
        <w:t xml:space="preserve">mlouvou a zvlášť v ní neupravené se řídí příslušnými ustanoveními </w:t>
      </w:r>
      <w:r w:rsidR="00804796">
        <w:rPr>
          <w:rFonts w:ascii="Segoe UI" w:hAnsi="Segoe UI" w:cs="Segoe UI"/>
          <w:sz w:val="22"/>
          <w:szCs w:val="22"/>
        </w:rPr>
        <w:t>OZ</w:t>
      </w:r>
      <w:r w:rsidRPr="0095092F">
        <w:rPr>
          <w:rFonts w:ascii="Segoe UI" w:hAnsi="Segoe UI" w:cs="Segoe UI"/>
          <w:sz w:val="22"/>
          <w:szCs w:val="22"/>
        </w:rPr>
        <w:t xml:space="preserve"> a ostatními platnými obecně závaznými předpisy.</w:t>
      </w:r>
    </w:p>
    <w:p w14:paraId="18DFD7D7" w14:textId="77777777" w:rsidR="000337A5" w:rsidRDefault="0095092F" w:rsidP="004A56FE">
      <w:pPr>
        <w:numPr>
          <w:ilvl w:val="0"/>
          <w:numId w:val="3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>Smlouva nabývá platnosti dnem podepsání oběma smluvními stranami</w:t>
      </w:r>
      <w:r w:rsidR="00747E2B">
        <w:rPr>
          <w:rFonts w:ascii="Segoe UI" w:hAnsi="Segoe UI" w:cs="Segoe UI"/>
          <w:sz w:val="22"/>
          <w:szCs w:val="22"/>
        </w:rPr>
        <w:t xml:space="preserve">, účinnosti dnem uveřejnění </w:t>
      </w:r>
      <w:r w:rsidR="00C33104">
        <w:rPr>
          <w:rFonts w:ascii="Segoe UI" w:hAnsi="Segoe UI" w:cs="Segoe UI"/>
          <w:sz w:val="22"/>
          <w:szCs w:val="22"/>
        </w:rPr>
        <w:t xml:space="preserve">prostřednictvím </w:t>
      </w:r>
      <w:r w:rsidR="00747E2B">
        <w:rPr>
          <w:rFonts w:ascii="Segoe UI" w:hAnsi="Segoe UI" w:cs="Segoe UI"/>
          <w:sz w:val="22"/>
          <w:szCs w:val="22"/>
        </w:rPr>
        <w:t>registru smluv</w:t>
      </w:r>
      <w:r w:rsidR="00D702D7">
        <w:rPr>
          <w:rFonts w:ascii="Segoe UI" w:hAnsi="Segoe UI" w:cs="Segoe UI"/>
          <w:sz w:val="22"/>
          <w:szCs w:val="22"/>
        </w:rPr>
        <w:t xml:space="preserve"> dle odstavce 9 tohoto článku</w:t>
      </w:r>
      <w:r w:rsidRPr="0095092F">
        <w:rPr>
          <w:rFonts w:ascii="Segoe UI" w:hAnsi="Segoe UI" w:cs="Segoe UI"/>
          <w:sz w:val="22"/>
          <w:szCs w:val="22"/>
        </w:rPr>
        <w:t>.</w:t>
      </w:r>
    </w:p>
    <w:p w14:paraId="5E680FF2" w14:textId="77777777" w:rsidR="00C33104" w:rsidRPr="00C33104" w:rsidRDefault="00C33104" w:rsidP="00C33104">
      <w:pPr>
        <w:numPr>
          <w:ilvl w:val="0"/>
          <w:numId w:val="3"/>
        </w:numPr>
        <w:tabs>
          <w:tab w:val="left" w:pos="567"/>
        </w:tabs>
        <w:spacing w:before="120"/>
        <w:jc w:val="both"/>
        <w:rPr>
          <w:rFonts w:ascii="Segoe UI" w:hAnsi="Segoe UI" w:cs="Segoe UI"/>
          <w:sz w:val="22"/>
          <w:szCs w:val="22"/>
        </w:rPr>
      </w:pPr>
      <w:r w:rsidRPr="00C33104">
        <w:rPr>
          <w:rFonts w:ascii="Segoe UI" w:hAnsi="Segoe UI" w:cs="Segoe UI"/>
          <w:sz w:val="22"/>
          <w:szCs w:val="22"/>
        </w:rPr>
        <w:t xml:space="preserve">V případě sporů o obsah a plnění </w:t>
      </w:r>
      <w:r w:rsidR="00464E05">
        <w:rPr>
          <w:rFonts w:ascii="Segoe UI" w:hAnsi="Segoe UI" w:cs="Segoe UI"/>
          <w:sz w:val="22"/>
          <w:szCs w:val="22"/>
        </w:rPr>
        <w:t>S</w:t>
      </w:r>
      <w:r w:rsidRPr="00C33104">
        <w:rPr>
          <w:rFonts w:ascii="Segoe UI" w:hAnsi="Segoe UI" w:cs="Segoe UI"/>
          <w:sz w:val="22"/>
          <w:szCs w:val="22"/>
        </w:rPr>
        <w:t>mlouvy jsou účastníci povinni vynaložit veškeré úsilí, které lze na nich spravedlivě požadovat, aby tyto spory byly řešeny smírnou cestou. V případě soudního sporu smluvní strany sjednávají místní příslušnost soudu tak, že se řídí sídlem objednatele, tj. hl. m. Prahy nebo sídlem společnosti TRADE CENTRE PRAHA a.s.</w:t>
      </w:r>
    </w:p>
    <w:p w14:paraId="5938A3A2" w14:textId="77777777" w:rsidR="00C33104" w:rsidRDefault="00C33104" w:rsidP="00F76BFD">
      <w:pPr>
        <w:numPr>
          <w:ilvl w:val="0"/>
          <w:numId w:val="3"/>
        </w:numPr>
        <w:tabs>
          <w:tab w:val="left" w:pos="567"/>
        </w:tabs>
        <w:spacing w:before="120"/>
        <w:jc w:val="both"/>
        <w:rPr>
          <w:rFonts w:ascii="Segoe UI" w:hAnsi="Segoe UI" w:cs="Segoe UI"/>
          <w:sz w:val="22"/>
          <w:szCs w:val="22"/>
        </w:rPr>
      </w:pPr>
      <w:r w:rsidRPr="00C33104">
        <w:rPr>
          <w:rFonts w:ascii="Segoe UI" w:hAnsi="Segoe UI" w:cs="Segoe UI"/>
          <w:sz w:val="22"/>
          <w:szCs w:val="22"/>
        </w:rPr>
        <w:t xml:space="preserve">Smluvní strany výslovně souhlasí s tím, aby tato </w:t>
      </w:r>
      <w:r w:rsidR="00464E05">
        <w:rPr>
          <w:rFonts w:ascii="Segoe UI" w:hAnsi="Segoe UI" w:cs="Segoe UI"/>
          <w:sz w:val="22"/>
          <w:szCs w:val="22"/>
        </w:rPr>
        <w:t>S</w:t>
      </w:r>
      <w:r w:rsidRPr="00C33104">
        <w:rPr>
          <w:rFonts w:ascii="Segoe UI" w:hAnsi="Segoe UI" w:cs="Segoe UI"/>
          <w:sz w:val="22"/>
          <w:szCs w:val="22"/>
        </w:rPr>
        <w:t xml:space="preserve">mlouva byla uvedena v Centrální evidenci smluv (CES) vedené hl. m. Prahou, která je veřejně přístupná a která obsahuje údaje o smluvních stranách, předmětu </w:t>
      </w:r>
      <w:r w:rsidR="00464E05">
        <w:rPr>
          <w:rFonts w:ascii="Segoe UI" w:hAnsi="Segoe UI" w:cs="Segoe UI"/>
          <w:sz w:val="22"/>
          <w:szCs w:val="22"/>
        </w:rPr>
        <w:t>S</w:t>
      </w:r>
      <w:r w:rsidRPr="00C33104">
        <w:rPr>
          <w:rFonts w:ascii="Segoe UI" w:hAnsi="Segoe UI" w:cs="Segoe UI"/>
          <w:sz w:val="22"/>
          <w:szCs w:val="22"/>
        </w:rPr>
        <w:t xml:space="preserve">mlouvy, číselné označení této smlouvy, datum jejího podpisu a text této </w:t>
      </w:r>
      <w:r w:rsidR="00464E05">
        <w:rPr>
          <w:rFonts w:ascii="Segoe UI" w:hAnsi="Segoe UI" w:cs="Segoe UI"/>
          <w:sz w:val="22"/>
          <w:szCs w:val="22"/>
        </w:rPr>
        <w:t>S</w:t>
      </w:r>
      <w:r w:rsidRPr="00C33104">
        <w:rPr>
          <w:rFonts w:ascii="Segoe UI" w:hAnsi="Segoe UI" w:cs="Segoe UI"/>
          <w:sz w:val="22"/>
          <w:szCs w:val="22"/>
        </w:rPr>
        <w:t>mlouvy.</w:t>
      </w:r>
    </w:p>
    <w:p w14:paraId="6CEA6D31" w14:textId="77777777" w:rsidR="00C33104" w:rsidRDefault="00C33104" w:rsidP="00F76BFD">
      <w:pPr>
        <w:numPr>
          <w:ilvl w:val="0"/>
          <w:numId w:val="3"/>
        </w:numPr>
        <w:tabs>
          <w:tab w:val="left" w:pos="567"/>
        </w:tabs>
        <w:spacing w:before="120"/>
        <w:jc w:val="both"/>
        <w:rPr>
          <w:rFonts w:ascii="Segoe UI" w:hAnsi="Segoe UI" w:cs="Segoe UI"/>
          <w:sz w:val="22"/>
          <w:szCs w:val="22"/>
        </w:rPr>
      </w:pPr>
      <w:r w:rsidRPr="00C33104">
        <w:rPr>
          <w:rFonts w:ascii="Segoe UI" w:hAnsi="Segoe UI" w:cs="Segoe UI"/>
          <w:sz w:val="22"/>
          <w:szCs w:val="22"/>
        </w:rPr>
        <w:t xml:space="preserve">Smluvní strany prohlašují, že skutečnosti uvedené v této </w:t>
      </w:r>
      <w:r w:rsidR="00464E05">
        <w:rPr>
          <w:rFonts w:ascii="Segoe UI" w:hAnsi="Segoe UI" w:cs="Segoe UI"/>
          <w:sz w:val="22"/>
          <w:szCs w:val="22"/>
        </w:rPr>
        <w:t>S</w:t>
      </w:r>
      <w:r w:rsidRPr="00C33104">
        <w:rPr>
          <w:rFonts w:ascii="Segoe UI" w:hAnsi="Segoe UI" w:cs="Segoe UI"/>
          <w:sz w:val="22"/>
          <w:szCs w:val="22"/>
        </w:rPr>
        <w:t>mlouvě nepovažují za obchodní tajemství ve smyslu § 504 zákona č. 89/2012 Sb., občanský zákoník a udělují souhlas k jejich užití a zveřejnění bez stanovení jakýchkoli dalších podmínek.</w:t>
      </w:r>
    </w:p>
    <w:p w14:paraId="786BEDDA" w14:textId="77777777" w:rsidR="00C33104" w:rsidRDefault="00C33104" w:rsidP="00F76BFD">
      <w:pPr>
        <w:numPr>
          <w:ilvl w:val="0"/>
          <w:numId w:val="3"/>
        </w:numPr>
        <w:tabs>
          <w:tab w:val="left" w:pos="567"/>
        </w:tabs>
        <w:spacing w:before="120"/>
        <w:jc w:val="both"/>
        <w:rPr>
          <w:rFonts w:ascii="Segoe UI" w:hAnsi="Segoe UI" w:cs="Segoe UI"/>
          <w:sz w:val="22"/>
          <w:szCs w:val="22"/>
        </w:rPr>
      </w:pPr>
      <w:r w:rsidRPr="00C33104">
        <w:rPr>
          <w:rFonts w:ascii="Segoe UI" w:hAnsi="Segoe UI" w:cs="Segoe UI"/>
          <w:sz w:val="22"/>
          <w:szCs w:val="22"/>
        </w:rPr>
        <w:t xml:space="preserve">Smluvní strany výslovně sjednávají, že uveřejnění této </w:t>
      </w:r>
      <w:r w:rsidR="00464E05">
        <w:rPr>
          <w:rFonts w:ascii="Segoe UI" w:hAnsi="Segoe UI" w:cs="Segoe UI"/>
          <w:sz w:val="22"/>
          <w:szCs w:val="22"/>
        </w:rPr>
        <w:t>S</w:t>
      </w:r>
      <w:r w:rsidRPr="00C33104">
        <w:rPr>
          <w:rFonts w:ascii="Segoe UI" w:hAnsi="Segoe UI" w:cs="Segoe UI"/>
          <w:sz w:val="22"/>
          <w:szCs w:val="22"/>
        </w:rPr>
        <w:t>mlouvy v registru smluv dle zákona č. 340/2015 Sb., o zvláštních podmínkách účinnosti některých smluv, uveřejňování těchto smluv a o registru smluv (zákon o registru smluv) zajistí společnost TRADE CENTRE PRAHA a.s.</w:t>
      </w:r>
    </w:p>
    <w:p w14:paraId="5F90CA8A" w14:textId="77777777" w:rsidR="00C33104" w:rsidRPr="00C33104" w:rsidRDefault="00C33104" w:rsidP="00F76BFD">
      <w:pPr>
        <w:numPr>
          <w:ilvl w:val="0"/>
          <w:numId w:val="3"/>
        </w:numPr>
        <w:tabs>
          <w:tab w:val="left" w:pos="567"/>
        </w:tabs>
        <w:spacing w:before="120"/>
        <w:jc w:val="both"/>
        <w:rPr>
          <w:rFonts w:ascii="Segoe UI" w:hAnsi="Segoe UI" w:cs="Segoe UI"/>
          <w:sz w:val="22"/>
          <w:szCs w:val="22"/>
        </w:rPr>
      </w:pPr>
      <w:r w:rsidRPr="00C33104">
        <w:rPr>
          <w:rFonts w:ascii="Segoe UI" w:hAnsi="Segoe UI" w:cs="Segoe UI"/>
          <w:sz w:val="22"/>
          <w:szCs w:val="22"/>
        </w:rPr>
        <w:t xml:space="preserve">Obě smluvní strany prohlašují, že došlo k dohodě o celém obsahu této </w:t>
      </w:r>
      <w:r w:rsidR="00464E05">
        <w:rPr>
          <w:rFonts w:ascii="Segoe UI" w:hAnsi="Segoe UI" w:cs="Segoe UI"/>
          <w:sz w:val="22"/>
          <w:szCs w:val="22"/>
        </w:rPr>
        <w:t>S</w:t>
      </w:r>
      <w:r w:rsidRPr="00C33104">
        <w:rPr>
          <w:rFonts w:ascii="Segoe UI" w:hAnsi="Segoe UI" w:cs="Segoe UI"/>
          <w:sz w:val="22"/>
          <w:szCs w:val="22"/>
        </w:rPr>
        <w:t xml:space="preserve">mlouvy, jejímu znění rozumí, že tato smlouva vyjadřuje jejich svobodnou a vážně míněnou vůli, nebyla uzavřena v tísni za nápadně nevýhodných podmínek a na důkaz souhlasu s jejím obsahem připojují </w:t>
      </w:r>
      <w:r w:rsidR="00464E05">
        <w:rPr>
          <w:rFonts w:ascii="Segoe UI" w:hAnsi="Segoe UI" w:cs="Segoe UI"/>
          <w:sz w:val="22"/>
          <w:szCs w:val="22"/>
        </w:rPr>
        <w:t xml:space="preserve">níže </w:t>
      </w:r>
      <w:r w:rsidRPr="00C33104">
        <w:rPr>
          <w:rFonts w:ascii="Segoe UI" w:hAnsi="Segoe UI" w:cs="Segoe UI"/>
          <w:sz w:val="22"/>
          <w:szCs w:val="22"/>
        </w:rPr>
        <w:t>své podpisy.</w:t>
      </w:r>
    </w:p>
    <w:p w14:paraId="1828D9DE" w14:textId="289FA508" w:rsidR="00757367" w:rsidRDefault="00757367">
      <w:pPr>
        <w:ind w:left="567" w:hanging="567"/>
        <w:jc w:val="both"/>
        <w:rPr>
          <w:rFonts w:ascii="Segoe UI" w:hAnsi="Segoe UI" w:cs="Segoe UI"/>
          <w:sz w:val="22"/>
          <w:szCs w:val="22"/>
        </w:rPr>
      </w:pPr>
    </w:p>
    <w:p w14:paraId="0F8ADBE2" w14:textId="77777777" w:rsidR="008C41B3" w:rsidRPr="00E83404" w:rsidRDefault="008C41B3">
      <w:pPr>
        <w:ind w:left="567" w:hanging="567"/>
        <w:jc w:val="both"/>
        <w:rPr>
          <w:rFonts w:ascii="Segoe UI" w:hAnsi="Segoe UI" w:cs="Segoe UI"/>
          <w:sz w:val="22"/>
          <w:szCs w:val="22"/>
        </w:rPr>
      </w:pPr>
    </w:p>
    <w:p w14:paraId="723ADC1B" w14:textId="77777777" w:rsidR="007A75AC" w:rsidRPr="00E83404" w:rsidRDefault="0095092F">
      <w:pPr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804796">
        <w:rPr>
          <w:rFonts w:ascii="Segoe UI" w:hAnsi="Segoe UI" w:cs="Segoe UI"/>
          <w:b/>
          <w:sz w:val="22"/>
          <w:szCs w:val="22"/>
        </w:rPr>
        <w:t>Za objednatele</w:t>
      </w:r>
      <w:r w:rsidRPr="0095092F">
        <w:rPr>
          <w:rFonts w:ascii="Segoe UI" w:hAnsi="Segoe UI" w:cs="Segoe UI"/>
          <w:sz w:val="22"/>
          <w:szCs w:val="22"/>
        </w:rPr>
        <w:tab/>
        <w:t xml:space="preserve">                                                       </w:t>
      </w:r>
      <w:r w:rsidR="00804796">
        <w:rPr>
          <w:rFonts w:ascii="Segoe UI" w:hAnsi="Segoe UI" w:cs="Segoe UI"/>
          <w:sz w:val="22"/>
          <w:szCs w:val="22"/>
        </w:rPr>
        <w:t xml:space="preserve"> </w:t>
      </w:r>
      <w:r w:rsidRPr="0095092F">
        <w:rPr>
          <w:rFonts w:ascii="Segoe UI" w:hAnsi="Segoe UI" w:cs="Segoe UI"/>
          <w:sz w:val="22"/>
          <w:szCs w:val="22"/>
        </w:rPr>
        <w:t xml:space="preserve"> </w:t>
      </w:r>
      <w:r w:rsidRPr="00804796">
        <w:rPr>
          <w:rFonts w:ascii="Segoe UI" w:hAnsi="Segoe UI" w:cs="Segoe UI"/>
          <w:b/>
          <w:sz w:val="22"/>
          <w:szCs w:val="22"/>
        </w:rPr>
        <w:t>Za zhotovitele</w:t>
      </w:r>
    </w:p>
    <w:p w14:paraId="4152F548" w14:textId="77777777" w:rsidR="005C5116" w:rsidRPr="00E83404" w:rsidRDefault="005C5116">
      <w:pPr>
        <w:tabs>
          <w:tab w:val="left" w:pos="5670"/>
        </w:tabs>
        <w:ind w:left="567" w:hanging="567"/>
        <w:jc w:val="both"/>
        <w:rPr>
          <w:rFonts w:ascii="Segoe UI" w:hAnsi="Segoe UI" w:cs="Segoe UI"/>
          <w:sz w:val="22"/>
          <w:szCs w:val="22"/>
        </w:rPr>
      </w:pPr>
    </w:p>
    <w:p w14:paraId="2698A586" w14:textId="77777777" w:rsidR="000337A5" w:rsidRPr="00E83404" w:rsidRDefault="0095092F">
      <w:pPr>
        <w:tabs>
          <w:tab w:val="left" w:pos="5670"/>
        </w:tabs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>V Praze dne: ……………</w:t>
      </w:r>
      <w:r w:rsidRPr="0095092F">
        <w:rPr>
          <w:rFonts w:ascii="Segoe UI" w:hAnsi="Segoe UI" w:cs="Segoe UI"/>
          <w:sz w:val="22"/>
          <w:szCs w:val="22"/>
        </w:rPr>
        <w:tab/>
        <w:t>V</w:t>
      </w:r>
      <w:r w:rsidR="00D702D7">
        <w:rPr>
          <w:rFonts w:ascii="Segoe UI" w:hAnsi="Segoe UI" w:cs="Segoe UI"/>
          <w:sz w:val="22"/>
          <w:szCs w:val="22"/>
        </w:rPr>
        <w:t xml:space="preserve"> Praze </w:t>
      </w:r>
      <w:r w:rsidR="00564EF2" w:rsidRPr="0095092F">
        <w:rPr>
          <w:rFonts w:ascii="Segoe UI" w:hAnsi="Segoe UI" w:cs="Segoe UI"/>
          <w:sz w:val="22"/>
          <w:szCs w:val="22"/>
        </w:rPr>
        <w:t xml:space="preserve"> </w:t>
      </w:r>
      <w:r w:rsidRPr="0095092F">
        <w:rPr>
          <w:rFonts w:ascii="Segoe UI" w:hAnsi="Segoe UI" w:cs="Segoe UI"/>
          <w:sz w:val="22"/>
          <w:szCs w:val="22"/>
        </w:rPr>
        <w:t>dne: ……………..</w:t>
      </w:r>
    </w:p>
    <w:p w14:paraId="4912BB67" w14:textId="77777777" w:rsidR="007F2F19" w:rsidRPr="00E83404" w:rsidRDefault="007F2F19">
      <w:pPr>
        <w:tabs>
          <w:tab w:val="left" w:pos="5670"/>
        </w:tabs>
        <w:rPr>
          <w:rFonts w:ascii="Segoe UI" w:hAnsi="Segoe UI" w:cs="Segoe UI"/>
          <w:sz w:val="22"/>
          <w:szCs w:val="22"/>
        </w:rPr>
      </w:pPr>
    </w:p>
    <w:p w14:paraId="431B7F8A" w14:textId="77777777" w:rsidR="00920615" w:rsidRPr="00E83404" w:rsidRDefault="00920615">
      <w:pPr>
        <w:tabs>
          <w:tab w:val="left" w:pos="5670"/>
        </w:tabs>
        <w:rPr>
          <w:rFonts w:ascii="Segoe UI" w:hAnsi="Segoe UI" w:cs="Segoe UI"/>
          <w:sz w:val="22"/>
          <w:szCs w:val="22"/>
        </w:rPr>
      </w:pPr>
    </w:p>
    <w:p w14:paraId="10F8AD4C" w14:textId="77777777" w:rsidR="000337A5" w:rsidRPr="00E83404" w:rsidRDefault="0095092F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>……………………………………</w:t>
      </w:r>
      <w:r w:rsidR="00804796">
        <w:rPr>
          <w:rFonts w:ascii="Segoe UI" w:hAnsi="Segoe UI" w:cs="Segoe UI"/>
          <w:sz w:val="22"/>
          <w:szCs w:val="22"/>
        </w:rPr>
        <w:t>……….</w:t>
      </w:r>
      <w:r w:rsidRPr="0095092F">
        <w:rPr>
          <w:rFonts w:ascii="Segoe UI" w:hAnsi="Segoe UI" w:cs="Segoe UI"/>
          <w:sz w:val="22"/>
          <w:szCs w:val="22"/>
        </w:rPr>
        <w:tab/>
        <w:t>………………………………………</w:t>
      </w:r>
      <w:r w:rsidR="00B46D64">
        <w:rPr>
          <w:rFonts w:ascii="Segoe UI" w:hAnsi="Segoe UI" w:cs="Segoe UI"/>
          <w:sz w:val="22"/>
          <w:szCs w:val="22"/>
        </w:rPr>
        <w:t>…</w:t>
      </w:r>
    </w:p>
    <w:p w14:paraId="2F1D001F" w14:textId="77777777" w:rsidR="008B602E" w:rsidRPr="00E83404" w:rsidRDefault="0095092F" w:rsidP="008B602E">
      <w:pPr>
        <w:numPr>
          <w:ilvl w:val="12"/>
          <w:numId w:val="0"/>
        </w:numPr>
        <w:tabs>
          <w:tab w:val="center" w:pos="1701"/>
          <w:tab w:val="center" w:pos="5245"/>
        </w:tabs>
        <w:jc w:val="both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 xml:space="preserve">       </w:t>
      </w:r>
      <w:r w:rsidR="0028211D">
        <w:rPr>
          <w:rFonts w:ascii="Segoe UI" w:hAnsi="Segoe UI" w:cs="Segoe UI"/>
          <w:sz w:val="22"/>
          <w:szCs w:val="22"/>
        </w:rPr>
        <w:t xml:space="preserve">     </w:t>
      </w:r>
      <w:r w:rsidRPr="0095092F">
        <w:rPr>
          <w:rFonts w:ascii="Segoe UI" w:hAnsi="Segoe UI" w:cs="Segoe UI"/>
          <w:sz w:val="22"/>
          <w:szCs w:val="22"/>
        </w:rPr>
        <w:t xml:space="preserve">  </w:t>
      </w:r>
      <w:r w:rsidR="0028211D">
        <w:rPr>
          <w:rFonts w:ascii="Segoe UI" w:hAnsi="Segoe UI" w:cs="Segoe UI"/>
          <w:sz w:val="22"/>
          <w:szCs w:val="22"/>
        </w:rPr>
        <w:t xml:space="preserve">Filip Veselý   </w:t>
      </w:r>
      <w:r w:rsidRPr="0095092F">
        <w:rPr>
          <w:rFonts w:ascii="Segoe UI" w:hAnsi="Segoe UI" w:cs="Segoe UI"/>
          <w:sz w:val="22"/>
          <w:szCs w:val="22"/>
        </w:rPr>
        <w:tab/>
      </w:r>
      <w:r w:rsidRPr="0095092F">
        <w:rPr>
          <w:rFonts w:ascii="Segoe UI" w:hAnsi="Segoe UI" w:cs="Segoe UI"/>
          <w:sz w:val="22"/>
          <w:szCs w:val="22"/>
        </w:rPr>
        <w:tab/>
      </w:r>
      <w:r w:rsidR="00D702D7">
        <w:rPr>
          <w:rFonts w:ascii="Segoe UI" w:hAnsi="Segoe UI" w:cs="Segoe UI"/>
          <w:sz w:val="22"/>
          <w:szCs w:val="22"/>
        </w:rPr>
        <w:t xml:space="preserve">     </w:t>
      </w:r>
      <w:r w:rsidRPr="0095092F">
        <w:rPr>
          <w:rFonts w:ascii="Segoe UI" w:hAnsi="Segoe UI" w:cs="Segoe UI"/>
          <w:sz w:val="22"/>
          <w:szCs w:val="22"/>
        </w:rPr>
        <w:t xml:space="preserve"> </w:t>
      </w:r>
      <w:r w:rsidR="00D702D7">
        <w:rPr>
          <w:rFonts w:ascii="Segoe UI" w:hAnsi="Segoe UI" w:cs="Segoe UI"/>
          <w:sz w:val="22"/>
          <w:szCs w:val="22"/>
        </w:rPr>
        <w:t xml:space="preserve">Ing. </w:t>
      </w:r>
      <w:r w:rsidR="00637BD8">
        <w:rPr>
          <w:rFonts w:ascii="Segoe UI" w:hAnsi="Segoe UI" w:cs="Segoe UI"/>
          <w:sz w:val="22"/>
          <w:szCs w:val="22"/>
        </w:rPr>
        <w:t>Miroslav Kalina</w:t>
      </w:r>
    </w:p>
    <w:p w14:paraId="069A71FE" w14:textId="77777777" w:rsidR="000337A5" w:rsidRPr="00E83404" w:rsidRDefault="0095092F" w:rsidP="008B602E">
      <w:pPr>
        <w:numPr>
          <w:ilvl w:val="12"/>
          <w:numId w:val="0"/>
        </w:numPr>
        <w:tabs>
          <w:tab w:val="center" w:pos="1701"/>
          <w:tab w:val="center" w:pos="5103"/>
        </w:tabs>
        <w:jc w:val="both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 xml:space="preserve">    předseda představenstva</w:t>
      </w:r>
      <w:r w:rsidRPr="0095092F">
        <w:rPr>
          <w:rFonts w:ascii="Segoe UI" w:hAnsi="Segoe UI" w:cs="Segoe UI"/>
          <w:sz w:val="22"/>
          <w:szCs w:val="22"/>
        </w:rPr>
        <w:tab/>
      </w:r>
      <w:r w:rsidRPr="0095092F">
        <w:rPr>
          <w:rFonts w:ascii="Segoe UI" w:hAnsi="Segoe UI" w:cs="Segoe UI"/>
          <w:sz w:val="22"/>
          <w:szCs w:val="22"/>
        </w:rPr>
        <w:tab/>
        <w:t xml:space="preserve"> </w:t>
      </w:r>
    </w:p>
    <w:p w14:paraId="2F5F22AC" w14:textId="5D221483" w:rsidR="00AF39D0" w:rsidRDefault="00AF39D0">
      <w:pPr>
        <w:numPr>
          <w:ilvl w:val="12"/>
          <w:numId w:val="0"/>
        </w:numPr>
        <w:tabs>
          <w:tab w:val="center" w:pos="1701"/>
          <w:tab w:val="center" w:pos="7371"/>
        </w:tabs>
        <w:jc w:val="both"/>
        <w:rPr>
          <w:rFonts w:ascii="Segoe UI" w:hAnsi="Segoe UI" w:cs="Segoe UI"/>
          <w:sz w:val="22"/>
          <w:szCs w:val="22"/>
        </w:rPr>
      </w:pPr>
    </w:p>
    <w:p w14:paraId="7F79D441" w14:textId="77777777" w:rsidR="008C41B3" w:rsidRDefault="008C41B3">
      <w:pPr>
        <w:numPr>
          <w:ilvl w:val="12"/>
          <w:numId w:val="0"/>
        </w:numPr>
        <w:tabs>
          <w:tab w:val="center" w:pos="1701"/>
          <w:tab w:val="center" w:pos="7371"/>
        </w:tabs>
        <w:jc w:val="both"/>
        <w:rPr>
          <w:rFonts w:ascii="Segoe UI" w:hAnsi="Segoe UI" w:cs="Segoe UI"/>
          <w:sz w:val="22"/>
          <w:szCs w:val="22"/>
        </w:rPr>
      </w:pPr>
    </w:p>
    <w:p w14:paraId="6E13D0BF" w14:textId="2A202CB0" w:rsidR="000337A5" w:rsidRPr="00E83404" w:rsidRDefault="0095092F">
      <w:pPr>
        <w:numPr>
          <w:ilvl w:val="12"/>
          <w:numId w:val="0"/>
        </w:numPr>
        <w:tabs>
          <w:tab w:val="center" w:pos="1701"/>
          <w:tab w:val="center" w:pos="7371"/>
        </w:tabs>
        <w:jc w:val="both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ab/>
      </w:r>
    </w:p>
    <w:p w14:paraId="05EC0F18" w14:textId="77777777" w:rsidR="00920615" w:rsidRPr="00E83404" w:rsidRDefault="0095092F" w:rsidP="00920615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>……………………………………</w:t>
      </w:r>
      <w:r w:rsidR="00804796">
        <w:rPr>
          <w:rFonts w:ascii="Segoe UI" w:hAnsi="Segoe UI" w:cs="Segoe UI"/>
          <w:sz w:val="22"/>
          <w:szCs w:val="22"/>
        </w:rPr>
        <w:t>……….</w:t>
      </w:r>
      <w:r w:rsidRPr="0095092F">
        <w:rPr>
          <w:rFonts w:ascii="Segoe UI" w:hAnsi="Segoe UI" w:cs="Segoe UI"/>
          <w:sz w:val="22"/>
          <w:szCs w:val="22"/>
        </w:rPr>
        <w:tab/>
      </w:r>
    </w:p>
    <w:p w14:paraId="4C0BCF3B" w14:textId="42B29A8B" w:rsidR="00F463CA" w:rsidRPr="00E83404" w:rsidRDefault="0095092F" w:rsidP="00F463CA">
      <w:pPr>
        <w:numPr>
          <w:ilvl w:val="12"/>
          <w:numId w:val="0"/>
        </w:numPr>
        <w:tabs>
          <w:tab w:val="center" w:pos="1701"/>
          <w:tab w:val="center" w:pos="6379"/>
        </w:tabs>
        <w:jc w:val="both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 xml:space="preserve">    </w:t>
      </w:r>
      <w:r w:rsidR="001126DE">
        <w:rPr>
          <w:rFonts w:ascii="Segoe UI" w:hAnsi="Segoe UI" w:cs="Segoe UI"/>
          <w:sz w:val="22"/>
          <w:szCs w:val="22"/>
        </w:rPr>
        <w:t xml:space="preserve">  </w:t>
      </w:r>
      <w:r w:rsidRPr="0095092F">
        <w:rPr>
          <w:rFonts w:ascii="Segoe UI" w:hAnsi="Segoe UI" w:cs="Segoe UI"/>
          <w:sz w:val="22"/>
          <w:szCs w:val="22"/>
        </w:rPr>
        <w:t xml:space="preserve">   </w:t>
      </w:r>
      <w:r w:rsidR="00462FB3">
        <w:rPr>
          <w:rFonts w:ascii="Segoe UI" w:hAnsi="Segoe UI" w:cs="Segoe UI"/>
          <w:sz w:val="22"/>
          <w:szCs w:val="22"/>
        </w:rPr>
        <w:t>Mgr</w:t>
      </w:r>
      <w:r w:rsidRPr="0095092F">
        <w:rPr>
          <w:rFonts w:ascii="Segoe UI" w:hAnsi="Segoe UI" w:cs="Segoe UI"/>
          <w:sz w:val="22"/>
          <w:szCs w:val="22"/>
        </w:rPr>
        <w:t>. J</w:t>
      </w:r>
      <w:r w:rsidR="0028211D">
        <w:rPr>
          <w:rFonts w:ascii="Segoe UI" w:hAnsi="Segoe UI" w:cs="Segoe UI"/>
          <w:sz w:val="22"/>
          <w:szCs w:val="22"/>
        </w:rPr>
        <w:t xml:space="preserve">an Bouška       </w:t>
      </w:r>
      <w:r w:rsidRPr="0095092F">
        <w:rPr>
          <w:rFonts w:ascii="Segoe UI" w:hAnsi="Segoe UI" w:cs="Segoe UI"/>
          <w:sz w:val="22"/>
          <w:szCs w:val="22"/>
        </w:rPr>
        <w:t xml:space="preserve">                                                    </w:t>
      </w:r>
      <w:r w:rsidR="00B46D64">
        <w:rPr>
          <w:rFonts w:ascii="Segoe UI" w:hAnsi="Segoe UI" w:cs="Segoe UI"/>
          <w:sz w:val="22"/>
          <w:szCs w:val="22"/>
        </w:rPr>
        <w:tab/>
      </w:r>
      <w:r w:rsidR="00B46D64" w:rsidRPr="0095092F">
        <w:rPr>
          <w:rFonts w:ascii="Segoe UI" w:hAnsi="Segoe UI" w:cs="Segoe UI"/>
          <w:sz w:val="22"/>
          <w:szCs w:val="22"/>
        </w:rPr>
        <w:t xml:space="preserve"> </w:t>
      </w:r>
    </w:p>
    <w:p w14:paraId="7C19D728" w14:textId="0C2E2B94" w:rsidR="00AB1BEE" w:rsidRDefault="0095092F" w:rsidP="00CE6471">
      <w:pPr>
        <w:numPr>
          <w:ilvl w:val="12"/>
          <w:numId w:val="0"/>
        </w:numPr>
        <w:tabs>
          <w:tab w:val="center" w:pos="1701"/>
          <w:tab w:val="center" w:pos="4962"/>
        </w:tabs>
        <w:jc w:val="both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 xml:space="preserve">místopředseda představenstva         </w:t>
      </w:r>
    </w:p>
    <w:sectPr w:rsidR="00AB1BEE" w:rsidSect="001A4C71">
      <w:footerReference w:type="default" r:id="rId9"/>
      <w:pgSz w:w="11907" w:h="16840" w:code="9"/>
      <w:pgMar w:top="1418" w:right="1134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1DB6F" w14:textId="77777777" w:rsidR="003D561F" w:rsidRDefault="003D561F">
      <w:r>
        <w:separator/>
      </w:r>
    </w:p>
  </w:endnote>
  <w:endnote w:type="continuationSeparator" w:id="0">
    <w:p w14:paraId="20F5A2B7" w14:textId="77777777" w:rsidR="003D561F" w:rsidRDefault="003D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18578"/>
      <w:docPartObj>
        <w:docPartGallery w:val="Page Numbers (Bottom of Page)"/>
        <w:docPartUnique/>
      </w:docPartObj>
    </w:sdtPr>
    <w:sdtEndPr/>
    <w:sdtContent>
      <w:p w14:paraId="079D4096" w14:textId="77777777" w:rsidR="00F45A3A" w:rsidRDefault="009A63B1">
        <w:pPr>
          <w:pStyle w:val="Zpat"/>
          <w:jc w:val="center"/>
        </w:pPr>
        <w:r w:rsidRPr="0095092F">
          <w:rPr>
            <w:rFonts w:ascii="Segoe UI" w:hAnsi="Segoe UI" w:cs="Segoe UI"/>
          </w:rPr>
          <w:fldChar w:fldCharType="begin"/>
        </w:r>
        <w:r w:rsidR="00F45A3A" w:rsidRPr="0095092F">
          <w:rPr>
            <w:rFonts w:ascii="Segoe UI" w:hAnsi="Segoe UI" w:cs="Segoe UI"/>
          </w:rPr>
          <w:instrText xml:space="preserve"> PAGE   \* MERGEFORMAT </w:instrText>
        </w:r>
        <w:r w:rsidRPr="0095092F">
          <w:rPr>
            <w:rFonts w:ascii="Segoe UI" w:hAnsi="Segoe UI" w:cs="Segoe UI"/>
          </w:rPr>
          <w:fldChar w:fldCharType="separate"/>
        </w:r>
        <w:r w:rsidR="00462FB3">
          <w:rPr>
            <w:rFonts w:ascii="Segoe UI" w:hAnsi="Segoe UI" w:cs="Segoe UI"/>
            <w:noProof/>
          </w:rPr>
          <w:t>9</w:t>
        </w:r>
        <w:r w:rsidRPr="0095092F">
          <w:rPr>
            <w:rFonts w:ascii="Segoe UI" w:hAnsi="Segoe UI" w:cs="Segoe UI"/>
          </w:rPr>
          <w:fldChar w:fldCharType="end"/>
        </w:r>
      </w:p>
    </w:sdtContent>
  </w:sdt>
  <w:p w14:paraId="36C36B45" w14:textId="77777777" w:rsidR="00F45A3A" w:rsidRDefault="00F45A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3E23F" w14:textId="77777777" w:rsidR="003D561F" w:rsidRDefault="003D561F">
      <w:r>
        <w:separator/>
      </w:r>
    </w:p>
  </w:footnote>
  <w:footnote w:type="continuationSeparator" w:id="0">
    <w:p w14:paraId="78E75D3D" w14:textId="77777777" w:rsidR="003D561F" w:rsidRDefault="003D5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4DD0"/>
    <w:multiLevelType w:val="hybridMultilevel"/>
    <w:tmpl w:val="42507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5D2B"/>
    <w:multiLevelType w:val="singleLevel"/>
    <w:tmpl w:val="436281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2" w15:restartNumberingAfterBreak="0">
    <w:nsid w:val="040E424F"/>
    <w:multiLevelType w:val="hybridMultilevel"/>
    <w:tmpl w:val="E3C22C1E"/>
    <w:lvl w:ilvl="0" w:tplc="5DCCE196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A4556"/>
    <w:multiLevelType w:val="singleLevel"/>
    <w:tmpl w:val="EF0AEE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</w:abstractNum>
  <w:abstractNum w:abstractNumId="4" w15:restartNumberingAfterBreak="0">
    <w:nsid w:val="0B723CF0"/>
    <w:multiLevelType w:val="singleLevel"/>
    <w:tmpl w:val="4F46A7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Black" w:hAnsi="Arial Black" w:hint="default"/>
        <w:b w:val="0"/>
        <w:i w:val="0"/>
        <w:sz w:val="22"/>
        <w:szCs w:val="22"/>
      </w:rPr>
    </w:lvl>
  </w:abstractNum>
  <w:abstractNum w:abstractNumId="5" w15:restartNumberingAfterBreak="0">
    <w:nsid w:val="1165038A"/>
    <w:multiLevelType w:val="hybridMultilevel"/>
    <w:tmpl w:val="FD346F0A"/>
    <w:lvl w:ilvl="0" w:tplc="7EDADBAC">
      <w:start w:val="1"/>
      <w:numFmt w:val="bullet"/>
      <w:lvlText w:val="-"/>
      <w:lvlJc w:val="left"/>
      <w:pPr>
        <w:ind w:left="2318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30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8" w:hanging="360"/>
      </w:pPr>
      <w:rPr>
        <w:rFonts w:ascii="Wingdings" w:hAnsi="Wingdings" w:hint="default"/>
      </w:rPr>
    </w:lvl>
  </w:abstractNum>
  <w:abstractNum w:abstractNumId="6" w15:restartNumberingAfterBreak="0">
    <w:nsid w:val="1A4B58CD"/>
    <w:multiLevelType w:val="multilevel"/>
    <w:tmpl w:val="26BEC0D0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Arial" w:hAnsi="Arial" w:hint="default"/>
        <w:b/>
        <w:i w:val="0"/>
        <w:sz w:val="26"/>
      </w:rPr>
    </w:lvl>
    <w:lvl w:ilvl="1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upperRoman"/>
      <w:suff w:val="nothing"/>
      <w:lvlText w:val="čl. %1%2%3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čl. %1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čl. %1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čl. %1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čl. %1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čl. %1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čl. %1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1A67209D"/>
    <w:multiLevelType w:val="singleLevel"/>
    <w:tmpl w:val="741CF8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 w15:restartNumberingAfterBreak="0">
    <w:nsid w:val="1CA05F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EC05D1C"/>
    <w:multiLevelType w:val="hybridMultilevel"/>
    <w:tmpl w:val="24B4858E"/>
    <w:lvl w:ilvl="0" w:tplc="CA4A1D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1E91800"/>
    <w:multiLevelType w:val="singleLevel"/>
    <w:tmpl w:val="ADD094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</w:abstractNum>
  <w:abstractNum w:abstractNumId="11" w15:restartNumberingAfterBreak="0">
    <w:nsid w:val="28255F7B"/>
    <w:multiLevelType w:val="hybridMultilevel"/>
    <w:tmpl w:val="4D5071AE"/>
    <w:lvl w:ilvl="0" w:tplc="960A663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330389"/>
    <w:multiLevelType w:val="singleLevel"/>
    <w:tmpl w:val="2EE209B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3" w15:restartNumberingAfterBreak="0">
    <w:nsid w:val="2CBB5089"/>
    <w:multiLevelType w:val="singleLevel"/>
    <w:tmpl w:val="80468E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2DF95940"/>
    <w:multiLevelType w:val="hybridMultilevel"/>
    <w:tmpl w:val="1A5A32C6"/>
    <w:lvl w:ilvl="0" w:tplc="D2466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E070A4"/>
    <w:multiLevelType w:val="singleLevel"/>
    <w:tmpl w:val="5FC453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5623A8"/>
    <w:multiLevelType w:val="singleLevel"/>
    <w:tmpl w:val="5E5C78CA"/>
    <w:lvl w:ilvl="0">
      <w:start w:val="2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</w:rPr>
    </w:lvl>
  </w:abstractNum>
  <w:abstractNum w:abstractNumId="17" w15:restartNumberingAfterBreak="0">
    <w:nsid w:val="30F902D0"/>
    <w:multiLevelType w:val="singleLevel"/>
    <w:tmpl w:val="E3AA8132"/>
    <w:lvl w:ilvl="0">
      <w:numFmt w:val="bullet"/>
      <w:lvlText w:val="-"/>
      <w:lvlJc w:val="left"/>
      <w:pPr>
        <w:tabs>
          <w:tab w:val="num" w:pos="1137"/>
        </w:tabs>
        <w:ind w:left="1137" w:hanging="570"/>
      </w:pPr>
      <w:rPr>
        <w:rFonts w:hint="default"/>
        <w:sz w:val="24"/>
      </w:rPr>
    </w:lvl>
  </w:abstractNum>
  <w:abstractNum w:abstractNumId="18" w15:restartNumberingAfterBreak="0">
    <w:nsid w:val="31CB04FE"/>
    <w:multiLevelType w:val="hybridMultilevel"/>
    <w:tmpl w:val="7E1A2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E784F"/>
    <w:multiLevelType w:val="singleLevel"/>
    <w:tmpl w:val="5FC453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29218AE"/>
    <w:multiLevelType w:val="hybridMultilevel"/>
    <w:tmpl w:val="1ABABAB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3FB43FD"/>
    <w:multiLevelType w:val="multilevel"/>
    <w:tmpl w:val="D63E8650"/>
    <w:lvl w:ilvl="0">
      <w:start w:val="1"/>
      <w:numFmt w:val="upperRoman"/>
      <w:pStyle w:val="Nadpis1"/>
      <w:suff w:val="nothing"/>
      <w:lvlText w:val="čl.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Nadpis2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upperRoman"/>
      <w:pStyle w:val="Nadpis3"/>
      <w:suff w:val="nothing"/>
      <w:lvlText w:val="čl. %1%2%3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Nadpis4"/>
      <w:lvlText w:val="čl. %1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čl. %1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čl. %1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čl. %1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čl. %1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čl. %1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44E370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63763B4"/>
    <w:multiLevelType w:val="multilevel"/>
    <w:tmpl w:val="74486F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5" w15:restartNumberingAfterBreak="0">
    <w:nsid w:val="511E31E5"/>
    <w:multiLevelType w:val="singleLevel"/>
    <w:tmpl w:val="263AF24C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6" w15:restartNumberingAfterBreak="0">
    <w:nsid w:val="53AA6993"/>
    <w:multiLevelType w:val="multilevel"/>
    <w:tmpl w:val="A23A24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842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50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25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96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67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38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090" w:hanging="708"/>
      </w:pPr>
      <w:rPr>
        <w:rFonts w:hint="default"/>
      </w:rPr>
    </w:lvl>
  </w:abstractNum>
  <w:abstractNum w:abstractNumId="27" w15:restartNumberingAfterBreak="0">
    <w:nsid w:val="53AE082D"/>
    <w:multiLevelType w:val="multilevel"/>
    <w:tmpl w:val="A89A9646"/>
    <w:lvl w:ilvl="0">
      <w:start w:val="1"/>
      <w:numFmt w:val="decimal"/>
      <w:pStyle w:val="Nzev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984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692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40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10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81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52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232" w:hanging="708"/>
      </w:pPr>
      <w:rPr>
        <w:rFonts w:hint="default"/>
      </w:rPr>
    </w:lvl>
  </w:abstractNum>
  <w:abstractNum w:abstractNumId="28" w15:restartNumberingAfterBreak="0">
    <w:nsid w:val="576F00D3"/>
    <w:multiLevelType w:val="hybridMultilevel"/>
    <w:tmpl w:val="7A52FA3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C585FD0"/>
    <w:multiLevelType w:val="hybridMultilevel"/>
    <w:tmpl w:val="595485D0"/>
    <w:lvl w:ilvl="0" w:tplc="91B2EE3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CA15AA2"/>
    <w:multiLevelType w:val="hybridMultilevel"/>
    <w:tmpl w:val="A9DE4C8C"/>
    <w:lvl w:ilvl="0" w:tplc="7D1E508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</w:rPr>
    </w:lvl>
    <w:lvl w:ilvl="1" w:tplc="95BCEE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8604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284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FE95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5AE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E4A1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8CD1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B348A0"/>
    <w:multiLevelType w:val="hybridMultilevel"/>
    <w:tmpl w:val="0308C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033D0C"/>
    <w:multiLevelType w:val="hybridMultilevel"/>
    <w:tmpl w:val="A080FD9C"/>
    <w:lvl w:ilvl="0" w:tplc="FC7260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0D2A24"/>
    <w:multiLevelType w:val="singleLevel"/>
    <w:tmpl w:val="F1165F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4" w15:restartNumberingAfterBreak="0">
    <w:nsid w:val="6EF45FFA"/>
    <w:multiLevelType w:val="singleLevel"/>
    <w:tmpl w:val="F28EED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5" w15:restartNumberingAfterBreak="0">
    <w:nsid w:val="70857D61"/>
    <w:multiLevelType w:val="multilevel"/>
    <w:tmpl w:val="74486F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711177E3"/>
    <w:multiLevelType w:val="hybridMultilevel"/>
    <w:tmpl w:val="490A832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12267FF"/>
    <w:multiLevelType w:val="multilevel"/>
    <w:tmpl w:val="74486F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71C02D45"/>
    <w:multiLevelType w:val="hybridMultilevel"/>
    <w:tmpl w:val="C962703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89239B8"/>
    <w:multiLevelType w:val="singleLevel"/>
    <w:tmpl w:val="842AC06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</w:abstractNum>
  <w:abstractNum w:abstractNumId="40" w15:restartNumberingAfterBreak="0">
    <w:nsid w:val="79DE0A0D"/>
    <w:multiLevelType w:val="hybridMultilevel"/>
    <w:tmpl w:val="4768EE9E"/>
    <w:lvl w:ilvl="0" w:tplc="46EC53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  <w:lvl w:ilvl="1" w:tplc="D77ADF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A261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C6E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EAC8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6449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3AD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6C0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DE01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D468C9"/>
    <w:multiLevelType w:val="hybridMultilevel"/>
    <w:tmpl w:val="5B565AEA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7"/>
  </w:num>
  <w:num w:numId="2">
    <w:abstractNumId w:val="12"/>
  </w:num>
  <w:num w:numId="3">
    <w:abstractNumId w:val="34"/>
  </w:num>
  <w:num w:numId="4">
    <w:abstractNumId w:val="10"/>
  </w:num>
  <w:num w:numId="5">
    <w:abstractNumId w:val="26"/>
  </w:num>
  <w:num w:numId="6">
    <w:abstractNumId w:val="37"/>
  </w:num>
  <w:num w:numId="7">
    <w:abstractNumId w:val="33"/>
  </w:num>
  <w:num w:numId="8">
    <w:abstractNumId w:val="7"/>
  </w:num>
  <w:num w:numId="9">
    <w:abstractNumId w:val="39"/>
  </w:num>
  <w:num w:numId="10">
    <w:abstractNumId w:val="3"/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3"/>
  </w:num>
  <w:num w:numId="13">
    <w:abstractNumId w:val="16"/>
  </w:num>
  <w:num w:numId="14">
    <w:abstractNumId w:val="40"/>
  </w:num>
  <w:num w:numId="15">
    <w:abstractNumId w:val="21"/>
  </w:num>
  <w:num w:numId="16">
    <w:abstractNumId w:val="17"/>
  </w:num>
  <w:num w:numId="17">
    <w:abstractNumId w:val="19"/>
  </w:num>
  <w:num w:numId="18">
    <w:abstractNumId w:val="15"/>
  </w:num>
  <w:num w:numId="19">
    <w:abstractNumId w:val="25"/>
  </w:num>
  <w:num w:numId="20">
    <w:abstractNumId w:val="30"/>
  </w:num>
  <w:num w:numId="21">
    <w:abstractNumId w:val="4"/>
  </w:num>
  <w:num w:numId="22">
    <w:abstractNumId w:val="1"/>
  </w:num>
  <w:num w:numId="23">
    <w:abstractNumId w:val="6"/>
  </w:num>
  <w:num w:numId="24">
    <w:abstractNumId w:val="8"/>
  </w:num>
  <w:num w:numId="25">
    <w:abstractNumId w:val="22"/>
  </w:num>
  <w:num w:numId="26">
    <w:abstractNumId w:val="20"/>
  </w:num>
  <w:num w:numId="27">
    <w:abstractNumId w:val="28"/>
  </w:num>
  <w:num w:numId="28">
    <w:abstractNumId w:val="35"/>
  </w:num>
  <w:num w:numId="29">
    <w:abstractNumId w:val="23"/>
  </w:num>
  <w:num w:numId="30">
    <w:abstractNumId w:val="14"/>
  </w:num>
  <w:num w:numId="31">
    <w:abstractNumId w:val="41"/>
  </w:num>
  <w:num w:numId="32">
    <w:abstractNumId w:val="9"/>
  </w:num>
  <w:num w:numId="33">
    <w:abstractNumId w:val="24"/>
  </w:num>
  <w:num w:numId="34">
    <w:abstractNumId w:val="18"/>
  </w:num>
  <w:num w:numId="35">
    <w:abstractNumId w:val="11"/>
  </w:num>
  <w:num w:numId="36">
    <w:abstractNumId w:val="36"/>
  </w:num>
  <w:num w:numId="37">
    <w:abstractNumId w:val="38"/>
  </w:num>
  <w:num w:numId="38">
    <w:abstractNumId w:val="31"/>
  </w:num>
  <w:num w:numId="39">
    <w:abstractNumId w:val="32"/>
  </w:num>
  <w:num w:numId="40">
    <w:abstractNumId w:val="5"/>
  </w:num>
  <w:num w:numId="41">
    <w:abstractNumId w:val="29"/>
  </w:num>
  <w:num w:numId="42">
    <w:abstractNumId w:val="2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B3"/>
    <w:rsid w:val="00003886"/>
    <w:rsid w:val="000064D2"/>
    <w:rsid w:val="00013155"/>
    <w:rsid w:val="00016084"/>
    <w:rsid w:val="00025B7F"/>
    <w:rsid w:val="00031DFF"/>
    <w:rsid w:val="000337A5"/>
    <w:rsid w:val="000338D7"/>
    <w:rsid w:val="00041B4D"/>
    <w:rsid w:val="00050E33"/>
    <w:rsid w:val="00053922"/>
    <w:rsid w:val="00055358"/>
    <w:rsid w:val="00070B0D"/>
    <w:rsid w:val="00077F4C"/>
    <w:rsid w:val="000801BF"/>
    <w:rsid w:val="0008120E"/>
    <w:rsid w:val="000847C6"/>
    <w:rsid w:val="000869EE"/>
    <w:rsid w:val="00097441"/>
    <w:rsid w:val="000A0C99"/>
    <w:rsid w:val="000B0C6E"/>
    <w:rsid w:val="000B1D51"/>
    <w:rsid w:val="000E4522"/>
    <w:rsid w:val="000F0EAC"/>
    <w:rsid w:val="000F26A5"/>
    <w:rsid w:val="000F5F49"/>
    <w:rsid w:val="001067F2"/>
    <w:rsid w:val="0011230B"/>
    <w:rsid w:val="001126DE"/>
    <w:rsid w:val="00114A57"/>
    <w:rsid w:val="00134774"/>
    <w:rsid w:val="0014130D"/>
    <w:rsid w:val="00146527"/>
    <w:rsid w:val="001567A0"/>
    <w:rsid w:val="00156E30"/>
    <w:rsid w:val="001603FB"/>
    <w:rsid w:val="0016067A"/>
    <w:rsid w:val="00164789"/>
    <w:rsid w:val="001723F9"/>
    <w:rsid w:val="0017787D"/>
    <w:rsid w:val="00193A90"/>
    <w:rsid w:val="0019482D"/>
    <w:rsid w:val="00194DC2"/>
    <w:rsid w:val="001A0104"/>
    <w:rsid w:val="001A17FE"/>
    <w:rsid w:val="001A4C71"/>
    <w:rsid w:val="001A79B3"/>
    <w:rsid w:val="001B025E"/>
    <w:rsid w:val="001B224F"/>
    <w:rsid w:val="001B764C"/>
    <w:rsid w:val="001C1470"/>
    <w:rsid w:val="001C431D"/>
    <w:rsid w:val="001C630A"/>
    <w:rsid w:val="001C74F8"/>
    <w:rsid w:val="001D3F7B"/>
    <w:rsid w:val="001F0695"/>
    <w:rsid w:val="001F1B7D"/>
    <w:rsid w:val="001F6AF3"/>
    <w:rsid w:val="002324B0"/>
    <w:rsid w:val="002334B7"/>
    <w:rsid w:val="00233618"/>
    <w:rsid w:val="002357A2"/>
    <w:rsid w:val="0024626B"/>
    <w:rsid w:val="002500F8"/>
    <w:rsid w:val="002511F6"/>
    <w:rsid w:val="00254477"/>
    <w:rsid w:val="002553BD"/>
    <w:rsid w:val="00255EE1"/>
    <w:rsid w:val="00265A12"/>
    <w:rsid w:val="002708B3"/>
    <w:rsid w:val="00275B7D"/>
    <w:rsid w:val="00276BBB"/>
    <w:rsid w:val="0028211D"/>
    <w:rsid w:val="00285332"/>
    <w:rsid w:val="002860FB"/>
    <w:rsid w:val="002A3ABF"/>
    <w:rsid w:val="002A7973"/>
    <w:rsid w:val="002B67D2"/>
    <w:rsid w:val="002C5245"/>
    <w:rsid w:val="002D15CF"/>
    <w:rsid w:val="002D4C2A"/>
    <w:rsid w:val="002D50E8"/>
    <w:rsid w:val="002F44E3"/>
    <w:rsid w:val="002F5F17"/>
    <w:rsid w:val="00300667"/>
    <w:rsid w:val="0030176D"/>
    <w:rsid w:val="00304ED2"/>
    <w:rsid w:val="00307656"/>
    <w:rsid w:val="003167D1"/>
    <w:rsid w:val="00321DA0"/>
    <w:rsid w:val="0033287A"/>
    <w:rsid w:val="00336566"/>
    <w:rsid w:val="00341BBA"/>
    <w:rsid w:val="003557BE"/>
    <w:rsid w:val="00363349"/>
    <w:rsid w:val="003725C3"/>
    <w:rsid w:val="0037362A"/>
    <w:rsid w:val="00375AB2"/>
    <w:rsid w:val="00375C8D"/>
    <w:rsid w:val="0038099F"/>
    <w:rsid w:val="003935CA"/>
    <w:rsid w:val="00396A25"/>
    <w:rsid w:val="00397356"/>
    <w:rsid w:val="003A2729"/>
    <w:rsid w:val="003B01F0"/>
    <w:rsid w:val="003B3DB2"/>
    <w:rsid w:val="003B595D"/>
    <w:rsid w:val="003B59D7"/>
    <w:rsid w:val="003C3495"/>
    <w:rsid w:val="003C56FC"/>
    <w:rsid w:val="003D3E53"/>
    <w:rsid w:val="003D561F"/>
    <w:rsid w:val="003D62C1"/>
    <w:rsid w:val="003E1AC5"/>
    <w:rsid w:val="003E3CF6"/>
    <w:rsid w:val="003E4087"/>
    <w:rsid w:val="003E64F8"/>
    <w:rsid w:val="003E7BCF"/>
    <w:rsid w:val="004011E4"/>
    <w:rsid w:val="00411900"/>
    <w:rsid w:val="00422879"/>
    <w:rsid w:val="0043345E"/>
    <w:rsid w:val="0044399D"/>
    <w:rsid w:val="00445182"/>
    <w:rsid w:val="00446016"/>
    <w:rsid w:val="004521FF"/>
    <w:rsid w:val="00456650"/>
    <w:rsid w:val="00460B43"/>
    <w:rsid w:val="00461B99"/>
    <w:rsid w:val="00462DE9"/>
    <w:rsid w:val="00462FB3"/>
    <w:rsid w:val="00464BB2"/>
    <w:rsid w:val="00464E05"/>
    <w:rsid w:val="004715F9"/>
    <w:rsid w:val="00471A79"/>
    <w:rsid w:val="00473D68"/>
    <w:rsid w:val="00476302"/>
    <w:rsid w:val="0048312B"/>
    <w:rsid w:val="004832A4"/>
    <w:rsid w:val="004A2920"/>
    <w:rsid w:val="004A4B59"/>
    <w:rsid w:val="004A56FE"/>
    <w:rsid w:val="004B59BB"/>
    <w:rsid w:val="004C0539"/>
    <w:rsid w:val="004C366C"/>
    <w:rsid w:val="004E23C6"/>
    <w:rsid w:val="004F367B"/>
    <w:rsid w:val="004F6A2A"/>
    <w:rsid w:val="005112D9"/>
    <w:rsid w:val="00512C06"/>
    <w:rsid w:val="005135E2"/>
    <w:rsid w:val="00516548"/>
    <w:rsid w:val="00523DC5"/>
    <w:rsid w:val="00531546"/>
    <w:rsid w:val="00541836"/>
    <w:rsid w:val="00551CF2"/>
    <w:rsid w:val="00552F9A"/>
    <w:rsid w:val="00561BA9"/>
    <w:rsid w:val="00564EF2"/>
    <w:rsid w:val="00565254"/>
    <w:rsid w:val="00567EAF"/>
    <w:rsid w:val="0058760A"/>
    <w:rsid w:val="0059289E"/>
    <w:rsid w:val="00597D05"/>
    <w:rsid w:val="005A6A64"/>
    <w:rsid w:val="005B553D"/>
    <w:rsid w:val="005C00F2"/>
    <w:rsid w:val="005C5116"/>
    <w:rsid w:val="005D4E93"/>
    <w:rsid w:val="005D660D"/>
    <w:rsid w:val="005F2199"/>
    <w:rsid w:val="005F2B76"/>
    <w:rsid w:val="006005BC"/>
    <w:rsid w:val="006037EA"/>
    <w:rsid w:val="0060770C"/>
    <w:rsid w:val="0063186B"/>
    <w:rsid w:val="00637A75"/>
    <w:rsid w:val="00637BD8"/>
    <w:rsid w:val="006425CE"/>
    <w:rsid w:val="00646D1B"/>
    <w:rsid w:val="00655D57"/>
    <w:rsid w:val="00661F21"/>
    <w:rsid w:val="00665863"/>
    <w:rsid w:val="006760D9"/>
    <w:rsid w:val="00684553"/>
    <w:rsid w:val="00685E67"/>
    <w:rsid w:val="00686287"/>
    <w:rsid w:val="006A5530"/>
    <w:rsid w:val="006A76BA"/>
    <w:rsid w:val="006C3D32"/>
    <w:rsid w:val="006D308A"/>
    <w:rsid w:val="006E61A0"/>
    <w:rsid w:val="006F0A87"/>
    <w:rsid w:val="006F1EA6"/>
    <w:rsid w:val="00702DFE"/>
    <w:rsid w:val="0071215C"/>
    <w:rsid w:val="007208D0"/>
    <w:rsid w:val="00737A23"/>
    <w:rsid w:val="0074108B"/>
    <w:rsid w:val="00742162"/>
    <w:rsid w:val="00742565"/>
    <w:rsid w:val="00745614"/>
    <w:rsid w:val="00747E2B"/>
    <w:rsid w:val="00752833"/>
    <w:rsid w:val="00754F33"/>
    <w:rsid w:val="00757367"/>
    <w:rsid w:val="00761C0D"/>
    <w:rsid w:val="00763DC6"/>
    <w:rsid w:val="00765622"/>
    <w:rsid w:val="007669BD"/>
    <w:rsid w:val="00770E52"/>
    <w:rsid w:val="007755E0"/>
    <w:rsid w:val="007769E0"/>
    <w:rsid w:val="00786185"/>
    <w:rsid w:val="00790A13"/>
    <w:rsid w:val="007910D4"/>
    <w:rsid w:val="007A3B1D"/>
    <w:rsid w:val="007A63E4"/>
    <w:rsid w:val="007A6F47"/>
    <w:rsid w:val="007A71E9"/>
    <w:rsid w:val="007A75AC"/>
    <w:rsid w:val="007C1A64"/>
    <w:rsid w:val="007C6D31"/>
    <w:rsid w:val="007D5CF0"/>
    <w:rsid w:val="007E1666"/>
    <w:rsid w:val="007E1FF4"/>
    <w:rsid w:val="007E2AB1"/>
    <w:rsid w:val="007E31AD"/>
    <w:rsid w:val="007E36C6"/>
    <w:rsid w:val="007E5AD9"/>
    <w:rsid w:val="007E5F90"/>
    <w:rsid w:val="007F071D"/>
    <w:rsid w:val="007F2CD1"/>
    <w:rsid w:val="007F2F19"/>
    <w:rsid w:val="008005CB"/>
    <w:rsid w:val="00803D01"/>
    <w:rsid w:val="0080459C"/>
    <w:rsid w:val="00804796"/>
    <w:rsid w:val="008047D7"/>
    <w:rsid w:val="00804D20"/>
    <w:rsid w:val="00805CA0"/>
    <w:rsid w:val="0080677E"/>
    <w:rsid w:val="008110E6"/>
    <w:rsid w:val="00821A3C"/>
    <w:rsid w:val="0082334C"/>
    <w:rsid w:val="00827291"/>
    <w:rsid w:val="008423C5"/>
    <w:rsid w:val="00871C2A"/>
    <w:rsid w:val="00874BAF"/>
    <w:rsid w:val="00876D9F"/>
    <w:rsid w:val="00882E73"/>
    <w:rsid w:val="00896C1A"/>
    <w:rsid w:val="00897028"/>
    <w:rsid w:val="00897C2C"/>
    <w:rsid w:val="008A5525"/>
    <w:rsid w:val="008B0BEF"/>
    <w:rsid w:val="008B3391"/>
    <w:rsid w:val="008B602E"/>
    <w:rsid w:val="008C1D28"/>
    <w:rsid w:val="008C32CF"/>
    <w:rsid w:val="008C41B3"/>
    <w:rsid w:val="008D4EDC"/>
    <w:rsid w:val="008E7575"/>
    <w:rsid w:val="008F07DF"/>
    <w:rsid w:val="008F4B8E"/>
    <w:rsid w:val="008F72A1"/>
    <w:rsid w:val="008F7AF5"/>
    <w:rsid w:val="009052D3"/>
    <w:rsid w:val="00910E5C"/>
    <w:rsid w:val="0091655E"/>
    <w:rsid w:val="009165C0"/>
    <w:rsid w:val="00920615"/>
    <w:rsid w:val="00920991"/>
    <w:rsid w:val="009217AA"/>
    <w:rsid w:val="00923068"/>
    <w:rsid w:val="009302BC"/>
    <w:rsid w:val="009309A1"/>
    <w:rsid w:val="00934BB0"/>
    <w:rsid w:val="00934C15"/>
    <w:rsid w:val="00936BFB"/>
    <w:rsid w:val="00936FFD"/>
    <w:rsid w:val="00941AA4"/>
    <w:rsid w:val="00943565"/>
    <w:rsid w:val="0095092F"/>
    <w:rsid w:val="0095596A"/>
    <w:rsid w:val="0096202D"/>
    <w:rsid w:val="009661B1"/>
    <w:rsid w:val="009664B9"/>
    <w:rsid w:val="00971187"/>
    <w:rsid w:val="0097232E"/>
    <w:rsid w:val="0097386C"/>
    <w:rsid w:val="009854C2"/>
    <w:rsid w:val="009905FF"/>
    <w:rsid w:val="0099313D"/>
    <w:rsid w:val="009969D9"/>
    <w:rsid w:val="009A63B1"/>
    <w:rsid w:val="009B0E61"/>
    <w:rsid w:val="009B1BFD"/>
    <w:rsid w:val="009B1DA9"/>
    <w:rsid w:val="009B54FD"/>
    <w:rsid w:val="009D5ECC"/>
    <w:rsid w:val="009E183C"/>
    <w:rsid w:val="009F0431"/>
    <w:rsid w:val="009F1F6C"/>
    <w:rsid w:val="009F74FD"/>
    <w:rsid w:val="00A03574"/>
    <w:rsid w:val="00A03DA3"/>
    <w:rsid w:val="00A079FB"/>
    <w:rsid w:val="00A131C9"/>
    <w:rsid w:val="00A14E88"/>
    <w:rsid w:val="00A15ED2"/>
    <w:rsid w:val="00A36AAB"/>
    <w:rsid w:val="00A372FF"/>
    <w:rsid w:val="00A448B5"/>
    <w:rsid w:val="00A55E56"/>
    <w:rsid w:val="00A62877"/>
    <w:rsid w:val="00A6308D"/>
    <w:rsid w:val="00A649D0"/>
    <w:rsid w:val="00A765BC"/>
    <w:rsid w:val="00A9754C"/>
    <w:rsid w:val="00AA634D"/>
    <w:rsid w:val="00AB1011"/>
    <w:rsid w:val="00AB12C7"/>
    <w:rsid w:val="00AB1BEE"/>
    <w:rsid w:val="00AD23A6"/>
    <w:rsid w:val="00AE7591"/>
    <w:rsid w:val="00AF1C0E"/>
    <w:rsid w:val="00AF39D0"/>
    <w:rsid w:val="00AF46BD"/>
    <w:rsid w:val="00AF5D54"/>
    <w:rsid w:val="00B016C2"/>
    <w:rsid w:val="00B03BC7"/>
    <w:rsid w:val="00B046BD"/>
    <w:rsid w:val="00B05CDA"/>
    <w:rsid w:val="00B078E4"/>
    <w:rsid w:val="00B14158"/>
    <w:rsid w:val="00B14981"/>
    <w:rsid w:val="00B20FBE"/>
    <w:rsid w:val="00B2158D"/>
    <w:rsid w:val="00B21E01"/>
    <w:rsid w:val="00B264D5"/>
    <w:rsid w:val="00B26DB8"/>
    <w:rsid w:val="00B32B1C"/>
    <w:rsid w:val="00B33298"/>
    <w:rsid w:val="00B36510"/>
    <w:rsid w:val="00B37A1D"/>
    <w:rsid w:val="00B42B93"/>
    <w:rsid w:val="00B46D64"/>
    <w:rsid w:val="00B51EF9"/>
    <w:rsid w:val="00B56A6D"/>
    <w:rsid w:val="00B61113"/>
    <w:rsid w:val="00B62E97"/>
    <w:rsid w:val="00B7105D"/>
    <w:rsid w:val="00B801BD"/>
    <w:rsid w:val="00B80AC1"/>
    <w:rsid w:val="00B84D6B"/>
    <w:rsid w:val="00B96EC6"/>
    <w:rsid w:val="00BA2530"/>
    <w:rsid w:val="00BA349B"/>
    <w:rsid w:val="00BB2273"/>
    <w:rsid w:val="00BC323B"/>
    <w:rsid w:val="00BC4781"/>
    <w:rsid w:val="00BD0AC9"/>
    <w:rsid w:val="00BD3FFB"/>
    <w:rsid w:val="00BD4FEB"/>
    <w:rsid w:val="00BD6428"/>
    <w:rsid w:val="00BD6801"/>
    <w:rsid w:val="00BE03D6"/>
    <w:rsid w:val="00BE3136"/>
    <w:rsid w:val="00BE3926"/>
    <w:rsid w:val="00BF15C7"/>
    <w:rsid w:val="00BF3D0E"/>
    <w:rsid w:val="00BF4CF2"/>
    <w:rsid w:val="00C0570D"/>
    <w:rsid w:val="00C07C32"/>
    <w:rsid w:val="00C100D8"/>
    <w:rsid w:val="00C201CB"/>
    <w:rsid w:val="00C33104"/>
    <w:rsid w:val="00C40AA4"/>
    <w:rsid w:val="00C521C5"/>
    <w:rsid w:val="00C5287B"/>
    <w:rsid w:val="00C57146"/>
    <w:rsid w:val="00C67357"/>
    <w:rsid w:val="00C67E32"/>
    <w:rsid w:val="00C71631"/>
    <w:rsid w:val="00C75E1F"/>
    <w:rsid w:val="00C7634C"/>
    <w:rsid w:val="00C8448B"/>
    <w:rsid w:val="00C84B7F"/>
    <w:rsid w:val="00C931F7"/>
    <w:rsid w:val="00C9429C"/>
    <w:rsid w:val="00CA196C"/>
    <w:rsid w:val="00CA4160"/>
    <w:rsid w:val="00CA7BEE"/>
    <w:rsid w:val="00CB10CB"/>
    <w:rsid w:val="00CB218A"/>
    <w:rsid w:val="00CB317B"/>
    <w:rsid w:val="00CB345B"/>
    <w:rsid w:val="00CB3CB4"/>
    <w:rsid w:val="00CB699A"/>
    <w:rsid w:val="00CC0D69"/>
    <w:rsid w:val="00CC610D"/>
    <w:rsid w:val="00CD1DCC"/>
    <w:rsid w:val="00CD26FA"/>
    <w:rsid w:val="00CD4537"/>
    <w:rsid w:val="00CE2A4A"/>
    <w:rsid w:val="00CE4844"/>
    <w:rsid w:val="00CE4FEE"/>
    <w:rsid w:val="00CE6471"/>
    <w:rsid w:val="00CF192D"/>
    <w:rsid w:val="00CF343B"/>
    <w:rsid w:val="00CF4EBA"/>
    <w:rsid w:val="00D011A4"/>
    <w:rsid w:val="00D02429"/>
    <w:rsid w:val="00D03FAF"/>
    <w:rsid w:val="00D141E5"/>
    <w:rsid w:val="00D21EFE"/>
    <w:rsid w:val="00D27045"/>
    <w:rsid w:val="00D42212"/>
    <w:rsid w:val="00D447AA"/>
    <w:rsid w:val="00D5540A"/>
    <w:rsid w:val="00D5559B"/>
    <w:rsid w:val="00D61814"/>
    <w:rsid w:val="00D62E76"/>
    <w:rsid w:val="00D67710"/>
    <w:rsid w:val="00D702D7"/>
    <w:rsid w:val="00D7750E"/>
    <w:rsid w:val="00D82133"/>
    <w:rsid w:val="00D86FC9"/>
    <w:rsid w:val="00D97BE8"/>
    <w:rsid w:val="00DA0147"/>
    <w:rsid w:val="00DA3F1D"/>
    <w:rsid w:val="00DB2AC6"/>
    <w:rsid w:val="00DB4248"/>
    <w:rsid w:val="00DB5FBB"/>
    <w:rsid w:val="00DC04F4"/>
    <w:rsid w:val="00DC14D2"/>
    <w:rsid w:val="00DC1531"/>
    <w:rsid w:val="00DC6F1B"/>
    <w:rsid w:val="00DD5EA4"/>
    <w:rsid w:val="00DE3B87"/>
    <w:rsid w:val="00DE4F8E"/>
    <w:rsid w:val="00DE648E"/>
    <w:rsid w:val="00DF1144"/>
    <w:rsid w:val="00DF4961"/>
    <w:rsid w:val="00DF4DBA"/>
    <w:rsid w:val="00DF5E67"/>
    <w:rsid w:val="00E01E15"/>
    <w:rsid w:val="00E027A3"/>
    <w:rsid w:val="00E14BF4"/>
    <w:rsid w:val="00E179D2"/>
    <w:rsid w:val="00E17F2B"/>
    <w:rsid w:val="00E21B84"/>
    <w:rsid w:val="00E265AB"/>
    <w:rsid w:val="00E4232C"/>
    <w:rsid w:val="00E46F24"/>
    <w:rsid w:val="00E63C04"/>
    <w:rsid w:val="00E64DD4"/>
    <w:rsid w:val="00E66DB6"/>
    <w:rsid w:val="00E73046"/>
    <w:rsid w:val="00E73AE9"/>
    <w:rsid w:val="00E753C4"/>
    <w:rsid w:val="00E80D1E"/>
    <w:rsid w:val="00E83404"/>
    <w:rsid w:val="00E87F5D"/>
    <w:rsid w:val="00E929B2"/>
    <w:rsid w:val="00E96315"/>
    <w:rsid w:val="00E96409"/>
    <w:rsid w:val="00EA07E2"/>
    <w:rsid w:val="00EB0DB9"/>
    <w:rsid w:val="00EB4791"/>
    <w:rsid w:val="00EB5D17"/>
    <w:rsid w:val="00EB6FFF"/>
    <w:rsid w:val="00EC1C2E"/>
    <w:rsid w:val="00EC1CDC"/>
    <w:rsid w:val="00EC4F3B"/>
    <w:rsid w:val="00EE08A9"/>
    <w:rsid w:val="00EE4AFF"/>
    <w:rsid w:val="00EF3EA9"/>
    <w:rsid w:val="00F103BA"/>
    <w:rsid w:val="00F11400"/>
    <w:rsid w:val="00F12DF9"/>
    <w:rsid w:val="00F13556"/>
    <w:rsid w:val="00F1425C"/>
    <w:rsid w:val="00F163C8"/>
    <w:rsid w:val="00F16CE2"/>
    <w:rsid w:val="00F2671E"/>
    <w:rsid w:val="00F3175E"/>
    <w:rsid w:val="00F32C83"/>
    <w:rsid w:val="00F32D9C"/>
    <w:rsid w:val="00F3406B"/>
    <w:rsid w:val="00F34F59"/>
    <w:rsid w:val="00F379CA"/>
    <w:rsid w:val="00F403EB"/>
    <w:rsid w:val="00F45A3A"/>
    <w:rsid w:val="00F463CA"/>
    <w:rsid w:val="00F5759F"/>
    <w:rsid w:val="00F577E3"/>
    <w:rsid w:val="00F614DA"/>
    <w:rsid w:val="00F6248D"/>
    <w:rsid w:val="00F664C9"/>
    <w:rsid w:val="00F767DB"/>
    <w:rsid w:val="00F76BFD"/>
    <w:rsid w:val="00F84D98"/>
    <w:rsid w:val="00F87C08"/>
    <w:rsid w:val="00F92F78"/>
    <w:rsid w:val="00FA1558"/>
    <w:rsid w:val="00FA4B40"/>
    <w:rsid w:val="00FD04ED"/>
    <w:rsid w:val="00FD6FEF"/>
    <w:rsid w:val="00FE0446"/>
    <w:rsid w:val="00FE0663"/>
    <w:rsid w:val="00FE607B"/>
    <w:rsid w:val="00FF0954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81ABF7"/>
  <w15:docId w15:val="{DA7DD1E8-5219-4E3A-B8DC-7FB2F169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61B1"/>
  </w:style>
  <w:style w:type="paragraph" w:styleId="Nadpis1">
    <w:name w:val="heading 1"/>
    <w:basedOn w:val="Normln"/>
    <w:next w:val="Normln"/>
    <w:qFormat/>
    <w:rsid w:val="009661B1"/>
    <w:pPr>
      <w:keepNext/>
      <w:numPr>
        <w:numId w:val="15"/>
      </w:numPr>
      <w:tabs>
        <w:tab w:val="left" w:pos="567"/>
      </w:tabs>
      <w:spacing w:before="24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9661B1"/>
    <w:pPr>
      <w:keepNext/>
      <w:numPr>
        <w:ilvl w:val="1"/>
        <w:numId w:val="15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9661B1"/>
    <w:pPr>
      <w:keepNext/>
      <w:numPr>
        <w:ilvl w:val="2"/>
        <w:numId w:val="15"/>
      </w:numP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9661B1"/>
    <w:pPr>
      <w:keepNext/>
      <w:numPr>
        <w:ilvl w:val="3"/>
        <w:numId w:val="15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9661B1"/>
    <w:pPr>
      <w:numPr>
        <w:ilvl w:val="4"/>
        <w:numId w:val="15"/>
      </w:numPr>
      <w:spacing w:before="240" w:after="120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9661B1"/>
    <w:pPr>
      <w:numPr>
        <w:ilvl w:val="5"/>
        <w:numId w:val="15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9661B1"/>
    <w:pPr>
      <w:numPr>
        <w:ilvl w:val="6"/>
        <w:numId w:val="15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9661B1"/>
    <w:pPr>
      <w:numPr>
        <w:ilvl w:val="7"/>
        <w:numId w:val="15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9661B1"/>
    <w:pPr>
      <w:numPr>
        <w:ilvl w:val="8"/>
        <w:numId w:val="15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9661B1"/>
  </w:style>
  <w:style w:type="paragraph" w:styleId="Zhlav">
    <w:name w:val="header"/>
    <w:basedOn w:val="Normln"/>
    <w:link w:val="ZhlavChar"/>
    <w:uiPriority w:val="99"/>
    <w:rsid w:val="009661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661B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9661B1"/>
    <w:pPr>
      <w:tabs>
        <w:tab w:val="left" w:pos="1134"/>
        <w:tab w:val="left" w:pos="1418"/>
      </w:tabs>
      <w:spacing w:before="120"/>
      <w:ind w:left="1418" w:hanging="851"/>
      <w:jc w:val="both"/>
    </w:pPr>
    <w:rPr>
      <w:sz w:val="24"/>
    </w:rPr>
  </w:style>
  <w:style w:type="paragraph" w:styleId="Zkladntext">
    <w:name w:val="Body Text"/>
    <w:basedOn w:val="Normln"/>
    <w:rsid w:val="009661B1"/>
    <w:pPr>
      <w:tabs>
        <w:tab w:val="left" w:pos="1418"/>
      </w:tabs>
      <w:spacing w:before="60"/>
      <w:jc w:val="both"/>
    </w:pPr>
    <w:rPr>
      <w:sz w:val="24"/>
    </w:rPr>
  </w:style>
  <w:style w:type="paragraph" w:styleId="Zkladntextodsazen2">
    <w:name w:val="Body Text Indent 2"/>
    <w:basedOn w:val="Normln"/>
    <w:rsid w:val="009661B1"/>
    <w:pPr>
      <w:spacing w:before="120"/>
      <w:ind w:left="567"/>
      <w:jc w:val="both"/>
    </w:pPr>
    <w:rPr>
      <w:sz w:val="24"/>
    </w:rPr>
  </w:style>
  <w:style w:type="paragraph" w:styleId="Textpoznpodarou">
    <w:name w:val="footnote text"/>
    <w:basedOn w:val="Normln"/>
    <w:semiHidden/>
    <w:rsid w:val="009661B1"/>
  </w:style>
  <w:style w:type="character" w:styleId="Znakapoznpodarou">
    <w:name w:val="footnote reference"/>
    <w:semiHidden/>
    <w:rsid w:val="009661B1"/>
    <w:rPr>
      <w:vertAlign w:val="superscript"/>
    </w:rPr>
  </w:style>
  <w:style w:type="paragraph" w:styleId="Zkladntextodsazen3">
    <w:name w:val="Body Text Indent 3"/>
    <w:basedOn w:val="Normln"/>
    <w:rsid w:val="009661B1"/>
    <w:pPr>
      <w:spacing w:before="360" w:after="240"/>
      <w:ind w:left="567"/>
    </w:pPr>
    <w:rPr>
      <w:sz w:val="24"/>
    </w:rPr>
  </w:style>
  <w:style w:type="paragraph" w:styleId="Zkladntext2">
    <w:name w:val="Body Text 2"/>
    <w:basedOn w:val="Normln"/>
    <w:rsid w:val="009661B1"/>
    <w:pPr>
      <w:numPr>
        <w:ilvl w:val="12"/>
      </w:numPr>
      <w:spacing w:before="360"/>
      <w:jc w:val="both"/>
    </w:pPr>
    <w:rPr>
      <w:sz w:val="24"/>
    </w:rPr>
  </w:style>
  <w:style w:type="paragraph" w:styleId="Nzev">
    <w:name w:val="Title"/>
    <w:basedOn w:val="Normln"/>
    <w:qFormat/>
    <w:rsid w:val="009661B1"/>
    <w:pPr>
      <w:numPr>
        <w:numId w:val="1"/>
      </w:numPr>
    </w:pPr>
    <w:rPr>
      <w:b/>
      <w:sz w:val="24"/>
    </w:rPr>
  </w:style>
  <w:style w:type="paragraph" w:styleId="Zkladntext3">
    <w:name w:val="Body Text 3"/>
    <w:basedOn w:val="Normln"/>
    <w:rsid w:val="009661B1"/>
    <w:pPr>
      <w:tabs>
        <w:tab w:val="right" w:pos="9072"/>
      </w:tabs>
      <w:spacing w:before="360"/>
      <w:ind w:right="-1"/>
      <w:jc w:val="both"/>
    </w:pPr>
    <w:rPr>
      <w:sz w:val="22"/>
    </w:rPr>
  </w:style>
  <w:style w:type="paragraph" w:styleId="Podnadpis">
    <w:name w:val="Subtitle"/>
    <w:basedOn w:val="Normln"/>
    <w:qFormat/>
    <w:rsid w:val="009661B1"/>
    <w:pPr>
      <w:spacing w:before="60"/>
      <w:jc w:val="center"/>
    </w:pPr>
    <w:rPr>
      <w:b/>
      <w:sz w:val="26"/>
    </w:rPr>
  </w:style>
  <w:style w:type="paragraph" w:styleId="Textvbloku">
    <w:name w:val="Block Text"/>
    <w:basedOn w:val="Normln"/>
    <w:rsid w:val="009661B1"/>
    <w:pPr>
      <w:ind w:left="1134" w:right="1984"/>
    </w:pPr>
    <w:rPr>
      <w:sz w:val="22"/>
    </w:rPr>
  </w:style>
  <w:style w:type="paragraph" w:styleId="Textbubliny">
    <w:name w:val="Balloon Text"/>
    <w:basedOn w:val="Normln"/>
    <w:semiHidden/>
    <w:rsid w:val="009661B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45614"/>
  </w:style>
  <w:style w:type="character" w:customStyle="1" w:styleId="ZhlavChar">
    <w:name w:val="Záhlaví Char"/>
    <w:link w:val="Zhlav"/>
    <w:uiPriority w:val="99"/>
    <w:rsid w:val="000B1D51"/>
  </w:style>
  <w:style w:type="character" w:customStyle="1" w:styleId="ZpatChar">
    <w:name w:val="Zápatí Char"/>
    <w:link w:val="Zpat"/>
    <w:uiPriority w:val="99"/>
    <w:rsid w:val="00804D20"/>
  </w:style>
  <w:style w:type="character" w:styleId="Hypertextovodkaz">
    <w:name w:val="Hyperlink"/>
    <w:rsid w:val="003E7BCF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8005CB"/>
    <w:pPr>
      <w:ind w:left="708"/>
    </w:pPr>
  </w:style>
  <w:style w:type="character" w:styleId="Odkaznakoment">
    <w:name w:val="annotation reference"/>
    <w:unhideWhenUsed/>
    <w:rsid w:val="000847C6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0847C6"/>
    <w:rPr>
      <w:rFonts w:ascii="Calibri" w:hAnsi="Calibri"/>
      <w:sz w:val="22"/>
      <w:szCs w:val="22"/>
    </w:rPr>
  </w:style>
  <w:style w:type="character" w:customStyle="1" w:styleId="TextkomenteChar">
    <w:name w:val="Text komentáře Char"/>
    <w:basedOn w:val="Standardnpsmoodstavce"/>
    <w:rsid w:val="000847C6"/>
  </w:style>
  <w:style w:type="character" w:customStyle="1" w:styleId="TextkomenteChar1">
    <w:name w:val="Text komentáře Char1"/>
    <w:basedOn w:val="Standardnpsmoodstavce"/>
    <w:link w:val="Textkomente"/>
    <w:locked/>
    <w:rsid w:val="000847C6"/>
    <w:rPr>
      <w:rFonts w:ascii="Calibri" w:hAnsi="Calibri"/>
      <w:sz w:val="22"/>
      <w:szCs w:val="22"/>
    </w:rPr>
  </w:style>
  <w:style w:type="paragraph" w:customStyle="1" w:styleId="slovnvSOD">
    <w:name w:val="číslování v SOD"/>
    <w:basedOn w:val="Zkladntext"/>
    <w:rsid w:val="00B42B93"/>
    <w:pPr>
      <w:widowControl w:val="0"/>
      <w:numPr>
        <w:numId w:val="33"/>
      </w:numPr>
      <w:tabs>
        <w:tab w:val="clear" w:pos="1418"/>
      </w:tabs>
      <w:spacing w:before="0" w:after="120"/>
    </w:pPr>
    <w:rPr>
      <w:rFonts w:ascii="Arial" w:hAnsi="Arial"/>
      <w:sz w:val="22"/>
      <w:szCs w:val="22"/>
    </w:rPr>
  </w:style>
  <w:style w:type="table" w:styleId="Mkatabulky">
    <w:name w:val="Table Grid"/>
    <w:basedOn w:val="Normlntabulka"/>
    <w:rsid w:val="00742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rsid w:val="007910D4"/>
    <w:rPr>
      <w:rFonts w:ascii="Times New Roman" w:hAnsi="Times New Roman"/>
      <w:b/>
      <w:bCs/>
      <w:sz w:val="20"/>
      <w:szCs w:val="20"/>
    </w:rPr>
  </w:style>
  <w:style w:type="character" w:customStyle="1" w:styleId="PedmtkomenteChar">
    <w:name w:val="Předmět komentáře Char"/>
    <w:basedOn w:val="TextkomenteChar1"/>
    <w:link w:val="Pedmtkomente"/>
    <w:rsid w:val="007910D4"/>
    <w:rPr>
      <w:rFonts w:ascii="Calibri" w:hAnsi="Calibri"/>
      <w:b/>
      <w:bCs/>
      <w:sz w:val="22"/>
      <w:szCs w:val="22"/>
    </w:rPr>
  </w:style>
  <w:style w:type="paragraph" w:styleId="Revize">
    <w:name w:val="Revision"/>
    <w:hidden/>
    <w:uiPriority w:val="99"/>
    <w:semiHidden/>
    <w:rsid w:val="007910D4"/>
  </w:style>
  <w:style w:type="paragraph" w:customStyle="1" w:styleId="Default">
    <w:name w:val="Default"/>
    <w:rsid w:val="007410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E3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tcp-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8CB79-FF4D-4CFE-BC42-47319ABE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2555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S A H</vt:lpstr>
    </vt:vector>
  </TitlesOfParts>
  <Company>Plynoprojekt</Company>
  <LinksUpToDate>false</LinksUpToDate>
  <CharactersWithSpaces>17564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S A H</dc:title>
  <dc:creator>Ing. Milan Hlaváček</dc:creator>
  <cp:lastModifiedBy>Katerina Kadlecova</cp:lastModifiedBy>
  <cp:revision>3</cp:revision>
  <cp:lastPrinted>2020-02-18T12:04:00Z</cp:lastPrinted>
  <dcterms:created xsi:type="dcterms:W3CDTF">2020-02-25T13:57:00Z</dcterms:created>
  <dcterms:modified xsi:type="dcterms:W3CDTF">2020-03-19T07:44:00Z</dcterms:modified>
</cp:coreProperties>
</file>