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587" w:rsidRDefault="00816CE7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anchor distT="0" distB="0" distL="0" distR="0" simplePos="0" relativeHeight="102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8.35pt;margin-top:277.85pt;width:14.15pt;height:0;flip:y;z-index:8192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:rsidR="00620587" w:rsidRDefault="00816CE7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:rsidR="00620587" w:rsidRDefault="00816CE7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Plzeňský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620587" w:rsidRDefault="00816CE7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náměstí Generála Píky 2110/8, Východní Předměstí, 326 00 Plzeň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620587" w:rsidRDefault="00816CE7">
      <w:pPr>
        <w:rPr>
          <w:rFonts w:ascii="Arial" w:eastAsia="Arial" w:hAnsi="Arial" w:cs="Arial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0;margin-top:0;width:0;height:0;z-index:7168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:rsidR="00620587" w:rsidRDefault="00620587"/>
              </w:txbxContent>
            </v:textbox>
            <w10:wrap anchorx="margin"/>
          </v:shape>
        </w:pict>
      </w:r>
    </w:p>
    <w:p w:rsidR="00620587" w:rsidRDefault="0062058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:rsidR="00620587" w:rsidRDefault="00816CE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Klatovská zeleň s.r.o.</w:t>
      </w:r>
    </w:p>
    <w:p w:rsidR="00620587" w:rsidRDefault="00816CE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Plzeňská 909</w:t>
      </w:r>
    </w:p>
    <w:p w:rsidR="00620587" w:rsidRDefault="00816CE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Klatovy II</w:t>
      </w:r>
    </w:p>
    <w:p w:rsidR="00620587" w:rsidRDefault="00816CE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339 01 Klatovy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:rsidR="00620587" w:rsidRDefault="00620587">
      <w:pPr>
        <w:rPr>
          <w:rFonts w:ascii="Arial" w:eastAsia="Arial" w:hAnsi="Arial" w:cs="Arial"/>
          <w:sz w:val="18"/>
          <w:szCs w:val="18"/>
        </w:rPr>
      </w:pPr>
    </w:p>
    <w:p w:rsidR="00620587" w:rsidRDefault="00816CE7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620587" w:rsidRDefault="00816C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620587" w:rsidRDefault="00816C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098268/2020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620587" w:rsidRDefault="00816C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SP3500/2020-504101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620587" w:rsidRDefault="00620587">
      <w:pPr>
        <w:rPr>
          <w:rFonts w:ascii="Arial" w:eastAsia="Arial" w:hAnsi="Arial" w:cs="Arial"/>
          <w:sz w:val="18"/>
          <w:szCs w:val="18"/>
        </w:rPr>
      </w:pPr>
    </w:p>
    <w:p w:rsidR="00620587" w:rsidRDefault="00816C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Iva Hrubá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620587" w:rsidRDefault="00816C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725902893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620587" w:rsidRDefault="00816C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:rsidR="00620587" w:rsidRDefault="00816C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/>
      </w:r>
      <w:r>
        <w:rPr>
          <w:rFonts w:ascii="Arial" w:eastAsia="Arial" w:hAnsi="Arial" w:cs="Arial"/>
          <w:sz w:val="20"/>
          <w:szCs w:val="20"/>
        </w:rPr>
        <w:instrText xml:space="preserve"> DOCVARIABLE  dms_spravce_mail </w:instrText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i.hruba@spucr.cz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:rsidR="00620587" w:rsidRDefault="00816CE7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:rsidR="00620587" w:rsidRDefault="00816CE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anchor distT="0" distB="0" distL="0" distR="0" simplePos="0" relativeHeight="2048" behindDoc="1" locked="0" layoutInCell="1" allowOverlap="1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7338" cy="660032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338" cy="660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16. 3. 2020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620587" w:rsidRDefault="00620587">
      <w:pPr>
        <w:rPr>
          <w:rFonts w:ascii="Arial" w:eastAsia="Arial" w:hAnsi="Arial" w:cs="Arial"/>
          <w:sz w:val="18"/>
          <w:szCs w:val="18"/>
        </w:rPr>
      </w:pPr>
    </w:p>
    <w:p w:rsidR="00620587" w:rsidRDefault="00620587">
      <w:pPr>
        <w:rPr>
          <w:rFonts w:ascii="Arial" w:eastAsia="Arial" w:hAnsi="Arial" w:cs="Arial"/>
          <w:sz w:val="18"/>
          <w:szCs w:val="18"/>
        </w:rPr>
      </w:pPr>
    </w:p>
    <w:p w:rsidR="00620587" w:rsidRDefault="00620587">
      <w:pPr>
        <w:rPr>
          <w:rFonts w:ascii="Arial" w:eastAsia="Arial" w:hAnsi="Arial" w:cs="Arial"/>
          <w:sz w:val="18"/>
          <w:szCs w:val="18"/>
        </w:rPr>
      </w:pPr>
    </w:p>
    <w:p w:rsidR="00620587" w:rsidRDefault="00620587">
      <w:pPr>
        <w:rPr>
          <w:rFonts w:ascii="Arial" w:eastAsia="Arial" w:hAnsi="Arial" w:cs="Arial"/>
          <w:sz w:val="18"/>
          <w:szCs w:val="18"/>
        </w:rPr>
      </w:pPr>
    </w:p>
    <w:p w:rsidR="00620587" w:rsidRDefault="00620587">
      <w:pPr>
        <w:rPr>
          <w:rFonts w:ascii="Arial" w:eastAsia="Arial" w:hAnsi="Arial" w:cs="Arial"/>
          <w:sz w:val="18"/>
          <w:szCs w:val="18"/>
        </w:rPr>
      </w:pPr>
    </w:p>
    <w:p w:rsidR="00620587" w:rsidRDefault="00620587">
      <w:pPr>
        <w:rPr>
          <w:rFonts w:ascii="Arial" w:eastAsia="Arial" w:hAnsi="Arial" w:cs="Arial"/>
          <w:sz w:val="18"/>
          <w:szCs w:val="18"/>
        </w:rPr>
      </w:pPr>
    </w:p>
    <w:p w:rsidR="00620587" w:rsidRDefault="00620587">
      <w:pPr>
        <w:rPr>
          <w:rFonts w:ascii="Arial" w:eastAsia="Arial" w:hAnsi="Arial" w:cs="Arial"/>
          <w:sz w:val="18"/>
          <w:szCs w:val="18"/>
        </w:rPr>
      </w:pPr>
    </w:p>
    <w:p w:rsidR="00620587" w:rsidRDefault="00816CE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 xml:space="preserve">Objednávka č. 127-2020-504101 Kácení stromů </w:t>
      </w:r>
      <w:proofErr w:type="spellStart"/>
      <w:r>
        <w:rPr>
          <w:rFonts w:ascii="Arial" w:eastAsia="Arial" w:hAnsi="Arial" w:cs="Arial"/>
          <w:b/>
        </w:rPr>
        <w:t>k.ú</w:t>
      </w:r>
      <w:proofErr w:type="spellEnd"/>
      <w:r>
        <w:rPr>
          <w:rFonts w:ascii="Arial" w:eastAsia="Arial" w:hAnsi="Arial" w:cs="Arial"/>
          <w:b/>
        </w:rPr>
        <w:t xml:space="preserve">. Habartice u </w:t>
      </w:r>
      <w:proofErr w:type="spellStart"/>
      <w:r>
        <w:rPr>
          <w:rFonts w:ascii="Arial" w:eastAsia="Arial" w:hAnsi="Arial" w:cs="Arial"/>
          <w:b/>
        </w:rPr>
        <w:t>Obytců</w:t>
      </w:r>
      <w:proofErr w:type="spellEnd"/>
      <w:r>
        <w:rPr>
          <w:rFonts w:ascii="Arial" w:eastAsia="Arial" w:hAnsi="Arial" w:cs="Arial"/>
          <w:b/>
        </w:rPr>
        <w:t xml:space="preserve">, Nýřany, Sušice, Nekmíř, Kunějovice, </w:t>
      </w:r>
      <w:proofErr w:type="gramStart"/>
      <w:r>
        <w:rPr>
          <w:rFonts w:ascii="Arial" w:eastAsia="Arial" w:hAnsi="Arial" w:cs="Arial"/>
          <w:b/>
        </w:rPr>
        <w:t>Zelená</w:t>
      </w:r>
      <w:proofErr w:type="gramEnd"/>
      <w:r>
        <w:rPr>
          <w:rFonts w:ascii="Arial" w:eastAsia="Arial" w:hAnsi="Arial" w:cs="Arial"/>
          <w:b/>
        </w:rPr>
        <w:t xml:space="preserve"> Lhota 2020</w:t>
      </w:r>
      <w:r>
        <w:rPr>
          <w:rFonts w:ascii="Arial" w:eastAsia="Arial" w:hAnsi="Arial" w:cs="Arial"/>
          <w:b/>
        </w:rPr>
        <w:fldChar w:fldCharType="end"/>
      </w:r>
    </w:p>
    <w:p w:rsidR="00620587" w:rsidRDefault="00620587">
      <w:pPr>
        <w:rPr>
          <w:rFonts w:ascii="Arial" w:eastAsia="Arial" w:hAnsi="Arial" w:cs="Arial"/>
          <w:sz w:val="18"/>
          <w:szCs w:val="18"/>
        </w:rPr>
      </w:pPr>
    </w:p>
    <w:p w:rsidR="00620587" w:rsidRDefault="00620587">
      <w:pPr>
        <w:rPr>
          <w:rFonts w:ascii="Arial" w:eastAsia="Arial" w:hAnsi="Arial" w:cs="Arial"/>
          <w:sz w:val="18"/>
          <w:szCs w:val="18"/>
        </w:rPr>
      </w:pPr>
    </w:p>
    <w:p w:rsidR="00620587" w:rsidRDefault="00816CE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základě výsledků výběrového řízení, které proběhlo formou poptávky (průzkumem trhu) a následného přímého zadání (systémové čí</w:t>
      </w:r>
      <w:r>
        <w:rPr>
          <w:rFonts w:ascii="Arial" w:eastAsia="Arial" w:hAnsi="Arial" w:cs="Arial"/>
          <w:sz w:val="22"/>
          <w:szCs w:val="22"/>
        </w:rPr>
        <w:t xml:space="preserve">slo VZ: </w:t>
      </w:r>
      <w:r>
        <w:rPr>
          <w:rFonts w:ascii="Arial" w:eastAsia="Arial" w:hAnsi="Arial" w:cs="Arial"/>
          <w:b/>
          <w:sz w:val="22"/>
          <w:szCs w:val="22"/>
        </w:rPr>
        <w:t>P20V00000840</w:t>
      </w:r>
      <w:r>
        <w:rPr>
          <w:rFonts w:ascii="Arial" w:eastAsia="Arial" w:hAnsi="Arial" w:cs="Arial"/>
          <w:sz w:val="22"/>
          <w:szCs w:val="22"/>
        </w:rPr>
        <w:t>), u Vás objednáváme:</w:t>
      </w:r>
    </w:p>
    <w:p w:rsidR="00620587" w:rsidRDefault="0062058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20587" w:rsidRDefault="00816CE7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„</w:t>
      </w:r>
      <w:r>
        <w:rPr>
          <w:rFonts w:ascii="Arial" w:eastAsia="Arial" w:hAnsi="Arial" w:cs="Arial"/>
          <w:b/>
          <w:sz w:val="22"/>
          <w:szCs w:val="22"/>
        </w:rPr>
        <w:t>Kácení stromů k.ú. Habartice u Obytců, Nýřany, Sušice, Nekmíř, Kunějovice, Zelená Lhota 2020</w:t>
      </w:r>
      <w:r>
        <w:rPr>
          <w:rFonts w:ascii="Arial" w:eastAsia="Arial" w:hAnsi="Arial" w:cs="Arial"/>
          <w:sz w:val="22"/>
          <w:szCs w:val="22"/>
        </w:rPr>
        <w:t>“</w:t>
      </w:r>
    </w:p>
    <w:p w:rsidR="00620587" w:rsidRDefault="00620587">
      <w:pPr>
        <w:jc w:val="center"/>
        <w:rPr>
          <w:rFonts w:ascii="Arial" w:eastAsia="Arial" w:hAnsi="Arial" w:cs="Arial"/>
          <w:sz w:val="22"/>
          <w:szCs w:val="22"/>
        </w:rPr>
      </w:pPr>
    </w:p>
    <w:p w:rsidR="00620587" w:rsidRDefault="00816CE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Pokácení nebezpečných stromů, prořezání a zkrácení stromů, odklizení padlých stromů na vymezených nemovitostech ve sp</w:t>
      </w:r>
      <w:r>
        <w:rPr>
          <w:rFonts w:ascii="Arial" w:eastAsia="Arial" w:hAnsi="Arial" w:cs="Arial"/>
          <w:sz w:val="22"/>
          <w:szCs w:val="22"/>
        </w:rPr>
        <w:t>rávě KPÚ pro Plzeňský kraj v k.ú. Habartice u Obytců, Nýřany, Sušice, Nekmíř, Kunějovice, Zelená Lhota.</w:t>
      </w:r>
    </w:p>
    <w:p w:rsidR="00620587" w:rsidRDefault="0062058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20587" w:rsidRDefault="00816CE7">
      <w:pPr>
        <w:pStyle w:val="Odstavecseseznamem1"/>
        <w:numPr>
          <w:ilvl w:val="0"/>
          <w:numId w:val="17"/>
        </w:num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Pozemek p.č. 550/4 v k.ú. Kunějovice – prořezání stromů a zkrácení pod úroveň přilehlého objektu</w:t>
      </w:r>
    </w:p>
    <w:p w:rsidR="00620587" w:rsidRDefault="00816CE7">
      <w:pPr>
        <w:pStyle w:val="Odstavecseseznamem1"/>
        <w:numPr>
          <w:ilvl w:val="0"/>
          <w:numId w:val="17"/>
        </w:num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Pozemek p.č. 1671/1 v k.ú. Nýřany pokácet proschlé top</w:t>
      </w:r>
      <w:r>
        <w:rPr>
          <w:rFonts w:ascii="Arial" w:eastAsia="Arial" w:hAnsi="Arial" w:cs="Arial"/>
          <w:b/>
          <w:sz w:val="22"/>
          <w:szCs w:val="22"/>
        </w:rPr>
        <w:t>oly, které se lámou a větve padají na komunikaci</w:t>
      </w:r>
    </w:p>
    <w:p w:rsidR="00620587" w:rsidRDefault="00816CE7">
      <w:pPr>
        <w:pStyle w:val="Odstavecseseznamem1"/>
        <w:numPr>
          <w:ilvl w:val="0"/>
          <w:numId w:val="17"/>
        </w:num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Pozemek p.č. 12/6 v k.ú. Nekmíř – 4 </w:t>
      </w:r>
      <w:r>
        <w:rPr>
          <w:rFonts w:ascii="Arial" w:eastAsia="Arial" w:hAnsi="Arial" w:cs="Arial"/>
          <w:b/>
          <w:sz w:val="22"/>
          <w:szCs w:val="22"/>
        </w:rPr>
        <w:t>vzrostlé lípy, stromy jsou vzrostlé, částečně proschlé, u více kmenné lípy je vyhnutý jeden kmen stromu, který zasahuje nad komunikaci a nad střechu zámku, proto je potřeba daný strom pokácet a ostatní prořezat a zkrátit</w:t>
      </w:r>
    </w:p>
    <w:p w:rsidR="00620587" w:rsidRDefault="00816CE7">
      <w:pPr>
        <w:pStyle w:val="Odstavecseseznamem1"/>
        <w:numPr>
          <w:ilvl w:val="0"/>
          <w:numId w:val="17"/>
        </w:num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Pozemek p.č. 336/76 v k.ú. Habartic</w:t>
      </w:r>
      <w:r>
        <w:rPr>
          <w:rFonts w:ascii="Arial" w:eastAsia="Arial" w:hAnsi="Arial" w:cs="Arial"/>
          <w:b/>
          <w:sz w:val="22"/>
          <w:szCs w:val="22"/>
        </w:rPr>
        <w:t>e u Obytců – na pozemku je zcela uschlá vrba a silně proschlý, napadený plísní jasan a proto je nutné stromy odstranit</w:t>
      </w:r>
    </w:p>
    <w:p w:rsidR="00620587" w:rsidRDefault="00816CE7">
      <w:pPr>
        <w:pStyle w:val="Odstavecseseznamem1"/>
        <w:numPr>
          <w:ilvl w:val="0"/>
          <w:numId w:val="17"/>
        </w:num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Pozemek p.č. 869/3 v k.ú. Zelená Lhota – 2 ořešáky které jsou proschlé, oba napadené houbovitou chorobou, nutné odstranit</w:t>
      </w:r>
    </w:p>
    <w:p w:rsidR="00620587" w:rsidRDefault="00816CE7">
      <w:pPr>
        <w:pStyle w:val="Odstavecseseznamem1"/>
        <w:numPr>
          <w:ilvl w:val="0"/>
          <w:numId w:val="17"/>
        </w:num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Pozemek p.č. 23</w:t>
      </w:r>
      <w:r>
        <w:rPr>
          <w:rFonts w:ascii="Arial" w:eastAsia="Arial" w:hAnsi="Arial" w:cs="Arial"/>
          <w:b/>
          <w:sz w:val="22"/>
          <w:szCs w:val="22"/>
        </w:rPr>
        <w:t>10/7, 1163/1, 1140/4, 1143/8, 1133/2, 1132, 2312/1 v k.ú. Sušice nad Otavou – větší počet starých vrb proschlé, nakloněné, polámané, nebezpečné stromy je nutné odstranit.</w:t>
      </w:r>
    </w:p>
    <w:p w:rsidR="00620587" w:rsidRDefault="00816CE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Na všech uvedených pozemcích proběhne nezbytná údržba ploch a úklid bioodpadu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odkliz</w:t>
      </w:r>
      <w:r>
        <w:rPr>
          <w:rFonts w:ascii="Arial" w:eastAsia="Arial" w:hAnsi="Arial" w:cs="Arial"/>
          <w:b/>
          <w:sz w:val="22"/>
          <w:szCs w:val="22"/>
        </w:rPr>
        <w:t>ení padlých stromů na vymezených nemovitostech ve správě KPÚ pro Plzeňský kraj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620587" w:rsidRDefault="0062058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20587" w:rsidRDefault="00816CE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Předpokládaná cena bez DPH: </w:t>
      </w:r>
      <w:r>
        <w:rPr>
          <w:rFonts w:ascii="Arial" w:eastAsia="Arial" w:hAnsi="Arial" w:cs="Arial"/>
          <w:sz w:val="22"/>
          <w:szCs w:val="22"/>
        </w:rPr>
        <w:tab/>
        <w:t>199 000,- Kč bez DPH (240 790,-Kč s DPH)</w:t>
      </w:r>
    </w:p>
    <w:p w:rsidR="00620587" w:rsidRDefault="0062058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20587" w:rsidRDefault="00816CE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plnění: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16.3. 2020 – 1.4. 2020</w:t>
      </w:r>
    </w:p>
    <w:p w:rsidR="00620587" w:rsidRDefault="0062058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20587" w:rsidRDefault="00816CE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Jako příjemce uveďte a fakturu </w:t>
      </w:r>
      <w:r>
        <w:rPr>
          <w:rFonts w:ascii="Arial" w:eastAsia="Arial" w:hAnsi="Arial" w:cs="Arial"/>
          <w:sz w:val="22"/>
          <w:szCs w:val="22"/>
        </w:rPr>
        <w:tab/>
        <w:t xml:space="preserve">Státní pozemkový úřad </w:t>
      </w:r>
    </w:p>
    <w:p w:rsidR="00620587" w:rsidRDefault="00816CE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zašle</w:t>
      </w:r>
      <w:r>
        <w:rPr>
          <w:rFonts w:ascii="Arial" w:eastAsia="Arial" w:hAnsi="Arial" w:cs="Arial"/>
          <w:sz w:val="22"/>
          <w:szCs w:val="22"/>
        </w:rPr>
        <w:t xml:space="preserve">te na adresu: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Krajský pozemkový úřad pro Plzeňský kraj </w:t>
      </w:r>
    </w:p>
    <w:p w:rsidR="00620587" w:rsidRDefault="00816CE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Náměstí Generála Píky 2110/8</w:t>
      </w:r>
    </w:p>
    <w:p w:rsidR="00620587" w:rsidRDefault="00816CE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326 00 Plzeň</w:t>
      </w:r>
    </w:p>
    <w:p w:rsidR="00620587" w:rsidRDefault="00816CE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IČO: 013 12 774</w:t>
      </w:r>
    </w:p>
    <w:p w:rsidR="00620587" w:rsidRDefault="0062058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20587" w:rsidRDefault="00816CE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faktuře jako odběratele uveďte: </w:t>
      </w:r>
      <w:r>
        <w:rPr>
          <w:rFonts w:ascii="Arial" w:eastAsia="Arial" w:hAnsi="Arial" w:cs="Arial"/>
          <w:sz w:val="22"/>
          <w:szCs w:val="22"/>
        </w:rPr>
        <w:tab/>
        <w:t xml:space="preserve">Státní pozemkový úřad </w:t>
      </w:r>
    </w:p>
    <w:p w:rsidR="00620587" w:rsidRDefault="00816CE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Husinecká 1027/11a</w:t>
      </w:r>
    </w:p>
    <w:p w:rsidR="00620587" w:rsidRDefault="00816CE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130 00 Praha 3</w:t>
      </w:r>
    </w:p>
    <w:p w:rsidR="00620587" w:rsidRDefault="00816CE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IČO: 013 11 774</w:t>
      </w:r>
    </w:p>
    <w:p w:rsidR="00620587" w:rsidRDefault="0062058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20587" w:rsidRDefault="00816CE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Vzhledem ke složitému schvalovacímu procesu prosím vystavte fakturu tak, aby po doručení zadavateli měla splatnost 30 dní.</w:t>
      </w:r>
    </w:p>
    <w:p w:rsidR="00620587" w:rsidRDefault="00816CE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… </w:t>
      </w:r>
    </w:p>
    <w:p w:rsidR="00620587" w:rsidRDefault="00620587">
      <w:pPr>
        <w:jc w:val="both"/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jc w:val="both"/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jc w:val="both"/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jc w:val="both"/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jc w:val="both"/>
        <w:rPr>
          <w:rFonts w:ascii="Arial" w:eastAsia="Arial" w:hAnsi="Arial" w:cs="Arial"/>
          <w:sz w:val="22"/>
          <w:szCs w:val="22"/>
        </w:rPr>
      </w:pPr>
    </w:p>
    <w:p w:rsidR="00620587" w:rsidRDefault="00816CE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:rsidR="00620587" w:rsidRDefault="00620587">
      <w:pPr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ind w:right="621"/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ind w:right="621"/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ind w:right="621"/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ind w:right="621"/>
        <w:rPr>
          <w:rFonts w:ascii="Arial" w:eastAsia="Arial" w:hAnsi="Arial" w:cs="Arial"/>
          <w:sz w:val="22"/>
          <w:szCs w:val="22"/>
        </w:rPr>
      </w:pPr>
    </w:p>
    <w:p w:rsidR="00620587" w:rsidRDefault="00816CE7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Jiří Papež</w:t>
      </w:r>
    </w:p>
    <w:p w:rsidR="00620587" w:rsidRDefault="00816CE7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Ředitel KPÚ pro Plzeňský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:rsidR="00620587" w:rsidRDefault="00816CE7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:rsidR="00620587" w:rsidRDefault="00620587">
      <w:pPr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620587" w:rsidRDefault="00620587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620587" w:rsidRDefault="00620587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620587" w:rsidRDefault="00620587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620587" w:rsidRDefault="00816CE7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Akceptace objednávky</w:t>
      </w:r>
    </w:p>
    <w:p w:rsidR="00620587" w:rsidRDefault="00620587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620587" w:rsidRDefault="00816CE7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Tímto přijímám Objednávku č. 127-2020-504101, uzavřenou na základě veřejné zakázky „</w:t>
      </w:r>
      <w:r>
        <w:rPr>
          <w:rFonts w:ascii="Arial" w:eastAsia="Arial" w:hAnsi="Arial" w:cs="Arial"/>
          <w:b/>
          <w:sz w:val="22"/>
          <w:szCs w:val="22"/>
        </w:rPr>
        <w:t>Kácení stromů k.ú. Habartice u Obytců, Nýřany, Sušice, Nekmíř, Kunějovice, Zelená Lhota 2020“.</w:t>
      </w: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816CE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V Klatovech </w:t>
      </w:r>
      <w:r>
        <w:rPr>
          <w:rFonts w:ascii="Arial" w:eastAsia="Arial" w:hAnsi="Arial" w:cs="Arial"/>
          <w:sz w:val="22"/>
          <w:szCs w:val="22"/>
        </w:rPr>
        <w:t>dne 16</w:t>
      </w:r>
      <w:r>
        <w:rPr>
          <w:rFonts w:ascii="Arial" w:eastAsia="Arial" w:hAnsi="Arial" w:cs="Arial"/>
          <w:sz w:val="22"/>
          <w:szCs w:val="22"/>
        </w:rPr>
        <w:t>. 3. 2020</w:t>
      </w:r>
    </w:p>
    <w:p w:rsidR="00620587" w:rsidRDefault="00620587">
      <w:pPr>
        <w:rPr>
          <w:rFonts w:ascii="Arial" w:eastAsia="Arial" w:hAnsi="Arial" w:cs="Arial"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816CE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………………………………………..</w:t>
      </w:r>
    </w:p>
    <w:p w:rsidR="00620587" w:rsidRDefault="00816CE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   Jan Rubáš</w:t>
      </w:r>
    </w:p>
    <w:p w:rsidR="00816CE7" w:rsidRDefault="00816CE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jednatel</w:t>
      </w:r>
    </w:p>
    <w:p w:rsidR="00816CE7" w:rsidRDefault="00816CE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</w:t>
      </w: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Klatovská zeleň s.r.o.</w:t>
      </w:r>
    </w:p>
    <w:p w:rsidR="00816CE7" w:rsidRDefault="00816CE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p w:rsidR="00620587" w:rsidRDefault="00620587">
      <w:pPr>
        <w:rPr>
          <w:rFonts w:ascii="Arial" w:eastAsia="Arial" w:hAnsi="Arial" w:cs="Arial"/>
          <w:b/>
          <w:sz w:val="22"/>
          <w:szCs w:val="22"/>
        </w:rPr>
      </w:pPr>
    </w:p>
    <w:sectPr w:rsidR="0062058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16CE7">
      <w:r>
        <w:separator/>
      </w:r>
    </w:p>
  </w:endnote>
  <w:endnote w:type="continuationSeparator" w:id="0">
    <w:p w:rsidR="00000000" w:rsidRDefault="0081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 Unicode MS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587" w:rsidRDefault="00816CE7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:rsidR="00620587" w:rsidRDefault="00620587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587" w:rsidRDefault="00816CE7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:rsidR="00620587" w:rsidRDefault="00816CE7">
    <w:pPr>
      <w:pStyle w:val="Zpat"/>
    </w:pPr>
    <w:r>
      <w:rPr>
        <w:noProof/>
      </w:rPr>
      <w:drawing>
        <wp:inline distT="0" distB="0" distL="0" distR="0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16CE7">
      <w:r>
        <w:separator/>
      </w:r>
    </w:p>
  </w:footnote>
  <w:footnote w:type="continuationSeparator" w:id="0">
    <w:p w:rsidR="00000000" w:rsidRDefault="0081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587" w:rsidRDefault="00816CE7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4e1e04b-2899-459a-9c21-629f04410292" o:spid="_x0000_s2051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rPr>
        <w:noProof/>
      </w:rPr>
      <w:drawing>
        <wp:anchor distT="0" distB="0" distL="0" distR="0" simplePos="0" relativeHeight="2516546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587" w:rsidRDefault="00816CE7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c959588-8042-44bf-88ed-9270e90db548" o:spid="_x0000_s2050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33pt;margin-top:4.3pt;width:119.7pt;height:14.4pt;z-index:251660800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:rsidR="00620587" w:rsidRDefault="00620587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587" w:rsidRDefault="00816CE7">
    <w:pPr>
      <w:pStyle w:val="Zhlav"/>
      <w:tabs>
        <w:tab w:val="left" w:pos="7290"/>
      </w:tabs>
      <w:ind w:left="-1350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e657d8e-a7bd-4191-9a29-29ce62cf6bf9" o:spid="_x0000_s2052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CAFB"/>
    <w:multiLevelType w:val="multilevel"/>
    <w:tmpl w:val="8056E9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FD013"/>
    <w:multiLevelType w:val="multilevel"/>
    <w:tmpl w:val="3EDC05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7CE7F5A"/>
    <w:multiLevelType w:val="multilevel"/>
    <w:tmpl w:val="79E4B6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327CEE"/>
    <w:multiLevelType w:val="multilevel"/>
    <w:tmpl w:val="4AEEE1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3C7D8F"/>
    <w:multiLevelType w:val="multilevel"/>
    <w:tmpl w:val="133E9C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8D7A894"/>
    <w:multiLevelType w:val="multilevel"/>
    <w:tmpl w:val="6C4628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F558355"/>
    <w:multiLevelType w:val="multilevel"/>
    <w:tmpl w:val="132E36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0F3479E"/>
    <w:multiLevelType w:val="multilevel"/>
    <w:tmpl w:val="DCCC13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96CA698"/>
    <w:multiLevelType w:val="multilevel"/>
    <w:tmpl w:val="2A741E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C57D77D"/>
    <w:multiLevelType w:val="multilevel"/>
    <w:tmpl w:val="B84E3C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CA3F3DE"/>
    <w:multiLevelType w:val="multilevel"/>
    <w:tmpl w:val="A0E05F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320675B5"/>
    <w:multiLevelType w:val="multilevel"/>
    <w:tmpl w:val="61E281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36920795"/>
    <w:multiLevelType w:val="multilevel"/>
    <w:tmpl w:val="9B42D7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BF87AF5"/>
    <w:multiLevelType w:val="multilevel"/>
    <w:tmpl w:val="13F890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4499ACFC"/>
    <w:multiLevelType w:val="multilevel"/>
    <w:tmpl w:val="C4AC75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46D89F5C"/>
    <w:multiLevelType w:val="multilevel"/>
    <w:tmpl w:val="1ED085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46DB06DF"/>
    <w:multiLevelType w:val="multilevel"/>
    <w:tmpl w:val="6246B0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75084"/>
    <w:multiLevelType w:val="multilevel"/>
    <w:tmpl w:val="594C10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7E8B2F7"/>
    <w:multiLevelType w:val="multilevel"/>
    <w:tmpl w:val="2A6E28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48025BBE"/>
    <w:multiLevelType w:val="multilevel"/>
    <w:tmpl w:val="5A3036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8969536"/>
    <w:multiLevelType w:val="multilevel"/>
    <w:tmpl w:val="D5162E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97970EA"/>
    <w:multiLevelType w:val="multilevel"/>
    <w:tmpl w:val="96F0DE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DF939C7"/>
    <w:multiLevelType w:val="multilevel"/>
    <w:tmpl w:val="CD90B4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EEDC13D"/>
    <w:multiLevelType w:val="multilevel"/>
    <w:tmpl w:val="CDEC75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4F23B49B"/>
    <w:multiLevelType w:val="multilevel"/>
    <w:tmpl w:val="ACACD7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4F9A33C9"/>
    <w:multiLevelType w:val="multilevel"/>
    <w:tmpl w:val="C1E4F9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13E150B"/>
    <w:multiLevelType w:val="multilevel"/>
    <w:tmpl w:val="85F21E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530D5081"/>
    <w:multiLevelType w:val="multilevel"/>
    <w:tmpl w:val="BBDC9B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537FF2ED"/>
    <w:multiLevelType w:val="multilevel"/>
    <w:tmpl w:val="D59C78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550DBA9D"/>
    <w:multiLevelType w:val="multilevel"/>
    <w:tmpl w:val="4BF0C9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5757B0A7"/>
    <w:multiLevelType w:val="multilevel"/>
    <w:tmpl w:val="C952D7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5A452A35"/>
    <w:multiLevelType w:val="multilevel"/>
    <w:tmpl w:val="18CC9F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5AC4ACB7"/>
    <w:multiLevelType w:val="multilevel"/>
    <w:tmpl w:val="6E1815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5E7BAC47"/>
    <w:multiLevelType w:val="multilevel"/>
    <w:tmpl w:val="DFAEA9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63CBDEBB"/>
    <w:multiLevelType w:val="multilevel"/>
    <w:tmpl w:val="969E94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6423EA23"/>
    <w:multiLevelType w:val="multilevel"/>
    <w:tmpl w:val="522234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6" w15:restartNumberingAfterBreak="0">
    <w:nsid w:val="67A54EBC"/>
    <w:multiLevelType w:val="multilevel"/>
    <w:tmpl w:val="8C5068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0477B58"/>
    <w:multiLevelType w:val="multilevel"/>
    <w:tmpl w:val="5C8493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2122D6E"/>
    <w:multiLevelType w:val="multilevel"/>
    <w:tmpl w:val="23E8E9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Klatovská zeleň s.r.o._x000d__x000a_Plzeňská 909_x000d__x000a_Klatovy II_x000d__x000a_339 01 Klatovy"/>
    <w:docVar w:name="dms_adresat_adresa" w:val="Plzeňská 909_x000d__x000a_Klatovy II_x000d__x000a_339 01 Klatovy"/>
    <w:docVar w:name="dms_adresat_dat_narozeni" w:val=" "/>
    <w:docVar w:name="dms_adresat_ic" w:val="27984206"/>
    <w:docVar w:name="dms_adresat_jmeno" w:val=" "/>
    <w:docVar w:name="dms_carovy_kod" w:val="000555463224SPU 098268/2020"/>
    <w:docVar w:name="dms_cj" w:val="SPU 098268/2020"/>
    <w:docVar w:name="dms_datum" w:val="16. 3. 2020"/>
    <w:docVar w:name="dms_datum_textem" w:val="pondělí 16. března 2020"/>
    <w:docVar w:name="dms_datum_vzniku" w:val="13. 3. 2020 12:06:50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Jiří Papež_x000d__x000a_Ředitel KPÚ pro Plzeňský kraj"/>
    <w:docVar w:name="dms_podpisova_dolozka_funkce" w:val="Ředitel KPÚ pro Plzeňský kraj"/>
    <w:docVar w:name="dms_podpisova_dolozka_jmeno" w:val="Ing. Jiří Papež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3500/2020-504101"/>
    <w:docVar w:name="dms_spravce_jmeno" w:val="Ing. Iva Hrubá"/>
    <w:docVar w:name="dms_spravce_mail" w:val="i.hruba@spucr.cz"/>
    <w:docVar w:name="dms_spravce_telefon" w:val="725902893"/>
    <w:docVar w:name="dms_statni_symbol" w:val="statni_symbol"/>
    <w:docVar w:name="dms_SZSSpravce" w:val=" "/>
    <w:docVar w:name="dms_text" w:val=" "/>
    <w:docVar w:name="dms_utvar_adresa" w:val="náměstí Generála Píky 2110/8, Východní Předměstí, 326 00 Plzeň"/>
    <w:docVar w:name="dms_utvar_cislo" w:val="504100"/>
    <w:docVar w:name="dms_utvar_nazev" w:val="KPÚ pro Plzeňský kraj"/>
    <w:docVar w:name="dms_utvar_nazev_adresa" w:val="504100 - KPÚ pro Plzeňský kraj_x000d__x000a_náměstí Generála Píky 2110/8_x000d__x000a_Východní Předměstí_x000d__x000a_326 00 Plzeň"/>
    <w:docVar w:name="dms_utvar_nazev_do_dopisu" w:val="Krajský pozemkový úřad pro Plzeňský kraj"/>
    <w:docVar w:name="dms_vec" w:val="Objednávka č. 127-2020-504101 Kácení stromů k.ú. Habartice u Obytců, Nýřany, Sušice, Nekmíř, Kunějovice, Zelená Lhota 2020"/>
    <w:docVar w:name="dms_VNVSpravce" w:val=" "/>
    <w:docVar w:name="dms_zpracoval_jmeno" w:val="Ing. Iva Hrubá"/>
    <w:docVar w:name="dms_zpracoval_mail" w:val="i.hruba@spucr.cz"/>
    <w:docVar w:name="dms_zpracoval_telefon" w:val="725902893"/>
  </w:docVars>
  <w:rsids>
    <w:rsidRoot w:val="00620587"/>
    <w:rsid w:val="00620587"/>
    <w:rsid w:val="0081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67D30A7F"/>
  <w15:docId w15:val="{5693F5A9-1427-45FA-A76C-E4BD2BA8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F65F56-3A9E-4D79-AF4E-0A499347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3159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Hrubá Iva Ing.</cp:lastModifiedBy>
  <cp:revision>2</cp:revision>
  <cp:lastPrinted>2017-05-24T22:20:00Z</cp:lastPrinted>
  <dcterms:created xsi:type="dcterms:W3CDTF">2020-03-17T10:06:00Z</dcterms:created>
  <dcterms:modified xsi:type="dcterms:W3CDTF">2020-03-17T10:06:00Z</dcterms:modified>
</cp:coreProperties>
</file>