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6424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3303174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174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0020550166</w:t>
                  </w:r>
                </w:p>
              </w:tc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</w:tr>
          </w:tbl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Studentská 1768</w:t>
            </w:r>
            <w:r>
              <w:rPr>
                <w:b/>
              </w:rPr>
              <w:br/>
              <w:t>708 00 OSTRAVA PORUBA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ind w:right="40"/>
              <w:jc w:val="right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231B92">
            <w:pPr>
              <w:ind w:right="20"/>
              <w:jc w:val="right"/>
            </w:pPr>
            <w:r>
              <w:rPr>
                <w:sz w:val="16"/>
              </w:rPr>
              <w:t xml:space="preserve">0020550166 </w:t>
            </w: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587868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7868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ind w:right="40"/>
              <w:jc w:val="right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bookmarkStart w:id="0" w:name="JR_PAGE_ANCHOR_0_1"/>
            <w:bookmarkEnd w:id="0"/>
          </w:p>
          <w:p w:rsidR="00F6424D" w:rsidRDefault="00231B92">
            <w:r>
              <w:br w:type="page"/>
            </w:r>
          </w:p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r>
              <w:rPr>
                <w:b/>
              </w:rPr>
              <w:t>69243123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r>
              <w:rPr>
                <w:b/>
              </w:rPr>
              <w:t>CZ7507305564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</w:tr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24D" w:rsidRDefault="00231B92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Tomáš </w:t>
                  </w:r>
                  <w:proofErr w:type="spellStart"/>
                  <w:r>
                    <w:rPr>
                      <w:b/>
                      <w:sz w:val="24"/>
                    </w:rPr>
                    <w:t>Zomber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192</w:t>
                  </w:r>
                  <w:r>
                    <w:rPr>
                      <w:b/>
                      <w:sz w:val="24"/>
                    </w:rPr>
                    <w:br/>
                    <w:t>742 51 MOŠNOV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</w:tr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24D" w:rsidRDefault="00F6424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</w:tr>
          </w:tbl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6424D" w:rsidRDefault="00F6424D">
                  <w:pPr>
                    <w:pStyle w:val="EMPTYCELLSTYLE"/>
                  </w:pPr>
                </w:p>
              </w:tc>
            </w:tr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24D" w:rsidRDefault="00231B92">
                  <w:pPr>
                    <w:ind w:left="60" w:right="60"/>
                  </w:pPr>
                  <w:r>
                    <w:rPr>
                      <w:b/>
                    </w:rPr>
                    <w:t>108001 Ostrava</w:t>
                  </w:r>
                </w:p>
              </w:tc>
            </w:tr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24D" w:rsidRDefault="00F6424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6424D" w:rsidRDefault="00F6424D">
                  <w:pPr>
                    <w:pStyle w:val="EMPTYCELLSTYLE"/>
                  </w:pPr>
                </w:p>
              </w:tc>
            </w:tr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24D" w:rsidRDefault="00231B9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Ščurek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Roman</w:t>
                  </w:r>
                </w:p>
              </w:tc>
            </w:tr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24D" w:rsidRDefault="00231B92" w:rsidP="00DD486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/>
              <w:jc w:val="center"/>
            </w:pPr>
            <w:proofErr w:type="gramStart"/>
            <w:r>
              <w:rPr>
                <w:b/>
              </w:rPr>
              <w:t>31.07.2020</w:t>
            </w:r>
            <w:proofErr w:type="gramEnd"/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/>
              <w:jc w:val="center"/>
            </w:pPr>
            <w:proofErr w:type="gramStart"/>
            <w:r>
              <w:rPr>
                <w:b/>
              </w:rPr>
              <w:t>30.06.2020</w:t>
            </w:r>
            <w:proofErr w:type="gramEnd"/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r>
                    <w:rPr>
                      <w:b/>
                    </w:rPr>
                    <w:t>Ostrava</w:t>
                  </w:r>
                </w:p>
              </w:tc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</w:tr>
          </w:tbl>
          <w:p w:rsidR="00F6424D" w:rsidRDefault="00F642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/>
              <w:jc w:val="center"/>
            </w:pPr>
            <w:proofErr w:type="spellStart"/>
            <w:proofErr w:type="gramStart"/>
            <w:r>
              <w:rPr>
                <w:b/>
              </w:rPr>
              <w:t>III.čtvrtletí</w:t>
            </w:r>
            <w:proofErr w:type="spellEnd"/>
            <w:proofErr w:type="gramEnd"/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r>
                    <w:rPr>
                      <w:b/>
                    </w:rPr>
                    <w:t>přeprava dodavatelem</w:t>
                  </w:r>
                </w:p>
              </w:tc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</w:tr>
          </w:tbl>
          <w:p w:rsidR="00F6424D" w:rsidRDefault="00F642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F6424D"/>
              </w:tc>
              <w:tc>
                <w:tcPr>
                  <w:tcW w:w="20" w:type="dxa"/>
                </w:tcPr>
                <w:p w:rsidR="00F6424D" w:rsidRDefault="00F6424D">
                  <w:pPr>
                    <w:pStyle w:val="EMPTYCELLSTYLE"/>
                  </w:pPr>
                </w:p>
              </w:tc>
            </w:tr>
          </w:tbl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24D" w:rsidRDefault="00F6424D">
                  <w:pPr>
                    <w:pStyle w:val="EMPTYCELLSTYLE"/>
                  </w:pPr>
                </w:p>
              </w:tc>
            </w:tr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424D" w:rsidRDefault="00F6424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6424D" w:rsidRDefault="00F6424D">
                  <w:pPr>
                    <w:pStyle w:val="EMPTYCELLSTYLE"/>
                  </w:pPr>
                </w:p>
              </w:tc>
            </w:tr>
          </w:tbl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>
            <w:r>
              <w:rPr>
                <w:b/>
                <w:sz w:val="22"/>
              </w:rPr>
              <w:t>Žádáme Vás o vrácení potvrzené objednávky. Na faktuře uveďte vždy číslo této objednávky, případnou elektronickou fakturu zašlete na podatelna@ugn.cas.cz.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V případe,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>
            <w:r>
              <w:t xml:space="preserve">Oprava elektroinstalace Nouzového osvětlení - Ústav </w:t>
            </w:r>
            <w:proofErr w:type="spellStart"/>
            <w:r>
              <w:t>geoniky</w:t>
            </w:r>
            <w:proofErr w:type="spellEnd"/>
            <w:r>
              <w:t>, Studentsk</w:t>
            </w:r>
            <w:bookmarkStart w:id="1" w:name="_GoBack"/>
            <w:bookmarkEnd w:id="1"/>
            <w:r>
              <w:t>á 1768 - nevyhovující stav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 w:rsidP="00DD486E">
            <w:pPr>
              <w:spacing w:after="280"/>
              <w:ind w:left="40" w:right="40"/>
            </w:pPr>
            <w:r>
              <w:rPr>
                <w:sz w:val="18"/>
              </w:rPr>
              <w:t xml:space="preserve">Oprava elektroinstalace Nouzového osvětlení 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642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320 000.00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24D" w:rsidRDefault="00231B9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24D" w:rsidRDefault="00231B92">
            <w:pPr>
              <w:ind w:left="40"/>
            </w:pPr>
            <w:proofErr w:type="gramStart"/>
            <w:r>
              <w:rPr>
                <w:sz w:val="24"/>
              </w:rPr>
              <w:t>13.03.2020</w:t>
            </w:r>
            <w:proofErr w:type="gramEnd"/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 w:rsidP="00DD486E">
            <w:r>
              <w:rPr>
                <w:b/>
              </w:rPr>
              <w:t>Vystavil:</w:t>
            </w:r>
            <w:r>
              <w:br/>
            </w:r>
            <w:proofErr w:type="spellStart"/>
            <w:r>
              <w:t>Stašicová</w:t>
            </w:r>
            <w:proofErr w:type="spellEnd"/>
            <w:r>
              <w:t xml:space="preserve"> Jana</w:t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</w:t>
            </w: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286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8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3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5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3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7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6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424D" w:rsidRDefault="00231B92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108001</w:t>
            </w:r>
            <w:proofErr w:type="gramEnd"/>
            <w:r>
              <w:rPr>
                <w:b/>
                <w:sz w:val="14"/>
              </w:rPr>
              <w:t xml:space="preserve"> \ 100 \ 805500 OPRAVY UGN TÚ \ 0800   Deník: 55 \ VERSO VZ</w:t>
            </w: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  <w:tr w:rsidR="00F6424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60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2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24D" w:rsidRDefault="00231B92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F6424D" w:rsidRDefault="00F6424D">
            <w:pPr>
              <w:pStyle w:val="EMPTYCELLSTYLE"/>
            </w:pPr>
          </w:p>
        </w:tc>
        <w:tc>
          <w:tcPr>
            <w:tcW w:w="420" w:type="dxa"/>
          </w:tcPr>
          <w:p w:rsidR="00F6424D" w:rsidRDefault="00F6424D">
            <w:pPr>
              <w:pStyle w:val="EMPTYCELLSTYLE"/>
            </w:pPr>
          </w:p>
        </w:tc>
      </w:tr>
    </w:tbl>
    <w:p w:rsidR="00231B92" w:rsidRDefault="00231B92"/>
    <w:sectPr w:rsidR="00231B9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4D"/>
    <w:rsid w:val="00231B92"/>
    <w:rsid w:val="00DD486E"/>
    <w:rsid w:val="00F6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F7EB9-5D29-4B62-A337-0DDD99C3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Jaskulova</dc:creator>
  <cp:lastModifiedBy>Lenka Jaskulova</cp:lastModifiedBy>
  <cp:revision>2</cp:revision>
  <dcterms:created xsi:type="dcterms:W3CDTF">2020-03-17T06:41:00Z</dcterms:created>
  <dcterms:modified xsi:type="dcterms:W3CDTF">2020-03-17T06:41:00Z</dcterms:modified>
</cp:coreProperties>
</file>