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FE" w:rsidRDefault="00D73B85" w:rsidP="00BA2C7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  <w:r w:rsidR="00AF0AFE">
        <w:rPr>
          <w:rFonts w:ascii="Arial" w:hAnsi="Arial"/>
          <w:sz w:val="22"/>
        </w:rPr>
        <w:t xml:space="preserve">                                                            </w:t>
      </w:r>
      <w:r w:rsidR="00AF0AFE">
        <w:rPr>
          <w:rFonts w:ascii="Arial" w:hAnsi="Arial"/>
          <w:b/>
          <w:sz w:val="32"/>
          <w:szCs w:val="32"/>
        </w:rPr>
        <w:t>Dodatek č.</w:t>
      </w:r>
      <w:r w:rsidR="00FE2836">
        <w:rPr>
          <w:rFonts w:ascii="Arial" w:hAnsi="Arial"/>
          <w:b/>
          <w:sz w:val="32"/>
          <w:szCs w:val="32"/>
        </w:rPr>
        <w:t xml:space="preserve"> </w:t>
      </w:r>
      <w:r w:rsidR="00AF0AFE">
        <w:rPr>
          <w:rFonts w:ascii="Arial" w:hAnsi="Arial"/>
          <w:b/>
          <w:sz w:val="32"/>
          <w:szCs w:val="32"/>
        </w:rPr>
        <w:t>1</w:t>
      </w:r>
      <w:r>
        <w:rPr>
          <w:rFonts w:ascii="Arial" w:hAnsi="Arial"/>
          <w:sz w:val="22"/>
        </w:rPr>
        <w:t xml:space="preserve">                                                    </w:t>
      </w:r>
      <w:r w:rsidR="0006023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   </w:t>
      </w:r>
    </w:p>
    <w:p w:rsidR="00AF0AFE" w:rsidRDefault="00AF0AFE" w:rsidP="00BA2C7C">
      <w:pPr>
        <w:jc w:val="both"/>
        <w:rPr>
          <w:rFonts w:ascii="Arial" w:hAnsi="Arial"/>
          <w:b/>
        </w:rPr>
      </w:pPr>
    </w:p>
    <w:p w:rsidR="00060237" w:rsidRPr="00AF0AFE" w:rsidRDefault="00AF0AFE" w:rsidP="00BA2C7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k </w:t>
      </w:r>
      <w:r w:rsidR="00060237" w:rsidRPr="00AF0AFE">
        <w:rPr>
          <w:rFonts w:ascii="Arial" w:hAnsi="Arial"/>
          <w:b/>
        </w:rPr>
        <w:t>Příkazní smlouv</w:t>
      </w:r>
      <w:r>
        <w:rPr>
          <w:rFonts w:ascii="Arial" w:hAnsi="Arial"/>
          <w:b/>
        </w:rPr>
        <w:t>ě</w:t>
      </w:r>
    </w:p>
    <w:p w:rsidR="00FF356F" w:rsidRDefault="00060237" w:rsidP="00D73B85">
      <w:pPr>
        <w:rPr>
          <w:rFonts w:ascii="Verdana" w:hAnsi="Verdana"/>
          <w:b/>
          <w:sz w:val="22"/>
          <w:szCs w:val="22"/>
        </w:rPr>
      </w:pPr>
      <w:r>
        <w:rPr>
          <w:rFonts w:ascii="Arial" w:hAnsi="Arial"/>
          <w:b/>
          <w:sz w:val="28"/>
          <w:szCs w:val="28"/>
        </w:rPr>
        <w:t xml:space="preserve"> </w:t>
      </w:r>
      <w:r w:rsidR="00FF356F" w:rsidRPr="00060237">
        <w:rPr>
          <w:rFonts w:ascii="Verdana" w:hAnsi="Verdana"/>
          <w:b/>
          <w:sz w:val="28"/>
          <w:szCs w:val="28"/>
        </w:rPr>
        <w:t xml:space="preserve"> </w:t>
      </w:r>
    </w:p>
    <w:p w:rsidR="00060237" w:rsidRPr="00060237" w:rsidRDefault="00060237" w:rsidP="00D73B85">
      <w:pPr>
        <w:rPr>
          <w:rFonts w:ascii="Verdana" w:hAnsi="Verdana"/>
          <w:sz w:val="22"/>
          <w:szCs w:val="22"/>
        </w:rPr>
      </w:pPr>
      <w:r w:rsidRPr="00060237">
        <w:rPr>
          <w:rFonts w:ascii="Verdana" w:hAnsi="Verdana"/>
          <w:sz w:val="22"/>
          <w:szCs w:val="22"/>
        </w:rPr>
        <w:t xml:space="preserve">                               </w:t>
      </w:r>
      <w:r>
        <w:rPr>
          <w:rFonts w:ascii="Verdana" w:hAnsi="Verdana"/>
          <w:sz w:val="22"/>
          <w:szCs w:val="22"/>
        </w:rPr>
        <w:t xml:space="preserve">  </w:t>
      </w:r>
      <w:r w:rsidRPr="00060237">
        <w:rPr>
          <w:rFonts w:ascii="Verdana" w:hAnsi="Verdana"/>
          <w:sz w:val="22"/>
          <w:szCs w:val="22"/>
        </w:rPr>
        <w:t xml:space="preserve">  O VÝKONU TECHNICKÉHO DOZORU</w:t>
      </w:r>
    </w:p>
    <w:p w:rsidR="00FF356F" w:rsidRPr="00060237" w:rsidRDefault="00FF356F" w:rsidP="0099657E">
      <w:pPr>
        <w:jc w:val="center"/>
        <w:rPr>
          <w:rFonts w:ascii="Verdana" w:hAnsi="Verdana"/>
          <w:sz w:val="22"/>
          <w:szCs w:val="22"/>
        </w:rPr>
      </w:pPr>
    </w:p>
    <w:p w:rsidR="00FF356F" w:rsidRDefault="00FF356F" w:rsidP="00FB6742">
      <w:pPr>
        <w:jc w:val="center"/>
        <w:rPr>
          <w:rFonts w:ascii="Verdana" w:hAnsi="Verdana"/>
          <w:sz w:val="20"/>
          <w:szCs w:val="20"/>
        </w:rPr>
      </w:pPr>
      <w:r w:rsidRPr="00FB6742">
        <w:rPr>
          <w:rFonts w:ascii="Verdana" w:hAnsi="Verdana"/>
          <w:sz w:val="20"/>
          <w:szCs w:val="20"/>
        </w:rPr>
        <w:t xml:space="preserve"> uzavřená dle</w:t>
      </w:r>
      <w:r w:rsidR="00060237">
        <w:rPr>
          <w:rFonts w:ascii="Verdana" w:hAnsi="Verdana"/>
          <w:sz w:val="20"/>
          <w:szCs w:val="20"/>
        </w:rPr>
        <w:t xml:space="preserve"> ust. § 2430 a násl. zákona č.89/2012 Sb., občanského zákoníku                     (dále jen „občanský zákoník“)</w:t>
      </w:r>
    </w:p>
    <w:p w:rsidR="00FB6742" w:rsidRDefault="00FB6742" w:rsidP="00FB6742">
      <w:pPr>
        <w:jc w:val="center"/>
        <w:rPr>
          <w:rFonts w:ascii="Verdana" w:hAnsi="Verdana"/>
          <w:sz w:val="20"/>
          <w:szCs w:val="20"/>
        </w:rPr>
      </w:pPr>
    </w:p>
    <w:p w:rsidR="001625D3" w:rsidRPr="00FB6742" w:rsidRDefault="001625D3" w:rsidP="00FB6742">
      <w:pPr>
        <w:jc w:val="center"/>
        <w:rPr>
          <w:rFonts w:ascii="Verdana" w:hAnsi="Verdana"/>
          <w:sz w:val="20"/>
          <w:szCs w:val="20"/>
        </w:rPr>
      </w:pPr>
    </w:p>
    <w:p w:rsidR="00FF356F" w:rsidRDefault="00023D6A" w:rsidP="00023D6A">
      <w:pPr>
        <w:ind w:left="108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                                    </w:t>
      </w:r>
      <w:r w:rsidR="00FF356F" w:rsidRPr="00234011">
        <w:rPr>
          <w:rFonts w:ascii="Verdana" w:hAnsi="Verdana"/>
          <w:b/>
          <w:sz w:val="22"/>
        </w:rPr>
        <w:t>Smluvní strany</w:t>
      </w:r>
    </w:p>
    <w:p w:rsidR="00023D6A" w:rsidRPr="00234011" w:rsidRDefault="00023D6A" w:rsidP="00023D6A">
      <w:pPr>
        <w:ind w:left="1080"/>
        <w:rPr>
          <w:rFonts w:ascii="Verdana" w:hAnsi="Verdana"/>
          <w:b/>
          <w:sz w:val="22"/>
        </w:rPr>
      </w:pPr>
    </w:p>
    <w:p w:rsidR="00FF356F" w:rsidRPr="00234011" w:rsidRDefault="00023D6A" w:rsidP="00023D6A">
      <w:pPr>
        <w:pStyle w:val="Odstavecseseznamem"/>
        <w:spacing w:after="120"/>
        <w:ind w:left="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1. </w:t>
      </w:r>
      <w:r w:rsidR="00060237">
        <w:rPr>
          <w:rFonts w:ascii="Verdana" w:hAnsi="Verdana"/>
          <w:b/>
          <w:sz w:val="22"/>
        </w:rPr>
        <w:t>Příkazce</w:t>
      </w:r>
      <w:r w:rsidR="00FF356F" w:rsidRPr="00234011">
        <w:rPr>
          <w:rFonts w:ascii="Verdana" w:hAnsi="Verdana"/>
          <w:b/>
          <w:sz w:val="22"/>
        </w:rPr>
        <w:t>:</w:t>
      </w:r>
    </w:p>
    <w:p w:rsidR="00950E0F" w:rsidRPr="00D73B85" w:rsidRDefault="00950E0F" w:rsidP="00950E0F">
      <w:pPr>
        <w:spacing w:before="120"/>
        <w:rPr>
          <w:rFonts w:ascii="Verdana" w:hAnsi="Verdana"/>
          <w:b/>
          <w:sz w:val="20"/>
          <w:szCs w:val="20"/>
        </w:rPr>
      </w:pPr>
      <w:r w:rsidRPr="00D73B85">
        <w:rPr>
          <w:rFonts w:ascii="Verdana" w:hAnsi="Verdana"/>
          <w:b/>
          <w:sz w:val="20"/>
          <w:szCs w:val="20"/>
        </w:rPr>
        <w:t>Akademie múzických umění v Praze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Veřejná vysoká škola dle z.č. 111/1998 Sb., v platném znění </w:t>
      </w:r>
      <w:r w:rsidRPr="00D73B85">
        <w:rPr>
          <w:rFonts w:ascii="Verdana" w:hAnsi="Verdana"/>
          <w:b/>
          <w:sz w:val="20"/>
          <w:szCs w:val="20"/>
        </w:rPr>
        <w:t xml:space="preserve">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Sídlo: Malostranské nám. 12, 118 00 Praha 1, Česká republika</w:t>
      </w:r>
    </w:p>
    <w:p w:rsidR="00950E0F" w:rsidRPr="00D73B85" w:rsidRDefault="00950E0F" w:rsidP="00950E0F">
      <w:pPr>
        <w:rPr>
          <w:rFonts w:ascii="Verdana" w:hAnsi="Verdana" w:cs="Arial"/>
          <w:sz w:val="20"/>
          <w:szCs w:val="20"/>
        </w:rPr>
      </w:pPr>
      <w:r w:rsidRPr="00D73B85">
        <w:rPr>
          <w:rFonts w:ascii="Verdana" w:hAnsi="Verdana" w:cs="Arial"/>
          <w:sz w:val="20"/>
          <w:szCs w:val="20"/>
        </w:rPr>
        <w:t>IČO: 61384984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DIČ: CZ61384984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Bankovní spojení: </w:t>
      </w:r>
      <w:r w:rsidR="00F659F6">
        <w:rPr>
          <w:rFonts w:ascii="Verdana" w:hAnsi="Verdana"/>
          <w:sz w:val="20"/>
          <w:szCs w:val="20"/>
        </w:rPr>
        <w:t>xxxxxxxxxxxxxx</w:t>
      </w:r>
    </w:p>
    <w:p w:rsidR="008D3D5E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Jednající: </w:t>
      </w:r>
      <w:r w:rsidRPr="00130328">
        <w:rPr>
          <w:rFonts w:ascii="Verdana" w:hAnsi="Verdana"/>
          <w:b/>
          <w:sz w:val="20"/>
          <w:szCs w:val="20"/>
        </w:rPr>
        <w:t>Ing. Ladislav Paluska</w:t>
      </w:r>
      <w:r w:rsidRPr="00D73B85">
        <w:rPr>
          <w:rFonts w:ascii="Verdana" w:hAnsi="Verdana"/>
          <w:sz w:val="20"/>
          <w:szCs w:val="20"/>
        </w:rPr>
        <w:t xml:space="preserve">, kvestor AMU v Praze (email: </w:t>
      </w:r>
      <w:hyperlink r:id="rId9" w:history="1">
        <w:r w:rsidRPr="006949B5">
          <w:rPr>
            <w:rStyle w:val="Hypertextovodkaz"/>
            <w:rFonts w:ascii="Verdana" w:hAnsi="Verdana"/>
            <w:color w:val="auto"/>
            <w:sz w:val="20"/>
            <w:szCs w:val="20"/>
          </w:rPr>
          <w:t>ladislav.paluska</w:t>
        </w:r>
        <w:r w:rsidRPr="006949B5">
          <w:rPr>
            <w:rStyle w:val="Hypertextovodkaz"/>
            <w:rFonts w:ascii="Verdana" w:hAnsi="Verdana"/>
            <w:color w:val="auto"/>
            <w:sz w:val="20"/>
            <w:szCs w:val="20"/>
            <w:lang w:val="en-US"/>
          </w:rPr>
          <w:t>@</w:t>
        </w:r>
        <w:r w:rsidRPr="006949B5">
          <w:rPr>
            <w:rStyle w:val="Hypertextovodkaz"/>
            <w:rFonts w:ascii="Verdana" w:hAnsi="Verdana"/>
            <w:color w:val="auto"/>
            <w:sz w:val="20"/>
            <w:szCs w:val="20"/>
          </w:rPr>
          <w:t>amu.cz</w:t>
        </w:r>
      </w:hyperlink>
      <w:r w:rsidRPr="006949B5">
        <w:rPr>
          <w:rFonts w:ascii="Verdana" w:hAnsi="Verdana"/>
          <w:sz w:val="20"/>
          <w:szCs w:val="20"/>
        </w:rPr>
        <w:t xml:space="preserve">, </w:t>
      </w:r>
    </w:p>
    <w:p w:rsidR="00130328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tel. +420 234 244</w:t>
      </w:r>
      <w:r w:rsidR="00130328">
        <w:rPr>
          <w:rFonts w:ascii="Verdana" w:hAnsi="Verdana"/>
          <w:sz w:val="20"/>
          <w:szCs w:val="20"/>
        </w:rPr>
        <w:t> </w:t>
      </w:r>
      <w:r w:rsidRPr="00D73B85">
        <w:rPr>
          <w:rFonts w:ascii="Verdana" w:hAnsi="Verdana"/>
          <w:sz w:val="20"/>
          <w:szCs w:val="20"/>
        </w:rPr>
        <w:t>50</w:t>
      </w:r>
      <w:r w:rsidR="00130328">
        <w:rPr>
          <w:rFonts w:ascii="Verdana" w:hAnsi="Verdana"/>
          <w:sz w:val="20"/>
          <w:szCs w:val="20"/>
        </w:rPr>
        <w:t>3</w:t>
      </w:r>
      <w:r w:rsidRPr="00D73B85">
        <w:rPr>
          <w:rFonts w:ascii="Verdana" w:hAnsi="Verdana"/>
          <w:sz w:val="20"/>
          <w:szCs w:val="20"/>
        </w:rPr>
        <w:t>)</w:t>
      </w:r>
    </w:p>
    <w:p w:rsidR="00130328" w:rsidRDefault="00130328" w:rsidP="00950E0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Osoba oprávněná k věcným jednáním: </w:t>
      </w:r>
      <w:r w:rsidRPr="00130328">
        <w:rPr>
          <w:rFonts w:ascii="Verdana" w:hAnsi="Verdana"/>
          <w:b/>
          <w:sz w:val="20"/>
          <w:szCs w:val="20"/>
        </w:rPr>
        <w:t>Ondřej Šejnoha DiS</w:t>
      </w:r>
      <w:r>
        <w:rPr>
          <w:rFonts w:ascii="Verdana" w:hAnsi="Verdana"/>
          <w:sz w:val="20"/>
          <w:szCs w:val="20"/>
        </w:rPr>
        <w:t xml:space="preserve">, ředitel Studia FAMU (email: </w:t>
      </w:r>
      <w:hyperlink r:id="rId10" w:history="1">
        <w:r w:rsidRPr="006949B5">
          <w:rPr>
            <w:rStyle w:val="Hypertextovodkaz"/>
            <w:rFonts w:ascii="Verdana" w:hAnsi="Verdana"/>
            <w:color w:val="auto"/>
            <w:sz w:val="20"/>
            <w:szCs w:val="20"/>
          </w:rPr>
          <w:t>ondrej.sejnoha@studiofamu.cz</w:t>
        </w:r>
      </w:hyperlink>
      <w:r>
        <w:rPr>
          <w:rFonts w:ascii="Verdana" w:hAnsi="Verdana"/>
          <w:sz w:val="20"/>
          <w:szCs w:val="20"/>
        </w:rPr>
        <w:t>, tel.: +420 234 244 402)</w:t>
      </w:r>
    </w:p>
    <w:p w:rsidR="00950E0F" w:rsidRPr="00130328" w:rsidRDefault="00950E0F" w:rsidP="00130328">
      <w:pPr>
        <w:rPr>
          <w:rFonts w:ascii="Verdana" w:hAnsi="Verdana"/>
          <w:i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(dále jen „</w:t>
      </w:r>
      <w:r w:rsidR="00060237">
        <w:rPr>
          <w:rFonts w:ascii="Verdana" w:hAnsi="Verdana"/>
          <w:b/>
          <w:sz w:val="20"/>
          <w:szCs w:val="20"/>
        </w:rPr>
        <w:t>příkazce</w:t>
      </w:r>
      <w:r w:rsidRPr="00D73B85">
        <w:rPr>
          <w:rFonts w:ascii="Verdana" w:hAnsi="Verdana"/>
          <w:sz w:val="20"/>
          <w:szCs w:val="20"/>
        </w:rPr>
        <w:t>“)</w:t>
      </w:r>
    </w:p>
    <w:p w:rsidR="00950E0F" w:rsidRPr="00D73B85" w:rsidRDefault="00950E0F" w:rsidP="00950E0F">
      <w:pPr>
        <w:tabs>
          <w:tab w:val="left" w:pos="1425"/>
          <w:tab w:val="left" w:pos="3420"/>
        </w:tabs>
        <w:rPr>
          <w:rFonts w:ascii="Verdana" w:hAnsi="Verdana" w:cs="Arial"/>
          <w:sz w:val="20"/>
          <w:szCs w:val="20"/>
        </w:rPr>
      </w:pPr>
    </w:p>
    <w:p w:rsidR="00950E0F" w:rsidRPr="00AE61AB" w:rsidRDefault="00950E0F" w:rsidP="00950E0F">
      <w:pPr>
        <w:tabs>
          <w:tab w:val="left" w:pos="1425"/>
          <w:tab w:val="left" w:pos="3420"/>
        </w:tabs>
        <w:rPr>
          <w:rFonts w:ascii="Verdana" w:hAnsi="Verdana" w:cs="Arial"/>
          <w:sz w:val="22"/>
          <w:szCs w:val="22"/>
        </w:rPr>
      </w:pPr>
      <w:r w:rsidRPr="00D73B85">
        <w:rPr>
          <w:rFonts w:ascii="Verdana" w:hAnsi="Verdana" w:cs="Arial"/>
          <w:sz w:val="20"/>
          <w:szCs w:val="20"/>
        </w:rPr>
        <w:t>a</w:t>
      </w:r>
    </w:p>
    <w:p w:rsidR="00950E0F" w:rsidRDefault="00023D6A" w:rsidP="00023D6A">
      <w:pPr>
        <w:pStyle w:val="Odstavecseseznamem"/>
        <w:spacing w:after="120"/>
        <w:ind w:left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2. </w:t>
      </w:r>
      <w:r w:rsidR="00060237">
        <w:rPr>
          <w:rFonts w:ascii="Verdana" w:hAnsi="Verdana"/>
          <w:b/>
          <w:sz w:val="22"/>
          <w:szCs w:val="22"/>
        </w:rPr>
        <w:t>Příkazník</w:t>
      </w:r>
      <w:r w:rsidR="00950E0F">
        <w:rPr>
          <w:rFonts w:ascii="Verdana" w:hAnsi="Verdana"/>
          <w:b/>
          <w:sz w:val="22"/>
          <w:szCs w:val="22"/>
        </w:rPr>
        <w:t xml:space="preserve">: </w:t>
      </w:r>
    </w:p>
    <w:p w:rsidR="00950E0F" w:rsidRPr="00D73B85" w:rsidRDefault="00950E0F" w:rsidP="00950E0F">
      <w:pPr>
        <w:rPr>
          <w:rFonts w:ascii="Verdana" w:hAnsi="Verdana"/>
          <w:b/>
          <w:sz w:val="20"/>
          <w:szCs w:val="20"/>
        </w:rPr>
      </w:pPr>
      <w:r w:rsidRPr="00D73B85">
        <w:rPr>
          <w:rFonts w:ascii="Verdana" w:hAnsi="Verdana"/>
          <w:b/>
          <w:sz w:val="20"/>
          <w:szCs w:val="20"/>
        </w:rPr>
        <w:t xml:space="preserve">Obchodní firma: </w:t>
      </w:r>
      <w:r w:rsidR="006949B5">
        <w:rPr>
          <w:rFonts w:ascii="Verdana" w:hAnsi="Verdana"/>
          <w:b/>
          <w:sz w:val="20"/>
          <w:szCs w:val="20"/>
        </w:rPr>
        <w:t>REINVEST, spol.</w:t>
      </w:r>
      <w:r w:rsidR="00A60923">
        <w:rPr>
          <w:rFonts w:ascii="Verdana" w:hAnsi="Verdana"/>
          <w:b/>
          <w:sz w:val="20"/>
          <w:szCs w:val="20"/>
        </w:rPr>
        <w:t xml:space="preserve"> s </w:t>
      </w:r>
      <w:r w:rsidR="006949B5">
        <w:rPr>
          <w:rFonts w:ascii="Verdana" w:hAnsi="Verdana"/>
          <w:b/>
          <w:sz w:val="20"/>
          <w:szCs w:val="20"/>
        </w:rPr>
        <w:t>r.o.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Sídlo (ulice, PSČ, město, stát):</w:t>
      </w:r>
      <w:r w:rsidR="006949B5">
        <w:rPr>
          <w:rFonts w:ascii="Verdana" w:hAnsi="Verdana"/>
          <w:sz w:val="20"/>
          <w:szCs w:val="20"/>
        </w:rPr>
        <w:t>K Novému dvoru 897/66, 142 00 Praha 4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Právní forma:</w:t>
      </w:r>
      <w:r w:rsidR="006949B5">
        <w:rPr>
          <w:rFonts w:ascii="Verdana" w:hAnsi="Verdana"/>
          <w:sz w:val="20"/>
          <w:szCs w:val="20"/>
        </w:rPr>
        <w:t xml:space="preserve"> Společnost s ručením omezeným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Podnikatel/nepodnikatel: ano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Zápis v obchodním rejstříku vedený u</w:t>
      </w:r>
      <w:r w:rsidR="006949B5">
        <w:rPr>
          <w:rFonts w:ascii="Verdana" w:hAnsi="Verdana"/>
          <w:sz w:val="20"/>
          <w:szCs w:val="20"/>
        </w:rPr>
        <w:t xml:space="preserve"> Městského soudu v Praze,</w:t>
      </w:r>
      <w:r w:rsidRPr="00D73B85">
        <w:rPr>
          <w:rFonts w:ascii="Verdana" w:hAnsi="Verdana"/>
          <w:sz w:val="20"/>
          <w:szCs w:val="20"/>
        </w:rPr>
        <w:t xml:space="preserve"> spisová značka</w:t>
      </w:r>
      <w:r w:rsidR="006949B5">
        <w:rPr>
          <w:rFonts w:ascii="Verdana" w:hAnsi="Verdana"/>
          <w:sz w:val="20"/>
          <w:szCs w:val="20"/>
        </w:rPr>
        <w:t xml:space="preserve"> C vl.44457</w:t>
      </w:r>
    </w:p>
    <w:p w:rsidR="006949B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Plátce DPH: ano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Jednající: </w:t>
      </w:r>
      <w:r w:rsidR="006949B5">
        <w:rPr>
          <w:rFonts w:ascii="Verdana" w:hAnsi="Verdana"/>
          <w:sz w:val="20"/>
          <w:szCs w:val="20"/>
        </w:rPr>
        <w:t>Ing. Markem Raškou, jednatelem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Osoba oprávněná k věcným jednáním: </w:t>
      </w:r>
      <w:r w:rsidR="006949B5">
        <w:rPr>
          <w:rFonts w:ascii="Verdana" w:hAnsi="Verdana"/>
          <w:sz w:val="20"/>
          <w:szCs w:val="20"/>
        </w:rPr>
        <w:t>Ing. Marek Raška, jednatel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IČ: </w:t>
      </w:r>
      <w:r w:rsidR="006949B5">
        <w:rPr>
          <w:rFonts w:ascii="Verdana" w:hAnsi="Verdana"/>
          <w:sz w:val="20"/>
          <w:szCs w:val="20"/>
        </w:rPr>
        <w:t>65410840</w:t>
      </w:r>
      <w:r w:rsidRPr="00D73B85">
        <w:rPr>
          <w:rFonts w:ascii="Verdana" w:hAnsi="Verdana"/>
          <w:sz w:val="20"/>
          <w:szCs w:val="20"/>
        </w:rPr>
        <w:t xml:space="preserve">                             DIČ:</w:t>
      </w:r>
      <w:r w:rsidR="006949B5">
        <w:rPr>
          <w:rFonts w:ascii="Verdana" w:hAnsi="Verdana"/>
          <w:sz w:val="20"/>
          <w:szCs w:val="20"/>
        </w:rPr>
        <w:t xml:space="preserve">   CZ65410840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Daňový domicil:</w:t>
      </w:r>
      <w:r w:rsidR="006949B5">
        <w:rPr>
          <w:rFonts w:ascii="Verdana" w:hAnsi="Verdana"/>
          <w:sz w:val="20"/>
          <w:szCs w:val="20"/>
        </w:rPr>
        <w:t xml:space="preserve"> ČR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Telefon: </w:t>
      </w:r>
      <w:r w:rsidR="006949B5">
        <w:rPr>
          <w:rFonts w:ascii="Verdana" w:hAnsi="Verdana"/>
          <w:sz w:val="20"/>
          <w:szCs w:val="20"/>
        </w:rPr>
        <w:t>+420 261 210 010</w:t>
      </w:r>
      <w:r w:rsidRPr="00D73B85">
        <w:rPr>
          <w:rFonts w:ascii="Verdana" w:hAnsi="Verdana"/>
          <w:sz w:val="20"/>
          <w:szCs w:val="20"/>
        </w:rPr>
        <w:t xml:space="preserve">                          E-mail:</w:t>
      </w:r>
      <w:r w:rsidR="006949B5">
        <w:rPr>
          <w:rFonts w:ascii="Verdana" w:hAnsi="Verdana"/>
          <w:sz w:val="20"/>
          <w:szCs w:val="20"/>
        </w:rPr>
        <w:t xml:space="preserve">  </w:t>
      </w:r>
      <w:r w:rsidR="00F659F6">
        <w:rPr>
          <w:rFonts w:ascii="Verdana" w:hAnsi="Verdana"/>
          <w:sz w:val="20"/>
          <w:szCs w:val="20"/>
        </w:rPr>
        <w:t>xxxxxxxxxxx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Bankovní spojení:</w:t>
      </w:r>
      <w:r w:rsidR="006949B5">
        <w:rPr>
          <w:rFonts w:ascii="Verdana" w:hAnsi="Verdana"/>
          <w:sz w:val="20"/>
          <w:szCs w:val="20"/>
        </w:rPr>
        <w:t xml:space="preserve"> </w:t>
      </w:r>
      <w:r w:rsidR="00F659F6">
        <w:rPr>
          <w:rFonts w:ascii="Verdana" w:hAnsi="Verdana"/>
          <w:sz w:val="20"/>
          <w:szCs w:val="20"/>
        </w:rPr>
        <w:t>xxxxxxxxxxxxxx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Adresa banky: </w:t>
      </w:r>
      <w:r w:rsidR="00F659F6">
        <w:rPr>
          <w:rFonts w:ascii="Verdana" w:hAnsi="Verdana"/>
          <w:sz w:val="20"/>
          <w:szCs w:val="20"/>
        </w:rPr>
        <w:t>xxxxxxxxxxxxx</w:t>
      </w:r>
    </w:p>
    <w:p w:rsidR="00950E0F" w:rsidRPr="00D73B85" w:rsidRDefault="00950E0F" w:rsidP="00950E0F">
      <w:pPr>
        <w:jc w:val="both"/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(dále jen „</w:t>
      </w:r>
      <w:r w:rsidR="00060237">
        <w:rPr>
          <w:rFonts w:ascii="Verdana" w:hAnsi="Verdana"/>
          <w:b/>
          <w:sz w:val="20"/>
          <w:szCs w:val="20"/>
        </w:rPr>
        <w:t>příkazník</w:t>
      </w:r>
      <w:r w:rsidRPr="00D73B85">
        <w:rPr>
          <w:rFonts w:ascii="Verdana" w:hAnsi="Verdana"/>
          <w:sz w:val="20"/>
          <w:szCs w:val="20"/>
        </w:rPr>
        <w:t>“)</w:t>
      </w:r>
    </w:p>
    <w:p w:rsidR="00FB6742" w:rsidRDefault="00FB6742" w:rsidP="00950E0F">
      <w:pPr>
        <w:jc w:val="both"/>
        <w:rPr>
          <w:rFonts w:ascii="Verdana" w:hAnsi="Verdana"/>
          <w:sz w:val="22"/>
          <w:szCs w:val="22"/>
        </w:rPr>
      </w:pPr>
    </w:p>
    <w:p w:rsidR="00AF0AFE" w:rsidRDefault="00AF0AFE" w:rsidP="00950E0F">
      <w:pPr>
        <w:jc w:val="both"/>
        <w:rPr>
          <w:rFonts w:ascii="Verdana" w:hAnsi="Verdana"/>
          <w:sz w:val="22"/>
          <w:szCs w:val="22"/>
        </w:rPr>
      </w:pPr>
    </w:p>
    <w:p w:rsidR="00417AE0" w:rsidRDefault="00417AE0" w:rsidP="00950E0F">
      <w:pPr>
        <w:jc w:val="both"/>
        <w:rPr>
          <w:rFonts w:ascii="Verdana" w:hAnsi="Verdana"/>
          <w:sz w:val="22"/>
          <w:szCs w:val="22"/>
        </w:rPr>
      </w:pPr>
    </w:p>
    <w:p w:rsidR="00AF0AFE" w:rsidRDefault="00AF0AFE" w:rsidP="00AF0AF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2"/>
          <w:szCs w:val="22"/>
        </w:rPr>
        <w:t xml:space="preserve">   </w:t>
      </w:r>
      <w:r w:rsidRPr="00B12842">
        <w:rPr>
          <w:rFonts w:ascii="Verdana" w:hAnsi="Verdana"/>
          <w:sz w:val="20"/>
          <w:szCs w:val="20"/>
        </w:rPr>
        <w:t xml:space="preserve">Tímto </w:t>
      </w:r>
      <w:r w:rsidR="00A60923">
        <w:rPr>
          <w:rFonts w:ascii="Verdana" w:hAnsi="Verdana"/>
          <w:sz w:val="20"/>
          <w:szCs w:val="20"/>
        </w:rPr>
        <w:t>D</w:t>
      </w:r>
      <w:r w:rsidRPr="00B12842">
        <w:rPr>
          <w:rFonts w:ascii="Verdana" w:hAnsi="Verdana"/>
          <w:sz w:val="20"/>
          <w:szCs w:val="20"/>
        </w:rPr>
        <w:t>odatkem</w:t>
      </w:r>
      <w:r>
        <w:rPr>
          <w:rFonts w:ascii="Verdana" w:hAnsi="Verdana"/>
          <w:sz w:val="20"/>
          <w:szCs w:val="20"/>
        </w:rPr>
        <w:t xml:space="preserve"> k Příkazní smlouvě o výkonu technického dozoru se upravuje </w:t>
      </w:r>
      <w:r w:rsidRPr="00B12842">
        <w:rPr>
          <w:rFonts w:ascii="Verdana" w:hAnsi="Verdana"/>
          <w:b/>
          <w:sz w:val="20"/>
          <w:szCs w:val="20"/>
        </w:rPr>
        <w:t>článek III</w:t>
      </w:r>
      <w:r>
        <w:rPr>
          <w:rFonts w:ascii="Verdana" w:hAnsi="Verdana"/>
          <w:sz w:val="20"/>
          <w:szCs w:val="20"/>
        </w:rPr>
        <w:t xml:space="preserve">.,   bod 2,  </w:t>
      </w:r>
      <w:r w:rsidRPr="00B12842">
        <w:rPr>
          <w:rFonts w:ascii="Verdana" w:hAnsi="Verdana"/>
          <w:b/>
          <w:sz w:val="20"/>
          <w:szCs w:val="20"/>
        </w:rPr>
        <w:t>článek V</w:t>
      </w:r>
      <w:r>
        <w:rPr>
          <w:rFonts w:ascii="Verdana" w:hAnsi="Verdana"/>
          <w:sz w:val="20"/>
          <w:szCs w:val="20"/>
        </w:rPr>
        <w:t xml:space="preserve">., bod 1 a přidává se </w:t>
      </w:r>
      <w:r w:rsidRPr="00B12842">
        <w:rPr>
          <w:rFonts w:ascii="Verdana" w:hAnsi="Verdana"/>
          <w:b/>
          <w:sz w:val="20"/>
          <w:szCs w:val="20"/>
        </w:rPr>
        <w:t>nový článek X</w:t>
      </w:r>
      <w:r>
        <w:rPr>
          <w:rFonts w:ascii="Verdana" w:hAnsi="Verdana"/>
          <w:sz w:val="20"/>
          <w:szCs w:val="20"/>
        </w:rPr>
        <w:t>. – Zv</w:t>
      </w:r>
      <w:r w:rsidR="00FE2836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řejňovací doložka.</w:t>
      </w:r>
    </w:p>
    <w:p w:rsidR="00AF0AFE" w:rsidRDefault="00AF0AFE" w:rsidP="00AF0AFE">
      <w:pPr>
        <w:jc w:val="both"/>
        <w:rPr>
          <w:rFonts w:ascii="Verdana" w:hAnsi="Verdana"/>
          <w:sz w:val="20"/>
          <w:szCs w:val="20"/>
        </w:rPr>
      </w:pPr>
    </w:p>
    <w:p w:rsidR="00AF0AFE" w:rsidRDefault="00AF0AFE" w:rsidP="00AF0AFE">
      <w:pPr>
        <w:jc w:val="both"/>
        <w:rPr>
          <w:rFonts w:ascii="Verdana" w:hAnsi="Verdana"/>
          <w:sz w:val="20"/>
          <w:szCs w:val="20"/>
        </w:rPr>
      </w:pPr>
    </w:p>
    <w:p w:rsidR="00AF0AFE" w:rsidRDefault="00AF0AFE" w:rsidP="00AF0AFE">
      <w:pPr>
        <w:jc w:val="both"/>
        <w:rPr>
          <w:rFonts w:ascii="Verdana" w:hAnsi="Verdana"/>
          <w:sz w:val="20"/>
          <w:szCs w:val="20"/>
        </w:rPr>
      </w:pPr>
    </w:p>
    <w:p w:rsidR="00AF0AFE" w:rsidRPr="00CD4AB4" w:rsidRDefault="00AF0AFE" w:rsidP="00AF0AFE">
      <w:pPr>
        <w:tabs>
          <w:tab w:val="left" w:pos="4820"/>
        </w:tabs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0"/>
          <w:szCs w:val="20"/>
        </w:rPr>
        <w:t xml:space="preserve">                                              </w:t>
      </w:r>
      <w:r>
        <w:rPr>
          <w:rFonts w:ascii="Verdana" w:hAnsi="Verdana"/>
          <w:sz w:val="20"/>
          <w:szCs w:val="20"/>
        </w:rPr>
        <w:tab/>
      </w:r>
      <w:r w:rsidRPr="00CD4AB4">
        <w:rPr>
          <w:rFonts w:ascii="Verdana" w:hAnsi="Verdana"/>
          <w:b/>
          <w:sz w:val="22"/>
          <w:szCs w:val="22"/>
        </w:rPr>
        <w:t>III.</w:t>
      </w:r>
    </w:p>
    <w:p w:rsidR="00AF0AFE" w:rsidRPr="00CD4AB4" w:rsidRDefault="00AF0AFE" w:rsidP="00AF0AFE">
      <w:pPr>
        <w:tabs>
          <w:tab w:val="left" w:pos="4820"/>
        </w:tabs>
        <w:jc w:val="both"/>
        <w:rPr>
          <w:rFonts w:ascii="Verdana" w:hAnsi="Verdana"/>
          <w:b/>
          <w:sz w:val="22"/>
          <w:szCs w:val="22"/>
        </w:rPr>
      </w:pPr>
      <w:r w:rsidRPr="00B12842">
        <w:rPr>
          <w:rFonts w:ascii="Verdana" w:hAnsi="Verdana"/>
          <w:b/>
          <w:sz w:val="20"/>
          <w:szCs w:val="20"/>
        </w:rPr>
        <w:t xml:space="preserve">                                        </w:t>
      </w:r>
      <w:r>
        <w:rPr>
          <w:rFonts w:ascii="Verdana" w:hAnsi="Verdana"/>
          <w:b/>
          <w:sz w:val="20"/>
          <w:szCs w:val="20"/>
        </w:rPr>
        <w:t xml:space="preserve">  </w:t>
      </w:r>
      <w:r w:rsidRPr="00B12842">
        <w:rPr>
          <w:rFonts w:ascii="Verdana" w:hAnsi="Verdana"/>
          <w:b/>
          <w:sz w:val="20"/>
          <w:szCs w:val="20"/>
        </w:rPr>
        <w:t xml:space="preserve">            </w:t>
      </w:r>
      <w:r w:rsidRPr="00CD4AB4">
        <w:rPr>
          <w:rFonts w:ascii="Verdana" w:hAnsi="Verdana"/>
          <w:b/>
          <w:sz w:val="22"/>
          <w:szCs w:val="22"/>
        </w:rPr>
        <w:t>Lhůty a termíny plněn</w:t>
      </w:r>
      <w:r>
        <w:rPr>
          <w:rFonts w:ascii="Verdana" w:hAnsi="Verdana"/>
          <w:b/>
          <w:sz w:val="22"/>
          <w:szCs w:val="22"/>
        </w:rPr>
        <w:t>í</w:t>
      </w:r>
    </w:p>
    <w:p w:rsidR="00AF0AFE" w:rsidRDefault="00AF0AFE" w:rsidP="00AF0AFE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</w:p>
    <w:p w:rsidR="00AF0AFE" w:rsidRPr="00F659F6" w:rsidRDefault="00AF0AFE" w:rsidP="00AF0AFE">
      <w:pPr>
        <w:tabs>
          <w:tab w:val="left" w:pos="4962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2. Smluvní vztah končí splněním předmětu smlouvy uvedeného v čl.</w:t>
      </w:r>
      <w:r w:rsidR="00A6092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I. – definitivně splněním všech závazků touto smlouvou sjednaných, maximálně však dnem </w:t>
      </w:r>
      <w:bookmarkStart w:id="0" w:name="_GoBack"/>
      <w:r w:rsidR="00A60923" w:rsidRPr="00F659F6">
        <w:rPr>
          <w:rFonts w:ascii="Verdana" w:hAnsi="Verdana"/>
          <w:b/>
          <w:sz w:val="20"/>
          <w:szCs w:val="20"/>
        </w:rPr>
        <w:t>30.6.2017.</w:t>
      </w:r>
    </w:p>
    <w:bookmarkEnd w:id="0"/>
    <w:p w:rsidR="00AF0AFE" w:rsidRDefault="00AF0AFE" w:rsidP="00AF0AFE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</w:p>
    <w:p w:rsidR="00AF0AFE" w:rsidRDefault="00AF0AFE" w:rsidP="00AF0AFE">
      <w:pPr>
        <w:tabs>
          <w:tab w:val="left" w:pos="4962"/>
        </w:tabs>
        <w:rPr>
          <w:rFonts w:ascii="Verdana" w:hAnsi="Verdana"/>
          <w:sz w:val="20"/>
          <w:szCs w:val="20"/>
        </w:rPr>
      </w:pPr>
    </w:p>
    <w:p w:rsidR="00AF0AFE" w:rsidRDefault="00AF0AFE" w:rsidP="00AF0AFE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        </w:t>
      </w:r>
    </w:p>
    <w:p w:rsidR="00A60923" w:rsidRDefault="00AF0AFE" w:rsidP="00A60923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</w:t>
      </w:r>
      <w:r w:rsidR="00A60923">
        <w:rPr>
          <w:rFonts w:ascii="Verdana" w:hAnsi="Verdana"/>
          <w:b/>
          <w:sz w:val="22"/>
          <w:szCs w:val="22"/>
        </w:rPr>
        <w:t xml:space="preserve">                           </w:t>
      </w:r>
      <w:r>
        <w:rPr>
          <w:rFonts w:ascii="Verdana" w:hAnsi="Verdana"/>
          <w:b/>
          <w:sz w:val="22"/>
          <w:szCs w:val="22"/>
        </w:rPr>
        <w:t>V.                                                        Odměna, platební podmínky a úhrada výkonů uvedených v</w:t>
      </w:r>
      <w:r w:rsidR="00A60923">
        <w:rPr>
          <w:rFonts w:ascii="Verdana" w:hAnsi="Verdana"/>
          <w:b/>
          <w:sz w:val="22"/>
          <w:szCs w:val="22"/>
        </w:rPr>
        <w:t xml:space="preserve"> předmětu smlouvy </w:t>
      </w:r>
    </w:p>
    <w:p w:rsidR="00A60923" w:rsidRDefault="00A60923" w:rsidP="00A60923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</w:p>
    <w:p w:rsidR="00AF0AFE" w:rsidRPr="00A60923" w:rsidRDefault="00AF0AFE" w:rsidP="00A60923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0"/>
          <w:szCs w:val="20"/>
        </w:rPr>
        <w:t>Odměna</w:t>
      </w:r>
      <w:r w:rsidRPr="00077C17">
        <w:rPr>
          <w:rFonts w:ascii="Verdana" w:hAnsi="Verdana"/>
          <w:b/>
          <w:sz w:val="20"/>
          <w:szCs w:val="20"/>
        </w:rPr>
        <w:t>:</w:t>
      </w:r>
    </w:p>
    <w:p w:rsidR="00AF0AFE" w:rsidRPr="00077C17" w:rsidRDefault="00AF0AFE" w:rsidP="00AF0AFE">
      <w:pPr>
        <w:tabs>
          <w:tab w:val="left" w:pos="4962"/>
        </w:tabs>
        <w:rPr>
          <w:rFonts w:ascii="Verdana" w:hAnsi="Verdana"/>
          <w:b/>
          <w:sz w:val="20"/>
          <w:szCs w:val="20"/>
        </w:rPr>
      </w:pPr>
    </w:p>
    <w:p w:rsidR="00AF0AFE" w:rsidRPr="001B4793" w:rsidRDefault="00AF0AFE" w:rsidP="00AF0AFE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 w:cs="Tahoma"/>
          <w:sz w:val="20"/>
          <w:szCs w:val="20"/>
        </w:rPr>
        <w:t>Příkazník a příkazce se dohodli na odměně</w:t>
      </w:r>
      <w:r w:rsidRPr="001B4793">
        <w:rPr>
          <w:rFonts w:ascii="Verdana" w:hAnsi="Verdana" w:cs="Tahoma"/>
          <w:sz w:val="20"/>
          <w:szCs w:val="20"/>
        </w:rPr>
        <w:t xml:space="preserve"> </w:t>
      </w:r>
      <w:r w:rsidRPr="00FE2836">
        <w:rPr>
          <w:rFonts w:ascii="Verdana" w:hAnsi="Verdana" w:cs="Tahoma"/>
          <w:sz w:val="20"/>
          <w:szCs w:val="20"/>
        </w:rPr>
        <w:t xml:space="preserve">ve výši </w:t>
      </w:r>
      <w:r w:rsidR="00911E64" w:rsidRPr="00911E64">
        <w:rPr>
          <w:rFonts w:ascii="Verdana" w:hAnsi="Verdana" w:cs="Tahoma"/>
          <w:b/>
          <w:sz w:val="20"/>
          <w:szCs w:val="20"/>
        </w:rPr>
        <w:t>776 400</w:t>
      </w:r>
      <w:r w:rsidR="00FE2836">
        <w:rPr>
          <w:rFonts w:ascii="Verdana" w:hAnsi="Verdana" w:cs="Tahoma"/>
          <w:sz w:val="20"/>
          <w:szCs w:val="20"/>
        </w:rPr>
        <w:t xml:space="preserve"> </w:t>
      </w:r>
      <w:r w:rsidRPr="00FE2836">
        <w:rPr>
          <w:rFonts w:ascii="Verdana" w:hAnsi="Verdana" w:cs="Tahoma"/>
          <w:b/>
          <w:sz w:val="20"/>
          <w:szCs w:val="20"/>
        </w:rPr>
        <w:t>Kč</w:t>
      </w:r>
      <w:r w:rsidRPr="006949B5">
        <w:rPr>
          <w:rFonts w:ascii="Verdana" w:hAnsi="Verdana" w:cs="Tahoma"/>
          <w:b/>
          <w:sz w:val="20"/>
          <w:szCs w:val="20"/>
        </w:rPr>
        <w:t xml:space="preserve"> bez DPH</w:t>
      </w:r>
      <w:r>
        <w:rPr>
          <w:rFonts w:ascii="Verdana" w:hAnsi="Verdana" w:cs="Tahoma"/>
          <w:sz w:val="20"/>
          <w:szCs w:val="20"/>
        </w:rPr>
        <w:t xml:space="preserve"> </w:t>
      </w:r>
      <w:r w:rsidRPr="001B4793">
        <w:rPr>
          <w:rFonts w:ascii="Verdana" w:hAnsi="Verdana" w:cs="Tahoma"/>
          <w:sz w:val="20"/>
          <w:szCs w:val="20"/>
        </w:rPr>
        <w:t>(</w:t>
      </w:r>
      <w:r w:rsidRPr="00FE2836">
        <w:rPr>
          <w:rFonts w:ascii="Verdana" w:hAnsi="Verdana" w:cs="Tahoma"/>
          <w:sz w:val="20"/>
          <w:szCs w:val="20"/>
        </w:rPr>
        <w:t xml:space="preserve">slovy: </w:t>
      </w:r>
      <w:r w:rsidR="00911E64">
        <w:rPr>
          <w:rFonts w:ascii="Verdana" w:hAnsi="Verdana" w:cs="Tahoma"/>
          <w:sz w:val="20"/>
          <w:szCs w:val="20"/>
        </w:rPr>
        <w:t>sedmsetsedmdesátšesttisícčtyřista</w:t>
      </w:r>
      <w:r w:rsidR="00FE2836">
        <w:rPr>
          <w:rFonts w:ascii="Verdana" w:hAnsi="Verdana" w:cs="Tahoma"/>
          <w:sz w:val="20"/>
          <w:szCs w:val="20"/>
        </w:rPr>
        <w:t>korun</w:t>
      </w:r>
      <w:r>
        <w:rPr>
          <w:rFonts w:ascii="Verdana" w:hAnsi="Verdana" w:cs="Tahoma"/>
          <w:sz w:val="20"/>
          <w:szCs w:val="20"/>
        </w:rPr>
        <w:t xml:space="preserve"> českých) za řádně a včas poskytnuté veškeré výkony a činnosti sjednané v čl.</w:t>
      </w:r>
      <w:r w:rsidR="00FE2836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I této smlouvy. K této odměně bude připočtena DPH v platné výši.</w:t>
      </w:r>
    </w:p>
    <w:p w:rsidR="00AF0AFE" w:rsidRDefault="00AF0AFE" w:rsidP="00AF0AFE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:rsidR="00AF0AFE" w:rsidRPr="0015276F" w:rsidRDefault="00AF0AFE" w:rsidP="00AF0AFE">
      <w:pPr>
        <w:tabs>
          <w:tab w:val="left" w:pos="720"/>
          <w:tab w:val="left" w:pos="4820"/>
        </w:tabs>
        <w:ind w:left="360" w:hanging="360"/>
        <w:outlineLvl w:val="0"/>
        <w:rPr>
          <w:rFonts w:ascii="Verdana" w:hAnsi="Verdana" w:cs="Times"/>
          <w:b/>
          <w:sz w:val="22"/>
          <w:szCs w:val="22"/>
        </w:rPr>
      </w:pPr>
      <w:r>
        <w:rPr>
          <w:rFonts w:ascii="Verdana" w:hAnsi="Verdana"/>
          <w:sz w:val="22"/>
          <w:lang w:eastAsia="cs-CZ"/>
        </w:rPr>
        <w:t xml:space="preserve">                                             </w:t>
      </w:r>
      <w:r>
        <w:rPr>
          <w:rFonts w:ascii="Verdana" w:hAnsi="Verdana"/>
          <w:sz w:val="22"/>
          <w:lang w:eastAsia="cs-CZ"/>
        </w:rPr>
        <w:tab/>
      </w:r>
      <w:r w:rsidRPr="0015276F">
        <w:rPr>
          <w:rFonts w:ascii="Verdana" w:hAnsi="Verdana" w:cs="Times"/>
          <w:b/>
          <w:sz w:val="22"/>
          <w:szCs w:val="22"/>
        </w:rPr>
        <w:t>X.</w:t>
      </w:r>
    </w:p>
    <w:p w:rsidR="00AF0AFE" w:rsidRPr="0015276F" w:rsidRDefault="00AF0AFE" w:rsidP="00AF0AFE">
      <w:pPr>
        <w:tabs>
          <w:tab w:val="left" w:pos="720"/>
        </w:tabs>
        <w:outlineLvl w:val="0"/>
        <w:rPr>
          <w:rFonts w:ascii="Verdana" w:hAnsi="Verdana" w:cs="Times"/>
          <w:b/>
          <w:sz w:val="22"/>
          <w:szCs w:val="22"/>
        </w:rPr>
      </w:pPr>
      <w:r w:rsidRPr="0015276F">
        <w:rPr>
          <w:rFonts w:ascii="Verdana" w:hAnsi="Verdana" w:cs="Times"/>
          <w:b/>
          <w:sz w:val="22"/>
          <w:szCs w:val="22"/>
        </w:rPr>
        <w:tab/>
      </w:r>
      <w:r w:rsidRPr="0015276F">
        <w:rPr>
          <w:rFonts w:ascii="Verdana" w:hAnsi="Verdana" w:cs="Times"/>
          <w:b/>
          <w:sz w:val="22"/>
          <w:szCs w:val="22"/>
        </w:rPr>
        <w:tab/>
      </w:r>
      <w:r w:rsidRPr="0015276F">
        <w:rPr>
          <w:rFonts w:ascii="Verdana" w:hAnsi="Verdana" w:cs="Times"/>
          <w:b/>
          <w:sz w:val="22"/>
          <w:szCs w:val="22"/>
        </w:rPr>
        <w:tab/>
      </w:r>
      <w:r w:rsidRPr="0015276F">
        <w:rPr>
          <w:rFonts w:ascii="Verdana" w:hAnsi="Verdana" w:cs="Times"/>
          <w:b/>
          <w:sz w:val="22"/>
          <w:szCs w:val="22"/>
        </w:rPr>
        <w:tab/>
        <w:t xml:space="preserve">    </w:t>
      </w:r>
      <w:r>
        <w:rPr>
          <w:rFonts w:ascii="Verdana" w:hAnsi="Verdana" w:cs="Times"/>
          <w:b/>
          <w:sz w:val="22"/>
          <w:szCs w:val="22"/>
        </w:rPr>
        <w:t xml:space="preserve">        </w:t>
      </w:r>
      <w:r w:rsidRPr="0015276F">
        <w:rPr>
          <w:rFonts w:ascii="Verdana" w:hAnsi="Verdana" w:cs="Times"/>
          <w:b/>
          <w:sz w:val="22"/>
          <w:szCs w:val="22"/>
        </w:rPr>
        <w:t>Zveřejňovací doložka</w:t>
      </w:r>
    </w:p>
    <w:p w:rsidR="00AF0AFE" w:rsidRPr="0015276F" w:rsidRDefault="00AF0AFE" w:rsidP="00AF0AFE">
      <w:pPr>
        <w:tabs>
          <w:tab w:val="left" w:pos="720"/>
        </w:tabs>
        <w:outlineLvl w:val="0"/>
        <w:rPr>
          <w:rFonts w:ascii="Verdana" w:hAnsi="Verdana" w:cs="Times"/>
          <w:b/>
          <w:sz w:val="20"/>
          <w:szCs w:val="20"/>
        </w:rPr>
      </w:pPr>
    </w:p>
    <w:p w:rsidR="00AF0AFE" w:rsidRPr="002D47B1" w:rsidRDefault="00AF0AFE" w:rsidP="00AF0AFE">
      <w:pPr>
        <w:spacing w:before="60" w:after="200" w:line="276" w:lineRule="auto"/>
        <w:contextualSpacing/>
        <w:jc w:val="both"/>
        <w:rPr>
          <w:rFonts w:ascii="Verdana" w:hAnsi="Verdana" w:cs="Times"/>
          <w:sz w:val="20"/>
          <w:szCs w:val="20"/>
        </w:rPr>
      </w:pPr>
      <w:r>
        <w:rPr>
          <w:rFonts w:ascii="Verdana" w:hAnsi="Verdana" w:cs="Times"/>
          <w:sz w:val="20"/>
          <w:szCs w:val="20"/>
        </w:rPr>
        <w:t xml:space="preserve">1. </w:t>
      </w:r>
      <w:r w:rsidRPr="002D47B1">
        <w:rPr>
          <w:rFonts w:ascii="Verdana" w:hAnsi="Verdana" w:cs="Times"/>
          <w:sz w:val="20"/>
          <w:szCs w:val="20"/>
        </w:rPr>
        <w:t>Akademie múzických umění v Praze je osobou, na níž se vztahují povinnosti vyplývající ze zákona č. 340/2015 Sb., o registru smluv (dále jen ZoRS). Druhá smluvní strana si je vědoma následků této skutečnosti.</w:t>
      </w:r>
    </w:p>
    <w:p w:rsidR="00AF0AFE" w:rsidRDefault="00AF0AFE" w:rsidP="00AF0AFE">
      <w:pPr>
        <w:pStyle w:val="Zkladntextodsazen2"/>
        <w:spacing w:line="240" w:lineRule="auto"/>
        <w:ind w:left="0"/>
        <w:rPr>
          <w:rFonts w:ascii="Verdana" w:hAnsi="Verdana" w:cs="Tahoma"/>
          <w:sz w:val="22"/>
        </w:rPr>
      </w:pPr>
      <w:r>
        <w:rPr>
          <w:rFonts w:ascii="Verdana" w:hAnsi="Verdana" w:cs="Times"/>
          <w:sz w:val="20"/>
          <w:szCs w:val="20"/>
        </w:rPr>
        <w:t xml:space="preserve">2. </w:t>
      </w:r>
      <w:r w:rsidRPr="0015276F">
        <w:rPr>
          <w:rFonts w:ascii="Verdana" w:hAnsi="Verdana" w:cs="Times"/>
          <w:sz w:val="20"/>
          <w:szCs w:val="20"/>
        </w:rPr>
        <w:t>Tato smlouva podléhá povinnosti uveřejnění v registru smluv podle ZoRS. Obě smluvní strany prohlašují, že si jsou vědomy následků vyplývajících z této skutečnosti.</w:t>
      </w:r>
      <w:r w:rsidRPr="0015276F">
        <w:rPr>
          <w:rFonts w:ascii="Verdana" w:hAnsi="Verdana" w:cs="Tahoma"/>
          <w:sz w:val="22"/>
        </w:rPr>
        <w:t xml:space="preserve"> </w:t>
      </w:r>
    </w:p>
    <w:p w:rsidR="00AF0AFE" w:rsidRDefault="00AF0AFE" w:rsidP="00AF0AFE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:rsidR="00417AE0" w:rsidRDefault="00417AE0" w:rsidP="00BA2C7C">
      <w:pPr>
        <w:tabs>
          <w:tab w:val="left" w:pos="4820"/>
        </w:tabs>
        <w:spacing w:after="120"/>
        <w:jc w:val="both"/>
        <w:rPr>
          <w:rFonts w:ascii="Verdana" w:hAnsi="Verdana"/>
          <w:sz w:val="20"/>
          <w:szCs w:val="20"/>
        </w:rPr>
      </w:pPr>
    </w:p>
    <w:p w:rsidR="00417AE0" w:rsidRDefault="00417AE0" w:rsidP="00BA2C7C">
      <w:pPr>
        <w:tabs>
          <w:tab w:val="left" w:pos="4820"/>
        </w:tabs>
        <w:spacing w:after="120"/>
        <w:jc w:val="both"/>
        <w:rPr>
          <w:rFonts w:ascii="Verdana" w:hAnsi="Verdana"/>
          <w:sz w:val="20"/>
          <w:szCs w:val="20"/>
        </w:rPr>
      </w:pPr>
    </w:p>
    <w:p w:rsidR="008026BE" w:rsidRDefault="008026BE" w:rsidP="00130328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:rsidR="00840B53" w:rsidRDefault="00840B53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 Praze dne: </w:t>
      </w:r>
      <w:r w:rsidR="00CF03CB">
        <w:rPr>
          <w:rFonts w:ascii="Verdana" w:hAnsi="Verdana" w:cs="Tahoma"/>
          <w:sz w:val="20"/>
          <w:szCs w:val="20"/>
        </w:rPr>
        <w:t>1</w:t>
      </w:r>
      <w:r w:rsidR="00C37C54">
        <w:rPr>
          <w:rFonts w:ascii="Verdana" w:hAnsi="Verdana" w:cs="Tahoma"/>
          <w:sz w:val="20"/>
          <w:szCs w:val="20"/>
        </w:rPr>
        <w:t>8</w:t>
      </w:r>
      <w:r w:rsidR="00FE2836">
        <w:rPr>
          <w:rFonts w:ascii="Verdana" w:hAnsi="Verdana" w:cs="Tahoma"/>
          <w:sz w:val="20"/>
          <w:szCs w:val="20"/>
        </w:rPr>
        <w:t>.1.</w:t>
      </w:r>
      <w:r w:rsidR="00AF0AFE">
        <w:rPr>
          <w:rFonts w:ascii="Verdana" w:hAnsi="Verdana" w:cs="Tahoma"/>
          <w:sz w:val="20"/>
          <w:szCs w:val="20"/>
        </w:rPr>
        <w:t>201</w:t>
      </w:r>
      <w:r w:rsidR="00CF03CB">
        <w:rPr>
          <w:rFonts w:ascii="Verdana" w:hAnsi="Verdana" w:cs="Tahoma"/>
          <w:sz w:val="20"/>
          <w:szCs w:val="20"/>
        </w:rPr>
        <w:t>7</w:t>
      </w:r>
      <w:r w:rsidR="00AF0AFE">
        <w:rPr>
          <w:rFonts w:ascii="Verdana" w:hAnsi="Verdana" w:cs="Tahoma"/>
          <w:sz w:val="20"/>
          <w:szCs w:val="20"/>
        </w:rPr>
        <w:tab/>
        <w:t xml:space="preserve">V Praze </w:t>
      </w:r>
      <w:r w:rsidR="008E50DB">
        <w:rPr>
          <w:rFonts w:ascii="Verdana" w:hAnsi="Verdana" w:cs="Tahoma"/>
          <w:sz w:val="20"/>
          <w:szCs w:val="20"/>
        </w:rPr>
        <w:t>dne:</w:t>
      </w:r>
      <w:r w:rsidR="00FE2836">
        <w:rPr>
          <w:rFonts w:ascii="Verdana" w:hAnsi="Verdana" w:cs="Tahoma"/>
          <w:sz w:val="20"/>
          <w:szCs w:val="20"/>
        </w:rPr>
        <w:t xml:space="preserve"> 1</w:t>
      </w:r>
      <w:r w:rsidR="00C37C54">
        <w:rPr>
          <w:rFonts w:ascii="Verdana" w:hAnsi="Verdana" w:cs="Tahoma"/>
          <w:sz w:val="20"/>
          <w:szCs w:val="20"/>
        </w:rPr>
        <w:t>8</w:t>
      </w:r>
      <w:r w:rsidR="00FE2836">
        <w:rPr>
          <w:rFonts w:ascii="Verdana" w:hAnsi="Verdana" w:cs="Tahoma"/>
          <w:sz w:val="20"/>
          <w:szCs w:val="20"/>
        </w:rPr>
        <w:t>.1.2</w:t>
      </w:r>
      <w:r>
        <w:rPr>
          <w:rFonts w:ascii="Verdana" w:hAnsi="Verdana" w:cs="Tahoma"/>
          <w:sz w:val="20"/>
          <w:szCs w:val="20"/>
        </w:rPr>
        <w:t>01</w:t>
      </w:r>
      <w:r w:rsidR="00CF03CB">
        <w:rPr>
          <w:rFonts w:ascii="Verdana" w:hAnsi="Verdana" w:cs="Tahoma"/>
          <w:sz w:val="20"/>
          <w:szCs w:val="20"/>
        </w:rPr>
        <w:t>7</w:t>
      </w:r>
    </w:p>
    <w:p w:rsidR="00185374" w:rsidRDefault="00185374" w:rsidP="00840B53">
      <w:pPr>
        <w:pStyle w:val="Zkladntextodsazen2"/>
        <w:widowControl/>
        <w:tabs>
          <w:tab w:val="left" w:pos="4820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840B53" w:rsidRDefault="00840B53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Za příkazce:</w:t>
      </w:r>
      <w:r>
        <w:rPr>
          <w:rFonts w:ascii="Verdana" w:hAnsi="Verdana" w:cs="Tahoma"/>
          <w:sz w:val="20"/>
          <w:szCs w:val="20"/>
        </w:rPr>
        <w:tab/>
        <w:t>Za příkazníka:</w:t>
      </w:r>
    </w:p>
    <w:p w:rsidR="00840B53" w:rsidRPr="008E50DB" w:rsidRDefault="008E50DB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Akademie múzických umění v Praze</w:t>
      </w:r>
      <w:r>
        <w:rPr>
          <w:rFonts w:ascii="Verdana" w:hAnsi="Verdana" w:cs="Tahoma"/>
          <w:b/>
          <w:sz w:val="20"/>
          <w:szCs w:val="20"/>
        </w:rPr>
        <w:tab/>
        <w:t>REINVEST, spol. s.r.o.</w:t>
      </w:r>
    </w:p>
    <w:p w:rsidR="008E50DB" w:rsidRDefault="008E50DB" w:rsidP="00840B53">
      <w:pPr>
        <w:pStyle w:val="Zkladntextodsazen2"/>
        <w:widowControl/>
        <w:tabs>
          <w:tab w:val="left" w:pos="4820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840B53" w:rsidRDefault="00840B53" w:rsidP="00840B53">
      <w:pPr>
        <w:pStyle w:val="Zkladntextodsazen2"/>
        <w:widowControl/>
        <w:tabs>
          <w:tab w:val="left" w:pos="4820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840B53" w:rsidRDefault="00840B53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…………………………………………………………              </w:t>
      </w:r>
      <w:r>
        <w:rPr>
          <w:rFonts w:ascii="Verdana" w:hAnsi="Verdana" w:cs="Tahoma"/>
          <w:sz w:val="20"/>
          <w:szCs w:val="20"/>
        </w:rPr>
        <w:tab/>
        <w:t>…………………………………………………………</w:t>
      </w:r>
    </w:p>
    <w:p w:rsidR="008E50DB" w:rsidRDefault="00FE2836" w:rsidP="008E50DB">
      <w:pPr>
        <w:tabs>
          <w:tab w:val="left" w:pos="524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</w:t>
      </w:r>
      <w:r w:rsidR="008E50DB">
        <w:rPr>
          <w:rFonts w:ascii="Verdana" w:hAnsi="Verdana"/>
          <w:sz w:val="20"/>
          <w:szCs w:val="20"/>
        </w:rPr>
        <w:t>Ing. Ladislav Paluska</w:t>
      </w:r>
      <w:r w:rsidR="008E50DB">
        <w:rPr>
          <w:rFonts w:ascii="Verdana" w:hAnsi="Verdana"/>
          <w:sz w:val="20"/>
          <w:szCs w:val="20"/>
        </w:rPr>
        <w:tab/>
      </w:r>
      <w:r w:rsidR="008E50DB">
        <w:rPr>
          <w:rFonts w:ascii="Verdana" w:hAnsi="Verdana"/>
          <w:sz w:val="20"/>
          <w:szCs w:val="20"/>
        </w:rPr>
        <w:tab/>
        <w:t>Ing. Marek Raška</w:t>
      </w:r>
      <w:r w:rsidR="008E50DB">
        <w:rPr>
          <w:rFonts w:ascii="Verdana" w:hAnsi="Verdana"/>
          <w:sz w:val="20"/>
          <w:szCs w:val="20"/>
        </w:rPr>
        <w:tab/>
      </w:r>
      <w:r w:rsidR="008E50DB">
        <w:rPr>
          <w:rFonts w:ascii="Verdana" w:hAnsi="Verdana"/>
          <w:sz w:val="20"/>
          <w:szCs w:val="20"/>
        </w:rPr>
        <w:tab/>
      </w:r>
    </w:p>
    <w:p w:rsidR="008E50DB" w:rsidRDefault="008E50DB" w:rsidP="008E50DB">
      <w:pPr>
        <w:tabs>
          <w:tab w:val="left" w:pos="552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FE2836">
        <w:rPr>
          <w:rFonts w:ascii="Verdana" w:hAnsi="Verdana"/>
          <w:sz w:val="20"/>
          <w:szCs w:val="20"/>
        </w:rPr>
        <w:t xml:space="preserve">                </w:t>
      </w:r>
      <w:r>
        <w:rPr>
          <w:rFonts w:ascii="Verdana" w:hAnsi="Verdana"/>
          <w:sz w:val="20"/>
          <w:szCs w:val="20"/>
        </w:rPr>
        <w:t>kvestor</w:t>
      </w:r>
      <w:r>
        <w:rPr>
          <w:rFonts w:ascii="Verdana" w:hAnsi="Verdana"/>
          <w:sz w:val="20"/>
          <w:szCs w:val="20"/>
        </w:rPr>
        <w:tab/>
      </w:r>
      <w:r w:rsidR="00FE283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jednatel společnosti</w:t>
      </w:r>
    </w:p>
    <w:p w:rsidR="008E50DB" w:rsidRDefault="008E50DB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840B53" w:rsidRDefault="00840B53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sectPr w:rsidR="00840B53" w:rsidSect="00333E94">
      <w:footerReference w:type="default" r:id="rId11"/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61" w:rsidRDefault="009D2461" w:rsidP="00897683">
      <w:r>
        <w:separator/>
      </w:r>
    </w:p>
  </w:endnote>
  <w:endnote w:type="continuationSeparator" w:id="0">
    <w:p w:rsidR="009D2461" w:rsidRDefault="009D2461" w:rsidP="0089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83" w:rsidRDefault="0089768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659F6">
      <w:rPr>
        <w:noProof/>
      </w:rPr>
      <w:t>1</w:t>
    </w:r>
    <w:r>
      <w:fldChar w:fldCharType="end"/>
    </w:r>
  </w:p>
  <w:p w:rsidR="00897683" w:rsidRDefault="008976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61" w:rsidRDefault="009D2461" w:rsidP="00897683">
      <w:r>
        <w:separator/>
      </w:r>
    </w:p>
  </w:footnote>
  <w:footnote w:type="continuationSeparator" w:id="0">
    <w:p w:rsidR="009D2461" w:rsidRDefault="009D2461" w:rsidP="00897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E9D"/>
    <w:multiLevelType w:val="multilevel"/>
    <w:tmpl w:val="B914D08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right"/>
      <w:pPr>
        <w:tabs>
          <w:tab w:val="num" w:pos="420"/>
        </w:tabs>
        <w:ind w:left="420" w:hanging="1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8E31733"/>
    <w:multiLevelType w:val="hybridMultilevel"/>
    <w:tmpl w:val="48CE83DE"/>
    <w:lvl w:ilvl="0" w:tplc="868E8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B1AF3"/>
    <w:multiLevelType w:val="hybridMultilevel"/>
    <w:tmpl w:val="74F6A3DE"/>
    <w:lvl w:ilvl="0" w:tplc="9A10F3AA">
      <w:start w:val="1"/>
      <w:numFmt w:val="upperRoman"/>
      <w:lvlText w:val="%1."/>
      <w:lvlJc w:val="left"/>
      <w:pPr>
        <w:ind w:left="5676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603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4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6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  <w:rPr>
        <w:rFonts w:cs="Times New Roman"/>
      </w:rPr>
    </w:lvl>
  </w:abstractNum>
  <w:abstractNum w:abstractNumId="3">
    <w:nsid w:val="1E80560C"/>
    <w:multiLevelType w:val="hybridMultilevel"/>
    <w:tmpl w:val="C26665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081CFC"/>
    <w:multiLevelType w:val="hybridMultilevel"/>
    <w:tmpl w:val="9E1628E6"/>
    <w:lvl w:ilvl="0" w:tplc="3E72FB4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>
    <w:nsid w:val="2057640F"/>
    <w:multiLevelType w:val="hybridMultilevel"/>
    <w:tmpl w:val="CAC6868C"/>
    <w:lvl w:ilvl="0" w:tplc="3AF2AF4A">
      <w:start w:val="2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A1F64"/>
    <w:multiLevelType w:val="hybridMultilevel"/>
    <w:tmpl w:val="D0DC0684"/>
    <w:lvl w:ilvl="0" w:tplc="04050019">
      <w:start w:val="1"/>
      <w:numFmt w:val="lowerLetter"/>
      <w:lvlText w:val="%1."/>
      <w:lvlJc w:val="left"/>
      <w:pPr>
        <w:ind w:left="1515" w:hanging="360"/>
      </w:p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2C1D003C"/>
    <w:multiLevelType w:val="hybridMultilevel"/>
    <w:tmpl w:val="63587D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B453A"/>
    <w:multiLevelType w:val="hybridMultilevel"/>
    <w:tmpl w:val="E81AF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C2960"/>
    <w:multiLevelType w:val="hybridMultilevel"/>
    <w:tmpl w:val="0B262A42"/>
    <w:lvl w:ilvl="0" w:tplc="2B582B2E">
      <w:start w:val="1"/>
      <w:numFmt w:val="lowerLetter"/>
      <w:lvlText w:val="%1)"/>
      <w:lvlJc w:val="left"/>
      <w:pPr>
        <w:ind w:left="-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379228CB"/>
    <w:multiLevelType w:val="hybridMultilevel"/>
    <w:tmpl w:val="8000EE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78513B"/>
    <w:multiLevelType w:val="hybridMultilevel"/>
    <w:tmpl w:val="497465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A1C5E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B2726D"/>
    <w:multiLevelType w:val="hybridMultilevel"/>
    <w:tmpl w:val="B1E64366"/>
    <w:lvl w:ilvl="0" w:tplc="FF5AB15E">
      <w:start w:val="1"/>
      <w:numFmt w:val="decimal"/>
      <w:pStyle w:val="StylVerdana11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4F6762"/>
    <w:multiLevelType w:val="hybridMultilevel"/>
    <w:tmpl w:val="C49E85C8"/>
    <w:lvl w:ilvl="0" w:tplc="C5EC61F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4B345751"/>
    <w:multiLevelType w:val="hybridMultilevel"/>
    <w:tmpl w:val="BDE20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57327"/>
    <w:multiLevelType w:val="hybridMultilevel"/>
    <w:tmpl w:val="5B565B9C"/>
    <w:lvl w:ilvl="0" w:tplc="0E10FE3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>
    <w:nsid w:val="4C6B5B3F"/>
    <w:multiLevelType w:val="hybridMultilevel"/>
    <w:tmpl w:val="C33441E8"/>
    <w:lvl w:ilvl="0" w:tplc="2E90BB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DBA2A72"/>
    <w:multiLevelType w:val="hybridMultilevel"/>
    <w:tmpl w:val="0B74E6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700BD"/>
    <w:multiLevelType w:val="hybridMultilevel"/>
    <w:tmpl w:val="C49E85C8"/>
    <w:lvl w:ilvl="0" w:tplc="C5EC61F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03D7885"/>
    <w:multiLevelType w:val="hybridMultilevel"/>
    <w:tmpl w:val="B434A132"/>
    <w:lvl w:ilvl="0" w:tplc="04050019">
      <w:start w:val="1"/>
      <w:numFmt w:val="lowerLetter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56CD461B"/>
    <w:multiLevelType w:val="hybridMultilevel"/>
    <w:tmpl w:val="751A04DC"/>
    <w:lvl w:ilvl="0" w:tplc="D18224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A1B03C1"/>
    <w:multiLevelType w:val="hybridMultilevel"/>
    <w:tmpl w:val="74BCF4D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BFA4ACC"/>
    <w:multiLevelType w:val="hybridMultilevel"/>
    <w:tmpl w:val="0D9C85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AD18AE"/>
    <w:multiLevelType w:val="hybridMultilevel"/>
    <w:tmpl w:val="FEC215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51460"/>
    <w:multiLevelType w:val="hybridMultilevel"/>
    <w:tmpl w:val="DFC071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303178"/>
    <w:multiLevelType w:val="hybridMultilevel"/>
    <w:tmpl w:val="ED0EC4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14460"/>
    <w:multiLevelType w:val="hybridMultilevel"/>
    <w:tmpl w:val="9614EB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B7C37"/>
    <w:multiLevelType w:val="hybridMultilevel"/>
    <w:tmpl w:val="3B987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E0A78"/>
    <w:multiLevelType w:val="hybridMultilevel"/>
    <w:tmpl w:val="9AF8C37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>
    <w:nsid w:val="6E6268C4"/>
    <w:multiLevelType w:val="hybridMultilevel"/>
    <w:tmpl w:val="D458F5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43258C"/>
    <w:multiLevelType w:val="multilevel"/>
    <w:tmpl w:val="761CABF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right"/>
      <w:pPr>
        <w:tabs>
          <w:tab w:val="num" w:pos="420"/>
        </w:tabs>
        <w:ind w:left="420" w:hanging="1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726E4090"/>
    <w:multiLevelType w:val="multilevel"/>
    <w:tmpl w:val="4406F7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3E13E8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486794D"/>
    <w:multiLevelType w:val="hybridMultilevel"/>
    <w:tmpl w:val="C5E8F1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97635"/>
    <w:multiLevelType w:val="hybridMultilevel"/>
    <w:tmpl w:val="0548DF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CB75C3"/>
    <w:multiLevelType w:val="hybridMultilevel"/>
    <w:tmpl w:val="31829B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E3132"/>
    <w:multiLevelType w:val="hybridMultilevel"/>
    <w:tmpl w:val="C49E85C8"/>
    <w:lvl w:ilvl="0" w:tplc="C5EC61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1"/>
  </w:num>
  <w:num w:numId="5">
    <w:abstractNumId w:val="16"/>
  </w:num>
  <w:num w:numId="6">
    <w:abstractNumId w:val="34"/>
  </w:num>
  <w:num w:numId="7">
    <w:abstractNumId w:val="20"/>
  </w:num>
  <w:num w:numId="8">
    <w:abstractNumId w:val="30"/>
  </w:num>
  <w:num w:numId="9">
    <w:abstractNumId w:val="36"/>
  </w:num>
  <w:num w:numId="10">
    <w:abstractNumId w:val="18"/>
  </w:num>
  <w:num w:numId="11">
    <w:abstractNumId w:val="22"/>
  </w:num>
  <w:num w:numId="12">
    <w:abstractNumId w:val="4"/>
  </w:num>
  <w:num w:numId="13">
    <w:abstractNumId w:val="0"/>
  </w:num>
  <w:num w:numId="14">
    <w:abstractNumId w:val="15"/>
  </w:num>
  <w:num w:numId="15">
    <w:abstractNumId w:val="24"/>
  </w:num>
  <w:num w:numId="16">
    <w:abstractNumId w:val="13"/>
  </w:num>
  <w:num w:numId="17">
    <w:abstractNumId w:val="1"/>
  </w:num>
  <w:num w:numId="18">
    <w:abstractNumId w:val="5"/>
  </w:num>
  <w:num w:numId="19">
    <w:abstractNumId w:val="28"/>
  </w:num>
  <w:num w:numId="20">
    <w:abstractNumId w:val="9"/>
  </w:num>
  <w:num w:numId="21">
    <w:abstractNumId w:val="25"/>
  </w:num>
  <w:num w:numId="22">
    <w:abstractNumId w:val="19"/>
  </w:num>
  <w:num w:numId="23">
    <w:abstractNumId w:val="21"/>
  </w:num>
  <w:num w:numId="24">
    <w:abstractNumId w:val="6"/>
  </w:num>
  <w:num w:numId="25">
    <w:abstractNumId w:val="32"/>
  </w:num>
  <w:num w:numId="26">
    <w:abstractNumId w:val="31"/>
  </w:num>
  <w:num w:numId="27">
    <w:abstractNumId w:val="29"/>
  </w:num>
  <w:num w:numId="28">
    <w:abstractNumId w:val="7"/>
  </w:num>
  <w:num w:numId="29">
    <w:abstractNumId w:val="14"/>
  </w:num>
  <w:num w:numId="30">
    <w:abstractNumId w:val="35"/>
  </w:num>
  <w:num w:numId="31">
    <w:abstractNumId w:val="3"/>
  </w:num>
  <w:num w:numId="32">
    <w:abstractNumId w:val="26"/>
  </w:num>
  <w:num w:numId="33">
    <w:abstractNumId w:val="17"/>
  </w:num>
  <w:num w:numId="34">
    <w:abstractNumId w:val="27"/>
  </w:num>
  <w:num w:numId="35">
    <w:abstractNumId w:val="8"/>
  </w:num>
  <w:num w:numId="36">
    <w:abstractNumId w:val="2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DCE"/>
    <w:rsid w:val="00001FC3"/>
    <w:rsid w:val="00023D6A"/>
    <w:rsid w:val="00060237"/>
    <w:rsid w:val="0006207A"/>
    <w:rsid w:val="00077C17"/>
    <w:rsid w:val="000B1599"/>
    <w:rsid w:val="000E2148"/>
    <w:rsid w:val="00130328"/>
    <w:rsid w:val="00144D8C"/>
    <w:rsid w:val="001625D3"/>
    <w:rsid w:val="00185374"/>
    <w:rsid w:val="00196E52"/>
    <w:rsid w:val="001B125A"/>
    <w:rsid w:val="001B1EED"/>
    <w:rsid w:val="001B4793"/>
    <w:rsid w:val="001F3C2C"/>
    <w:rsid w:val="002266F1"/>
    <w:rsid w:val="00234011"/>
    <w:rsid w:val="00240409"/>
    <w:rsid w:val="00254D4F"/>
    <w:rsid w:val="00271F9C"/>
    <w:rsid w:val="002C13FA"/>
    <w:rsid w:val="002C63AB"/>
    <w:rsid w:val="002D3429"/>
    <w:rsid w:val="002D4C09"/>
    <w:rsid w:val="002E4C4A"/>
    <w:rsid w:val="002F316D"/>
    <w:rsid w:val="0031326B"/>
    <w:rsid w:val="00323EC0"/>
    <w:rsid w:val="003258EA"/>
    <w:rsid w:val="00333E94"/>
    <w:rsid w:val="003473D0"/>
    <w:rsid w:val="003568B8"/>
    <w:rsid w:val="00395664"/>
    <w:rsid w:val="003F0B23"/>
    <w:rsid w:val="003F0F65"/>
    <w:rsid w:val="003F6094"/>
    <w:rsid w:val="00417AE0"/>
    <w:rsid w:val="00426B24"/>
    <w:rsid w:val="004719E5"/>
    <w:rsid w:val="00485BA7"/>
    <w:rsid w:val="004C6613"/>
    <w:rsid w:val="004E6F45"/>
    <w:rsid w:val="00545DC2"/>
    <w:rsid w:val="00553116"/>
    <w:rsid w:val="00575E58"/>
    <w:rsid w:val="005D006F"/>
    <w:rsid w:val="006179F7"/>
    <w:rsid w:val="00631A15"/>
    <w:rsid w:val="00683405"/>
    <w:rsid w:val="006949B5"/>
    <w:rsid w:val="006C1968"/>
    <w:rsid w:val="006E22EA"/>
    <w:rsid w:val="006F474B"/>
    <w:rsid w:val="00774D3F"/>
    <w:rsid w:val="00787DBD"/>
    <w:rsid w:val="007969A0"/>
    <w:rsid w:val="0079776F"/>
    <w:rsid w:val="00797A99"/>
    <w:rsid w:val="007B169C"/>
    <w:rsid w:val="007B362A"/>
    <w:rsid w:val="007F04CE"/>
    <w:rsid w:val="0080023C"/>
    <w:rsid w:val="008026BE"/>
    <w:rsid w:val="0082209B"/>
    <w:rsid w:val="00826232"/>
    <w:rsid w:val="00840B53"/>
    <w:rsid w:val="00843E94"/>
    <w:rsid w:val="0088411E"/>
    <w:rsid w:val="00885A2E"/>
    <w:rsid w:val="00897683"/>
    <w:rsid w:val="008B012C"/>
    <w:rsid w:val="008D3D5E"/>
    <w:rsid w:val="008E50DB"/>
    <w:rsid w:val="00910218"/>
    <w:rsid w:val="00911E64"/>
    <w:rsid w:val="009352CF"/>
    <w:rsid w:val="00940A49"/>
    <w:rsid w:val="00950E0F"/>
    <w:rsid w:val="00954BA0"/>
    <w:rsid w:val="009651DF"/>
    <w:rsid w:val="0099657E"/>
    <w:rsid w:val="009C0227"/>
    <w:rsid w:val="009D2461"/>
    <w:rsid w:val="009D774F"/>
    <w:rsid w:val="009E5278"/>
    <w:rsid w:val="009E58CD"/>
    <w:rsid w:val="00A11144"/>
    <w:rsid w:val="00A60923"/>
    <w:rsid w:val="00A627C8"/>
    <w:rsid w:val="00AF0AFE"/>
    <w:rsid w:val="00B1531E"/>
    <w:rsid w:val="00B37B18"/>
    <w:rsid w:val="00B40FD1"/>
    <w:rsid w:val="00B4349D"/>
    <w:rsid w:val="00B623BD"/>
    <w:rsid w:val="00B708DD"/>
    <w:rsid w:val="00BA2C7C"/>
    <w:rsid w:val="00BA6713"/>
    <w:rsid w:val="00BF14FB"/>
    <w:rsid w:val="00C07079"/>
    <w:rsid w:val="00C37C54"/>
    <w:rsid w:val="00CA0C5E"/>
    <w:rsid w:val="00CD678E"/>
    <w:rsid w:val="00CF03CB"/>
    <w:rsid w:val="00CF391A"/>
    <w:rsid w:val="00D42F38"/>
    <w:rsid w:val="00D650A6"/>
    <w:rsid w:val="00D73B85"/>
    <w:rsid w:val="00D9505D"/>
    <w:rsid w:val="00DA61AE"/>
    <w:rsid w:val="00DC558C"/>
    <w:rsid w:val="00DC6F44"/>
    <w:rsid w:val="00DD6DCE"/>
    <w:rsid w:val="00DE4024"/>
    <w:rsid w:val="00E62002"/>
    <w:rsid w:val="00E62EC0"/>
    <w:rsid w:val="00E64E64"/>
    <w:rsid w:val="00E95EC0"/>
    <w:rsid w:val="00EE4462"/>
    <w:rsid w:val="00EE7EC4"/>
    <w:rsid w:val="00F14250"/>
    <w:rsid w:val="00F14A00"/>
    <w:rsid w:val="00F262BE"/>
    <w:rsid w:val="00F659F6"/>
    <w:rsid w:val="00F76533"/>
    <w:rsid w:val="00F91706"/>
    <w:rsid w:val="00FB2178"/>
    <w:rsid w:val="00FB6742"/>
    <w:rsid w:val="00FE2836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CE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DD6DCE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DD6DC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Odstavecseseznamem1">
    <w:name w:val="Odstavec se seznamem1"/>
    <w:basedOn w:val="Normln"/>
    <w:uiPriority w:val="99"/>
    <w:rsid w:val="00DD6DCE"/>
    <w:pPr>
      <w:widowControl/>
      <w:suppressAutoHyphens w:val="0"/>
      <w:ind w:left="720"/>
    </w:pPr>
    <w:rPr>
      <w:rFonts w:eastAsia="Times New Roman" w:cs="Times New Roman"/>
      <w:sz w:val="20"/>
      <w:szCs w:val="20"/>
      <w:lang w:eastAsia="ar-SA" w:bidi="ar-SA"/>
    </w:rPr>
  </w:style>
  <w:style w:type="character" w:styleId="Odkaznakoment">
    <w:name w:val="annotation reference"/>
    <w:uiPriority w:val="99"/>
    <w:semiHidden/>
    <w:rsid w:val="00DD6DC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D6DCE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DD6DCE"/>
    <w:rPr>
      <w:rFonts w:ascii="Times New Roman" w:eastAsia="SimSun" w:hAnsi="Times New Roman" w:cs="Tahoma"/>
      <w:kern w:val="1"/>
      <w:sz w:val="18"/>
      <w:szCs w:val="18"/>
      <w:lang w:eastAsia="hi-IN" w:bidi="hi-IN"/>
    </w:rPr>
  </w:style>
  <w:style w:type="paragraph" w:customStyle="1" w:styleId="StylVerdana11b">
    <w:name w:val="Styl Verdana 11 b."/>
    <w:basedOn w:val="Normln"/>
    <w:link w:val="StylVerdana11bChar"/>
    <w:uiPriority w:val="99"/>
    <w:rsid w:val="00DD6DCE"/>
    <w:pPr>
      <w:numPr>
        <w:numId w:val="2"/>
      </w:numPr>
      <w:suppressAutoHyphens w:val="0"/>
      <w:autoSpaceDE w:val="0"/>
      <w:autoSpaceDN w:val="0"/>
      <w:adjustRightInd w:val="0"/>
      <w:spacing w:after="120" w:line="288" w:lineRule="auto"/>
      <w:jc w:val="both"/>
    </w:pPr>
    <w:rPr>
      <w:rFonts w:ascii="Verdana" w:eastAsia="Calibri" w:hAnsi="Verdana" w:cs="Times New Roman"/>
      <w:kern w:val="0"/>
      <w:sz w:val="20"/>
      <w:szCs w:val="20"/>
      <w:lang w:eastAsia="cs-CZ" w:bidi="ar-SA"/>
    </w:rPr>
  </w:style>
  <w:style w:type="character" w:customStyle="1" w:styleId="StylVerdana11bChar">
    <w:name w:val="Styl Verdana 11 b. Char"/>
    <w:link w:val="StylVerdana11b"/>
    <w:uiPriority w:val="99"/>
    <w:locked/>
    <w:rsid w:val="00DD6DCE"/>
    <w:rPr>
      <w:rFonts w:ascii="Verdana" w:hAnsi="Verdana"/>
    </w:rPr>
  </w:style>
  <w:style w:type="paragraph" w:styleId="Textbubliny">
    <w:name w:val="Balloon Text"/>
    <w:basedOn w:val="Normln"/>
    <w:link w:val="TextbublinyChar"/>
    <w:uiPriority w:val="99"/>
    <w:semiHidden/>
    <w:rsid w:val="00DD6DC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locked/>
    <w:rsid w:val="00DD6DCE"/>
    <w:rPr>
      <w:rFonts w:ascii="Tahoma" w:eastAsia="SimSun" w:hAnsi="Tahoma" w:cs="Mangal"/>
      <w:kern w:val="1"/>
      <w:sz w:val="14"/>
      <w:szCs w:val="14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D6DCE"/>
    <w:rPr>
      <w:rFonts w:cs="Mangal"/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D6DCE"/>
    <w:rPr>
      <w:rFonts w:ascii="Times New Roman" w:eastAsia="SimSun" w:hAnsi="Times New Roman" w:cs="Mangal"/>
      <w:b/>
      <w:bCs/>
      <w:kern w:val="1"/>
      <w:sz w:val="18"/>
      <w:szCs w:val="18"/>
      <w:lang w:eastAsia="hi-IN" w:bidi="hi-IN"/>
    </w:rPr>
  </w:style>
  <w:style w:type="paragraph" w:styleId="Odstavecseseznamem">
    <w:name w:val="List Paragraph"/>
    <w:basedOn w:val="Normln"/>
    <w:uiPriority w:val="99"/>
    <w:qFormat/>
    <w:rsid w:val="00DD6DCE"/>
    <w:pPr>
      <w:ind w:left="720"/>
      <w:contextualSpacing/>
    </w:pPr>
    <w:rPr>
      <w:rFonts w:cs="Mangal"/>
      <w:szCs w:val="21"/>
    </w:rPr>
  </w:style>
  <w:style w:type="paragraph" w:styleId="Zkladntextodsazen2">
    <w:name w:val="Body Text Indent 2"/>
    <w:basedOn w:val="Normln"/>
    <w:link w:val="Zkladntextodsazen2Char"/>
    <w:uiPriority w:val="99"/>
    <w:rsid w:val="009E58CD"/>
    <w:pPr>
      <w:spacing w:after="120" w:line="480" w:lineRule="auto"/>
      <w:ind w:left="283"/>
    </w:pPr>
    <w:rPr>
      <w:rFonts w:cs="Mangal"/>
      <w:szCs w:val="21"/>
    </w:rPr>
  </w:style>
  <w:style w:type="character" w:customStyle="1" w:styleId="Zkladntextodsazen2Char">
    <w:name w:val="Základní text odsazený 2 Char"/>
    <w:link w:val="Zkladntextodsazen2"/>
    <w:uiPriority w:val="99"/>
    <w:locked/>
    <w:rsid w:val="009E58CD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character" w:styleId="Hypertextovodkaz">
    <w:name w:val="Hyperlink"/>
    <w:rsid w:val="00950E0F"/>
    <w:rPr>
      <w:color w:val="0000FF"/>
      <w:u w:val="single"/>
    </w:rPr>
  </w:style>
  <w:style w:type="paragraph" w:styleId="Normlnweb">
    <w:name w:val="Normal (Web)"/>
    <w:basedOn w:val="Normln"/>
    <w:rsid w:val="004719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976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9768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976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97683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ndrej.sejnoha@studiofamu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dislav.paluska@am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1F923-6BB9-4BBF-9DE1-AA62AC0D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JUDr. Marie Semíková</dc:creator>
  <cp:lastModifiedBy>SILLEROH</cp:lastModifiedBy>
  <cp:revision>4</cp:revision>
  <cp:lastPrinted>2017-01-17T13:45:00Z</cp:lastPrinted>
  <dcterms:created xsi:type="dcterms:W3CDTF">2017-01-19T06:04:00Z</dcterms:created>
  <dcterms:modified xsi:type="dcterms:W3CDTF">2017-01-19T06:06:00Z</dcterms:modified>
</cp:coreProperties>
</file>