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9C" w:rsidRDefault="0091337F">
      <w:pPr>
        <w:spacing w:line="360" w:lineRule="exact"/>
      </w:pPr>
      <w:r>
        <w:pict>
          <v:shapetype id="_x0000_t202" coordsize="21600,21600" o:spt="202" path="m,l,21600r21600,l21600,xe">
            <v:stroke joinstyle="miter"/>
            <v:path gradientshapeok="t" o:connecttype="rect"/>
          </v:shapetype>
          <v:shape id="_x0000_s1031" type="#_x0000_t202" style="position:absolute;margin-left:271.45pt;margin-top:15.25pt;width:217.45pt;height:21.1pt;z-index:251656192;mso-wrap-distance-left:5pt;mso-wrap-distance-right:5pt;mso-position-horizontal-relative:margin" filled="f" stroked="f">
            <v:textbox style="mso-fit-shape-to-text:t" inset="0,0,0,0">
              <w:txbxContent>
                <w:p w:rsidR="00A20C9C" w:rsidRDefault="00441626">
                  <w:pPr>
                    <w:pStyle w:val="Zkladntext20"/>
                    <w:shd w:val="clear" w:color="auto" w:fill="auto"/>
                    <w:ind w:firstLine="0"/>
                  </w:pPr>
                  <w:r>
                    <w:rPr>
                      <w:rStyle w:val="Zkladntext2Exact"/>
                    </w:rPr>
                    <w:t>ČÍSLO SMLOUVY OBCHODNÍKA: 1295199920/09 ČÍSLO SMLOUVY ZÁKAZNÍKA:</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5.05pt;margin-top:-40.85pt;width:24pt;height:24.5pt;z-index:-251661312;mso-wrap-distance-left:5pt;mso-wrap-distance-right:5pt;mso-position-horizontal-relative:margin" wrapcoords="0 0">
            <v:imagedata r:id="rId8" o:title="image1"/>
            <w10:wrap anchorx="margin"/>
          </v:shape>
        </w:pict>
      </w:r>
      <w:r>
        <w:pict>
          <v:shape id="_x0000_s1029" type="#_x0000_t202" style="position:absolute;margin-left:554.75pt;margin-top:65.75pt;width:8.05pt;height:62.4pt;z-index:251658240;mso-wrap-distance-left:5pt;mso-wrap-distance-right:5pt;mso-position-horizontal-relative:margin" filled="f" stroked="f">
            <v:textbox style="layout-flow:vertical" inset="0,0,0,0">
              <w:txbxContent>
                <w:p w:rsidR="00A20C9C" w:rsidRDefault="00441626">
                  <w:pPr>
                    <w:pStyle w:val="Zkladntext3"/>
                    <w:shd w:val="clear" w:color="auto" w:fill="auto"/>
                    <w:spacing w:line="110" w:lineRule="exact"/>
                    <w:jc w:val="left"/>
                  </w:pPr>
                  <w:r>
                    <w:t>0Z91910000021010991</w:t>
                  </w:r>
                </w:p>
              </w:txbxContent>
            </v:textbox>
            <w10:wrap anchorx="margin"/>
          </v:shape>
        </w:pict>
      </w:r>
    </w:p>
    <w:p w:rsidR="00A20C9C" w:rsidRDefault="00A20C9C">
      <w:pPr>
        <w:spacing w:line="360" w:lineRule="exact"/>
      </w:pPr>
    </w:p>
    <w:p w:rsidR="00A20C9C" w:rsidRDefault="00A20C9C">
      <w:pPr>
        <w:spacing w:line="360" w:lineRule="exact"/>
      </w:pPr>
    </w:p>
    <w:p w:rsidR="00A20C9C" w:rsidRDefault="00A20C9C">
      <w:pPr>
        <w:spacing w:line="360" w:lineRule="exact"/>
      </w:pPr>
    </w:p>
    <w:p w:rsidR="00A20C9C" w:rsidRDefault="00A20C9C">
      <w:pPr>
        <w:spacing w:line="360" w:lineRule="exact"/>
      </w:pPr>
    </w:p>
    <w:p w:rsidR="00A20C9C" w:rsidRDefault="0091337F">
      <w:pPr>
        <w:spacing w:line="360" w:lineRule="exact"/>
      </w:pPr>
      <w:r>
        <w:pict>
          <v:shape id="_x0000_s1030" type="#_x0000_t202" style="position:absolute;margin-left:17.95pt;margin-top:3.65pt;width:432.6pt;height:230.6pt;z-index:251657216;mso-wrap-distance-left:5pt;mso-wrap-distance-right:5pt;mso-position-horizontal-relative:margin" filled="f" stroked="f">
            <v:textbox style="mso-fit-shape-to-text:t" inset="0,0,0,0">
              <w:txbxContent>
                <w:p w:rsidR="00A20C9C" w:rsidRDefault="00441626">
                  <w:pPr>
                    <w:pStyle w:val="Nadpis10"/>
                    <w:keepNext/>
                    <w:keepLines/>
                    <w:shd w:val="clear" w:color="auto" w:fill="auto"/>
                    <w:spacing w:after="315"/>
                    <w:ind w:right="640" w:firstLine="0"/>
                  </w:pPr>
                  <w:bookmarkStart w:id="0" w:name="bookmark0"/>
                  <w:r>
                    <w:rPr>
                      <w:rStyle w:val="Nadpis1Exact"/>
                      <w:b/>
                      <w:bCs/>
                    </w:rPr>
                    <w:t>SMLOUVA O SDRUŽENÝCH SLUŽBÁCH DODÁVKY ELEKTŘINY ZE SÍTÍ NÍZKÉHO NAPĚTÍ (NN)</w:t>
                  </w:r>
                  <w:bookmarkEnd w:id="0"/>
                </w:p>
                <w:p w:rsidR="00A20C9C" w:rsidRDefault="00441626">
                  <w:pPr>
                    <w:pStyle w:val="Zkladntext20"/>
                    <w:shd w:val="clear" w:color="auto" w:fill="auto"/>
                    <w:spacing w:after="192" w:line="180" w:lineRule="exact"/>
                    <w:ind w:firstLine="0"/>
                    <w:jc w:val="left"/>
                  </w:pPr>
                  <w:r>
                    <w:rPr>
                      <w:rStyle w:val="Zkladntext2Exact"/>
                    </w:rPr>
                    <w:t>Níže uvedeného dne, měsíce a roku uzavírají „Smluvní strany“</w:t>
                  </w:r>
                </w:p>
                <w:p w:rsidR="00A20C9C" w:rsidRDefault="00441626">
                  <w:pPr>
                    <w:pStyle w:val="Zkladntext20"/>
                    <w:shd w:val="clear" w:color="auto" w:fill="auto"/>
                    <w:spacing w:line="226" w:lineRule="exact"/>
                    <w:ind w:firstLine="0"/>
                    <w:jc w:val="left"/>
                  </w:pPr>
                  <w:r>
                    <w:rPr>
                      <w:rStyle w:val="Zkladntext2Exact"/>
                    </w:rPr>
                    <w:t>„OBCHODNÍK</w:t>
                  </w:r>
                  <w:r>
                    <w:rPr>
                      <w:rStyle w:val="Zkladntext2Exact"/>
                      <w:vertAlign w:val="superscript"/>
                    </w:rPr>
                    <w:t>11</w:t>
                  </w:r>
                </w:p>
                <w:p w:rsidR="00A20C9C" w:rsidRDefault="00441626">
                  <w:pPr>
                    <w:pStyle w:val="Zkladntext20"/>
                    <w:shd w:val="clear" w:color="auto" w:fill="auto"/>
                    <w:spacing w:line="226" w:lineRule="exact"/>
                    <w:ind w:firstLine="0"/>
                    <w:jc w:val="left"/>
                  </w:pPr>
                  <w:r>
                    <w:rPr>
                      <w:rStyle w:val="Zkladntext2Exact"/>
                    </w:rPr>
                    <w:t>obchodní firma: ČEZ ESCO, a.s. sídlo: Praha, Duhová 1444/2, PSČ 140 00,</w:t>
                  </w:r>
                </w:p>
                <w:p w:rsidR="00A20C9C" w:rsidRDefault="00441626">
                  <w:pPr>
                    <w:pStyle w:val="Zkladntext20"/>
                    <w:shd w:val="clear" w:color="auto" w:fill="auto"/>
                    <w:spacing w:line="226" w:lineRule="exact"/>
                    <w:ind w:firstLine="0"/>
                    <w:jc w:val="left"/>
                  </w:pPr>
                  <w:r>
                    <w:rPr>
                      <w:rStyle w:val="Zkladntext2Exact"/>
                    </w:rPr>
                    <w:t>IČO: 03592880 DIČ: CZ03592880</w:t>
                  </w:r>
                </w:p>
                <w:p w:rsidR="00A20C9C" w:rsidRDefault="00441626">
                  <w:pPr>
                    <w:pStyle w:val="Zkladntext20"/>
                    <w:shd w:val="clear" w:color="auto" w:fill="auto"/>
                    <w:spacing w:line="226" w:lineRule="exact"/>
                    <w:ind w:firstLine="0"/>
                    <w:jc w:val="left"/>
                  </w:pPr>
                  <w:r>
                    <w:rPr>
                      <w:rStyle w:val="Zkladntext2Exact"/>
                    </w:rPr>
                    <w:t>společnost zapsaná v obchodním rejstříku Městským soudem v Praze, oddíl B, vložka 20240 licence na obchod s elektřinou: 141533688 registrace OTE: 32029</w:t>
                  </w:r>
                </w:p>
                <w:p w:rsidR="00A20C9C" w:rsidRDefault="00441626">
                  <w:pPr>
                    <w:pStyle w:val="Zkladntext20"/>
                    <w:shd w:val="clear" w:color="auto" w:fill="auto"/>
                    <w:spacing w:after="277" w:line="226" w:lineRule="exact"/>
                    <w:ind w:firstLine="0"/>
                    <w:jc w:val="left"/>
                  </w:pPr>
                  <w:r>
                    <w:rPr>
                      <w:rStyle w:val="Zkladntext2Exact"/>
                    </w:rPr>
                    <w:t>bankovní spojení: Komerční banka, a.s., číslo účtu/kód banky: 5550247/0100 zastoupená: Václav Bílek, manažer prodeje klíčovým zákazníkům [dále jen „Obchodník“]</w:t>
                  </w:r>
                </w:p>
                <w:p w:rsidR="00A20C9C" w:rsidRDefault="00441626">
                  <w:pPr>
                    <w:pStyle w:val="Zkladntext20"/>
                    <w:shd w:val="clear" w:color="auto" w:fill="auto"/>
                    <w:spacing w:after="188" w:line="180" w:lineRule="exact"/>
                    <w:ind w:firstLine="0"/>
                    <w:jc w:val="left"/>
                  </w:pPr>
                  <w:r>
                    <w:rPr>
                      <w:rStyle w:val="Zkladntext2Exact"/>
                    </w:rPr>
                    <w:t>A</w:t>
                  </w:r>
                </w:p>
                <w:p w:rsidR="00A20C9C" w:rsidRDefault="00441626">
                  <w:pPr>
                    <w:pStyle w:val="Zkladntext20"/>
                    <w:shd w:val="clear" w:color="auto" w:fill="auto"/>
                    <w:spacing w:line="230" w:lineRule="exact"/>
                    <w:ind w:firstLine="0"/>
                    <w:jc w:val="left"/>
                  </w:pPr>
                  <w:r>
                    <w:rPr>
                      <w:rStyle w:val="Zkladntext2Exact"/>
                    </w:rPr>
                    <w:t>„ZÁKAZNÍK1</w:t>
                  </w:r>
                </w:p>
                <w:p w:rsidR="00A20C9C" w:rsidRDefault="00441626">
                  <w:pPr>
                    <w:pStyle w:val="Zkladntext20"/>
                    <w:shd w:val="clear" w:color="auto" w:fill="auto"/>
                    <w:spacing w:line="230" w:lineRule="exact"/>
                    <w:ind w:firstLine="0"/>
                    <w:jc w:val="left"/>
                  </w:pPr>
                  <w:r>
                    <w:rPr>
                      <w:rStyle w:val="Zkladntext2Exact"/>
                    </w:rPr>
                    <w:t>obchodní firma/název: Sušické lesy a služby, s.r.o.</w:t>
                  </w:r>
                </w:p>
                <w:p w:rsidR="00A20C9C" w:rsidRDefault="00441626">
                  <w:pPr>
                    <w:pStyle w:val="Zkladntext20"/>
                    <w:shd w:val="clear" w:color="auto" w:fill="auto"/>
                    <w:spacing w:line="230" w:lineRule="exact"/>
                    <w:ind w:firstLine="0"/>
                    <w:jc w:val="left"/>
                  </w:pPr>
                  <w:r>
                    <w:rPr>
                      <w:rStyle w:val="Zkladntext2Exact"/>
                    </w:rPr>
                    <w:t>bydliště/sídlo: Na Hrázi 270, 342 01 Sušice IČO: 26358450 DIČ: CZ26358450</w:t>
                  </w:r>
                </w:p>
                <w:p w:rsidR="00A20C9C" w:rsidRDefault="00441626">
                  <w:pPr>
                    <w:pStyle w:val="Zkladntext20"/>
                    <w:shd w:val="clear" w:color="auto" w:fill="auto"/>
                    <w:spacing w:line="230" w:lineRule="exact"/>
                    <w:ind w:firstLine="0"/>
                    <w:jc w:val="left"/>
                  </w:pPr>
                  <w:r>
                    <w:rPr>
                      <w:rStyle w:val="Zkladntext2Exact"/>
                    </w:rPr>
                    <w:t>bankovní spojení: Komerční banka, a.s., číslo účtu/kód banky: 78-2792260247/0100 zastoupení/jednající za Zákazníka: Ing. Josef Zemen, jednatel [dále jen „Zákazník“]</w:t>
                  </w:r>
                </w:p>
              </w:txbxContent>
            </v:textbox>
            <w10:wrap anchorx="margin"/>
          </v:shape>
        </w:pict>
      </w:r>
    </w:p>
    <w:p w:rsidR="00A20C9C" w:rsidRDefault="00A20C9C">
      <w:pPr>
        <w:spacing w:line="360" w:lineRule="exact"/>
      </w:pPr>
    </w:p>
    <w:p w:rsidR="00A20C9C" w:rsidRDefault="00A20C9C">
      <w:pPr>
        <w:spacing w:line="360" w:lineRule="exact"/>
      </w:pPr>
    </w:p>
    <w:p w:rsidR="00A20C9C" w:rsidRDefault="00A20C9C">
      <w:pPr>
        <w:spacing w:line="360" w:lineRule="exact"/>
      </w:pPr>
    </w:p>
    <w:p w:rsidR="00A20C9C" w:rsidRDefault="00A20C9C">
      <w:pPr>
        <w:spacing w:line="360" w:lineRule="exact"/>
      </w:pPr>
    </w:p>
    <w:p w:rsidR="00A20C9C" w:rsidRDefault="00A20C9C">
      <w:pPr>
        <w:spacing w:line="360" w:lineRule="exact"/>
      </w:pPr>
    </w:p>
    <w:p w:rsidR="00A20C9C" w:rsidRDefault="00A20C9C">
      <w:pPr>
        <w:spacing w:line="360" w:lineRule="exact"/>
      </w:pPr>
    </w:p>
    <w:p w:rsidR="00A20C9C" w:rsidRDefault="00A20C9C">
      <w:pPr>
        <w:spacing w:line="360" w:lineRule="exact"/>
      </w:pPr>
    </w:p>
    <w:p w:rsidR="00A20C9C" w:rsidRDefault="00A20C9C">
      <w:pPr>
        <w:spacing w:line="360" w:lineRule="exact"/>
      </w:pPr>
    </w:p>
    <w:p w:rsidR="00A20C9C" w:rsidRDefault="00A20C9C">
      <w:pPr>
        <w:spacing w:line="360" w:lineRule="exact"/>
      </w:pPr>
    </w:p>
    <w:p w:rsidR="00A20C9C" w:rsidRDefault="00A20C9C">
      <w:pPr>
        <w:spacing w:line="360" w:lineRule="exact"/>
      </w:pPr>
    </w:p>
    <w:p w:rsidR="00A20C9C" w:rsidRDefault="00A20C9C">
      <w:pPr>
        <w:spacing w:line="360" w:lineRule="exact"/>
      </w:pPr>
    </w:p>
    <w:p w:rsidR="00A20C9C" w:rsidRDefault="00A20C9C">
      <w:pPr>
        <w:spacing w:line="360" w:lineRule="exact"/>
      </w:pPr>
    </w:p>
    <w:p w:rsidR="00A20C9C" w:rsidRDefault="00A20C9C">
      <w:pPr>
        <w:spacing w:line="360" w:lineRule="exact"/>
      </w:pPr>
    </w:p>
    <w:p w:rsidR="00A20C9C" w:rsidRDefault="00A20C9C">
      <w:pPr>
        <w:spacing w:line="360" w:lineRule="exact"/>
      </w:pPr>
    </w:p>
    <w:p w:rsidR="00A20C9C" w:rsidRDefault="00441626">
      <w:pPr>
        <w:pStyle w:val="Zkladntext20"/>
        <w:numPr>
          <w:ilvl w:val="0"/>
          <w:numId w:val="1"/>
        </w:numPr>
        <w:shd w:val="clear" w:color="auto" w:fill="auto"/>
        <w:tabs>
          <w:tab w:val="left" w:pos="394"/>
        </w:tabs>
        <w:spacing w:line="226" w:lineRule="exact"/>
        <w:ind w:left="420" w:hanging="420"/>
      </w:pPr>
      <w:r>
        <w:t>PŘEDMĚT SMLOUVY</w:t>
      </w:r>
    </w:p>
    <w:p w:rsidR="00A20C9C" w:rsidRDefault="00441626">
      <w:pPr>
        <w:pStyle w:val="Zkladntext20"/>
        <w:numPr>
          <w:ilvl w:val="0"/>
          <w:numId w:val="2"/>
        </w:numPr>
        <w:shd w:val="clear" w:color="auto" w:fill="auto"/>
        <w:tabs>
          <w:tab w:val="left" w:pos="394"/>
        </w:tabs>
        <w:spacing w:line="226" w:lineRule="exact"/>
        <w:ind w:left="420" w:hanging="420"/>
      </w:pPr>
      <w:r>
        <w:t>Smlouva o sdružených službách dodávky elektřiny je uzavřena podle ust. § 50, odst. 2 zák. č. 458/2000 Sb., Energetický zákon [dále jen „EZ“] a zákona č. 89/2012 Občanský zákoník, v platném znění [dále jen „OZ“], v režimu přenesení odpovědnosti za odchylku na Obchodníka [dále jen „Smlouva“]. Zákazník vyslovuje souhlas, aby Obchodník sjednal s příslušným provozovatelem distribuční soustavy [dále jen „PDS“] smlouvu o distribuci elektřiny do odběrného místa Zákazníka [dále jen „OM“].</w:t>
      </w:r>
    </w:p>
    <w:p w:rsidR="00A20C9C" w:rsidRDefault="00441626">
      <w:pPr>
        <w:pStyle w:val="Zkladntext20"/>
        <w:numPr>
          <w:ilvl w:val="0"/>
          <w:numId w:val="2"/>
        </w:numPr>
        <w:shd w:val="clear" w:color="auto" w:fill="auto"/>
        <w:tabs>
          <w:tab w:val="left" w:pos="394"/>
        </w:tabs>
        <w:spacing w:line="226" w:lineRule="exact"/>
        <w:ind w:left="420" w:hanging="420"/>
      </w:pPr>
      <w:r>
        <w:t>Předmětem Smlouvy je závazek Obchodníka dodávat Zákazníkovi elektřinu v napěťové hladině NN ve sjednaném množství a výkonu a převzít odpovědnost za odchylku za Zákazníka [dále jen „dodávka elektřiny“] a zajistit přenos, distribuci a systémové služby [dále jen „distribuce elektřiny“] do OM a závazek Zákazníka odebrat v OM sjednané množství elektřiny podle Smlouvy a uhradit Obchodníkovi řádně a včas dohodnutou platbu za dodávku elektřiny a regulovanou cenu za distribuci elektřiny.</w:t>
      </w:r>
    </w:p>
    <w:p w:rsidR="00A20C9C" w:rsidRDefault="00441626">
      <w:pPr>
        <w:pStyle w:val="Zkladntext20"/>
        <w:numPr>
          <w:ilvl w:val="0"/>
          <w:numId w:val="2"/>
        </w:numPr>
        <w:shd w:val="clear" w:color="auto" w:fill="auto"/>
        <w:tabs>
          <w:tab w:val="left" w:pos="394"/>
        </w:tabs>
        <w:spacing w:line="226" w:lineRule="exact"/>
        <w:ind w:left="420" w:hanging="420"/>
      </w:pPr>
      <w:r>
        <w:t>Dodávka a odběr elektřiny a distribuce elektřiny se uskutečňují z distribuční sítě příslušného PDS v souladu se „Smlouvou o připojení“, kterou Zákazník uzavřel s PDS a v souladu s „Pravidly provozování distribuční soustavy“ [dále jen „PPDS“] a „Podmínkami distribuce elektřiny“ [dále jen „PDE“], vydanými příslušným PDS.</w:t>
      </w:r>
    </w:p>
    <w:p w:rsidR="00A20C9C" w:rsidRDefault="00441626">
      <w:pPr>
        <w:pStyle w:val="Zkladntext20"/>
        <w:numPr>
          <w:ilvl w:val="0"/>
          <w:numId w:val="2"/>
        </w:numPr>
        <w:shd w:val="clear" w:color="auto" w:fill="auto"/>
        <w:tabs>
          <w:tab w:val="left" w:pos="394"/>
        </w:tabs>
        <w:spacing w:after="173" w:line="226" w:lineRule="exact"/>
        <w:ind w:left="420" w:hanging="420"/>
      </w:pPr>
      <w:r>
        <w:t>Podmínky dodávky elektřiny a další vzájemná práva a povinnosti Účastníků Smlouvy jsou uvedena ve Všeobecných obchodních podmínkách dodávky [dále jen „VOPD”], vydanými Obchodníkem, které jsou Přílohou Smlouvy; ujednání ve Smlouvě mají před ustanoveními VOPD přednost, pokud jsou s nimi v rozporu. V případě změn VOPD se vzájemné vztahy Smluvních stran řídí VOPD platnými ke dni řešení těchto vztahů.</w:t>
      </w:r>
    </w:p>
    <w:p w:rsidR="00A20C9C" w:rsidRDefault="00441626">
      <w:pPr>
        <w:pStyle w:val="Zkladntext20"/>
        <w:numPr>
          <w:ilvl w:val="0"/>
          <w:numId w:val="1"/>
        </w:numPr>
        <w:shd w:val="clear" w:color="auto" w:fill="auto"/>
        <w:tabs>
          <w:tab w:val="left" w:pos="394"/>
        </w:tabs>
        <w:spacing w:line="235" w:lineRule="exact"/>
        <w:ind w:left="420" w:hanging="420"/>
      </w:pPr>
      <w:r>
        <w:t>SPECIFIKACE ODBĚRNÉHO MÍSTA</w:t>
      </w:r>
    </w:p>
    <w:p w:rsidR="00A20C9C" w:rsidRDefault="00441626">
      <w:pPr>
        <w:pStyle w:val="Zkladntext20"/>
        <w:numPr>
          <w:ilvl w:val="0"/>
          <w:numId w:val="3"/>
        </w:numPr>
        <w:shd w:val="clear" w:color="auto" w:fill="auto"/>
        <w:tabs>
          <w:tab w:val="left" w:pos="394"/>
        </w:tabs>
        <w:spacing w:line="235" w:lineRule="exact"/>
        <w:ind w:left="420" w:hanging="420"/>
      </w:pPr>
      <w:r>
        <w:t>Obchodní a technická specifikace OM:</w:t>
      </w:r>
    </w:p>
    <w:p w:rsidR="00A20C9C" w:rsidRDefault="00441626">
      <w:pPr>
        <w:pStyle w:val="Zkladntext20"/>
        <w:numPr>
          <w:ilvl w:val="0"/>
          <w:numId w:val="4"/>
        </w:numPr>
        <w:shd w:val="clear" w:color="auto" w:fill="auto"/>
        <w:tabs>
          <w:tab w:val="left" w:pos="821"/>
        </w:tabs>
        <w:spacing w:line="235" w:lineRule="exact"/>
        <w:ind w:left="420" w:firstLine="0"/>
      </w:pPr>
      <w:r>
        <w:t>PDS: CEZ-DI</w:t>
      </w:r>
    </w:p>
    <w:p w:rsidR="00A20C9C" w:rsidRDefault="00441626" w:rsidP="00A94081">
      <w:pPr>
        <w:pStyle w:val="Zkladntext20"/>
        <w:numPr>
          <w:ilvl w:val="0"/>
          <w:numId w:val="4"/>
        </w:numPr>
        <w:shd w:val="clear" w:color="auto" w:fill="auto"/>
        <w:tabs>
          <w:tab w:val="left" w:pos="821"/>
        </w:tabs>
        <w:spacing w:line="235" w:lineRule="exact"/>
        <w:ind w:left="420" w:firstLine="0"/>
      </w:pPr>
      <w:r>
        <w:t>číslo EAN: 859182400894338048</w:t>
      </w:r>
    </w:p>
    <w:p w:rsidR="00A20C9C" w:rsidRDefault="00441626">
      <w:pPr>
        <w:pStyle w:val="Zkladntext20"/>
        <w:numPr>
          <w:ilvl w:val="0"/>
          <w:numId w:val="4"/>
        </w:numPr>
        <w:shd w:val="clear" w:color="auto" w:fill="auto"/>
        <w:tabs>
          <w:tab w:val="left" w:pos="836"/>
        </w:tabs>
        <w:spacing w:line="240" w:lineRule="exact"/>
        <w:ind w:left="440" w:firstLine="0"/>
      </w:pPr>
      <w:r>
        <w:t>typový diagram dodávky [“TDD”]: 2</w:t>
      </w:r>
    </w:p>
    <w:p w:rsidR="00A20C9C" w:rsidRDefault="00441626">
      <w:pPr>
        <w:pStyle w:val="Zkladntext20"/>
        <w:numPr>
          <w:ilvl w:val="0"/>
          <w:numId w:val="4"/>
        </w:numPr>
        <w:shd w:val="clear" w:color="auto" w:fill="auto"/>
        <w:tabs>
          <w:tab w:val="left" w:pos="836"/>
        </w:tabs>
        <w:spacing w:line="240" w:lineRule="exact"/>
        <w:ind w:left="440" w:firstLine="0"/>
      </w:pPr>
      <w:r>
        <w:t>adresa OM: Na Hrázi 270, Sušice II, 342 01 Sušice</w:t>
      </w:r>
    </w:p>
    <w:p w:rsidR="00A20C9C" w:rsidRDefault="00441626">
      <w:pPr>
        <w:pStyle w:val="Zkladntext20"/>
        <w:numPr>
          <w:ilvl w:val="0"/>
          <w:numId w:val="4"/>
        </w:numPr>
        <w:shd w:val="clear" w:color="auto" w:fill="auto"/>
        <w:tabs>
          <w:tab w:val="left" w:pos="836"/>
        </w:tabs>
        <w:spacing w:line="240" w:lineRule="exact"/>
        <w:ind w:left="440" w:firstLine="0"/>
      </w:pPr>
      <w:r>
        <w:t>zahájení dodávky: 1. 1.2021</w:t>
      </w:r>
    </w:p>
    <w:p w:rsidR="00A20C9C" w:rsidRDefault="00441626">
      <w:pPr>
        <w:pStyle w:val="Zkladntext20"/>
        <w:numPr>
          <w:ilvl w:val="0"/>
          <w:numId w:val="4"/>
        </w:numPr>
        <w:shd w:val="clear" w:color="auto" w:fill="auto"/>
        <w:tabs>
          <w:tab w:val="left" w:pos="836"/>
        </w:tabs>
        <w:spacing w:line="240" w:lineRule="exact"/>
        <w:ind w:left="440" w:firstLine="0"/>
      </w:pPr>
      <w:r>
        <w:t>způsob připojení OM: 3 fázové</w:t>
      </w:r>
    </w:p>
    <w:p w:rsidR="00A20C9C" w:rsidRDefault="00441626">
      <w:pPr>
        <w:pStyle w:val="Zkladntext20"/>
        <w:numPr>
          <w:ilvl w:val="0"/>
          <w:numId w:val="4"/>
        </w:numPr>
        <w:shd w:val="clear" w:color="auto" w:fill="auto"/>
        <w:tabs>
          <w:tab w:val="left" w:pos="836"/>
        </w:tabs>
        <w:spacing w:after="195" w:line="240" w:lineRule="exact"/>
        <w:ind w:left="440" w:firstLine="0"/>
      </w:pPr>
      <w:r>
        <w:t>hodnota hlavního jističe před elektroměrem: 100 A</w:t>
      </w:r>
    </w:p>
    <w:p w:rsidR="00A20C9C" w:rsidRDefault="00441626">
      <w:pPr>
        <w:pStyle w:val="Zkladntext20"/>
        <w:numPr>
          <w:ilvl w:val="0"/>
          <w:numId w:val="3"/>
        </w:numPr>
        <w:shd w:val="clear" w:color="auto" w:fill="auto"/>
        <w:tabs>
          <w:tab w:val="left" w:pos="398"/>
        </w:tabs>
        <w:spacing w:after="176" w:line="221" w:lineRule="exact"/>
        <w:ind w:left="440"/>
      </w:pPr>
      <w:r>
        <w:t xml:space="preserve">Dojde-li ve smlouvě o připojení uzavřené k předmětnému OM ke změně údajů uvedených v tomto článku, dojde </w:t>
      </w:r>
      <w:r>
        <w:lastRenderedPageBreak/>
        <w:t>automaticky ke změně těchto údajů i ve Smlouvě. Zákazník, u jehož smlouvy o připojení k předmětnému OM u příslušného PDS došlo ke změně uvedených údajů, je povinen hlásit tuto změnu Obchodníkovi, a to nejpozději do tří (3) dnů, v případě kdy tak neučiní, nese odpovědnost za náhradu škody vzniklé touto změnou Obchodníkovi.</w:t>
      </w:r>
    </w:p>
    <w:p w:rsidR="00A20C9C" w:rsidRDefault="00441626">
      <w:pPr>
        <w:pStyle w:val="Zkladntext20"/>
        <w:numPr>
          <w:ilvl w:val="0"/>
          <w:numId w:val="3"/>
        </w:numPr>
        <w:shd w:val="clear" w:color="auto" w:fill="auto"/>
        <w:tabs>
          <w:tab w:val="left" w:pos="398"/>
        </w:tabs>
        <w:spacing w:after="375" w:line="226" w:lineRule="exact"/>
        <w:ind w:left="440"/>
      </w:pPr>
      <w:r>
        <w:t>Pro případ vyhlášení stavu nouze v souladu s platnými právními předpisy se Zákazník zavazuje snížit svůj odběr dle vyhlášeného regulačního stupně. Zařazení zákazníků do regulačních stupňů č.1 a č.2 provádí PDS; toto zařazení není uvedeno ve smlouvách. V případě, že na OM je hodnota hlavního jističe 200A a vyšší je zákazník zařazen do regulačních stupňů následovně:</w:t>
      </w:r>
    </w:p>
    <w:tbl>
      <w:tblPr>
        <w:tblOverlap w:val="never"/>
        <w:tblW w:w="0" w:type="auto"/>
        <w:tblLayout w:type="fixed"/>
        <w:tblCellMar>
          <w:left w:w="10" w:type="dxa"/>
          <w:right w:w="10" w:type="dxa"/>
        </w:tblCellMar>
        <w:tblLook w:val="04A0" w:firstRow="1" w:lastRow="0" w:firstColumn="1" w:lastColumn="0" w:noHBand="0" w:noVBand="1"/>
      </w:tblPr>
      <w:tblGrid>
        <w:gridCol w:w="1238"/>
        <w:gridCol w:w="1238"/>
        <w:gridCol w:w="1234"/>
        <w:gridCol w:w="1646"/>
        <w:gridCol w:w="2477"/>
      </w:tblGrid>
      <w:tr w:rsidR="00A20C9C">
        <w:trPr>
          <w:trHeight w:hRule="exact" w:val="288"/>
        </w:trPr>
        <w:tc>
          <w:tcPr>
            <w:tcW w:w="1238" w:type="dxa"/>
            <w:tcBorders>
              <w:top w:val="single" w:sz="4" w:space="0" w:color="auto"/>
              <w:left w:val="single" w:sz="4" w:space="0" w:color="auto"/>
            </w:tcBorders>
            <w:shd w:val="clear" w:color="auto" w:fill="FFFFFF"/>
            <w:vAlign w:val="bottom"/>
          </w:tcPr>
          <w:p w:rsidR="00A20C9C" w:rsidRDefault="00441626">
            <w:pPr>
              <w:pStyle w:val="Zkladntext20"/>
              <w:framePr w:w="7834" w:wrap="notBeside" w:vAnchor="text" w:hAnchor="text" w:y="1"/>
              <w:shd w:val="clear" w:color="auto" w:fill="auto"/>
              <w:spacing w:line="180" w:lineRule="exact"/>
              <w:ind w:firstLine="0"/>
              <w:jc w:val="left"/>
            </w:pPr>
            <w:r>
              <w:rPr>
                <w:rStyle w:val="Zkladntext21"/>
              </w:rPr>
              <w:t>RS č.4 (%)</w:t>
            </w:r>
          </w:p>
        </w:tc>
        <w:tc>
          <w:tcPr>
            <w:tcW w:w="1238" w:type="dxa"/>
            <w:tcBorders>
              <w:top w:val="single" w:sz="4" w:space="0" w:color="auto"/>
              <w:left w:val="single" w:sz="4" w:space="0" w:color="auto"/>
            </w:tcBorders>
            <w:shd w:val="clear" w:color="auto" w:fill="FFFFFF"/>
            <w:vAlign w:val="bottom"/>
          </w:tcPr>
          <w:p w:rsidR="00A20C9C" w:rsidRDefault="00441626">
            <w:pPr>
              <w:pStyle w:val="Zkladntext20"/>
              <w:framePr w:w="7834" w:wrap="notBeside" w:vAnchor="text" w:hAnchor="text" w:y="1"/>
              <w:shd w:val="clear" w:color="auto" w:fill="auto"/>
              <w:spacing w:line="180" w:lineRule="exact"/>
              <w:ind w:firstLine="0"/>
              <w:jc w:val="left"/>
            </w:pPr>
            <w:r>
              <w:rPr>
                <w:rStyle w:val="Zkladntext21"/>
              </w:rPr>
              <w:t>RS č.6 (%)</w:t>
            </w:r>
          </w:p>
        </w:tc>
        <w:tc>
          <w:tcPr>
            <w:tcW w:w="1234" w:type="dxa"/>
            <w:tcBorders>
              <w:top w:val="single" w:sz="4" w:space="0" w:color="auto"/>
              <w:left w:val="single" w:sz="4" w:space="0" w:color="auto"/>
            </w:tcBorders>
            <w:shd w:val="clear" w:color="auto" w:fill="FFFFFF"/>
            <w:vAlign w:val="bottom"/>
          </w:tcPr>
          <w:p w:rsidR="00A20C9C" w:rsidRDefault="00441626">
            <w:pPr>
              <w:pStyle w:val="Zkladntext20"/>
              <w:framePr w:w="7834" w:wrap="notBeside" w:vAnchor="text" w:hAnchor="text" w:y="1"/>
              <w:shd w:val="clear" w:color="auto" w:fill="auto"/>
              <w:spacing w:line="180" w:lineRule="exact"/>
              <w:ind w:firstLine="0"/>
              <w:jc w:val="left"/>
            </w:pPr>
            <w:r>
              <w:rPr>
                <w:rStyle w:val="Zkladntext21"/>
              </w:rPr>
              <w:t>RS č.7 (kW)</w:t>
            </w:r>
          </w:p>
        </w:tc>
        <w:tc>
          <w:tcPr>
            <w:tcW w:w="1646" w:type="dxa"/>
            <w:tcBorders>
              <w:top w:val="single" w:sz="4" w:space="0" w:color="auto"/>
              <w:left w:val="single" w:sz="4" w:space="0" w:color="auto"/>
            </w:tcBorders>
            <w:shd w:val="clear" w:color="auto" w:fill="FFFFFF"/>
            <w:vAlign w:val="bottom"/>
          </w:tcPr>
          <w:p w:rsidR="00A20C9C" w:rsidRDefault="00441626">
            <w:pPr>
              <w:pStyle w:val="Zkladntext20"/>
              <w:framePr w:w="7834" w:wrap="notBeside" w:vAnchor="text" w:hAnchor="text" w:y="1"/>
              <w:shd w:val="clear" w:color="auto" w:fill="auto"/>
              <w:spacing w:line="180" w:lineRule="exact"/>
              <w:ind w:firstLine="0"/>
              <w:jc w:val="left"/>
            </w:pPr>
            <w:r>
              <w:rPr>
                <w:rStyle w:val="Zkladntext21"/>
              </w:rPr>
              <w:t>ČASOVÝ POSUN</w:t>
            </w:r>
          </w:p>
        </w:tc>
        <w:tc>
          <w:tcPr>
            <w:tcW w:w="2477" w:type="dxa"/>
            <w:tcBorders>
              <w:top w:val="single" w:sz="4" w:space="0" w:color="auto"/>
              <w:left w:val="single" w:sz="4" w:space="0" w:color="auto"/>
              <w:right w:val="single" w:sz="4" w:space="0" w:color="auto"/>
            </w:tcBorders>
            <w:shd w:val="clear" w:color="auto" w:fill="FFFFFF"/>
            <w:vAlign w:val="bottom"/>
          </w:tcPr>
          <w:p w:rsidR="00A20C9C" w:rsidRDefault="00441626">
            <w:pPr>
              <w:pStyle w:val="Zkladntext20"/>
              <w:framePr w:w="7834" w:wrap="notBeside" w:vAnchor="text" w:hAnchor="text" w:y="1"/>
              <w:shd w:val="clear" w:color="auto" w:fill="auto"/>
              <w:spacing w:line="180" w:lineRule="exact"/>
              <w:ind w:firstLine="0"/>
              <w:jc w:val="left"/>
            </w:pPr>
            <w:r>
              <w:rPr>
                <w:rStyle w:val="Zkladntext21"/>
              </w:rPr>
              <w:t>BEZ REGULACE</w:t>
            </w:r>
          </w:p>
        </w:tc>
      </w:tr>
      <w:tr w:rsidR="00A20C9C">
        <w:trPr>
          <w:trHeight w:hRule="exact" w:val="288"/>
        </w:trPr>
        <w:tc>
          <w:tcPr>
            <w:tcW w:w="1238" w:type="dxa"/>
            <w:tcBorders>
              <w:top w:val="single" w:sz="4" w:space="0" w:color="auto"/>
              <w:left w:val="single" w:sz="4" w:space="0" w:color="auto"/>
              <w:bottom w:val="single" w:sz="4" w:space="0" w:color="auto"/>
            </w:tcBorders>
            <w:shd w:val="clear" w:color="auto" w:fill="FFFFFF"/>
            <w:vAlign w:val="bottom"/>
          </w:tcPr>
          <w:p w:rsidR="00A20C9C" w:rsidRDefault="00441626">
            <w:pPr>
              <w:pStyle w:val="Zkladntext20"/>
              <w:framePr w:w="7834" w:wrap="notBeside" w:vAnchor="text" w:hAnchor="text" w:y="1"/>
              <w:shd w:val="clear" w:color="auto" w:fill="auto"/>
              <w:spacing w:line="180" w:lineRule="exact"/>
              <w:ind w:firstLine="0"/>
              <w:jc w:val="left"/>
            </w:pPr>
            <w:r>
              <w:rPr>
                <w:rStyle w:val="Zkladntext21"/>
              </w:rPr>
              <w:t>0,00</w:t>
            </w:r>
          </w:p>
        </w:tc>
        <w:tc>
          <w:tcPr>
            <w:tcW w:w="1238" w:type="dxa"/>
            <w:tcBorders>
              <w:top w:val="single" w:sz="4" w:space="0" w:color="auto"/>
              <w:left w:val="single" w:sz="4" w:space="0" w:color="auto"/>
              <w:bottom w:val="single" w:sz="4" w:space="0" w:color="auto"/>
            </w:tcBorders>
            <w:shd w:val="clear" w:color="auto" w:fill="FFFFFF"/>
            <w:vAlign w:val="bottom"/>
          </w:tcPr>
          <w:p w:rsidR="00A20C9C" w:rsidRDefault="00441626">
            <w:pPr>
              <w:pStyle w:val="Zkladntext20"/>
              <w:framePr w:w="7834" w:wrap="notBeside" w:vAnchor="text" w:hAnchor="text" w:y="1"/>
              <w:shd w:val="clear" w:color="auto" w:fill="auto"/>
              <w:spacing w:line="180" w:lineRule="exact"/>
              <w:ind w:firstLine="0"/>
              <w:jc w:val="left"/>
            </w:pPr>
            <w:r>
              <w:rPr>
                <w:rStyle w:val="Zkladntext21"/>
              </w:rPr>
              <w:t>0,00</w:t>
            </w:r>
          </w:p>
        </w:tc>
        <w:tc>
          <w:tcPr>
            <w:tcW w:w="1234" w:type="dxa"/>
            <w:tcBorders>
              <w:top w:val="single" w:sz="4" w:space="0" w:color="auto"/>
              <w:left w:val="single" w:sz="4" w:space="0" w:color="auto"/>
              <w:bottom w:val="single" w:sz="4" w:space="0" w:color="auto"/>
            </w:tcBorders>
            <w:shd w:val="clear" w:color="auto" w:fill="FFFFFF"/>
            <w:vAlign w:val="bottom"/>
          </w:tcPr>
          <w:p w:rsidR="00A20C9C" w:rsidRDefault="00441626">
            <w:pPr>
              <w:pStyle w:val="Zkladntext20"/>
              <w:framePr w:w="7834" w:wrap="notBeside" w:vAnchor="text" w:hAnchor="text" w:y="1"/>
              <w:shd w:val="clear" w:color="auto" w:fill="auto"/>
              <w:spacing w:line="180" w:lineRule="exact"/>
              <w:ind w:firstLine="0"/>
              <w:jc w:val="left"/>
            </w:pPr>
            <w:r>
              <w:rPr>
                <w:rStyle w:val="Zkladntext21"/>
              </w:rPr>
              <w:t>0,00</w:t>
            </w:r>
          </w:p>
        </w:tc>
        <w:tc>
          <w:tcPr>
            <w:tcW w:w="1646" w:type="dxa"/>
            <w:tcBorders>
              <w:top w:val="single" w:sz="4" w:space="0" w:color="auto"/>
              <w:left w:val="single" w:sz="4" w:space="0" w:color="auto"/>
              <w:bottom w:val="single" w:sz="4" w:space="0" w:color="auto"/>
            </w:tcBorders>
            <w:shd w:val="clear" w:color="auto" w:fill="FFFFFF"/>
            <w:vAlign w:val="bottom"/>
          </w:tcPr>
          <w:p w:rsidR="00A20C9C" w:rsidRDefault="00441626">
            <w:pPr>
              <w:pStyle w:val="Zkladntext20"/>
              <w:framePr w:w="7834" w:wrap="notBeside" w:vAnchor="text" w:hAnchor="text" w:y="1"/>
              <w:shd w:val="clear" w:color="auto" w:fill="auto"/>
              <w:spacing w:line="180" w:lineRule="exact"/>
              <w:ind w:firstLine="0"/>
              <w:jc w:val="left"/>
            </w:pPr>
            <w:r>
              <w:rPr>
                <w:rStyle w:val="Zkladntext21"/>
              </w:rPr>
              <w:t>0,00</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bottom"/>
          </w:tcPr>
          <w:p w:rsidR="00A20C9C" w:rsidRDefault="00441626">
            <w:pPr>
              <w:pStyle w:val="Zkladntext20"/>
              <w:framePr w:w="7834" w:wrap="notBeside" w:vAnchor="text" w:hAnchor="text" w:y="1"/>
              <w:shd w:val="clear" w:color="auto" w:fill="auto"/>
              <w:spacing w:line="180" w:lineRule="exact"/>
              <w:ind w:firstLine="0"/>
              <w:jc w:val="left"/>
            </w:pPr>
            <w:r>
              <w:rPr>
                <w:rStyle w:val="Zkladntext21"/>
              </w:rPr>
              <w:t>0,00</w:t>
            </w:r>
          </w:p>
        </w:tc>
      </w:tr>
    </w:tbl>
    <w:p w:rsidR="00A20C9C" w:rsidRDefault="00A20C9C">
      <w:pPr>
        <w:framePr w:w="7834" w:wrap="notBeside" w:vAnchor="text" w:hAnchor="text" w:y="1"/>
        <w:rPr>
          <w:sz w:val="2"/>
          <w:szCs w:val="2"/>
        </w:rPr>
      </w:pPr>
    </w:p>
    <w:p w:rsidR="00A20C9C" w:rsidRDefault="00A20C9C">
      <w:pPr>
        <w:rPr>
          <w:sz w:val="2"/>
          <w:szCs w:val="2"/>
        </w:rPr>
      </w:pPr>
    </w:p>
    <w:p w:rsidR="00A20C9C" w:rsidRDefault="00441626">
      <w:pPr>
        <w:pStyle w:val="Zkladntext20"/>
        <w:shd w:val="clear" w:color="auto" w:fill="auto"/>
        <w:spacing w:before="369" w:after="559" w:line="250" w:lineRule="exact"/>
        <w:ind w:left="800" w:right="3460" w:firstLine="0"/>
        <w:jc w:val="left"/>
      </w:pPr>
      <w:r>
        <w:t xml:space="preserve">Kontaktní údaje Zákazníka pro komunikaci v případě stavů nouze: Ing. Josef Zemen, tel: 725 107 309, email: </w:t>
      </w:r>
      <w:hyperlink r:id="rId9" w:history="1">
        <w:r>
          <w:rPr>
            <w:rStyle w:val="Hypertextovodkaz"/>
            <w:lang w:val="en-US" w:eastAsia="en-US" w:bidi="en-US"/>
          </w:rPr>
          <w:t>zemen@sules.cz</w:t>
        </w:r>
      </w:hyperlink>
    </w:p>
    <w:p w:rsidR="00A20C9C" w:rsidRDefault="00441626">
      <w:pPr>
        <w:pStyle w:val="Zkladntext20"/>
        <w:numPr>
          <w:ilvl w:val="0"/>
          <w:numId w:val="1"/>
        </w:numPr>
        <w:shd w:val="clear" w:color="auto" w:fill="auto"/>
        <w:tabs>
          <w:tab w:val="left" w:pos="398"/>
        </w:tabs>
        <w:spacing w:line="226" w:lineRule="exact"/>
        <w:ind w:left="440"/>
      </w:pPr>
      <w:r>
        <w:t>CENA, VYÚČTOVÁNÍ, ZÁLOHY A PLATEBNÍ PODMÍNKY</w:t>
      </w:r>
    </w:p>
    <w:p w:rsidR="00A20C9C" w:rsidRDefault="00441626">
      <w:pPr>
        <w:pStyle w:val="Zkladntext20"/>
        <w:numPr>
          <w:ilvl w:val="0"/>
          <w:numId w:val="5"/>
        </w:numPr>
        <w:shd w:val="clear" w:color="auto" w:fill="auto"/>
        <w:tabs>
          <w:tab w:val="left" w:pos="398"/>
        </w:tabs>
        <w:spacing w:line="226" w:lineRule="exact"/>
        <w:ind w:left="440"/>
      </w:pPr>
      <w:r>
        <w:t>Cena za silovou elektřinu je stanovena dle Přílohy Cena.</w:t>
      </w:r>
    </w:p>
    <w:p w:rsidR="00A20C9C" w:rsidRDefault="00441626">
      <w:pPr>
        <w:pStyle w:val="Zkladntext20"/>
        <w:numPr>
          <w:ilvl w:val="0"/>
          <w:numId w:val="5"/>
        </w:numPr>
        <w:shd w:val="clear" w:color="auto" w:fill="auto"/>
        <w:tabs>
          <w:tab w:val="left" w:pos="398"/>
        </w:tabs>
        <w:spacing w:line="226" w:lineRule="exact"/>
        <w:ind w:left="440"/>
      </w:pPr>
      <w:r>
        <w:t>K výše uvedeným cenám bude připočtena daň z přidané hodnoty a případně další daně ve výši platných právních předpisů.</w:t>
      </w:r>
    </w:p>
    <w:p w:rsidR="00A20C9C" w:rsidRDefault="00441626">
      <w:pPr>
        <w:pStyle w:val="Zkladntext20"/>
        <w:numPr>
          <w:ilvl w:val="0"/>
          <w:numId w:val="5"/>
        </w:numPr>
        <w:shd w:val="clear" w:color="auto" w:fill="auto"/>
        <w:tabs>
          <w:tab w:val="left" w:pos="398"/>
        </w:tabs>
        <w:spacing w:line="226" w:lineRule="exact"/>
        <w:ind w:left="440"/>
      </w:pPr>
      <w:r>
        <w:t>Obchodník provádí vyúčtování dodávky elektřiny podle zásad uvedených ve VOPD.</w:t>
      </w:r>
    </w:p>
    <w:p w:rsidR="00A20C9C" w:rsidRDefault="00441626">
      <w:pPr>
        <w:pStyle w:val="Zkladntext20"/>
        <w:numPr>
          <w:ilvl w:val="0"/>
          <w:numId w:val="5"/>
        </w:numPr>
        <w:shd w:val="clear" w:color="auto" w:fill="auto"/>
        <w:tabs>
          <w:tab w:val="left" w:pos="398"/>
        </w:tabs>
        <w:spacing w:line="226" w:lineRule="exact"/>
        <w:ind w:left="440"/>
      </w:pPr>
      <w:r>
        <w:t>Pro účely vyúčtování dodávky elektřiny, záloh a platebních a fakturačních podmínek se sjednává:</w:t>
      </w:r>
    </w:p>
    <w:p w:rsidR="001C6F77" w:rsidRPr="0039001A" w:rsidRDefault="001C6F77" w:rsidP="001C6F77">
      <w:pPr>
        <w:numPr>
          <w:ilvl w:val="0"/>
          <w:numId w:val="8"/>
        </w:numPr>
        <w:tabs>
          <w:tab w:val="left" w:pos="835"/>
        </w:tabs>
        <w:spacing w:line="226" w:lineRule="exact"/>
        <w:ind w:left="426"/>
        <w:jc w:val="both"/>
        <w:rPr>
          <w:rFonts w:ascii="Arial" w:eastAsia="Arial" w:hAnsi="Arial" w:cs="Arial"/>
          <w:sz w:val="18"/>
          <w:szCs w:val="18"/>
        </w:rPr>
      </w:pPr>
      <w:r w:rsidRPr="0039001A">
        <w:rPr>
          <w:rFonts w:ascii="Arial" w:eastAsia="Arial" w:hAnsi="Arial" w:cs="Arial"/>
          <w:sz w:val="18"/>
          <w:szCs w:val="18"/>
        </w:rPr>
        <w:t>adresa pro zasílání faktur a dalších Podání (tzv. „Zasílací adresa“): náměstí Svobody 138, 342 01 Sušice</w:t>
      </w:r>
    </w:p>
    <w:p w:rsidR="001C6F77" w:rsidRPr="0039001A" w:rsidRDefault="001C6F77" w:rsidP="001C6F77">
      <w:pPr>
        <w:numPr>
          <w:ilvl w:val="0"/>
          <w:numId w:val="8"/>
        </w:numPr>
        <w:tabs>
          <w:tab w:val="left" w:pos="835"/>
        </w:tabs>
        <w:spacing w:line="226" w:lineRule="exact"/>
        <w:ind w:left="426"/>
        <w:jc w:val="both"/>
        <w:rPr>
          <w:rFonts w:ascii="Arial" w:eastAsia="Arial" w:hAnsi="Arial" w:cs="Arial"/>
          <w:sz w:val="18"/>
          <w:szCs w:val="18"/>
        </w:rPr>
      </w:pPr>
      <w:r w:rsidRPr="0039001A">
        <w:rPr>
          <w:rFonts w:ascii="Arial" w:eastAsia="Arial" w:hAnsi="Arial" w:cs="Arial"/>
          <w:sz w:val="18"/>
          <w:szCs w:val="18"/>
        </w:rPr>
        <w:t>----------------------------------------------</w:t>
      </w:r>
    </w:p>
    <w:p w:rsidR="001C6F77" w:rsidRPr="0039001A" w:rsidRDefault="001C6F77" w:rsidP="001C6F77">
      <w:pPr>
        <w:numPr>
          <w:ilvl w:val="0"/>
          <w:numId w:val="8"/>
        </w:numPr>
        <w:tabs>
          <w:tab w:val="left" w:pos="835"/>
        </w:tabs>
        <w:spacing w:line="226" w:lineRule="exact"/>
        <w:ind w:left="426"/>
        <w:jc w:val="both"/>
        <w:rPr>
          <w:rFonts w:ascii="Arial" w:eastAsia="Arial" w:hAnsi="Arial" w:cs="Arial"/>
          <w:sz w:val="18"/>
          <w:szCs w:val="18"/>
        </w:rPr>
      </w:pPr>
      <w:r w:rsidRPr="0039001A">
        <w:rPr>
          <w:rFonts w:ascii="Arial" w:eastAsia="Arial" w:hAnsi="Arial" w:cs="Arial"/>
          <w:sz w:val="18"/>
          <w:szCs w:val="18"/>
        </w:rPr>
        <w:t>----------------------------------------------</w:t>
      </w:r>
    </w:p>
    <w:p w:rsidR="001C6F77" w:rsidRPr="0039001A" w:rsidRDefault="001C6F77" w:rsidP="001C6F77">
      <w:pPr>
        <w:numPr>
          <w:ilvl w:val="0"/>
          <w:numId w:val="8"/>
        </w:numPr>
        <w:tabs>
          <w:tab w:val="left" w:pos="835"/>
        </w:tabs>
        <w:spacing w:line="226" w:lineRule="exact"/>
        <w:ind w:left="426"/>
        <w:jc w:val="both"/>
        <w:rPr>
          <w:rFonts w:ascii="Arial" w:eastAsia="Arial" w:hAnsi="Arial" w:cs="Arial"/>
          <w:sz w:val="18"/>
          <w:szCs w:val="18"/>
        </w:rPr>
      </w:pPr>
      <w:r w:rsidRPr="0039001A">
        <w:rPr>
          <w:rFonts w:ascii="Arial" w:eastAsia="Arial" w:hAnsi="Arial" w:cs="Arial"/>
          <w:sz w:val="18"/>
          <w:szCs w:val="18"/>
        </w:rPr>
        <w:t>----------------------------------------------</w:t>
      </w:r>
    </w:p>
    <w:p w:rsidR="001C6F77" w:rsidRPr="0039001A" w:rsidRDefault="001C6F77" w:rsidP="001C6F77">
      <w:pPr>
        <w:numPr>
          <w:ilvl w:val="0"/>
          <w:numId w:val="8"/>
        </w:numPr>
        <w:tabs>
          <w:tab w:val="left" w:pos="835"/>
        </w:tabs>
        <w:spacing w:line="226" w:lineRule="exact"/>
        <w:ind w:left="426"/>
        <w:jc w:val="both"/>
        <w:rPr>
          <w:rFonts w:ascii="Arial" w:eastAsia="Arial" w:hAnsi="Arial" w:cs="Arial"/>
          <w:sz w:val="18"/>
          <w:szCs w:val="18"/>
        </w:rPr>
      </w:pPr>
      <w:r w:rsidRPr="0039001A">
        <w:rPr>
          <w:rFonts w:ascii="Arial" w:eastAsia="Arial" w:hAnsi="Arial" w:cs="Arial"/>
          <w:sz w:val="18"/>
          <w:szCs w:val="18"/>
        </w:rPr>
        <w:t>----------------------------------------------</w:t>
      </w:r>
    </w:p>
    <w:p w:rsidR="001C6F77" w:rsidRPr="0039001A" w:rsidRDefault="001C6F77" w:rsidP="001C6F77">
      <w:pPr>
        <w:numPr>
          <w:ilvl w:val="0"/>
          <w:numId w:val="8"/>
        </w:numPr>
        <w:tabs>
          <w:tab w:val="left" w:pos="835"/>
        </w:tabs>
        <w:spacing w:line="226" w:lineRule="exact"/>
        <w:ind w:left="426"/>
        <w:jc w:val="both"/>
        <w:rPr>
          <w:rFonts w:ascii="Arial" w:eastAsia="Arial" w:hAnsi="Arial" w:cs="Arial"/>
          <w:sz w:val="18"/>
          <w:szCs w:val="18"/>
        </w:rPr>
      </w:pPr>
      <w:r w:rsidRPr="0039001A">
        <w:rPr>
          <w:rFonts w:ascii="Arial" w:eastAsia="Arial" w:hAnsi="Arial" w:cs="Arial"/>
          <w:sz w:val="18"/>
          <w:szCs w:val="18"/>
        </w:rPr>
        <w:t>----------------------------------------------</w:t>
      </w:r>
    </w:p>
    <w:p w:rsidR="001C6F77" w:rsidRPr="0039001A" w:rsidRDefault="001C6F77" w:rsidP="001C6F77">
      <w:pPr>
        <w:numPr>
          <w:ilvl w:val="0"/>
          <w:numId w:val="8"/>
        </w:numPr>
        <w:tabs>
          <w:tab w:val="left" w:pos="835"/>
        </w:tabs>
        <w:spacing w:line="226" w:lineRule="exact"/>
        <w:ind w:left="426"/>
        <w:jc w:val="both"/>
        <w:rPr>
          <w:rFonts w:ascii="Arial" w:eastAsia="Arial" w:hAnsi="Arial" w:cs="Arial"/>
          <w:sz w:val="18"/>
          <w:szCs w:val="18"/>
        </w:rPr>
      </w:pPr>
      <w:r w:rsidRPr="0039001A">
        <w:rPr>
          <w:rFonts w:ascii="Arial" w:eastAsia="Arial" w:hAnsi="Arial" w:cs="Arial"/>
          <w:sz w:val="18"/>
          <w:szCs w:val="18"/>
        </w:rPr>
        <w:t>----------------------------------------------</w:t>
      </w:r>
    </w:p>
    <w:p w:rsidR="001C6F77" w:rsidRPr="0039001A" w:rsidRDefault="001C6F77" w:rsidP="001C6F77">
      <w:pPr>
        <w:numPr>
          <w:ilvl w:val="0"/>
          <w:numId w:val="8"/>
        </w:numPr>
        <w:tabs>
          <w:tab w:val="left" w:pos="835"/>
        </w:tabs>
        <w:spacing w:after="420" w:line="226" w:lineRule="exact"/>
        <w:ind w:left="426" w:right="1000"/>
        <w:rPr>
          <w:rFonts w:ascii="Arial" w:eastAsia="Arial" w:hAnsi="Arial" w:cs="Arial"/>
          <w:sz w:val="18"/>
          <w:szCs w:val="18"/>
        </w:rPr>
      </w:pPr>
      <w:r w:rsidRPr="0039001A">
        <w:rPr>
          <w:rFonts w:ascii="Arial" w:eastAsia="Arial" w:hAnsi="Arial" w:cs="Arial"/>
          <w:sz w:val="18"/>
          <w:szCs w:val="18"/>
        </w:rPr>
        <w:t xml:space="preserve"> ----------------------------------------------</w:t>
      </w:r>
      <w:r w:rsidRPr="0039001A">
        <w:rPr>
          <w:rFonts w:ascii="Arial" w:eastAsia="Arial" w:hAnsi="Arial" w:cs="Arial"/>
          <w:sz w:val="18"/>
          <w:szCs w:val="18"/>
          <w:lang w:val="en-US" w:eastAsia="en-US" w:bidi="en-US"/>
        </w:rPr>
        <w:t>.</w:t>
      </w:r>
    </w:p>
    <w:p w:rsidR="00A20C9C" w:rsidRDefault="00441626">
      <w:pPr>
        <w:pStyle w:val="Zkladntext20"/>
        <w:numPr>
          <w:ilvl w:val="0"/>
          <w:numId w:val="1"/>
        </w:numPr>
        <w:shd w:val="clear" w:color="auto" w:fill="auto"/>
        <w:tabs>
          <w:tab w:val="left" w:pos="398"/>
        </w:tabs>
        <w:spacing w:line="226" w:lineRule="exact"/>
        <w:ind w:left="440"/>
      </w:pPr>
      <w:r>
        <w:t>PLATNOST A ÚČINNOST SMLOUVY</w:t>
      </w:r>
    </w:p>
    <w:p w:rsidR="00A20C9C" w:rsidRDefault="00441626">
      <w:pPr>
        <w:pStyle w:val="Zkladntext20"/>
        <w:shd w:val="clear" w:color="auto" w:fill="auto"/>
        <w:spacing w:line="226" w:lineRule="exact"/>
        <w:ind w:left="440"/>
      </w:pPr>
      <w:r>
        <w:t>Smlouva se uzavírá na dobu: určitou do 31. 12. 2021</w:t>
      </w:r>
    </w:p>
    <w:p w:rsidR="00A20C9C" w:rsidRDefault="00441626">
      <w:pPr>
        <w:pStyle w:val="Zkladntext20"/>
        <w:shd w:val="clear" w:color="auto" w:fill="auto"/>
        <w:spacing w:after="217" w:line="226" w:lineRule="exact"/>
        <w:ind w:firstLine="0"/>
      </w:pPr>
      <w:r>
        <w:t>Smlouva nabývá platnosti dnem podpisu oběma smluvními stranami a účinnosti dnem zahájení dodávky dle článku II. odst. 1 písm. e) Smlouvy. V případě, že je Smlouva uzavřena pro více OM, je počátek zahájení dodávky uveden v příloze této Smlouvy „Specifikace odběrných míst, časová a technická specifikace plnění (1)“.</w:t>
      </w:r>
    </w:p>
    <w:p w:rsidR="00A20C9C" w:rsidRDefault="00441626">
      <w:pPr>
        <w:pStyle w:val="Zkladntext20"/>
        <w:numPr>
          <w:ilvl w:val="0"/>
          <w:numId w:val="1"/>
        </w:numPr>
        <w:shd w:val="clear" w:color="auto" w:fill="auto"/>
        <w:tabs>
          <w:tab w:val="left" w:pos="398"/>
        </w:tabs>
        <w:spacing w:line="180" w:lineRule="exact"/>
        <w:ind w:left="440"/>
      </w:pPr>
      <w:r>
        <w:t>ZVLÁŠTNÍ UJEDNÁNÍ</w:t>
      </w:r>
    </w:p>
    <w:p w:rsidR="00A20C9C" w:rsidRDefault="00441626">
      <w:pPr>
        <w:pStyle w:val="Zkladntext20"/>
        <w:shd w:val="clear" w:color="auto" w:fill="auto"/>
        <w:spacing w:after="377" w:line="180" w:lineRule="exact"/>
        <w:ind w:left="440"/>
      </w:pPr>
      <w:r>
        <w:t>Nejsou žádná zvláštní ujednání</w:t>
      </w:r>
    </w:p>
    <w:p w:rsidR="00A20C9C" w:rsidRDefault="00441626">
      <w:pPr>
        <w:pStyle w:val="Zkladntext20"/>
        <w:numPr>
          <w:ilvl w:val="0"/>
          <w:numId w:val="1"/>
        </w:numPr>
        <w:shd w:val="clear" w:color="auto" w:fill="auto"/>
        <w:tabs>
          <w:tab w:val="left" w:pos="410"/>
        </w:tabs>
        <w:spacing w:line="226" w:lineRule="exact"/>
        <w:ind w:left="440"/>
      </w:pPr>
      <w:r>
        <w:t>SPOLEČNÁ A ZÁVĚREČNÁ USTANOVENÍ</w:t>
      </w:r>
    </w:p>
    <w:p w:rsidR="00A20C9C" w:rsidRDefault="00441626">
      <w:pPr>
        <w:pStyle w:val="Zkladntext20"/>
        <w:numPr>
          <w:ilvl w:val="0"/>
          <w:numId w:val="7"/>
        </w:numPr>
        <w:shd w:val="clear" w:color="auto" w:fill="auto"/>
        <w:tabs>
          <w:tab w:val="left" w:pos="398"/>
        </w:tabs>
        <w:spacing w:line="226" w:lineRule="exact"/>
        <w:ind w:left="440"/>
      </w:pPr>
      <w:r>
        <w:t>Účastníci Smlouvy prohlašují, že k přijetí této Smlouvy přistoupili po vzájemném, vážném, srozumitelném a určitém projednání, a že její obsah odpovídá skutečnému stavu věci a je výrazem jejich pravé a svobodné vůle.</w:t>
      </w:r>
    </w:p>
    <w:p w:rsidR="00A20C9C" w:rsidRDefault="00441626">
      <w:pPr>
        <w:pStyle w:val="Zkladntext20"/>
        <w:numPr>
          <w:ilvl w:val="0"/>
          <w:numId w:val="7"/>
        </w:numPr>
        <w:shd w:val="clear" w:color="auto" w:fill="auto"/>
        <w:tabs>
          <w:tab w:val="left" w:pos="398"/>
        </w:tabs>
        <w:spacing w:line="226" w:lineRule="exact"/>
        <w:ind w:left="440"/>
      </w:pPr>
      <w:r>
        <w:t>Smlouva může být měněna nebo doplňována písemnou formou, pokud se smluvní strany nedohodnou, že pro určité změny postačí telefonické, ústní nebo jiné oznámení Zákazníka Obchodníkovi. Ke změnám Smlouvy může docházet rovněž prostřednictvím změn VOPD nebo Ceníku Obchodníka.</w:t>
      </w:r>
    </w:p>
    <w:p w:rsidR="00A20C9C" w:rsidRDefault="00441626">
      <w:pPr>
        <w:pStyle w:val="Zkladntext20"/>
        <w:numPr>
          <w:ilvl w:val="0"/>
          <w:numId w:val="7"/>
        </w:numPr>
        <w:shd w:val="clear" w:color="auto" w:fill="auto"/>
        <w:tabs>
          <w:tab w:val="left" w:pos="396"/>
        </w:tabs>
        <w:spacing w:line="226" w:lineRule="exact"/>
        <w:ind w:left="440"/>
      </w:pPr>
      <w:r>
        <w:t>Ujednání Smlouvy sjednaná po datu uzavření Smlouvy plně nahrazují ujednání sjednaná v předchozí smlouvě týkající se předmětného OM a jsou Účastníky považována za změnu Smlouvy.</w:t>
      </w:r>
    </w:p>
    <w:p w:rsidR="00A20C9C" w:rsidRDefault="00441626">
      <w:pPr>
        <w:pStyle w:val="Zkladntext20"/>
        <w:numPr>
          <w:ilvl w:val="0"/>
          <w:numId w:val="7"/>
        </w:numPr>
        <w:shd w:val="clear" w:color="auto" w:fill="auto"/>
        <w:tabs>
          <w:tab w:val="left" w:pos="396"/>
        </w:tabs>
        <w:spacing w:line="226" w:lineRule="exact"/>
        <w:ind w:left="440"/>
      </w:pPr>
      <w:r>
        <w:t>Fyzické osoby, které Smlouvu uzavírají jménem jednotlivých smluvních stran, tímto prohlašují, že jsou plně oprávněny k platnému uzavření Smlouvy.</w:t>
      </w:r>
    </w:p>
    <w:p w:rsidR="00A20C9C" w:rsidRDefault="00441626">
      <w:pPr>
        <w:pStyle w:val="Zkladntext20"/>
        <w:numPr>
          <w:ilvl w:val="0"/>
          <w:numId w:val="7"/>
        </w:numPr>
        <w:shd w:val="clear" w:color="auto" w:fill="auto"/>
        <w:tabs>
          <w:tab w:val="left" w:pos="396"/>
        </w:tabs>
        <w:spacing w:line="226" w:lineRule="exact"/>
        <w:ind w:left="440"/>
      </w:pPr>
      <w:r>
        <w:t>Smlouva je vyhotovena ve 2 stejnopisech, po jejím podpisu každá strana obdrží po 1 vyhotovení.</w:t>
      </w:r>
    </w:p>
    <w:p w:rsidR="00A20C9C" w:rsidRDefault="00441626">
      <w:pPr>
        <w:pStyle w:val="Zkladntext20"/>
        <w:numPr>
          <w:ilvl w:val="0"/>
          <w:numId w:val="7"/>
        </w:numPr>
        <w:shd w:val="clear" w:color="auto" w:fill="auto"/>
        <w:tabs>
          <w:tab w:val="left" w:pos="396"/>
        </w:tabs>
        <w:spacing w:line="226" w:lineRule="exact"/>
        <w:ind w:left="440"/>
      </w:pPr>
      <w:r>
        <w:t>Zákazník výslovně prohlašuje a svým podpisem potvrzuje, že se seznámil s VOPD, PDE a Ceníkem Obchodníka, platnými ke dni uzavření Smlouvy, rozumí jim a zavazuje se jimi řídit, jakož i jejich změnami, se kterými bude seznámen v souladu s EZ a OZ.</w:t>
      </w:r>
    </w:p>
    <w:p w:rsidR="00A20C9C" w:rsidRDefault="00441626">
      <w:pPr>
        <w:pStyle w:val="Zkladntext20"/>
        <w:numPr>
          <w:ilvl w:val="0"/>
          <w:numId w:val="7"/>
        </w:numPr>
        <w:shd w:val="clear" w:color="auto" w:fill="auto"/>
        <w:tabs>
          <w:tab w:val="left" w:pos="396"/>
        </w:tabs>
        <w:spacing w:line="226" w:lineRule="exact"/>
        <w:ind w:left="440"/>
      </w:pPr>
      <w:r>
        <w:t>Je-li Zákazník spotřebitelem ve smyslu ustanovení OZ, tak Obchodník a Zákazník sjednávají, že Zákazník v souladu s ustanovením § 1823 OZ žádá, aby poskytování služeb dle Smlouvy bylo zahájeno ještě před uplynutím lhůty pro odstoupení od smlouvy dle tohoto článku Smlouvy.</w:t>
      </w:r>
    </w:p>
    <w:p w:rsidR="00A20C9C" w:rsidRDefault="00441626">
      <w:pPr>
        <w:pStyle w:val="Zkladntext20"/>
        <w:numPr>
          <w:ilvl w:val="0"/>
          <w:numId w:val="7"/>
        </w:numPr>
        <w:shd w:val="clear" w:color="auto" w:fill="auto"/>
        <w:tabs>
          <w:tab w:val="left" w:pos="396"/>
        </w:tabs>
        <w:spacing w:line="226" w:lineRule="exact"/>
        <w:ind w:left="440"/>
      </w:pPr>
      <w:r>
        <w:t>Je-li Smlouva uzavírána prostředky umožňující komunikaci na dálku (distančním způsobem) nebo mimo obchodní prostory Obchodníka, je Zákazník je-li spotřebitelem, oprávněn od Smlouvy odstoupit ve lhůtě 14 dnů od zahájení dodávky elektřiny.</w:t>
      </w:r>
    </w:p>
    <w:p w:rsidR="00A20C9C" w:rsidRDefault="00441626">
      <w:pPr>
        <w:pStyle w:val="Zkladntext20"/>
        <w:numPr>
          <w:ilvl w:val="0"/>
          <w:numId w:val="7"/>
        </w:numPr>
        <w:shd w:val="clear" w:color="auto" w:fill="auto"/>
        <w:tabs>
          <w:tab w:val="left" w:pos="396"/>
        </w:tabs>
        <w:spacing w:after="420" w:line="226" w:lineRule="exact"/>
        <w:ind w:left="440"/>
      </w:pPr>
      <w:r>
        <w:t xml:space="preserve">Obchodník má za to, že Smlouva nabývá platnosti a účinnosti dnem jejího podpisu oběma Smluvními stranami. V případě, že Smlouva musí být uveřejněna v registru smluv podle zákona č. 340/2015 Sb., o zvláštních podmínkách účinnosti některých smluv, uveřejňování těchto smluv a o registru smluv (zákon o registru smluv), ve znění pozdějších předpisů, nabývá účinnosti nejdříve dnem jejího uveřejnění. Pro tento případ, je-li Zákazník povinnou osobou dle ustanovení § 2 odst. 1 zákona o registru smluv, která nebyla založena za účelem uspokojování potřeb majících průmyslovou nebo obchodní povahu nebo za účelem výzkumu, vývoje nebo zkušebnictví, a zároveň se na Smlouvu nevztahuje žádná výjimka z povinnosti k uveřejnění podle § 3 zákona o registru smluv, bude Smlouva uveřejněna v registru smluv. Pro účely uveřejnění v registru smluv Smluvní strany navzájem prohlašují, že Smlouva obsahuje obchodní tajemství v ustanoveních Smlouvy definujících cenu a platební podmínky. Zákazník je povinen anonymizovat obchodní tajemství a další údaje vyplývající z příslušných právních předpisů. Zákazník zašle tuto Smlouvu správci registru smluv k uveřejnění prostřednictvím registru smluv bez zbytečného odkladu, nejpozději však do 30 dnů od uzavření Smlouvy, přičemž je povinen v metadatech uveřejňované Smlouvy uvést datovou schránku Obchodníka (r5dsviv). O povinnosti Zákazníka uveřejnit Smlouvu v registru smluv Zákazník informuje na emailovou adresu Obchodníka: </w:t>
      </w:r>
      <w:hyperlink r:id="rId10" w:history="1">
        <w:r w:rsidRPr="00736B07">
          <w:rPr>
            <w:rStyle w:val="Hypertextovodkaz"/>
            <w:lang w:eastAsia="en-US" w:bidi="en-US"/>
          </w:rPr>
          <w:t>registrsmluv@cezesco.cz</w:t>
        </w:r>
      </w:hyperlink>
      <w:r w:rsidRPr="00736B07">
        <w:rPr>
          <w:lang w:eastAsia="en-US" w:bidi="en-US"/>
        </w:rPr>
        <w:t xml:space="preserve"> </w:t>
      </w:r>
      <w:r>
        <w:t>ve lhůtě 14 dnů od uzavření Smlouvy.</w:t>
      </w:r>
    </w:p>
    <w:p w:rsidR="00A20C9C" w:rsidRDefault="00441626">
      <w:pPr>
        <w:pStyle w:val="Zkladntext20"/>
        <w:shd w:val="clear" w:color="auto" w:fill="auto"/>
        <w:spacing w:line="226" w:lineRule="exact"/>
        <w:ind w:left="440"/>
      </w:pPr>
      <w:r>
        <w:t>Přílohy</w:t>
      </w:r>
    </w:p>
    <w:p w:rsidR="00A20C9C" w:rsidRDefault="00441626">
      <w:pPr>
        <w:pStyle w:val="Zkladntext20"/>
        <w:shd w:val="clear" w:color="auto" w:fill="auto"/>
        <w:spacing w:line="226" w:lineRule="exact"/>
        <w:ind w:left="440"/>
      </w:pPr>
      <w:r>
        <w:t>Cena</w:t>
      </w:r>
    </w:p>
    <w:p w:rsidR="00A20C9C" w:rsidRDefault="0091337F">
      <w:pPr>
        <w:pStyle w:val="Zkladntext20"/>
        <w:shd w:val="clear" w:color="auto" w:fill="auto"/>
        <w:spacing w:line="226" w:lineRule="exact"/>
        <w:ind w:left="440"/>
      </w:pPr>
      <w:r>
        <w:pict>
          <v:shape id="_x0000_s1028" type="#_x0000_t202" style="position:absolute;left:0;text-align:left;margin-left:.05pt;margin-top:26.65pt;width:166.55pt;height:96.6pt;z-index:-251657216;mso-wrap-distance-left:5pt;mso-wrap-distance-right:318.5pt;mso-position-horizontal-relative:margin" filled="f" stroked="f">
            <v:textbox style="mso-fit-shape-to-text:t" inset="0,0,0,0">
              <w:txbxContent>
                <w:p w:rsidR="00A20C9C" w:rsidRDefault="00441626">
                  <w:pPr>
                    <w:pStyle w:val="Zkladntext20"/>
                    <w:shd w:val="clear" w:color="auto" w:fill="auto"/>
                    <w:spacing w:after="164" w:line="180" w:lineRule="exact"/>
                    <w:ind w:firstLine="0"/>
                  </w:pPr>
                  <w:r>
                    <w:rPr>
                      <w:rStyle w:val="Zkladntext2Exact"/>
                    </w:rPr>
                    <w:t>Datum uzavření smlouvy:</w:t>
                  </w:r>
                </w:p>
                <w:p w:rsidR="00A20C9C" w:rsidRDefault="00EF37AB">
                  <w:pPr>
                    <w:pStyle w:val="Zkladntext20"/>
                    <w:shd w:val="clear" w:color="auto" w:fill="auto"/>
                    <w:tabs>
                      <w:tab w:val="left" w:pos="2227"/>
                    </w:tabs>
                    <w:spacing w:line="293" w:lineRule="exact"/>
                    <w:ind w:firstLine="0"/>
                  </w:pPr>
                  <w:r>
                    <w:rPr>
                      <w:rStyle w:val="Nadpis2Exact"/>
                    </w:rPr>
                    <w:t>V Klatovech</w:t>
                  </w:r>
                  <w:r w:rsidR="00441626">
                    <w:rPr>
                      <w:rStyle w:val="Zkladntext2Exact"/>
                    </w:rPr>
                    <w:t>, dne</w:t>
                  </w:r>
                  <w:r w:rsidR="00B658C6">
                    <w:rPr>
                      <w:rStyle w:val="Zkladntext2Exact"/>
                    </w:rPr>
                    <w:t xml:space="preserve">  21.2.2020</w:t>
                  </w:r>
                </w:p>
                <w:p w:rsidR="00A20C9C" w:rsidRDefault="00441626">
                  <w:pPr>
                    <w:pStyle w:val="Zkladntext20"/>
                    <w:shd w:val="clear" w:color="auto" w:fill="auto"/>
                    <w:spacing w:after="150" w:line="293" w:lineRule="exact"/>
                    <w:ind w:firstLine="0"/>
                  </w:pPr>
                  <w:r>
                    <w:rPr>
                      <w:rStyle w:val="Zkladntext2Exact"/>
                    </w:rPr>
                    <w:t>ZA OBCHODNÍKA</w:t>
                  </w:r>
                </w:p>
                <w:p w:rsidR="00A20C9C" w:rsidRDefault="00441626">
                  <w:pPr>
                    <w:pStyle w:val="Zkladntext20"/>
                    <w:shd w:val="clear" w:color="auto" w:fill="auto"/>
                    <w:spacing w:line="180" w:lineRule="exact"/>
                    <w:ind w:firstLine="0"/>
                  </w:pPr>
                  <w:r>
                    <w:rPr>
                      <w:rStyle w:val="Zkladntext2Exact"/>
                    </w:rPr>
                    <w:t>ČEZ ESCO, a.s.</w:t>
                  </w:r>
                </w:p>
                <w:p w:rsidR="00A20C9C" w:rsidRDefault="00441626">
                  <w:pPr>
                    <w:pStyle w:val="Zkladntext20"/>
                    <w:shd w:val="clear" w:color="auto" w:fill="auto"/>
                    <w:spacing w:line="230" w:lineRule="exact"/>
                    <w:ind w:firstLine="0"/>
                  </w:pPr>
                  <w:r>
                    <w:rPr>
                      <w:rStyle w:val="Zkladntext2Exact"/>
                    </w:rPr>
                    <w:t>Václav Bílek, manažer prodeje klíčovým zákazníkům</w:t>
                  </w:r>
                </w:p>
              </w:txbxContent>
            </v:textbox>
            <w10:wrap type="topAndBottom" anchorx="margin"/>
          </v:shape>
        </w:pict>
      </w:r>
      <w:r>
        <w:pict>
          <v:shape id="_x0000_s1027" type="#_x0000_t202" style="position:absolute;left:0;text-align:left;margin-left:236.65pt;margin-top:46.1pt;width:142.8pt;height:65.35pt;z-index:-251656192;mso-wrap-distance-left:236.65pt;mso-wrap-distance-top:19.25pt;mso-wrap-distance-right:105.6pt;mso-wrap-distance-bottom:9.75pt;mso-position-horizontal-relative:margin" filled="f" stroked="f">
            <v:textbox style="mso-fit-shape-to-text:t" inset="0,0,0,0">
              <w:txbxContent>
                <w:p w:rsidR="00A20C9C" w:rsidRDefault="00EF37AB">
                  <w:pPr>
                    <w:pStyle w:val="Zkladntext20"/>
                    <w:shd w:val="clear" w:color="auto" w:fill="auto"/>
                    <w:tabs>
                      <w:tab w:val="left" w:pos="2395"/>
                    </w:tabs>
                    <w:spacing w:line="293" w:lineRule="exact"/>
                    <w:ind w:firstLine="0"/>
                  </w:pPr>
                  <w:r>
                    <w:rPr>
                      <w:rStyle w:val="Zkladntext2Exact"/>
                    </w:rPr>
                    <w:t>V Sušici</w:t>
                  </w:r>
                  <w:r w:rsidR="00441626">
                    <w:rPr>
                      <w:rStyle w:val="Zkladntext2Exact"/>
                    </w:rPr>
                    <w:t>, dne</w:t>
                  </w:r>
                  <w:r>
                    <w:rPr>
                      <w:rStyle w:val="Zkladntext2Exact"/>
                    </w:rPr>
                    <w:t xml:space="preserve"> </w:t>
                  </w:r>
                  <w:r w:rsidR="00736B07">
                    <w:rPr>
                      <w:rStyle w:val="Zkladntext2Exact"/>
                    </w:rPr>
                    <w:t>28</w:t>
                  </w:r>
                  <w:bookmarkStart w:id="1" w:name="_GoBack"/>
                  <w:bookmarkEnd w:id="1"/>
                  <w:r>
                    <w:rPr>
                      <w:rStyle w:val="Zkladntext2Exact"/>
                    </w:rPr>
                    <w:t>.2.2020</w:t>
                  </w:r>
                </w:p>
                <w:p w:rsidR="00A20C9C" w:rsidRDefault="00441626">
                  <w:pPr>
                    <w:pStyle w:val="Zkladntext20"/>
                    <w:shd w:val="clear" w:color="auto" w:fill="auto"/>
                    <w:spacing w:after="150" w:line="293" w:lineRule="exact"/>
                    <w:ind w:firstLine="0"/>
                    <w:jc w:val="left"/>
                  </w:pPr>
                  <w:r>
                    <w:rPr>
                      <w:rStyle w:val="Zkladntext2Exact"/>
                    </w:rPr>
                    <w:t>ZA ZÁKAZNÍKA</w:t>
                  </w:r>
                </w:p>
                <w:p w:rsidR="00A20C9C" w:rsidRDefault="00441626">
                  <w:pPr>
                    <w:pStyle w:val="Zkladntext20"/>
                    <w:shd w:val="clear" w:color="auto" w:fill="auto"/>
                    <w:spacing w:after="19" w:line="180" w:lineRule="exact"/>
                    <w:ind w:firstLine="0"/>
                  </w:pPr>
                  <w:r>
                    <w:rPr>
                      <w:rStyle w:val="Zkladntext2Exact"/>
                    </w:rPr>
                    <w:t>Sušické lesy a služby, s.r.o.</w:t>
                  </w:r>
                </w:p>
                <w:p w:rsidR="00A20C9C" w:rsidRDefault="00441626">
                  <w:pPr>
                    <w:pStyle w:val="Zkladntext20"/>
                    <w:shd w:val="clear" w:color="auto" w:fill="auto"/>
                    <w:spacing w:line="180" w:lineRule="exact"/>
                    <w:ind w:firstLine="0"/>
                  </w:pPr>
                  <w:r>
                    <w:rPr>
                      <w:rStyle w:val="Zkladntext2Exact"/>
                    </w:rPr>
                    <w:t>Ing. Josef Zemen, jednatel</w:t>
                  </w:r>
                </w:p>
              </w:txbxContent>
            </v:textbox>
            <w10:wrap type="topAndBottom" anchorx="margin"/>
          </v:shape>
        </w:pict>
      </w:r>
      <w:r w:rsidR="00441626">
        <w:t>Všeobecné obchodní podmínky dodávky elektřiny</w:t>
      </w:r>
    </w:p>
    <w:p w:rsidR="00961226" w:rsidRDefault="00961226">
      <w:pPr>
        <w:pStyle w:val="Zkladntext20"/>
        <w:shd w:val="clear" w:color="auto" w:fill="auto"/>
        <w:spacing w:line="226" w:lineRule="exact"/>
        <w:ind w:left="440"/>
      </w:pPr>
    </w:p>
    <w:p w:rsidR="00961226" w:rsidRDefault="00961226">
      <w:pPr>
        <w:pStyle w:val="Zkladntext20"/>
        <w:shd w:val="clear" w:color="auto" w:fill="auto"/>
        <w:spacing w:line="226" w:lineRule="exact"/>
        <w:ind w:left="440"/>
      </w:pPr>
    </w:p>
    <w:p w:rsidR="00961226" w:rsidRDefault="00961226">
      <w:pPr>
        <w:pStyle w:val="Zkladntext20"/>
        <w:shd w:val="clear" w:color="auto" w:fill="auto"/>
        <w:spacing w:line="226" w:lineRule="exact"/>
        <w:ind w:left="440"/>
      </w:pPr>
    </w:p>
    <w:p w:rsidR="00961226" w:rsidRDefault="00961226">
      <w:pPr>
        <w:pStyle w:val="Zkladntext20"/>
        <w:shd w:val="clear" w:color="auto" w:fill="auto"/>
        <w:spacing w:line="226" w:lineRule="exact"/>
        <w:ind w:left="440"/>
      </w:pPr>
    </w:p>
    <w:p w:rsidR="00961226" w:rsidRDefault="00961226">
      <w:pPr>
        <w:pStyle w:val="Zkladntext20"/>
        <w:shd w:val="clear" w:color="auto" w:fill="auto"/>
        <w:spacing w:line="226" w:lineRule="exact"/>
        <w:ind w:left="440"/>
      </w:pPr>
    </w:p>
    <w:p w:rsidR="00961226" w:rsidRDefault="00961226">
      <w:pPr>
        <w:pStyle w:val="Zkladntext20"/>
        <w:shd w:val="clear" w:color="auto" w:fill="auto"/>
        <w:spacing w:line="226" w:lineRule="exact"/>
        <w:ind w:left="440"/>
      </w:pPr>
    </w:p>
    <w:p w:rsidR="00961226" w:rsidRDefault="00961226">
      <w:pPr>
        <w:pStyle w:val="Zkladntext20"/>
        <w:shd w:val="clear" w:color="auto" w:fill="auto"/>
        <w:spacing w:line="226" w:lineRule="exact"/>
        <w:ind w:left="440"/>
      </w:pPr>
    </w:p>
    <w:p w:rsidR="00961226" w:rsidRDefault="00961226">
      <w:pPr>
        <w:pStyle w:val="Zkladntext20"/>
        <w:shd w:val="clear" w:color="auto" w:fill="auto"/>
        <w:spacing w:line="226" w:lineRule="exact"/>
        <w:ind w:left="440"/>
      </w:pPr>
    </w:p>
    <w:p w:rsidR="00961226" w:rsidRDefault="00961226">
      <w:pPr>
        <w:pStyle w:val="Zkladntext20"/>
        <w:shd w:val="clear" w:color="auto" w:fill="auto"/>
        <w:spacing w:line="226" w:lineRule="exact"/>
        <w:ind w:left="440"/>
      </w:pPr>
    </w:p>
    <w:p w:rsidR="00961226" w:rsidRDefault="00961226">
      <w:pPr>
        <w:pStyle w:val="Zkladntext20"/>
        <w:shd w:val="clear" w:color="auto" w:fill="auto"/>
        <w:spacing w:line="226" w:lineRule="exact"/>
        <w:ind w:left="440"/>
      </w:pPr>
    </w:p>
    <w:p w:rsidR="00A20C9C" w:rsidRDefault="0091337F">
      <w:pPr>
        <w:pStyle w:val="Zkladntext20"/>
        <w:shd w:val="clear" w:color="auto" w:fill="auto"/>
        <w:spacing w:line="180" w:lineRule="exact"/>
        <w:ind w:firstLine="0"/>
        <w:jc w:val="left"/>
      </w:pPr>
      <w:r>
        <w:pict>
          <v:shape id="_x0000_s1026" type="#_x0000_t202" style="position:absolute;margin-left:239.3pt;margin-top:-.25pt;width:30.95pt;height:12.1pt;z-index:-251655168;mso-wrap-distance-left:5pt;mso-wrap-distance-right:5pt;mso-wrap-distance-bottom:19.65pt;mso-position-horizontal-relative:margin" filled="f" stroked="f">
            <v:textbox style="mso-fit-shape-to-text:t" inset="0,0,0,0">
              <w:txbxContent>
                <w:p w:rsidR="00A20C9C" w:rsidRDefault="00441626">
                  <w:pPr>
                    <w:pStyle w:val="Zkladntext20"/>
                    <w:shd w:val="clear" w:color="auto" w:fill="auto"/>
                    <w:spacing w:line="180" w:lineRule="exact"/>
                    <w:ind w:firstLine="0"/>
                    <w:jc w:val="left"/>
                  </w:pPr>
                  <w:r>
                    <w:rPr>
                      <w:rStyle w:val="Zkladntext2Exact"/>
                    </w:rPr>
                    <w:t>Podpis</w:t>
                  </w:r>
                </w:p>
              </w:txbxContent>
            </v:textbox>
            <w10:wrap type="square" side="left" anchorx="margin"/>
          </v:shape>
        </w:pict>
      </w:r>
      <w:r w:rsidR="00441626">
        <w:t>Podpis</w:t>
      </w:r>
      <w:r w:rsidR="00441626">
        <w:br w:type="page"/>
      </w:r>
    </w:p>
    <w:p w:rsidR="00A20C9C" w:rsidRDefault="00441626">
      <w:pPr>
        <w:pStyle w:val="Nadpis10"/>
        <w:keepNext/>
        <w:keepLines/>
        <w:shd w:val="clear" w:color="auto" w:fill="auto"/>
        <w:spacing w:after="155" w:line="220" w:lineRule="exact"/>
        <w:ind w:left="420"/>
      </w:pPr>
      <w:bookmarkStart w:id="2" w:name="bookmark2"/>
      <w:r>
        <w:rPr>
          <w:color w:val="000000"/>
        </w:rPr>
        <w:t>Příloha Cena</w:t>
      </w:r>
      <w:bookmarkEnd w:id="2"/>
    </w:p>
    <w:p w:rsidR="00A20C9C" w:rsidRDefault="00441626">
      <w:pPr>
        <w:pStyle w:val="Zkladntext20"/>
        <w:shd w:val="clear" w:color="auto" w:fill="auto"/>
        <w:spacing w:line="226" w:lineRule="exact"/>
        <w:ind w:left="420" w:hanging="420"/>
        <w:jc w:val="left"/>
      </w:pPr>
      <w:r>
        <w:t>1. Obchodník a Zákazník sjednávají, že Zákazník se zavazuje odebrat stanovené množství elektřiny, přičemž cena za dodávku elektřiny se stanoví takto:</w:t>
      </w:r>
    </w:p>
    <w:p w:rsidR="00A20C9C" w:rsidRDefault="00A20C9C">
      <w:pPr>
        <w:rPr>
          <w:sz w:val="2"/>
          <w:szCs w:val="2"/>
        </w:rPr>
      </w:pPr>
    </w:p>
    <w:p w:rsidR="00A20C9C" w:rsidRDefault="00A20C9C">
      <w:pPr>
        <w:rPr>
          <w:sz w:val="2"/>
          <w:szCs w:val="2"/>
        </w:rPr>
      </w:pPr>
    </w:p>
    <w:p w:rsidR="00A20C9C" w:rsidRDefault="00A20C9C">
      <w:pPr>
        <w:rPr>
          <w:sz w:val="2"/>
          <w:szCs w:val="2"/>
        </w:rPr>
      </w:pPr>
    </w:p>
    <w:sectPr w:rsidR="00A20C9C" w:rsidSect="00A20C9C">
      <w:footerReference w:type="default" r:id="rId11"/>
      <w:pgSz w:w="11900" w:h="16840"/>
      <w:pgMar w:top="1398" w:right="1097" w:bottom="1369" w:left="11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37F" w:rsidRDefault="0091337F" w:rsidP="00A20C9C">
      <w:r>
        <w:separator/>
      </w:r>
    </w:p>
  </w:endnote>
  <w:endnote w:type="continuationSeparator" w:id="0">
    <w:p w:rsidR="0091337F" w:rsidRDefault="0091337F" w:rsidP="00A2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C9C" w:rsidRDefault="0091337F">
    <w:pPr>
      <w:rPr>
        <w:sz w:val="2"/>
        <w:szCs w:val="2"/>
      </w:rPr>
    </w:pPr>
    <w:r>
      <w:pict>
        <v:shapetype id="_x0000_t202" coordsize="21600,21600" o:spt="202" path="m,l,21600r21600,l21600,xe">
          <v:stroke joinstyle="miter"/>
          <v:path gradientshapeok="t" o:connecttype="rect"/>
        </v:shapetype>
        <v:shape id="_x0000_s2050" type="#_x0000_t202" style="position:absolute;margin-left:57pt;margin-top:792.05pt;width:480pt;height:7.9pt;z-index:-251658752;mso-wrap-distance-left:5pt;mso-wrap-distance-right:5pt;mso-position-horizontal-relative:page;mso-position-vertical-relative:page" wrapcoords="0 0" filled="f" stroked="f">
          <v:textbox style="mso-fit-shape-to-text:t" inset="0,0,0,0">
            <w:txbxContent>
              <w:p w:rsidR="00A20C9C" w:rsidRDefault="00441626">
                <w:pPr>
                  <w:pStyle w:val="ZhlavneboZpat0"/>
                  <w:shd w:val="clear" w:color="auto" w:fill="auto"/>
                  <w:tabs>
                    <w:tab w:val="right" w:pos="9600"/>
                  </w:tabs>
                  <w:spacing w:line="240" w:lineRule="auto"/>
                  <w:jc w:val="left"/>
                </w:pPr>
                <w:r>
                  <w:rPr>
                    <w:rStyle w:val="ZhlavneboZpat1"/>
                  </w:rPr>
                  <w:t>ČEZ ESCO, a.s.</w:t>
                </w:r>
                <w:r>
                  <w:rPr>
                    <w:rStyle w:val="ZhlavneboZpat1"/>
                  </w:rPr>
                  <w:tab/>
                  <w:t xml:space="preserve">strana </w:t>
                </w:r>
                <w:r w:rsidR="0091337F">
                  <w:fldChar w:fldCharType="begin"/>
                </w:r>
                <w:r w:rsidR="0091337F">
                  <w:instrText xml:space="preserve"> PAGE \* MERGEFORMAT </w:instrText>
                </w:r>
                <w:r w:rsidR="0091337F">
                  <w:fldChar w:fldCharType="separate"/>
                </w:r>
                <w:r w:rsidR="0091337F" w:rsidRPr="0091337F">
                  <w:rPr>
                    <w:rStyle w:val="ZhlavneboZpat1"/>
                    <w:noProof/>
                  </w:rPr>
                  <w:t>1</w:t>
                </w:r>
                <w:r w:rsidR="0091337F">
                  <w:rPr>
                    <w:rStyle w:val="ZhlavneboZpat1"/>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37F" w:rsidRDefault="0091337F"/>
  </w:footnote>
  <w:footnote w:type="continuationSeparator" w:id="0">
    <w:p w:rsidR="0091337F" w:rsidRDefault="009133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32A0"/>
    <w:multiLevelType w:val="multilevel"/>
    <w:tmpl w:val="ADB8E7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5C0915"/>
    <w:multiLevelType w:val="multilevel"/>
    <w:tmpl w:val="453ED6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DD6DCC"/>
    <w:multiLevelType w:val="multilevel"/>
    <w:tmpl w:val="006218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EB5CC8"/>
    <w:multiLevelType w:val="multilevel"/>
    <w:tmpl w:val="7C4E4F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5F4866"/>
    <w:multiLevelType w:val="multilevel"/>
    <w:tmpl w:val="633426A6"/>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E53C2B"/>
    <w:multiLevelType w:val="multilevel"/>
    <w:tmpl w:val="E7844D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1A2EE7"/>
    <w:multiLevelType w:val="multilevel"/>
    <w:tmpl w:val="1B469D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204E97"/>
    <w:multiLevelType w:val="multilevel"/>
    <w:tmpl w:val="9E36EB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81"/>
  <w:drawingGridVerticalSpacing w:val="181"/>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20C9C"/>
    <w:rsid w:val="001C6F77"/>
    <w:rsid w:val="00441626"/>
    <w:rsid w:val="00736B07"/>
    <w:rsid w:val="0091337F"/>
    <w:rsid w:val="00961226"/>
    <w:rsid w:val="00A20C9C"/>
    <w:rsid w:val="00A94081"/>
    <w:rsid w:val="00B658C6"/>
    <w:rsid w:val="00EF37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20C9C"/>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20C9C"/>
    <w:rPr>
      <w:color w:val="0066CC"/>
      <w:u w:val="single"/>
    </w:rPr>
  </w:style>
  <w:style w:type="character" w:customStyle="1" w:styleId="ZhlavneboZpat">
    <w:name w:val="Záhlaví nebo Zápatí_"/>
    <w:basedOn w:val="Standardnpsmoodstavce"/>
    <w:link w:val="ZhlavneboZpat0"/>
    <w:rsid w:val="00A20C9C"/>
    <w:rPr>
      <w:rFonts w:ascii="Arial" w:eastAsia="Arial" w:hAnsi="Arial" w:cs="Arial"/>
      <w:b w:val="0"/>
      <w:bCs w:val="0"/>
      <w:i w:val="0"/>
      <w:iCs w:val="0"/>
      <w:smallCaps w:val="0"/>
      <w:strike w:val="0"/>
      <w:sz w:val="14"/>
      <w:szCs w:val="14"/>
      <w:u w:val="none"/>
    </w:rPr>
  </w:style>
  <w:style w:type="character" w:customStyle="1" w:styleId="ZhlavneboZpat1">
    <w:name w:val="Záhlaví nebo Zápatí"/>
    <w:basedOn w:val="ZhlavneboZpat"/>
    <w:rsid w:val="00A20C9C"/>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3Exact">
    <w:name w:val="Základní text (3) Exact"/>
    <w:basedOn w:val="Standardnpsmoodstavce"/>
    <w:link w:val="Zkladntext3"/>
    <w:rsid w:val="00A20C9C"/>
    <w:rPr>
      <w:rFonts w:ascii="Arial" w:eastAsia="Arial" w:hAnsi="Arial" w:cs="Arial"/>
      <w:b w:val="0"/>
      <w:bCs w:val="0"/>
      <w:i w:val="0"/>
      <w:iCs w:val="0"/>
      <w:smallCaps w:val="0"/>
      <w:strike w:val="0"/>
      <w:sz w:val="11"/>
      <w:szCs w:val="11"/>
      <w:u w:val="none"/>
    </w:rPr>
  </w:style>
  <w:style w:type="character" w:customStyle="1" w:styleId="Zkladntext2Exact">
    <w:name w:val="Základní text (2) Exact"/>
    <w:basedOn w:val="Standardnpsmoodstavce"/>
    <w:rsid w:val="00A20C9C"/>
    <w:rPr>
      <w:rFonts w:ascii="Arial" w:eastAsia="Arial" w:hAnsi="Arial" w:cs="Arial"/>
      <w:b w:val="0"/>
      <w:bCs w:val="0"/>
      <w:i w:val="0"/>
      <w:iCs w:val="0"/>
      <w:smallCaps w:val="0"/>
      <w:strike w:val="0"/>
      <w:sz w:val="18"/>
      <w:szCs w:val="18"/>
      <w:u w:val="none"/>
    </w:rPr>
  </w:style>
  <w:style w:type="character" w:customStyle="1" w:styleId="Nadpis1Exact">
    <w:name w:val="Nadpis #1 Exact"/>
    <w:basedOn w:val="Standardnpsmoodstavce"/>
    <w:rsid w:val="00A20C9C"/>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sid w:val="00A20C9C"/>
    <w:rPr>
      <w:rFonts w:ascii="Arial" w:eastAsia="Arial" w:hAnsi="Arial" w:cs="Arial"/>
      <w:b w:val="0"/>
      <w:bCs w:val="0"/>
      <w:i w:val="0"/>
      <w:iCs w:val="0"/>
      <w:smallCaps w:val="0"/>
      <w:strike w:val="0"/>
      <w:sz w:val="18"/>
      <w:szCs w:val="18"/>
      <w:u w:val="none"/>
    </w:rPr>
  </w:style>
  <w:style w:type="character" w:customStyle="1" w:styleId="Nadpis1">
    <w:name w:val="Nadpis #1_"/>
    <w:basedOn w:val="Standardnpsmoodstavce"/>
    <w:link w:val="Nadpis10"/>
    <w:rsid w:val="00A20C9C"/>
    <w:rPr>
      <w:rFonts w:ascii="Arial" w:eastAsia="Arial" w:hAnsi="Arial" w:cs="Arial"/>
      <w:b/>
      <w:bCs/>
      <w:i w:val="0"/>
      <w:iCs w:val="0"/>
      <w:smallCaps w:val="0"/>
      <w:strike w:val="0"/>
      <w:color w:val="141414"/>
      <w:sz w:val="22"/>
      <w:szCs w:val="22"/>
      <w:u w:val="none"/>
    </w:rPr>
  </w:style>
  <w:style w:type="character" w:customStyle="1" w:styleId="Nadpis11">
    <w:name w:val="Nadpis #1"/>
    <w:basedOn w:val="Nadpis1"/>
    <w:rsid w:val="00A20C9C"/>
    <w:rPr>
      <w:rFonts w:ascii="Arial" w:eastAsia="Arial" w:hAnsi="Arial" w:cs="Arial"/>
      <w:b/>
      <w:bCs/>
      <w:i w:val="0"/>
      <w:iCs w:val="0"/>
      <w:smallCaps w:val="0"/>
      <w:strike w:val="0"/>
      <w:color w:val="FFFFFF"/>
      <w:spacing w:val="0"/>
      <w:w w:val="100"/>
      <w:position w:val="0"/>
      <w:sz w:val="22"/>
      <w:szCs w:val="22"/>
      <w:u w:val="none"/>
      <w:lang w:val="cs-CZ" w:eastAsia="cs-CZ" w:bidi="cs-CZ"/>
    </w:rPr>
  </w:style>
  <w:style w:type="character" w:customStyle="1" w:styleId="Zkladntext21">
    <w:name w:val="Základní text (2)"/>
    <w:basedOn w:val="Zkladntext2"/>
    <w:rsid w:val="00A20C9C"/>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paragraph" w:customStyle="1" w:styleId="ZhlavneboZpat0">
    <w:name w:val="Záhlaví nebo Zápatí"/>
    <w:basedOn w:val="Normln"/>
    <w:link w:val="ZhlavneboZpat"/>
    <w:rsid w:val="00A20C9C"/>
    <w:pPr>
      <w:shd w:val="clear" w:color="auto" w:fill="FFFFFF"/>
      <w:spacing w:line="0" w:lineRule="atLeast"/>
      <w:jc w:val="both"/>
    </w:pPr>
    <w:rPr>
      <w:rFonts w:ascii="Arial" w:eastAsia="Arial" w:hAnsi="Arial" w:cs="Arial"/>
      <w:sz w:val="14"/>
      <w:szCs w:val="14"/>
    </w:rPr>
  </w:style>
  <w:style w:type="paragraph" w:customStyle="1" w:styleId="Zkladntext3">
    <w:name w:val="Základní text (3)"/>
    <w:basedOn w:val="Normln"/>
    <w:link w:val="Zkladntext3Exact"/>
    <w:rsid w:val="00A20C9C"/>
    <w:pPr>
      <w:shd w:val="clear" w:color="auto" w:fill="FFFFFF"/>
      <w:spacing w:line="130" w:lineRule="exact"/>
      <w:jc w:val="both"/>
    </w:pPr>
    <w:rPr>
      <w:rFonts w:ascii="Arial" w:eastAsia="Arial" w:hAnsi="Arial" w:cs="Arial"/>
      <w:sz w:val="11"/>
      <w:szCs w:val="11"/>
    </w:rPr>
  </w:style>
  <w:style w:type="paragraph" w:customStyle="1" w:styleId="Zkladntext20">
    <w:name w:val="Základní text (2)"/>
    <w:basedOn w:val="Normln"/>
    <w:link w:val="Zkladntext2"/>
    <w:rsid w:val="00A20C9C"/>
    <w:pPr>
      <w:shd w:val="clear" w:color="auto" w:fill="FFFFFF"/>
      <w:spacing w:line="211" w:lineRule="exact"/>
      <w:ind w:hanging="440"/>
      <w:jc w:val="both"/>
    </w:pPr>
    <w:rPr>
      <w:rFonts w:ascii="Arial" w:eastAsia="Arial" w:hAnsi="Arial" w:cs="Arial"/>
      <w:sz w:val="18"/>
      <w:szCs w:val="18"/>
    </w:rPr>
  </w:style>
  <w:style w:type="paragraph" w:customStyle="1" w:styleId="Nadpis10">
    <w:name w:val="Nadpis #1"/>
    <w:basedOn w:val="Normln"/>
    <w:link w:val="Nadpis1"/>
    <w:rsid w:val="00A20C9C"/>
    <w:pPr>
      <w:shd w:val="clear" w:color="auto" w:fill="FFFFFF"/>
      <w:spacing w:after="240" w:line="274" w:lineRule="exact"/>
      <w:ind w:hanging="420"/>
      <w:outlineLvl w:val="0"/>
    </w:pPr>
    <w:rPr>
      <w:rFonts w:ascii="Arial" w:eastAsia="Arial" w:hAnsi="Arial" w:cs="Arial"/>
      <w:b/>
      <w:bCs/>
      <w:color w:val="141414"/>
      <w:sz w:val="22"/>
      <w:szCs w:val="22"/>
    </w:rPr>
  </w:style>
  <w:style w:type="character" w:customStyle="1" w:styleId="Nadpis2Exact">
    <w:name w:val="Nadpis #2 Exact"/>
    <w:basedOn w:val="Standardnpsmoodstavce"/>
    <w:rsid w:val="00EF37AB"/>
    <w:rPr>
      <w:rFonts w:ascii="Arial" w:eastAsia="Arial" w:hAnsi="Arial" w:cs="Arial"/>
      <w:b w:val="0"/>
      <w:bCs w:val="0"/>
      <w:i w:val="0"/>
      <w:iCs w:val="0"/>
      <w:smallCaps w:val="0"/>
      <w:strike w:val="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gistrsmluv@cezesco.cz" TargetMode="External"/><Relationship Id="rId4" Type="http://schemas.openxmlformats.org/officeDocument/2006/relationships/settings" Target="settings.xml"/><Relationship Id="rId9" Type="http://schemas.openxmlformats.org/officeDocument/2006/relationships/hyperlink" Target="mailto:zemen@sule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1137</Words>
  <Characters>6712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CEZ:ESCO:C</cp:keywords>
  <cp:lastModifiedBy>Vladimír Ing. Marek</cp:lastModifiedBy>
  <cp:revision>7</cp:revision>
  <dcterms:created xsi:type="dcterms:W3CDTF">2020-03-15T21:06:00Z</dcterms:created>
  <dcterms:modified xsi:type="dcterms:W3CDTF">2020-03-16T11:35:00Z</dcterms:modified>
</cp:coreProperties>
</file>