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F7F7" w14:textId="4C96B5B3" w:rsidR="00790966" w:rsidRPr="00915CCE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915CCE">
        <w:rPr>
          <w:rFonts w:asciiTheme="minorHAnsi" w:hAnsiTheme="minorHAnsi"/>
          <w:b/>
          <w:sz w:val="28"/>
          <w:szCs w:val="28"/>
        </w:rPr>
        <w:t>KONZULTAČNÍ</w:t>
      </w:r>
      <w:r w:rsidR="00E5710A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915CCE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7F319E09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915CCE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2D88C14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26B5399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1A73052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49986FDF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089048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B9404ED" w14:textId="561C21B7" w:rsidR="00AA7149" w:rsidRPr="00D8399C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399C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788DF227" w14:textId="77777777" w:rsidR="00AA7149" w:rsidRPr="001F1000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FBE52" w14:textId="77777777" w:rsidR="00E818A7" w:rsidRPr="00087E5C" w:rsidRDefault="00E818A7" w:rsidP="00E818A7">
      <w:pPr>
        <w:pStyle w:val="Default"/>
        <w:numPr>
          <w:ilvl w:val="0"/>
          <w:numId w:val="28"/>
        </w:numPr>
        <w:ind w:left="284" w:hanging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- Ministerstvo průmyslu a obchodu</w:t>
      </w:r>
    </w:p>
    <w:p w14:paraId="3D854F3E" w14:textId="77777777" w:rsidR="00BC5647" w:rsidRPr="00833173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Zastoupena:  Ing. Miloslavem </w:t>
      </w:r>
      <w:proofErr w:type="spell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Marčanem</w:t>
      </w:r>
      <w:proofErr w:type="spellEnd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, ředitelem odboru informatiky</w:t>
      </w:r>
    </w:p>
    <w:p w14:paraId="3E3DD650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65539E44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3EB836C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DIČ: CZ47609109, neplátce DPH</w:t>
      </w:r>
    </w:p>
    <w:p w14:paraId="0D1DB595" w14:textId="7777777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Bank. spojení: Česká národní banka, pobočka Praha</w:t>
      </w:r>
    </w:p>
    <w:p w14:paraId="47CBC575" w14:textId="07B8D4D8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č.ú</w:t>
      </w:r>
      <w:proofErr w:type="spellEnd"/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.: </w:t>
      </w:r>
      <w:r w:rsidR="00B31596">
        <w:rPr>
          <w:rFonts w:asciiTheme="minorHAnsi" w:hAnsiTheme="minorHAnsi" w:cstheme="minorHAnsi"/>
          <w:bCs/>
          <w:color w:val="auto"/>
          <w:sz w:val="22"/>
          <w:szCs w:val="22"/>
        </w:rPr>
        <w:t>XXXXXXXXXXXXXXXX</w:t>
      </w:r>
    </w:p>
    <w:p w14:paraId="6F62F969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 xml:space="preserve">(dále jen </w:t>
      </w:r>
      <w:r w:rsidRPr="00D8399C">
        <w:rPr>
          <w:rFonts w:asciiTheme="minorHAnsi" w:hAnsiTheme="minorHAnsi"/>
          <w:b/>
          <w:sz w:val="22"/>
          <w:szCs w:val="22"/>
        </w:rPr>
        <w:t>„MPO“</w:t>
      </w:r>
      <w:r w:rsidRPr="0029563B">
        <w:rPr>
          <w:rFonts w:asciiTheme="minorHAnsi" w:hAnsiTheme="minorHAnsi"/>
          <w:sz w:val="22"/>
          <w:szCs w:val="22"/>
        </w:rPr>
        <w:t xml:space="preserve">) </w:t>
      </w:r>
    </w:p>
    <w:p w14:paraId="43071E2A" w14:textId="77777777" w:rsidR="00E818A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031D1631" w14:textId="47B683C9" w:rsidR="00BC5647" w:rsidRPr="00A615E4" w:rsidRDefault="00BC5647" w:rsidP="00BC5647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615E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Ing. </w:t>
      </w:r>
      <w:r w:rsidR="00A615E4" w:rsidRPr="00A615E4">
        <w:rPr>
          <w:rFonts w:asciiTheme="minorHAnsi" w:hAnsiTheme="minorHAnsi" w:cstheme="minorHAnsi"/>
          <w:b/>
          <w:bCs/>
          <w:color w:val="auto"/>
          <w:sz w:val="22"/>
          <w:szCs w:val="22"/>
        </w:rPr>
        <w:t>Martin Dvořák</w:t>
      </w:r>
    </w:p>
    <w:p w14:paraId="3E2FF053" w14:textId="1A51DD8E" w:rsidR="00BC5647" w:rsidRPr="00A615E4" w:rsidRDefault="00BC5647" w:rsidP="00B31596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sídlo: </w:t>
      </w:r>
      <w:r w:rsidR="00B31596">
        <w:rPr>
          <w:rFonts w:asciiTheme="minorHAnsi" w:hAnsiTheme="minorHAnsi" w:cstheme="minorHAnsi"/>
          <w:bCs/>
          <w:color w:val="auto"/>
          <w:sz w:val="22"/>
          <w:szCs w:val="22"/>
        </w:rPr>
        <w:t>XXXXXXXX</w:t>
      </w:r>
    </w:p>
    <w:p w14:paraId="5023701A" w14:textId="00093BCB" w:rsidR="00BC5647" w:rsidRPr="00A615E4" w:rsidRDefault="00BC5647" w:rsidP="00BC5647">
      <w:pPr>
        <w:pStyle w:val="Default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>IČ.:</w:t>
      </w:r>
      <w:r w:rsidR="00A443D2" w:rsidRPr="00A615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15E4" w:rsidRPr="00A615E4">
        <w:rPr>
          <w:rFonts w:asciiTheme="minorHAnsi" w:hAnsiTheme="minorHAnsi" w:cstheme="minorHAnsi"/>
          <w:bCs/>
          <w:sz w:val="22"/>
          <w:szCs w:val="22"/>
        </w:rPr>
        <w:t>41786394</w:t>
      </w:r>
    </w:p>
    <w:p w14:paraId="124341DB" w14:textId="3DFC0E6D" w:rsidR="00A615E4" w:rsidRPr="00A615E4" w:rsidRDefault="00A615E4" w:rsidP="00BC5647">
      <w:pPr>
        <w:pStyle w:val="Default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color w:val="auto"/>
          <w:sz w:val="22"/>
          <w:szCs w:val="22"/>
        </w:rPr>
        <w:t>DIČ:</w:t>
      </w:r>
      <w:r w:rsidRPr="00A615E4">
        <w:rPr>
          <w:rFonts w:asciiTheme="minorHAnsi" w:hAnsiTheme="minorHAnsi" w:cstheme="minorHAnsi"/>
          <w:bCs/>
          <w:sz w:val="22"/>
          <w:szCs w:val="22"/>
        </w:rPr>
        <w:t xml:space="preserve"> CZ7012040332</w:t>
      </w:r>
    </w:p>
    <w:p w14:paraId="10F341BD" w14:textId="00564C37" w:rsidR="00BC5647" w:rsidRPr="00A615E4" w:rsidRDefault="00BC5647" w:rsidP="00BC564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A615E4">
        <w:rPr>
          <w:rFonts w:asciiTheme="minorHAnsi" w:hAnsiTheme="minorHAnsi" w:cstheme="minorHAnsi"/>
          <w:bCs/>
          <w:sz w:val="22"/>
          <w:szCs w:val="22"/>
        </w:rPr>
        <w:t xml:space="preserve">Bank. spojení: </w:t>
      </w:r>
      <w:r w:rsidR="00B31596">
        <w:rPr>
          <w:rFonts w:asciiTheme="minorHAnsi" w:hAnsiTheme="minorHAnsi" w:cstheme="minorHAnsi"/>
          <w:bCs/>
          <w:sz w:val="22"/>
          <w:szCs w:val="22"/>
        </w:rPr>
        <w:t>XXXXXXX</w:t>
      </w:r>
    </w:p>
    <w:p w14:paraId="5F2DB2DF" w14:textId="19928185" w:rsidR="00BC5647" w:rsidRPr="00A615E4" w:rsidRDefault="00BC5647" w:rsidP="00BC564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615E4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A615E4">
        <w:rPr>
          <w:rFonts w:asciiTheme="minorHAnsi" w:hAnsiTheme="minorHAnsi" w:cstheme="minorHAnsi"/>
          <w:bCs/>
          <w:sz w:val="22"/>
          <w:szCs w:val="22"/>
        </w:rPr>
        <w:t xml:space="preserve">.: </w:t>
      </w:r>
      <w:r w:rsidR="00B31596">
        <w:rPr>
          <w:rFonts w:asciiTheme="minorHAnsi" w:hAnsiTheme="minorHAnsi" w:cstheme="minorHAnsi"/>
          <w:bCs/>
          <w:sz w:val="22"/>
          <w:szCs w:val="22"/>
        </w:rPr>
        <w:t>XXXXXXXXXXXXXXXX</w:t>
      </w:r>
      <w:bookmarkStart w:id="0" w:name="_GoBack"/>
      <w:bookmarkEnd w:id="0"/>
      <w:r w:rsidR="00052DED" w:rsidRPr="00A615E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733EC3A" w14:textId="600BE5C0" w:rsidR="00E818A7" w:rsidRPr="00A63D10" w:rsidRDefault="00A615E4" w:rsidP="00E818A7">
      <w:pPr>
        <w:pStyle w:val="Default"/>
        <w:ind w:left="284"/>
        <w:rPr>
          <w:rFonts w:asciiTheme="minorHAnsi" w:hAnsiTheme="minorHAnsi"/>
          <w:color w:val="auto"/>
          <w:sz w:val="22"/>
          <w:szCs w:val="22"/>
        </w:rPr>
      </w:pPr>
      <w:r w:rsidRPr="00A615E4">
        <w:rPr>
          <w:rFonts w:asciiTheme="minorHAnsi" w:hAnsiTheme="minorHAnsi"/>
          <w:sz w:val="22"/>
          <w:szCs w:val="22"/>
        </w:rPr>
        <w:t xml:space="preserve">Datová schránka: </w:t>
      </w:r>
      <w:proofErr w:type="spellStart"/>
      <w:r w:rsidRPr="00A615E4">
        <w:rPr>
          <w:rFonts w:asciiTheme="minorHAnsi" w:hAnsiTheme="minorHAnsi"/>
          <w:sz w:val="22"/>
          <w:szCs w:val="22"/>
        </w:rPr>
        <w:t>deuaffw</w:t>
      </w:r>
      <w:proofErr w:type="spellEnd"/>
    </w:p>
    <w:p w14:paraId="1DFA5765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>(dále jen „</w:t>
      </w:r>
      <w:r w:rsidRPr="0029563B">
        <w:rPr>
          <w:rFonts w:asciiTheme="minorHAnsi" w:hAnsiTheme="minorHAnsi"/>
          <w:b/>
          <w:bCs/>
          <w:sz w:val="22"/>
          <w:szCs w:val="22"/>
        </w:rPr>
        <w:t>Poskytovatel</w:t>
      </w:r>
      <w:r w:rsidRPr="0029563B">
        <w:rPr>
          <w:rFonts w:asciiTheme="minorHAnsi" w:hAnsiTheme="minorHAnsi"/>
          <w:sz w:val="22"/>
          <w:szCs w:val="22"/>
        </w:rPr>
        <w:t xml:space="preserve">“) </w:t>
      </w:r>
    </w:p>
    <w:p w14:paraId="27F78DF1" w14:textId="77777777" w:rsidR="00E818A7" w:rsidRDefault="00E818A7" w:rsidP="00E818A7">
      <w:pPr>
        <w:pStyle w:val="Default"/>
        <w:rPr>
          <w:rFonts w:asciiTheme="minorHAnsi" w:hAnsiTheme="minorHAnsi"/>
          <w:sz w:val="22"/>
          <w:szCs w:val="22"/>
        </w:rPr>
      </w:pPr>
    </w:p>
    <w:p w14:paraId="5F0D1EA1" w14:textId="77777777" w:rsidR="00E818A7" w:rsidRDefault="007D08FB" w:rsidP="00E818A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MPO</w:t>
      </w:r>
      <w:r w:rsidR="00E818A7" w:rsidRPr="0029563B">
        <w:rPr>
          <w:rFonts w:asciiTheme="minorHAnsi" w:hAnsiTheme="minorHAnsi"/>
          <w:sz w:val="22"/>
          <w:szCs w:val="22"/>
        </w:rPr>
        <w:t xml:space="preserve"> a Poskytovatel dále společně jako „</w:t>
      </w:r>
      <w:r w:rsidR="00E818A7" w:rsidRPr="0029563B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29563B">
        <w:rPr>
          <w:rFonts w:asciiTheme="minorHAnsi" w:hAnsiTheme="minorHAnsi"/>
          <w:sz w:val="22"/>
          <w:szCs w:val="22"/>
        </w:rPr>
        <w:t>“)</w:t>
      </w:r>
    </w:p>
    <w:p w14:paraId="155CFCA7" w14:textId="77777777" w:rsidR="00347A61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2B55574E" w14:textId="77777777" w:rsidR="00D8399C" w:rsidRPr="00E818A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04030D80" w14:textId="1EF63348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E818A7">
        <w:rPr>
          <w:rFonts w:asciiTheme="minorHAnsi" w:hAnsiTheme="minorHAnsi"/>
          <w:b/>
          <w:sz w:val="22"/>
          <w:szCs w:val="22"/>
        </w:rPr>
        <w:t>I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0429A9E4" w14:textId="4E34AEA0" w:rsidR="00AD6476" w:rsidRPr="00E818A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4D6740C1" w14:textId="62206B2A" w:rsidR="00790966" w:rsidRDefault="00ED0A75" w:rsidP="008D703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Předmětem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je stanovení podmínek pro </w:t>
      </w:r>
      <w:r w:rsidR="00E5710A">
        <w:rPr>
          <w:rFonts w:asciiTheme="minorHAnsi" w:hAnsiTheme="minorHAnsi"/>
          <w:sz w:val="22"/>
          <w:szCs w:val="22"/>
        </w:rPr>
        <w:t>poskytování</w:t>
      </w:r>
      <w:r w:rsidR="00E818A7">
        <w:rPr>
          <w:rFonts w:asciiTheme="minorHAnsi" w:hAnsiTheme="minorHAnsi"/>
          <w:sz w:val="22"/>
          <w:szCs w:val="22"/>
        </w:rPr>
        <w:t xml:space="preserve"> </w:t>
      </w:r>
      <w:r w:rsidR="00833173">
        <w:rPr>
          <w:rFonts w:asciiTheme="minorHAnsi" w:hAnsiTheme="minorHAnsi"/>
          <w:sz w:val="22"/>
          <w:szCs w:val="22"/>
        </w:rPr>
        <w:t>p</w:t>
      </w:r>
      <w:r w:rsidR="00E818A7" w:rsidRPr="00D8399C">
        <w:rPr>
          <w:rFonts w:asciiTheme="minorHAnsi" w:hAnsiTheme="minorHAnsi"/>
          <w:bCs/>
          <w:sz w:val="22"/>
          <w:szCs w:val="22"/>
        </w:rPr>
        <w:t xml:space="preserve">oradenských a konzultačních služeb v  oblasti </w:t>
      </w:r>
      <w:r w:rsidR="00BC5647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E818A7">
        <w:rPr>
          <w:rFonts w:asciiTheme="minorHAnsi" w:hAnsiTheme="minorHAnsi"/>
          <w:sz w:val="22"/>
          <w:szCs w:val="22"/>
        </w:rPr>
        <w:t xml:space="preserve">e </w:t>
      </w:r>
      <w:r w:rsidR="00790966" w:rsidRPr="00E818A7">
        <w:rPr>
          <w:rFonts w:asciiTheme="minorHAnsi" w:hAnsiTheme="minorHAnsi"/>
          <w:sz w:val="22"/>
          <w:szCs w:val="22"/>
        </w:rPr>
        <w:t>zaměřením především na</w:t>
      </w:r>
      <w:r w:rsidR="004C013A" w:rsidRPr="00E818A7">
        <w:rPr>
          <w:rFonts w:asciiTheme="minorHAnsi" w:hAnsiTheme="minorHAnsi"/>
          <w:sz w:val="22"/>
          <w:szCs w:val="22"/>
        </w:rPr>
        <w:t>:</w:t>
      </w:r>
    </w:p>
    <w:p w14:paraId="2C89C3A0" w14:textId="17885B4F" w:rsidR="00A615E4" w:rsidRPr="007E6209" w:rsidRDefault="009F6146" w:rsidP="007E6209">
      <w:pPr>
        <w:pStyle w:val="Odstavecseseznamem"/>
        <w:numPr>
          <w:ilvl w:val="0"/>
          <w:numId w:val="47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přípravu rozvojových projektů a veřejných zakázek </w:t>
      </w:r>
      <w:r w:rsidR="001B66FB">
        <w:rPr>
          <w:rFonts w:asciiTheme="minorHAnsi" w:hAnsiTheme="minorHAnsi"/>
          <w:sz w:val="22"/>
          <w:szCs w:val="22"/>
        </w:rPr>
        <w:t xml:space="preserve">v oblasti IT </w:t>
      </w:r>
      <w:r>
        <w:rPr>
          <w:rFonts w:asciiTheme="minorHAnsi" w:hAnsiTheme="minorHAnsi"/>
          <w:sz w:val="22"/>
          <w:szCs w:val="22"/>
        </w:rPr>
        <w:t>včetně případné komunikace s Odborem hlavního architekta MV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5D1A08FB" w14:textId="15DBF401" w:rsidR="00BC5647" w:rsidRPr="009E4CA7" w:rsidRDefault="00BC5647" w:rsidP="00BC5647">
      <w:pPr>
        <w:pStyle w:val="Default"/>
        <w:numPr>
          <w:ilvl w:val="0"/>
          <w:numId w:val="21"/>
        </w:numPr>
        <w:spacing w:after="120"/>
        <w:ind w:left="284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50CC4">
        <w:rPr>
          <w:rFonts w:asciiTheme="minorHAnsi" w:hAnsiTheme="minorHAnsi" w:cstheme="minorHAnsi"/>
          <w:color w:val="auto"/>
          <w:sz w:val="22"/>
          <w:szCs w:val="22"/>
        </w:rPr>
        <w:t>Rozsah požadovaných služeb vycház</w:t>
      </w:r>
      <w:r>
        <w:rPr>
          <w:rFonts w:asciiTheme="minorHAnsi" w:hAnsiTheme="minorHAnsi" w:cstheme="minorHAnsi"/>
          <w:color w:val="auto"/>
          <w:sz w:val="22"/>
          <w:szCs w:val="22"/>
        </w:rPr>
        <w:t>í</w:t>
      </w:r>
      <w:r w:rsidRPr="00950CC4">
        <w:rPr>
          <w:rFonts w:asciiTheme="minorHAnsi" w:hAnsiTheme="minorHAnsi" w:cstheme="minorHAnsi"/>
          <w:color w:val="auto"/>
          <w:sz w:val="22"/>
          <w:szCs w:val="22"/>
        </w:rPr>
        <w:t xml:space="preserve"> z kvalifikovaného odhadu rozsahu poptávaných služeb, který byl </w:t>
      </w:r>
      <w:r w:rsidR="00833173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950CC4">
        <w:rPr>
          <w:rFonts w:asciiTheme="minorHAnsi" w:hAnsiTheme="minorHAnsi" w:cstheme="minorHAnsi"/>
          <w:color w:val="auto"/>
          <w:sz w:val="22"/>
          <w:szCs w:val="22"/>
        </w:rPr>
        <w:t xml:space="preserve"> stanoven na </w:t>
      </w:r>
      <w:r w:rsidRPr="000748EA">
        <w:rPr>
          <w:rFonts w:asciiTheme="minorHAnsi" w:hAnsiTheme="minorHAnsi" w:cstheme="minorHAnsi"/>
          <w:color w:val="auto"/>
          <w:sz w:val="22"/>
          <w:szCs w:val="22"/>
        </w:rPr>
        <w:t xml:space="preserve">max. </w:t>
      </w:r>
      <w:r w:rsidR="007E6209">
        <w:rPr>
          <w:rFonts w:asciiTheme="minorHAnsi" w:hAnsiTheme="minorHAnsi" w:cstheme="minorHAnsi"/>
          <w:color w:val="auto"/>
          <w:sz w:val="22"/>
          <w:szCs w:val="22"/>
        </w:rPr>
        <w:t>480</w:t>
      </w:r>
      <w:r w:rsidRPr="000748EA">
        <w:rPr>
          <w:rFonts w:asciiTheme="minorHAnsi" w:hAnsiTheme="minorHAnsi" w:cstheme="minorHAnsi"/>
          <w:color w:val="auto"/>
          <w:sz w:val="22"/>
          <w:szCs w:val="22"/>
        </w:rPr>
        <w:t xml:space="preserve"> hod.</w:t>
      </w:r>
      <w:r w:rsidRPr="00950CC4">
        <w:rPr>
          <w:rFonts w:asciiTheme="minorHAnsi" w:hAnsiTheme="minorHAnsi" w:cstheme="minorHAnsi"/>
          <w:color w:val="auto"/>
          <w:sz w:val="22"/>
          <w:szCs w:val="22"/>
        </w:rPr>
        <w:t xml:space="preserve"> konzultačních </w:t>
      </w:r>
      <w:r w:rsidR="00833173">
        <w:rPr>
          <w:rFonts w:asciiTheme="minorHAnsi" w:hAnsiTheme="minorHAnsi" w:cstheme="minorHAnsi"/>
          <w:color w:val="auto"/>
          <w:sz w:val="22"/>
          <w:szCs w:val="22"/>
        </w:rPr>
        <w:t xml:space="preserve">a poradenských </w:t>
      </w:r>
      <w:r w:rsidRPr="00950CC4">
        <w:rPr>
          <w:rFonts w:asciiTheme="minorHAnsi" w:hAnsiTheme="minorHAnsi" w:cstheme="minorHAnsi"/>
          <w:color w:val="auto"/>
          <w:sz w:val="22"/>
          <w:szCs w:val="22"/>
        </w:rPr>
        <w:t xml:space="preserve">prací v časovém rozmezí </w:t>
      </w:r>
      <w:r w:rsidR="00833173">
        <w:rPr>
          <w:rFonts w:asciiTheme="minorHAnsi" w:hAnsiTheme="minorHAnsi" w:cstheme="minorHAnsi"/>
          <w:color w:val="auto"/>
          <w:sz w:val="22"/>
          <w:szCs w:val="22"/>
        </w:rPr>
        <w:t>platnosti této Smlouvy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E94964" w14:textId="0E1AB793" w:rsidR="00AD6476" w:rsidRPr="00E21056" w:rsidRDefault="00BC5647" w:rsidP="00E21056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21056">
        <w:rPr>
          <w:rFonts w:asciiTheme="minorHAnsi" w:hAnsiTheme="minorHAnsi" w:cstheme="minorHAnsi"/>
          <w:sz w:val="22"/>
          <w:szCs w:val="22"/>
        </w:rPr>
        <w:t>3</w:t>
      </w:r>
      <w:r w:rsidR="00AD6476" w:rsidRPr="00E21056">
        <w:rPr>
          <w:rFonts w:asciiTheme="minorHAnsi" w:hAnsiTheme="minorHAnsi" w:cstheme="minorHAnsi"/>
          <w:sz w:val="22"/>
          <w:szCs w:val="22"/>
        </w:rPr>
        <w:t xml:space="preserve">.  </w:t>
      </w:r>
      <w:r w:rsidR="001A35D2" w:rsidRPr="00E21056">
        <w:rPr>
          <w:rFonts w:asciiTheme="minorHAnsi" w:hAnsiTheme="minorHAnsi" w:cstheme="minorHAnsi"/>
          <w:sz w:val="22"/>
          <w:szCs w:val="22"/>
        </w:rPr>
        <w:t>Č</w:t>
      </w:r>
      <w:r w:rsidR="00AD6476" w:rsidRPr="00E21056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E21056">
        <w:rPr>
          <w:rFonts w:asciiTheme="minorHAnsi" w:hAnsiTheme="minorHAnsi" w:cstheme="minorHAnsi"/>
          <w:sz w:val="22"/>
          <w:szCs w:val="22"/>
        </w:rPr>
        <w:t>Poskytovatel</w:t>
      </w:r>
      <w:r w:rsidR="001A35D2" w:rsidRPr="00E21056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E21056">
        <w:rPr>
          <w:rFonts w:asciiTheme="minorHAnsi" w:hAnsiTheme="minorHAnsi" w:cstheme="minorHAnsi"/>
          <w:sz w:val="22"/>
          <w:szCs w:val="22"/>
        </w:rPr>
        <w:t xml:space="preserve">vykonávat svědomitě a řádně podle podmínek dále sjednaných v této </w:t>
      </w:r>
      <w:r w:rsidR="00D8399C" w:rsidRPr="00E21056">
        <w:rPr>
          <w:rFonts w:asciiTheme="minorHAnsi" w:hAnsiTheme="minorHAnsi" w:cstheme="minorHAnsi"/>
          <w:sz w:val="22"/>
          <w:szCs w:val="22"/>
        </w:rPr>
        <w:t>Smlouv</w:t>
      </w:r>
      <w:r w:rsidR="00AD6476" w:rsidRPr="00E21056">
        <w:rPr>
          <w:rFonts w:asciiTheme="minorHAnsi" w:hAnsiTheme="minorHAnsi" w:cstheme="minorHAnsi"/>
          <w:sz w:val="22"/>
          <w:szCs w:val="22"/>
        </w:rPr>
        <w:t>ě.</w:t>
      </w:r>
    </w:p>
    <w:p w14:paraId="65CF1217" w14:textId="77777777" w:rsidR="00AD6476" w:rsidRDefault="00BC5647" w:rsidP="001A35D2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AD6476" w:rsidRPr="00E818A7">
        <w:rPr>
          <w:rFonts w:asciiTheme="minorHAnsi" w:hAnsiTheme="minorHAnsi"/>
          <w:sz w:val="22"/>
          <w:szCs w:val="22"/>
        </w:rPr>
        <w:t>.  Za provádění činnosti uvedené v odst.</w:t>
      </w:r>
      <w:r w:rsidR="00E4609F" w:rsidRPr="00E818A7">
        <w:rPr>
          <w:rFonts w:asciiTheme="minorHAnsi" w:hAnsiTheme="minorHAnsi"/>
          <w:sz w:val="22"/>
          <w:szCs w:val="22"/>
        </w:rPr>
        <w:t xml:space="preserve"> </w:t>
      </w:r>
      <w:r w:rsidR="00AD6476" w:rsidRPr="00E818A7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AD6476" w:rsidRPr="00E818A7">
        <w:rPr>
          <w:rFonts w:asciiTheme="minorHAnsi" w:hAnsiTheme="minorHAnsi"/>
          <w:sz w:val="22"/>
          <w:szCs w:val="22"/>
        </w:rPr>
        <w:t xml:space="preserve"> proplácet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AD6476" w:rsidRPr="00E818A7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AD6476" w:rsidRPr="00E818A7">
        <w:rPr>
          <w:rFonts w:asciiTheme="minorHAnsi" w:hAnsiTheme="minorHAnsi"/>
          <w:sz w:val="22"/>
          <w:szCs w:val="22"/>
        </w:rPr>
        <w:t>ě dále uvedených.</w:t>
      </w:r>
    </w:p>
    <w:p w14:paraId="7035F4AD" w14:textId="77777777" w:rsidR="00A26A93" w:rsidRPr="00E818A7" w:rsidRDefault="00A26A93" w:rsidP="001A35D2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61F84B0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02320385" w14:textId="0B44170B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53BDC5E7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325E1ECA" w14:textId="73E7A908" w:rsidR="00E03932" w:rsidRPr="004432D0" w:rsidRDefault="00E03932" w:rsidP="00E03932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vykonávána přede dnem nabytí její účinnosti, se považuje za plnění podle této smlouvy.</w:t>
      </w:r>
    </w:p>
    <w:p w14:paraId="5FCFFD21" w14:textId="478B641E" w:rsidR="00E03932" w:rsidRPr="00833173" w:rsidRDefault="00E03932" w:rsidP="00E03932">
      <w:pPr>
        <w:pStyle w:val="Odstavecseseznamem"/>
        <w:numPr>
          <w:ilvl w:val="0"/>
          <w:numId w:val="22"/>
        </w:numPr>
        <w:ind w:left="284" w:hanging="284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4432D0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300726">
        <w:rPr>
          <w:rFonts w:asciiTheme="minorHAnsi" w:hAnsiTheme="minorHAnsi" w:cstheme="minorHAnsi"/>
          <w:sz w:val="22"/>
          <w:szCs w:val="22"/>
        </w:rPr>
        <w:t>d</w:t>
      </w:r>
      <w:r w:rsidRPr="00087E5C">
        <w:rPr>
          <w:rFonts w:asciiTheme="minorHAnsi" w:hAnsiTheme="minorHAnsi" w:cstheme="minorHAnsi"/>
          <w:sz w:val="22"/>
          <w:szCs w:val="22"/>
        </w:rPr>
        <w:t xml:space="preserve">o </w:t>
      </w:r>
      <w:r w:rsidRPr="007E6209">
        <w:rPr>
          <w:rFonts w:asciiTheme="minorHAnsi" w:hAnsiTheme="minorHAnsi" w:cstheme="minorHAnsi"/>
          <w:sz w:val="22"/>
          <w:szCs w:val="22"/>
        </w:rPr>
        <w:t>3</w:t>
      </w:r>
      <w:r w:rsidR="00E56D3C" w:rsidRPr="007E6209">
        <w:rPr>
          <w:rFonts w:asciiTheme="minorHAnsi" w:hAnsiTheme="minorHAnsi" w:cstheme="minorHAnsi"/>
          <w:sz w:val="22"/>
          <w:szCs w:val="22"/>
        </w:rPr>
        <w:t>1</w:t>
      </w:r>
      <w:r w:rsidRPr="007E6209">
        <w:rPr>
          <w:rFonts w:asciiTheme="minorHAnsi" w:hAnsiTheme="minorHAnsi" w:cstheme="minorHAnsi"/>
          <w:sz w:val="22"/>
          <w:szCs w:val="22"/>
        </w:rPr>
        <w:t>.</w:t>
      </w:r>
      <w:r w:rsidR="00E21056" w:rsidRPr="007E6209">
        <w:rPr>
          <w:rFonts w:asciiTheme="minorHAnsi" w:hAnsiTheme="minorHAnsi" w:cstheme="minorHAnsi"/>
          <w:sz w:val="22"/>
          <w:szCs w:val="22"/>
        </w:rPr>
        <w:t xml:space="preserve"> </w:t>
      </w:r>
      <w:r w:rsidR="00E56D3C" w:rsidRPr="007E6209">
        <w:rPr>
          <w:rFonts w:asciiTheme="minorHAnsi" w:hAnsiTheme="minorHAnsi" w:cstheme="minorHAnsi"/>
          <w:sz w:val="22"/>
          <w:szCs w:val="22"/>
        </w:rPr>
        <w:t>12</w:t>
      </w:r>
      <w:r w:rsidRPr="007E6209">
        <w:rPr>
          <w:rFonts w:asciiTheme="minorHAnsi" w:hAnsiTheme="minorHAnsi" w:cstheme="minorHAnsi"/>
          <w:sz w:val="22"/>
          <w:szCs w:val="22"/>
        </w:rPr>
        <w:t>. 2020</w:t>
      </w:r>
      <w:r w:rsidRPr="00087E5C">
        <w:rPr>
          <w:rFonts w:asciiTheme="minorHAnsi" w:hAnsiTheme="minorHAnsi" w:cstheme="minorHAnsi"/>
          <w:sz w:val="22"/>
          <w:szCs w:val="22"/>
        </w:rPr>
        <w:t xml:space="preserve">. </w:t>
      </w:r>
      <w:r w:rsidRPr="00833173">
        <w:rPr>
          <w:rFonts w:asciiTheme="minorHAnsi" w:hAnsiTheme="minorHAnsi"/>
          <w:sz w:val="22"/>
          <w:szCs w:val="22"/>
        </w:rPr>
        <w:t xml:space="preserve">V případě, že dojde k vyčerpání celkové odměny ve smyslu čl. IV. odst. 3. ve výši </w:t>
      </w:r>
      <w:r w:rsidRPr="007E6209">
        <w:rPr>
          <w:rFonts w:asciiTheme="minorHAnsi" w:hAnsiTheme="minorHAnsi"/>
          <w:sz w:val="22"/>
          <w:szCs w:val="22"/>
        </w:rPr>
        <w:t>28</w:t>
      </w:r>
      <w:r w:rsidR="007E6209" w:rsidRPr="007E6209">
        <w:rPr>
          <w:rFonts w:asciiTheme="minorHAnsi" w:hAnsiTheme="minorHAnsi"/>
          <w:sz w:val="22"/>
          <w:szCs w:val="22"/>
        </w:rPr>
        <w:t>0</w:t>
      </w:r>
      <w:r w:rsidRPr="007E6209">
        <w:rPr>
          <w:rFonts w:asciiTheme="minorHAnsi" w:hAnsiTheme="minorHAnsi"/>
          <w:sz w:val="22"/>
          <w:szCs w:val="22"/>
        </w:rPr>
        <w:t>.</w:t>
      </w:r>
      <w:r w:rsidR="007E6209" w:rsidRPr="007E6209">
        <w:rPr>
          <w:rFonts w:asciiTheme="minorHAnsi" w:hAnsiTheme="minorHAnsi"/>
          <w:sz w:val="22"/>
          <w:szCs w:val="22"/>
        </w:rPr>
        <w:t>00</w:t>
      </w:r>
      <w:r w:rsidR="00833173" w:rsidRPr="007E6209">
        <w:rPr>
          <w:rFonts w:asciiTheme="minorHAnsi" w:hAnsiTheme="minorHAnsi"/>
          <w:sz w:val="22"/>
          <w:szCs w:val="22"/>
        </w:rPr>
        <w:t>0</w:t>
      </w:r>
      <w:r w:rsidRPr="00833173">
        <w:rPr>
          <w:rFonts w:asciiTheme="minorHAnsi" w:hAnsiTheme="minorHAnsi"/>
          <w:sz w:val="22"/>
          <w:szCs w:val="22"/>
        </w:rPr>
        <w:t xml:space="preserve">,- Kč před tímto datem, dojde k ukončení </w:t>
      </w:r>
      <w:r w:rsidR="00833173" w:rsidRPr="00833173">
        <w:rPr>
          <w:rFonts w:asciiTheme="minorHAnsi" w:hAnsiTheme="minorHAnsi"/>
          <w:sz w:val="22"/>
          <w:szCs w:val="22"/>
        </w:rPr>
        <w:t>platnosti S</w:t>
      </w:r>
      <w:r w:rsidRPr="00833173">
        <w:rPr>
          <w:rFonts w:asciiTheme="minorHAnsi" w:hAnsiTheme="minorHAnsi"/>
          <w:sz w:val="22"/>
          <w:szCs w:val="22"/>
        </w:rPr>
        <w:t xml:space="preserve">mlouvy k datu vyčerpání odměny. </w:t>
      </w:r>
    </w:p>
    <w:p w14:paraId="492EBB59" w14:textId="77777777" w:rsidR="00FA3F81" w:rsidRPr="00E818A7" w:rsidRDefault="00FA3F81" w:rsidP="0038410F">
      <w:pPr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>
        <w:rPr>
          <w:rFonts w:asciiTheme="minorHAnsi" w:hAnsiTheme="minorHAnsi"/>
          <w:sz w:val="22"/>
          <w:szCs w:val="22"/>
        </w:rPr>
        <w:t>2</w:t>
      </w:r>
      <w:r w:rsidRPr="00E818A7">
        <w:rPr>
          <w:rFonts w:asciiTheme="minorHAnsi" w:hAnsiTheme="minorHAnsi"/>
          <w:sz w:val="22"/>
          <w:szCs w:val="22"/>
        </w:rPr>
        <w:t>. ukončen:</w:t>
      </w:r>
    </w:p>
    <w:p w14:paraId="20D60F70" w14:textId="1336AFED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4F1B07D0" w14:textId="648FECB4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38410F">
        <w:rPr>
          <w:rFonts w:asciiTheme="minorHAnsi" w:hAnsiTheme="minorHAnsi"/>
          <w:sz w:val="22"/>
          <w:szCs w:val="22"/>
        </w:rPr>
        <w:t xml:space="preserve">kteroukoliv ze smluvních stran </w:t>
      </w:r>
      <w:r w:rsidRPr="0038410F">
        <w:rPr>
          <w:rFonts w:asciiTheme="minorHAnsi" w:hAnsiTheme="minorHAnsi"/>
          <w:sz w:val="22"/>
          <w:szCs w:val="22"/>
        </w:rPr>
        <w:t>i bez udání důvodů, přičemž výpověď musí být písemná a výpovědní lhůta činí jeden měsíc a počítá se od prvního dne následujícího měsíce od doručení výpovědi druhé smluvní straně,</w:t>
      </w:r>
    </w:p>
    <w:p w14:paraId="4F606CE1" w14:textId="2341F34E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7A803E62" w14:textId="6C8E08FC" w:rsidR="00FA3F81" w:rsidRPr="00E818A7" w:rsidRDefault="00BC5C97" w:rsidP="00E4609F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E818A7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24E6331C" w14:textId="77777777" w:rsidR="00FA3F81" w:rsidRPr="00E818A7" w:rsidRDefault="00FA3F81" w:rsidP="00E4609F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2E43763D" w14:textId="77777777" w:rsidR="00FA3F81" w:rsidRPr="00E818A7" w:rsidRDefault="00FA3F81" w:rsidP="00E4609F">
      <w:pPr>
        <w:pStyle w:val="Default"/>
        <w:numPr>
          <w:ilvl w:val="0"/>
          <w:numId w:val="22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610A5B3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655A24DF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4E455B53" w14:textId="34F40C39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55CD5099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099E86E" w14:textId="77777777" w:rsidR="009A6E58" w:rsidRPr="00422C4E" w:rsidRDefault="00E818A7" w:rsidP="0038410F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osobně. Při výkonu své činnosti je povinen upozorňovat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422C4E">
        <w:rPr>
          <w:rFonts w:asciiTheme="minorHAnsi" w:hAnsiTheme="minorHAnsi" w:cstheme="minorHAnsi"/>
          <w:sz w:val="22"/>
          <w:szCs w:val="22"/>
        </w:rPr>
        <w:t xml:space="preserve"> </w:t>
      </w:r>
      <w:r w:rsidR="00422C4E">
        <w:rPr>
          <w:rFonts w:asciiTheme="minorHAnsi" w:hAnsiTheme="minorHAnsi" w:cstheme="minorHAnsi"/>
          <w:sz w:val="22"/>
          <w:szCs w:val="22"/>
        </w:rPr>
        <w:t>Poskytovatel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 xml:space="preserve">ění předmětu smlouvy 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jinému.</w:t>
      </w:r>
    </w:p>
    <w:p w14:paraId="40AD51DA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67B89AA1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301107C1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30EF82D0" w14:textId="44FBD775" w:rsidR="00FA3F81" w:rsidRPr="0038410F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38410F">
        <w:rPr>
          <w:rFonts w:asciiTheme="minorHAnsi" w:hAnsiTheme="minorHAnsi" w:cs="Times New Roman"/>
          <w:sz w:val="22"/>
          <w:szCs w:val="22"/>
        </w:rPr>
        <w:t>,</w:t>
      </w:r>
      <w:r w:rsidRPr="0038410F">
        <w:rPr>
          <w:rFonts w:asciiTheme="minorHAnsi" w:hAnsiTheme="minorHAnsi" w:cs="Times New Roman"/>
          <w:sz w:val="22"/>
          <w:szCs w:val="22"/>
        </w:rPr>
        <w:t xml:space="preserve"> 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je </w:t>
      </w:r>
      <w:r w:rsidR="0038410F" w:rsidRPr="0038410F">
        <w:rPr>
          <w:rFonts w:asciiTheme="minorHAnsi" w:hAnsiTheme="minorHAnsi" w:cs="Times New Roman"/>
          <w:sz w:val="22"/>
          <w:szCs w:val="22"/>
        </w:rPr>
        <w:t xml:space="preserve">Ing. Hana Staňková, zástupkyně ředitele odboru informatiky a vedoucí oddělení 11510, </w:t>
      </w:r>
      <w:r w:rsidRPr="0038410F">
        <w:rPr>
          <w:rFonts w:asciiTheme="minorHAnsi" w:hAnsiTheme="minorHAnsi" w:cs="Times New Roman"/>
          <w:sz w:val="22"/>
          <w:szCs w:val="22"/>
        </w:rPr>
        <w:t>a v případě je</w:t>
      </w:r>
      <w:r w:rsidR="0038410F" w:rsidRPr="0038410F">
        <w:rPr>
          <w:rFonts w:asciiTheme="minorHAnsi" w:hAnsiTheme="minorHAnsi" w:cs="Times New Roman"/>
          <w:sz w:val="22"/>
          <w:szCs w:val="22"/>
        </w:rPr>
        <w:t>jí</w:t>
      </w:r>
      <w:r w:rsidRPr="0038410F">
        <w:rPr>
          <w:rFonts w:asciiTheme="minorHAnsi" w:hAnsiTheme="minorHAnsi" w:cs="Times New Roman"/>
          <w:sz w:val="22"/>
          <w:szCs w:val="22"/>
        </w:rPr>
        <w:t xml:space="preserve"> nepřítomnosti </w:t>
      </w:r>
      <w:r w:rsidR="0038410F" w:rsidRPr="0038410F">
        <w:rPr>
          <w:rFonts w:asciiTheme="minorHAnsi" w:hAnsiTheme="minorHAnsi" w:cs="Times New Roman"/>
          <w:sz w:val="22"/>
          <w:szCs w:val="22"/>
        </w:rPr>
        <w:t>j</w:t>
      </w:r>
      <w:r w:rsidR="00303C04" w:rsidRPr="0038410F">
        <w:rPr>
          <w:rFonts w:asciiTheme="minorHAnsi" w:hAnsiTheme="minorHAnsi" w:cs="Times New Roman"/>
          <w:sz w:val="22"/>
          <w:szCs w:val="22"/>
        </w:rPr>
        <w:t xml:space="preserve">í </w:t>
      </w:r>
      <w:r w:rsidRPr="0038410F">
        <w:rPr>
          <w:rFonts w:asciiTheme="minorHAnsi" w:hAnsiTheme="minorHAnsi" w:cs="Times New Roman"/>
          <w:sz w:val="22"/>
          <w:szCs w:val="22"/>
        </w:rPr>
        <w:t>určená osoba jednající v je</w:t>
      </w:r>
      <w:r w:rsidR="0038410F" w:rsidRPr="0038410F">
        <w:rPr>
          <w:rFonts w:asciiTheme="minorHAnsi" w:hAnsiTheme="minorHAnsi" w:cs="Times New Roman"/>
          <w:sz w:val="22"/>
          <w:szCs w:val="22"/>
        </w:rPr>
        <w:t>jím</w:t>
      </w:r>
      <w:r w:rsidRPr="0038410F">
        <w:rPr>
          <w:rFonts w:asciiTheme="minorHAnsi" w:hAnsiTheme="minorHAnsi" w:cs="Times New Roman"/>
          <w:sz w:val="22"/>
          <w:szCs w:val="22"/>
        </w:rPr>
        <w:t xml:space="preserve"> zastoupení.</w:t>
      </w:r>
    </w:p>
    <w:p w14:paraId="3BAEF454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lastRenderedPageBreak/>
        <w:t>MPO</w:t>
      </w:r>
      <w:r w:rsidR="00FA3F81" w:rsidRPr="00E818A7">
        <w:rPr>
          <w:rFonts w:asciiTheme="minorHAnsi" w:hAnsiTheme="minorHAnsi"/>
          <w:sz w:val="22"/>
          <w:szCs w:val="22"/>
        </w:rPr>
        <w:t xml:space="preserve"> se zavazuje podávat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FA3F81" w:rsidRPr="00E818A7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4CCFF4DA" w14:textId="304D0AE1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1D671F77" w14:textId="77777777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pokynů -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55977871" w14:textId="4A3E96B1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73F03190" w14:textId="5089BBB2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7F894371" w14:textId="5D0154D4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4FED5337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E9E46E9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791341FE" w14:textId="661A199C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72D795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53A05BAD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9E9D1F1" w14:textId="02DBC6DD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 xml:space="preserve">Odměna </w:t>
      </w:r>
      <w:r w:rsidR="00AD6476" w:rsidRPr="004E1DE4">
        <w:rPr>
          <w:rFonts w:asciiTheme="minorHAnsi" w:hAnsiTheme="minorHAnsi"/>
          <w:sz w:val="22"/>
          <w:szCs w:val="22"/>
        </w:rPr>
        <w:t xml:space="preserve">za provádění </w:t>
      </w:r>
      <w:r w:rsidR="00E4609F" w:rsidRPr="004E1DE4">
        <w:rPr>
          <w:rFonts w:asciiTheme="minorHAnsi" w:hAnsiTheme="minorHAnsi"/>
          <w:sz w:val="22"/>
          <w:szCs w:val="22"/>
        </w:rPr>
        <w:t xml:space="preserve">konzultační činnosti a </w:t>
      </w:r>
      <w:r w:rsidR="00790966" w:rsidRPr="004E1DE4">
        <w:rPr>
          <w:rFonts w:asciiTheme="minorHAnsi" w:hAnsiTheme="minorHAnsi"/>
          <w:sz w:val="22"/>
          <w:szCs w:val="22"/>
        </w:rPr>
        <w:t>poradensk</w:t>
      </w:r>
      <w:r w:rsidR="00E4609F" w:rsidRPr="004E1DE4">
        <w:rPr>
          <w:rFonts w:asciiTheme="minorHAnsi" w:hAnsiTheme="minorHAnsi"/>
          <w:sz w:val="22"/>
          <w:szCs w:val="22"/>
        </w:rPr>
        <w:t>ý</w:t>
      </w:r>
      <w:r w:rsidR="006A0EED" w:rsidRPr="004E1DE4">
        <w:rPr>
          <w:rFonts w:asciiTheme="minorHAnsi" w:hAnsiTheme="minorHAnsi"/>
          <w:sz w:val="22"/>
          <w:szCs w:val="22"/>
        </w:rPr>
        <w:t xml:space="preserve">ch </w:t>
      </w:r>
      <w:r w:rsidR="00AD6476" w:rsidRPr="004E1DE4">
        <w:rPr>
          <w:rFonts w:asciiTheme="minorHAnsi" w:hAnsiTheme="minorHAnsi"/>
          <w:sz w:val="22"/>
          <w:szCs w:val="22"/>
        </w:rPr>
        <w:t>služeb je stanovena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55BF9587" w14:textId="0C8B725E" w:rsidR="006A0EED" w:rsidRPr="004E1DE4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po dobu platnosti této </w:t>
      </w:r>
      <w:r w:rsidR="00D8399C" w:rsidRPr="004E1DE4">
        <w:rPr>
          <w:rFonts w:asciiTheme="minorHAnsi" w:hAnsiTheme="minorHAnsi"/>
          <w:sz w:val="22"/>
          <w:szCs w:val="22"/>
        </w:rPr>
        <w:t>Smlouv</w:t>
      </w:r>
      <w:r w:rsidR="006A0EED" w:rsidRPr="004E1DE4">
        <w:rPr>
          <w:rFonts w:asciiTheme="minorHAnsi" w:hAnsiTheme="minorHAnsi"/>
          <w:sz w:val="22"/>
          <w:szCs w:val="22"/>
        </w:rPr>
        <w:t>y činí:</w:t>
      </w:r>
    </w:p>
    <w:p w14:paraId="4FCB82EF" w14:textId="37E05B7E" w:rsidR="006A0EED" w:rsidRPr="00E818A7" w:rsidRDefault="007E6209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600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>,-</w:t>
      </w:r>
      <w:r w:rsidR="006A0EED" w:rsidRPr="00E818A7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E818A7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4D6AF79F" w14:textId="31ACE02E" w:rsidR="006A0EED" w:rsidRPr="00E818A7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E6209">
        <w:rPr>
          <w:rFonts w:asciiTheme="minorHAnsi" w:hAnsiTheme="minorHAnsi"/>
          <w:b/>
          <w:sz w:val="22"/>
          <w:szCs w:val="22"/>
          <w:u w:val="single"/>
        </w:rPr>
        <w:t>šest set</w:t>
      </w:r>
      <w:r w:rsidR="00B768B7" w:rsidRPr="00E818A7">
        <w:rPr>
          <w:rFonts w:asciiTheme="minorHAnsi" w:hAnsiTheme="minorHAnsi"/>
          <w:b/>
          <w:sz w:val="22"/>
          <w:szCs w:val="22"/>
          <w:u w:val="single"/>
        </w:rPr>
        <w:t xml:space="preserve"> kor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un českých)</w:t>
      </w:r>
    </w:p>
    <w:p w14:paraId="72003EAF" w14:textId="77777777" w:rsidR="006A0EED" w:rsidRPr="00E818A7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6A0EED" w:rsidRPr="00E818A7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3DCE3BEB" w14:textId="2FC51142" w:rsidR="00B768B7" w:rsidRDefault="00B768B7" w:rsidP="000748EA">
      <w:pPr>
        <w:pStyle w:val="Odstavecseseznamem"/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2C4E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422C4E">
        <w:rPr>
          <w:rFonts w:asciiTheme="minorHAnsi" w:hAnsiTheme="minorHAnsi"/>
          <w:sz w:val="22"/>
          <w:szCs w:val="22"/>
        </w:rPr>
        <w:t>Smlouv</w:t>
      </w:r>
      <w:r w:rsidRPr="00422C4E">
        <w:rPr>
          <w:rFonts w:asciiTheme="minorHAnsi" w:hAnsiTheme="minorHAnsi"/>
          <w:sz w:val="22"/>
          <w:szCs w:val="22"/>
        </w:rPr>
        <w:t xml:space="preserve">y nepřekročí částku </w:t>
      </w:r>
      <w:r w:rsidR="00422C4E" w:rsidRPr="007E6209">
        <w:rPr>
          <w:rFonts w:asciiTheme="minorHAnsi" w:hAnsiTheme="minorHAnsi"/>
          <w:sz w:val="22"/>
          <w:szCs w:val="22"/>
        </w:rPr>
        <w:t>28</w:t>
      </w:r>
      <w:r w:rsidR="007E6209" w:rsidRPr="007E6209">
        <w:rPr>
          <w:rFonts w:asciiTheme="minorHAnsi" w:hAnsiTheme="minorHAnsi"/>
          <w:sz w:val="22"/>
          <w:szCs w:val="22"/>
        </w:rPr>
        <w:t>8</w:t>
      </w:r>
      <w:r w:rsidR="00422C4E" w:rsidRPr="007E6209">
        <w:rPr>
          <w:rFonts w:asciiTheme="minorHAnsi" w:hAnsiTheme="minorHAnsi"/>
          <w:sz w:val="22"/>
          <w:szCs w:val="22"/>
        </w:rPr>
        <w:t>.</w:t>
      </w:r>
      <w:r w:rsidR="007E6209" w:rsidRPr="007E6209">
        <w:rPr>
          <w:rFonts w:asciiTheme="minorHAnsi" w:hAnsiTheme="minorHAnsi"/>
          <w:sz w:val="22"/>
          <w:szCs w:val="22"/>
        </w:rPr>
        <w:t>00</w:t>
      </w:r>
      <w:r w:rsidR="00422C4E" w:rsidRPr="007E6209">
        <w:rPr>
          <w:rFonts w:asciiTheme="minorHAnsi" w:hAnsiTheme="minorHAnsi"/>
          <w:sz w:val="22"/>
          <w:szCs w:val="22"/>
        </w:rPr>
        <w:t>0</w:t>
      </w:r>
      <w:r w:rsidRPr="00422C4E">
        <w:rPr>
          <w:rFonts w:asciiTheme="minorHAnsi" w:hAnsiTheme="minorHAnsi"/>
          <w:sz w:val="22"/>
          <w:szCs w:val="22"/>
        </w:rPr>
        <w:t>,-Kč</w:t>
      </w:r>
      <w:r w:rsidR="00B85382" w:rsidRPr="00422C4E">
        <w:rPr>
          <w:rFonts w:asciiTheme="minorHAnsi" w:hAnsiTheme="minorHAnsi"/>
          <w:sz w:val="22"/>
          <w:szCs w:val="22"/>
        </w:rPr>
        <w:t>.</w:t>
      </w:r>
    </w:p>
    <w:p w14:paraId="3633EC9D" w14:textId="77777777" w:rsidR="00D026D5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BDD7D97" w14:textId="3BD7CBF5" w:rsidR="006A0EED" w:rsidRPr="00D026D5" w:rsidRDefault="006A0EED" w:rsidP="00D026D5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026D5">
        <w:rPr>
          <w:rFonts w:asciiTheme="minorHAnsi" w:hAnsiTheme="minorHAnsi"/>
          <w:sz w:val="22"/>
          <w:szCs w:val="22"/>
        </w:rPr>
        <w:t xml:space="preserve">Celková </w:t>
      </w:r>
      <w:r w:rsidR="006F5A62" w:rsidRPr="00D026D5">
        <w:rPr>
          <w:rFonts w:asciiTheme="minorHAnsi" w:hAnsiTheme="minorHAnsi"/>
          <w:sz w:val="22"/>
          <w:szCs w:val="22"/>
        </w:rPr>
        <w:t>odměna</w:t>
      </w:r>
      <w:r w:rsidRPr="00D026D5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D026D5">
        <w:rPr>
          <w:rFonts w:asciiTheme="minorHAnsi" w:hAnsiTheme="minorHAnsi"/>
          <w:sz w:val="22"/>
          <w:szCs w:val="22"/>
        </w:rPr>
        <w:t>kladní hodinové sazby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710F9B19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588802AF" w14:textId="07F877DC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31BA1248" w14:textId="040EBBAE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4B57F896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596DF515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00E4C2E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 xml:space="preserve">náležitosti stanovené v § 29 zákona č. 235/2004 Sb., o dani z přidané hodnoty, a § 435 občanského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lastRenderedPageBreak/>
        <w:t>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752C0E2A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43D138D4" w14:textId="498A2538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4C7DE998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15773820" w14:textId="11D39E0E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19B0D72E" w14:textId="203936FB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7D280C2D" w14:textId="41DAC994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04680F51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720385F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1A1F52D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3EBA53D5" w14:textId="00559358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D2ED5A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8C7B8F1" w14:textId="46A4891A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32114BAA" w14:textId="4E0B34A3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2D192583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B7A724C" w14:textId="312C83B0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5458CC2A" w14:textId="13C4B73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43981C1C" w14:textId="1EEF39A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3AA2227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0AB2E2BE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>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BB139EA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290783E6" w14:textId="77777777" w:rsidR="009A6E58" w:rsidRPr="00E818A7" w:rsidRDefault="009A6E58" w:rsidP="009A6E58">
      <w:pPr>
        <w:rPr>
          <w:rFonts w:asciiTheme="minorHAnsi" w:hAnsiTheme="minorHAnsi"/>
          <w:b/>
          <w:sz w:val="22"/>
          <w:szCs w:val="22"/>
        </w:rPr>
      </w:pPr>
    </w:p>
    <w:p w14:paraId="205BE9BF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VI.</w:t>
      </w:r>
    </w:p>
    <w:p w14:paraId="0122FA0A" w14:textId="4F536932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lastRenderedPageBreak/>
        <w:t>ŘEŠENÍ SPORŮ</w:t>
      </w:r>
    </w:p>
    <w:p w14:paraId="35DF0735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48245139" w14:textId="6ACAE2BB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03AAC70B" w14:textId="3E75982C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49A29629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7D678054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6B303C4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CA42363" w14:textId="4DF782EC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5FEE54BF" w14:textId="18ED858D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10 000 Kč, a to za každý jednotlivý případ.</w:t>
      </w:r>
    </w:p>
    <w:p w14:paraId="5535FDAD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1351AAF8" w14:textId="77777777" w:rsidR="009A6E58" w:rsidRPr="00E818A7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sz w:val="22"/>
          <w:szCs w:val="22"/>
        </w:rPr>
        <w:t>e</w:t>
      </w:r>
      <w:r w:rsidR="001F1000" w:rsidRPr="00E818A7">
        <w:rPr>
          <w:rFonts w:asciiTheme="minorHAnsi" w:hAnsiTheme="minorHAnsi" w:cs="Times New Roman"/>
          <w:sz w:val="22"/>
          <w:szCs w:val="22"/>
        </w:rPr>
        <w:t>m,</w:t>
      </w:r>
      <w:r w:rsidRPr="00E818A7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30A85EF3" w14:textId="757489AD" w:rsidR="009A6E58" w:rsidRPr="00E818A7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Pr="00E818A7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E818A7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MPO </w:t>
      </w:r>
      <w:r w:rsidRPr="00E818A7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r w:rsidR="000C3F40" w:rsidRPr="00590A75">
        <w:rPr>
          <w:rFonts w:asciiTheme="minorHAnsi" w:hAnsiTheme="minorHAnsi" w:cs="Times New Roman"/>
          <w:sz w:val="22"/>
          <w:szCs w:val="22"/>
        </w:rPr>
        <w:t>1.000,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-Kč </w:t>
      </w:r>
      <w:r w:rsidRPr="00E818A7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701F8D23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29E0E6C7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3402388F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54409EBD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E169BDD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54665A01" w14:textId="27B5F859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5AD54172" w14:textId="25A1EDB8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423C9266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28C920AF" w14:textId="39D6A9D6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22F37180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2C58F78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Smluvní strany přebírají riziko změny okolností ve smyslu § 1765 odst. 2 občanského zákoníku.</w:t>
      </w:r>
    </w:p>
    <w:p w14:paraId="6C1C1742" w14:textId="502964B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1BD06CE1" w14:textId="6B660C02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2931DAC9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217D2779" w14:textId="77777777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se vyhotovuje ve 4 (čtyřech) vyhotoveních v českém jazyce, s platností originálu, z nich každá ze smluvních stran obdrží 2 (dva) výtisky.</w:t>
      </w:r>
    </w:p>
    <w:p w14:paraId="572AC3E3" w14:textId="7B3E4F8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1EA9B65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06FA4797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722"/>
        <w:gridCol w:w="3496"/>
      </w:tblGrid>
      <w:tr w:rsidR="009A6E58" w:rsidRPr="00E818A7" w14:paraId="034E4AF9" w14:textId="77777777" w:rsidTr="001F1000">
        <w:tc>
          <w:tcPr>
            <w:tcW w:w="3376" w:type="dxa"/>
          </w:tcPr>
          <w:p w14:paraId="6E625C69" w14:textId="32DD0975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>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  <w:tc>
          <w:tcPr>
            <w:tcW w:w="1722" w:type="dxa"/>
          </w:tcPr>
          <w:p w14:paraId="4E8028CC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</w:tcPr>
          <w:p w14:paraId="25A9EF4E" w14:textId="1256486F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</w:tr>
      <w:tr w:rsidR="009A6E58" w:rsidRPr="00E818A7" w14:paraId="07B464F2" w14:textId="77777777" w:rsidTr="001F1000">
        <w:trPr>
          <w:cantSplit/>
          <w:trHeight w:val="1208"/>
        </w:trPr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6D9ED871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1E26AC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66272B4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58" w:rsidRPr="00E818A7" w14:paraId="03B20566" w14:textId="77777777" w:rsidTr="001F1000">
        <w:trPr>
          <w:trHeight w:val="70"/>
        </w:trPr>
        <w:tc>
          <w:tcPr>
            <w:tcW w:w="3376" w:type="dxa"/>
            <w:tcBorders>
              <w:top w:val="single" w:sz="4" w:space="0" w:color="auto"/>
            </w:tcBorders>
          </w:tcPr>
          <w:p w14:paraId="2E913EBA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E818A7">
              <w:rPr>
                <w:rFonts w:asciiTheme="minorHAnsi" w:hAnsiTheme="minorHAnsi"/>
                <w:sz w:val="22"/>
                <w:szCs w:val="22"/>
              </w:rPr>
              <w:t>Poskytovatel</w:t>
            </w:r>
            <w:r w:rsidR="00D8399C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52042DC" w14:textId="77777777" w:rsidR="009A6E58" w:rsidRPr="0079261E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1B1AADF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7F4E249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0C3F40" w:rsidRPr="00E818A7">
              <w:rPr>
                <w:rFonts w:asciiTheme="minorHAnsi" w:hAnsiTheme="minorHAnsi"/>
                <w:sz w:val="22"/>
                <w:szCs w:val="22"/>
              </w:rPr>
              <w:t>MPO</w:t>
            </w:r>
          </w:p>
          <w:p w14:paraId="3899E9FB" w14:textId="77777777" w:rsidR="009A6E58" w:rsidRPr="00E818A7" w:rsidRDefault="009A6E58" w:rsidP="00AB3B30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85CAE8" w14:textId="77777777" w:rsidR="00AD6476" w:rsidRPr="00E818A7" w:rsidRDefault="00AD6476" w:rsidP="004E1DE4">
      <w:pPr>
        <w:spacing w:line="240" w:lineRule="exact"/>
        <w:rPr>
          <w:rFonts w:asciiTheme="minorHAnsi" w:hAnsiTheme="minorHAnsi"/>
          <w:sz w:val="22"/>
          <w:szCs w:val="22"/>
        </w:rPr>
      </w:pPr>
    </w:p>
    <w:sectPr w:rsidR="00AD6476" w:rsidRPr="00E818A7">
      <w:headerReference w:type="even" r:id="rId7"/>
      <w:headerReference w:type="default" r:id="rId8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879A" w14:textId="77777777" w:rsidR="00E2342D" w:rsidRDefault="00E2342D">
      <w:r>
        <w:separator/>
      </w:r>
    </w:p>
  </w:endnote>
  <w:endnote w:type="continuationSeparator" w:id="0">
    <w:p w14:paraId="433E1106" w14:textId="77777777" w:rsidR="00E2342D" w:rsidRDefault="00E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5D92" w14:textId="77777777" w:rsidR="00E2342D" w:rsidRDefault="00E2342D">
      <w:r>
        <w:separator/>
      </w:r>
    </w:p>
  </w:footnote>
  <w:footnote w:type="continuationSeparator" w:id="0">
    <w:p w14:paraId="48E6C006" w14:textId="77777777" w:rsidR="00E2342D" w:rsidRDefault="00E2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77F9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AF5736" w14:textId="77777777" w:rsidR="00AD6476" w:rsidRDefault="00AD64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6E1A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66FB">
      <w:rPr>
        <w:rStyle w:val="slostrnky"/>
        <w:noProof/>
      </w:rPr>
      <w:t>6</w:t>
    </w:r>
    <w:r>
      <w:rPr>
        <w:rStyle w:val="slostrnky"/>
      </w:rPr>
      <w:fldChar w:fldCharType="end"/>
    </w:r>
  </w:p>
  <w:p w14:paraId="2756AFF7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F15AC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F10A8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F9D"/>
    <w:multiLevelType w:val="hybridMultilevel"/>
    <w:tmpl w:val="EE8AB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8"/>
  </w:num>
  <w:num w:numId="3">
    <w:abstractNumId w:val="4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1"/>
  </w:num>
  <w:num w:numId="11">
    <w:abstractNumId w:val="12"/>
  </w:num>
  <w:num w:numId="12">
    <w:abstractNumId w:val="11"/>
  </w:num>
  <w:num w:numId="13">
    <w:abstractNumId w:val="13"/>
  </w:num>
  <w:num w:numId="14">
    <w:abstractNumId w:val="36"/>
  </w:num>
  <w:num w:numId="15">
    <w:abstractNumId w:val="39"/>
  </w:num>
  <w:num w:numId="16">
    <w:abstractNumId w:val="25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3"/>
  </w:num>
  <w:num w:numId="20">
    <w:abstractNumId w:val="34"/>
  </w:num>
  <w:num w:numId="21">
    <w:abstractNumId w:val="30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7"/>
  </w:num>
  <w:num w:numId="28">
    <w:abstractNumId w:val="32"/>
  </w:num>
  <w:num w:numId="29">
    <w:abstractNumId w:val="16"/>
  </w:num>
  <w:num w:numId="30">
    <w:abstractNumId w:val="27"/>
  </w:num>
  <w:num w:numId="31">
    <w:abstractNumId w:val="44"/>
  </w:num>
  <w:num w:numId="32">
    <w:abstractNumId w:val="45"/>
  </w:num>
  <w:num w:numId="33">
    <w:abstractNumId w:val="4"/>
  </w:num>
  <w:num w:numId="34">
    <w:abstractNumId w:val="15"/>
  </w:num>
  <w:num w:numId="35">
    <w:abstractNumId w:val="23"/>
  </w:num>
  <w:num w:numId="36">
    <w:abstractNumId w:val="26"/>
  </w:num>
  <w:num w:numId="37">
    <w:abstractNumId w:val="43"/>
  </w:num>
  <w:num w:numId="38">
    <w:abstractNumId w:val="0"/>
  </w:num>
  <w:num w:numId="39">
    <w:abstractNumId w:val="29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0"/>
  </w:num>
  <w:num w:numId="46">
    <w:abstractNumId w:val="38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52DED"/>
    <w:rsid w:val="000748EA"/>
    <w:rsid w:val="000C3F40"/>
    <w:rsid w:val="001044B9"/>
    <w:rsid w:val="00130C73"/>
    <w:rsid w:val="001A35D2"/>
    <w:rsid w:val="001B66FB"/>
    <w:rsid w:val="001F1000"/>
    <w:rsid w:val="00204D1B"/>
    <w:rsid w:val="002224DF"/>
    <w:rsid w:val="00275E6B"/>
    <w:rsid w:val="002C2197"/>
    <w:rsid w:val="00303C04"/>
    <w:rsid w:val="00326A5F"/>
    <w:rsid w:val="00337CCA"/>
    <w:rsid w:val="00347A61"/>
    <w:rsid w:val="00354891"/>
    <w:rsid w:val="00360B13"/>
    <w:rsid w:val="003723CF"/>
    <w:rsid w:val="0038410F"/>
    <w:rsid w:val="003979AB"/>
    <w:rsid w:val="00422C4E"/>
    <w:rsid w:val="0047553D"/>
    <w:rsid w:val="00481833"/>
    <w:rsid w:val="004C013A"/>
    <w:rsid w:val="004D787A"/>
    <w:rsid w:val="004E1DE4"/>
    <w:rsid w:val="00524754"/>
    <w:rsid w:val="00590A75"/>
    <w:rsid w:val="00591DDD"/>
    <w:rsid w:val="005F7471"/>
    <w:rsid w:val="00634AA3"/>
    <w:rsid w:val="006514DC"/>
    <w:rsid w:val="006A0EED"/>
    <w:rsid w:val="006F5A62"/>
    <w:rsid w:val="00700817"/>
    <w:rsid w:val="00711445"/>
    <w:rsid w:val="00757FB3"/>
    <w:rsid w:val="00790966"/>
    <w:rsid w:val="0079261E"/>
    <w:rsid w:val="007D08FB"/>
    <w:rsid w:val="007E6209"/>
    <w:rsid w:val="007F1DD3"/>
    <w:rsid w:val="00820E35"/>
    <w:rsid w:val="00823FA3"/>
    <w:rsid w:val="00833173"/>
    <w:rsid w:val="00834AAF"/>
    <w:rsid w:val="008A2072"/>
    <w:rsid w:val="008D7036"/>
    <w:rsid w:val="008E2669"/>
    <w:rsid w:val="00904762"/>
    <w:rsid w:val="00915CCE"/>
    <w:rsid w:val="00955663"/>
    <w:rsid w:val="009A6E58"/>
    <w:rsid w:val="009F6146"/>
    <w:rsid w:val="00A04E07"/>
    <w:rsid w:val="00A26A93"/>
    <w:rsid w:val="00A443D2"/>
    <w:rsid w:val="00A615E4"/>
    <w:rsid w:val="00A706CF"/>
    <w:rsid w:val="00A97407"/>
    <w:rsid w:val="00AA0398"/>
    <w:rsid w:val="00AA7149"/>
    <w:rsid w:val="00AB3B30"/>
    <w:rsid w:val="00AD6476"/>
    <w:rsid w:val="00B07298"/>
    <w:rsid w:val="00B31596"/>
    <w:rsid w:val="00B768B7"/>
    <w:rsid w:val="00B85382"/>
    <w:rsid w:val="00BC5647"/>
    <w:rsid w:val="00BC5C97"/>
    <w:rsid w:val="00C429A7"/>
    <w:rsid w:val="00C76863"/>
    <w:rsid w:val="00C77ABB"/>
    <w:rsid w:val="00CD42FA"/>
    <w:rsid w:val="00D026D5"/>
    <w:rsid w:val="00D111B7"/>
    <w:rsid w:val="00D8399C"/>
    <w:rsid w:val="00D90095"/>
    <w:rsid w:val="00D9173A"/>
    <w:rsid w:val="00E03932"/>
    <w:rsid w:val="00E21056"/>
    <w:rsid w:val="00E2342D"/>
    <w:rsid w:val="00E4609F"/>
    <w:rsid w:val="00E56D3C"/>
    <w:rsid w:val="00E5710A"/>
    <w:rsid w:val="00E74384"/>
    <w:rsid w:val="00E818A7"/>
    <w:rsid w:val="00E9154A"/>
    <w:rsid w:val="00EA629D"/>
    <w:rsid w:val="00ED0A75"/>
    <w:rsid w:val="00EE44F7"/>
    <w:rsid w:val="00F421A0"/>
    <w:rsid w:val="00F63408"/>
    <w:rsid w:val="00F71F78"/>
    <w:rsid w:val="00FA3F81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F318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5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8B9FEAC7.dotm</Template>
  <TotalTime>1</TotalTime>
  <Pages>6</Pages>
  <Words>2069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Štech Jan</cp:lastModifiedBy>
  <cp:revision>2</cp:revision>
  <cp:lastPrinted>2020-02-20T13:00:00Z</cp:lastPrinted>
  <dcterms:created xsi:type="dcterms:W3CDTF">2020-03-16T09:47:00Z</dcterms:created>
  <dcterms:modified xsi:type="dcterms:W3CDTF">2020-03-16T09:47:00Z</dcterms:modified>
</cp:coreProperties>
</file>