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A7873" w14:textId="77777777" w:rsidR="00AC3E35" w:rsidRPr="00A10226" w:rsidRDefault="00AC3E35" w:rsidP="00AC3E35">
      <w:pPr>
        <w:spacing w:line="360" w:lineRule="auto"/>
        <w:jc w:val="right"/>
      </w:pPr>
    </w:p>
    <w:p w14:paraId="794FDDBC" w14:textId="77777777" w:rsidR="007F5F49" w:rsidRPr="000A5D91" w:rsidRDefault="007F5F49" w:rsidP="007F5F49">
      <w:pPr>
        <w:jc w:val="right"/>
      </w:pPr>
    </w:p>
    <w:p w14:paraId="07FA7654" w14:textId="77777777" w:rsidR="007F5F49" w:rsidRPr="000A5D91" w:rsidRDefault="007F5F49" w:rsidP="007F5F49">
      <w:pPr>
        <w:tabs>
          <w:tab w:val="left" w:pos="6521"/>
        </w:tabs>
        <w:ind w:right="-2"/>
        <w:jc w:val="right"/>
      </w:pPr>
    </w:p>
    <w:p w14:paraId="2E9A1FE7" w14:textId="1AFE4E16" w:rsidR="007F5F49" w:rsidRPr="000A5D91" w:rsidRDefault="007F5F49" w:rsidP="007F5F49">
      <w:pPr>
        <w:ind w:left="3261"/>
        <w:jc w:val="right"/>
      </w:pPr>
    </w:p>
    <w:p w14:paraId="69C69AE9" w14:textId="77777777" w:rsidR="007F5F49" w:rsidRPr="000A5D91" w:rsidRDefault="007F5F49" w:rsidP="007F5F49">
      <w:pPr>
        <w:spacing w:before="240"/>
        <w:jc w:val="center"/>
        <w:rPr>
          <w:b/>
          <w:bCs/>
          <w:sz w:val="32"/>
          <w:szCs w:val="32"/>
        </w:rPr>
      </w:pPr>
      <w:r w:rsidRPr="000A5D91">
        <w:rPr>
          <w:b/>
          <w:bCs/>
          <w:sz w:val="32"/>
          <w:szCs w:val="32"/>
        </w:rPr>
        <w:t>Smlouva o poskytnutí právní služby</w:t>
      </w:r>
    </w:p>
    <w:p w14:paraId="0331CD1E" w14:textId="024EFC58" w:rsidR="007F5F49" w:rsidRPr="000A5D91" w:rsidRDefault="007F5F49" w:rsidP="007F5F49">
      <w:pPr>
        <w:jc w:val="center"/>
        <w:rPr>
          <w:b/>
          <w:bCs/>
          <w:sz w:val="32"/>
          <w:szCs w:val="32"/>
        </w:rPr>
      </w:pPr>
      <w:r w:rsidRPr="000A5D91">
        <w:rPr>
          <w:b/>
          <w:bCs/>
          <w:sz w:val="32"/>
          <w:szCs w:val="32"/>
        </w:rPr>
        <w:t xml:space="preserve">č. </w:t>
      </w:r>
      <w:r w:rsidR="002271E0">
        <w:rPr>
          <w:b/>
          <w:bCs/>
          <w:sz w:val="32"/>
          <w:szCs w:val="32"/>
        </w:rPr>
        <w:t>OS/00198/2020/OP</w:t>
      </w:r>
    </w:p>
    <w:p w14:paraId="28969DAA" w14:textId="77777777" w:rsidR="007F5F49" w:rsidRPr="00C17647" w:rsidRDefault="007F5F49" w:rsidP="007F5F49">
      <w:pPr>
        <w:tabs>
          <w:tab w:val="left" w:pos="5460"/>
        </w:tabs>
        <w:spacing w:before="240"/>
        <w:jc w:val="center"/>
      </w:pPr>
      <w:r w:rsidRPr="00C17647">
        <w:t>níže uvedeného dne, měsíce a roku uzavřely smluvní strany:</w:t>
      </w:r>
    </w:p>
    <w:p w14:paraId="352B4B38" w14:textId="77777777" w:rsidR="007F5F49" w:rsidRPr="00C17647" w:rsidRDefault="007F5F49" w:rsidP="007F5F49">
      <w:pPr>
        <w:jc w:val="both"/>
      </w:pPr>
    </w:p>
    <w:p w14:paraId="58F16042" w14:textId="77777777" w:rsidR="007F5F49" w:rsidRPr="002D18CC" w:rsidRDefault="007F5F49" w:rsidP="007F5F49">
      <w:pPr>
        <w:ind w:left="-113"/>
        <w:jc w:val="both"/>
        <w:rPr>
          <w:b/>
        </w:rPr>
      </w:pPr>
      <w:r w:rsidRPr="002D18CC">
        <w:rPr>
          <w:b/>
        </w:rPr>
        <w:tab/>
        <w:t>Město Říčany</w:t>
      </w:r>
    </w:p>
    <w:p w14:paraId="3F06B7AB" w14:textId="77777777" w:rsidR="007F5F49" w:rsidRPr="00C17647" w:rsidRDefault="007F5F49" w:rsidP="007F5F49">
      <w:pPr>
        <w:keepNext/>
        <w:tabs>
          <w:tab w:val="left" w:pos="3119"/>
        </w:tabs>
        <w:overflowPunct w:val="0"/>
        <w:autoSpaceDE w:val="0"/>
        <w:autoSpaceDN w:val="0"/>
        <w:adjustRightInd w:val="0"/>
        <w:textAlignment w:val="baseline"/>
        <w:outlineLvl w:val="2"/>
      </w:pPr>
      <w:r w:rsidRPr="00C17647">
        <w:rPr>
          <w:b/>
        </w:rPr>
        <w:tab/>
      </w:r>
      <w:r w:rsidRPr="00C17647">
        <w:t xml:space="preserve">sídlem </w:t>
      </w:r>
      <w:r w:rsidRPr="009E076F">
        <w:t>Masarykovo nám. 53/40, 251 01 Říčany</w:t>
      </w:r>
    </w:p>
    <w:p w14:paraId="7FC0DFFA" w14:textId="77777777" w:rsidR="007F5F49" w:rsidRDefault="007F5F49" w:rsidP="007F5F49">
      <w:pPr>
        <w:ind w:left="3119"/>
      </w:pPr>
      <w:r w:rsidRPr="00C17647">
        <w:t xml:space="preserve">zastoupené </w:t>
      </w:r>
      <w:r>
        <w:t>Mgr. Vladimírem Kořenem, starostou města</w:t>
      </w:r>
    </w:p>
    <w:p w14:paraId="255D7741" w14:textId="77777777" w:rsidR="007F5F49" w:rsidRDefault="007F5F49" w:rsidP="007F5F49">
      <w:pPr>
        <w:ind w:left="3119"/>
      </w:pPr>
      <w:r w:rsidRPr="00C17647">
        <w:t>IČ</w:t>
      </w:r>
      <w:r>
        <w:t>O</w:t>
      </w:r>
      <w:r w:rsidRPr="00C17647">
        <w:t xml:space="preserve">: </w:t>
      </w:r>
      <w:r w:rsidRPr="009E076F">
        <w:t>00240702</w:t>
      </w:r>
    </w:p>
    <w:p w14:paraId="0DB4AECA" w14:textId="77777777" w:rsidR="007F5F49" w:rsidRPr="00C17647" w:rsidRDefault="007F5F49" w:rsidP="007F5F49">
      <w:pPr>
        <w:ind w:left="3119"/>
      </w:pPr>
      <w:r w:rsidRPr="00C17647">
        <w:t xml:space="preserve">DIČ: </w:t>
      </w:r>
      <w:r w:rsidRPr="009E076F">
        <w:t>CZ00240702</w:t>
      </w:r>
    </w:p>
    <w:p w14:paraId="67A23B5F" w14:textId="3E2362D5" w:rsidR="007F5F49" w:rsidRDefault="007F5F49" w:rsidP="007F5F49">
      <w:pPr>
        <w:ind w:left="3119"/>
        <w:jc w:val="both"/>
      </w:pPr>
      <w:r w:rsidRPr="00C17647">
        <w:t xml:space="preserve">bankovní spojení: </w:t>
      </w:r>
      <w:proofErr w:type="spellStart"/>
      <w:proofErr w:type="gramStart"/>
      <w:r w:rsidR="00921C59" w:rsidRPr="007E6DC9">
        <w:t>č.ú</w:t>
      </w:r>
      <w:proofErr w:type="spellEnd"/>
      <w:r w:rsidR="00921C59" w:rsidRPr="007E6DC9">
        <w:t xml:space="preserve">.: </w:t>
      </w:r>
      <w:r w:rsidR="00921C59" w:rsidRPr="00671E3E">
        <w:t>19</w:t>
      </w:r>
      <w:proofErr w:type="gramEnd"/>
      <w:r w:rsidR="00921C59" w:rsidRPr="00671E3E">
        <w:t>-724201/0100</w:t>
      </w:r>
      <w:r w:rsidR="00921C59" w:rsidRPr="007E6DC9">
        <w:t>, vedený u Komerční banky, a.s.</w:t>
      </w:r>
    </w:p>
    <w:p w14:paraId="55CC89FF" w14:textId="77777777" w:rsidR="007F5F49" w:rsidRPr="00C17647" w:rsidRDefault="007F5F49" w:rsidP="007F5F49">
      <w:pPr>
        <w:ind w:left="3119"/>
        <w:jc w:val="both"/>
      </w:pPr>
    </w:p>
    <w:p w14:paraId="22D6D75A" w14:textId="77777777" w:rsidR="007F5F49" w:rsidRPr="00C17647" w:rsidRDefault="007F5F49" w:rsidP="007F5F49">
      <w:pPr>
        <w:jc w:val="both"/>
      </w:pPr>
      <w:r w:rsidRPr="00C17647">
        <w:t>(dále jen „klient“) na straně jedné</w:t>
      </w:r>
    </w:p>
    <w:p w14:paraId="271057C3" w14:textId="77777777" w:rsidR="007F5F49" w:rsidRPr="00C17647" w:rsidRDefault="007F5F49" w:rsidP="007F5F49">
      <w:pPr>
        <w:jc w:val="both"/>
      </w:pPr>
    </w:p>
    <w:p w14:paraId="390392EE" w14:textId="77777777" w:rsidR="007F5F49" w:rsidRPr="00C17647" w:rsidRDefault="007F5F49" w:rsidP="007F5F49">
      <w:pPr>
        <w:jc w:val="both"/>
        <w:rPr>
          <w:b/>
          <w:bCs/>
        </w:rPr>
      </w:pPr>
      <w:r w:rsidRPr="00C17647">
        <w:rPr>
          <w:b/>
          <w:bCs/>
        </w:rPr>
        <w:t>a</w:t>
      </w:r>
    </w:p>
    <w:p w14:paraId="59288C0D" w14:textId="77777777" w:rsidR="007F5F49" w:rsidRPr="00C17647" w:rsidRDefault="007F5F49" w:rsidP="007F5F49">
      <w:pPr>
        <w:jc w:val="both"/>
        <w:rPr>
          <w:b/>
          <w:bCs/>
        </w:rPr>
      </w:pPr>
    </w:p>
    <w:p w14:paraId="0391B587" w14:textId="77777777" w:rsidR="007F5F49" w:rsidRPr="00B128F2" w:rsidRDefault="007F5F49" w:rsidP="007F5F49">
      <w:pPr>
        <w:ind w:left="3119" w:hanging="3119"/>
        <w:rPr>
          <w:b/>
        </w:rPr>
      </w:pPr>
      <w:r w:rsidRPr="00B128F2">
        <w:rPr>
          <w:b/>
        </w:rPr>
        <w:t>Advokátní kancelář Zvolánková s.r.o.</w:t>
      </w:r>
    </w:p>
    <w:p w14:paraId="07EDB79D" w14:textId="77777777" w:rsidR="007F5F49" w:rsidRPr="00B128F2" w:rsidRDefault="007F5F49" w:rsidP="007F5F49">
      <w:pPr>
        <w:ind w:left="3119"/>
        <w:jc w:val="both"/>
      </w:pPr>
      <w:r w:rsidRPr="00B128F2">
        <w:t>se sídlem Karlovo náměstí 18, 120 00 Praha 2</w:t>
      </w:r>
    </w:p>
    <w:p w14:paraId="45A9C505" w14:textId="77777777" w:rsidR="007F5F49" w:rsidRPr="00B128F2" w:rsidRDefault="007F5F49" w:rsidP="007F5F49">
      <w:pPr>
        <w:ind w:left="3119"/>
        <w:jc w:val="both"/>
      </w:pPr>
      <w:r w:rsidRPr="00B128F2">
        <w:t>kterou zastupuje JUDr. Ing. Světlana Semrádová Zvolánková</w:t>
      </w:r>
    </w:p>
    <w:p w14:paraId="1CF8397E" w14:textId="77777777" w:rsidR="007F5F49" w:rsidRPr="00B128F2" w:rsidRDefault="007F5F49" w:rsidP="007F5F49">
      <w:pPr>
        <w:ind w:left="3119"/>
        <w:jc w:val="both"/>
      </w:pPr>
      <w:r w:rsidRPr="00B128F2">
        <w:t>advokátka, osvědčení ČAK 2808, vykonávající advokacii jako společník společnosti Advokátní kancelář Zvolánková s.r.o., IČO: 03807827</w:t>
      </w:r>
    </w:p>
    <w:p w14:paraId="79C26718" w14:textId="3D32FFD1" w:rsidR="007F5F49" w:rsidRPr="00B128F2" w:rsidRDefault="007F5F49" w:rsidP="007F5F49">
      <w:pPr>
        <w:ind w:left="3119"/>
        <w:jc w:val="both"/>
      </w:pPr>
      <w:r w:rsidRPr="00B128F2">
        <w:t xml:space="preserve">bankovní spojení: </w:t>
      </w:r>
      <w:r w:rsidR="00393D80">
        <w:t>MONETA</w:t>
      </w:r>
      <w:r w:rsidRPr="00B128F2">
        <w:t xml:space="preserve"> Money Bank, pobočka Karlovo nám. 19, Praha 2, </w:t>
      </w:r>
      <w:proofErr w:type="spellStart"/>
      <w:proofErr w:type="gramStart"/>
      <w:r w:rsidRPr="00B128F2">
        <w:t>č.ú</w:t>
      </w:r>
      <w:proofErr w:type="spellEnd"/>
      <w:r w:rsidRPr="00B128F2">
        <w:t xml:space="preserve">.: </w:t>
      </w:r>
      <w:r w:rsidRPr="00671E3E">
        <w:t>151039148/0600</w:t>
      </w:r>
      <w:proofErr w:type="gramEnd"/>
    </w:p>
    <w:p w14:paraId="31F9F922" w14:textId="77777777" w:rsidR="007F5F49" w:rsidRDefault="007F5F49" w:rsidP="007F5F49">
      <w:pPr>
        <w:tabs>
          <w:tab w:val="left" w:pos="3119"/>
        </w:tabs>
        <w:ind w:left="3119" w:hanging="3119"/>
        <w:rPr>
          <w:b/>
          <w:bCs/>
          <w:noProof/>
        </w:rPr>
      </w:pPr>
    </w:p>
    <w:p w14:paraId="5DD7591A" w14:textId="77777777" w:rsidR="007F5F49" w:rsidRPr="00C17647" w:rsidRDefault="007F5F49" w:rsidP="007F5F49">
      <w:pPr>
        <w:tabs>
          <w:tab w:val="left" w:pos="0"/>
        </w:tabs>
        <w:ind w:left="3119" w:hanging="3119"/>
        <w:jc w:val="both"/>
      </w:pPr>
      <w:r w:rsidRPr="00C17647">
        <w:t xml:space="preserve"> (dále jen „advokát“) na straně druhé</w:t>
      </w:r>
    </w:p>
    <w:p w14:paraId="29822CCA" w14:textId="77777777" w:rsidR="007F5F49" w:rsidRPr="00C17647" w:rsidRDefault="007F5F49" w:rsidP="007F5F49">
      <w:pPr>
        <w:jc w:val="both"/>
      </w:pPr>
    </w:p>
    <w:p w14:paraId="01FCFBE8" w14:textId="77777777" w:rsidR="007F5F49" w:rsidRPr="00C17647" w:rsidRDefault="007F5F49" w:rsidP="007F5F49">
      <w:pPr>
        <w:rPr>
          <w:b/>
          <w:bCs/>
        </w:rPr>
      </w:pPr>
      <w:r w:rsidRPr="00C17647">
        <w:t>tuto</w:t>
      </w:r>
      <w:r w:rsidRPr="00C17647">
        <w:rPr>
          <w:b/>
          <w:bCs/>
        </w:rPr>
        <w:t xml:space="preserve">                                       </w:t>
      </w:r>
    </w:p>
    <w:p w14:paraId="6158A16F" w14:textId="77777777" w:rsidR="007F5F49" w:rsidRPr="00C17647" w:rsidRDefault="007F5F49" w:rsidP="007F5F49">
      <w:pPr>
        <w:rPr>
          <w:b/>
          <w:bCs/>
        </w:rPr>
      </w:pPr>
      <w:r w:rsidRPr="00C17647">
        <w:rPr>
          <w:b/>
          <w:bCs/>
        </w:rPr>
        <w:t xml:space="preserve">                                         smlouvu o poskytování právních služeb </w:t>
      </w:r>
    </w:p>
    <w:p w14:paraId="20361B56" w14:textId="77777777" w:rsidR="007F5F49" w:rsidRPr="00C17647" w:rsidRDefault="007F5F49" w:rsidP="007F5F49">
      <w:pPr>
        <w:jc w:val="center"/>
        <w:rPr>
          <w:b/>
          <w:bCs/>
        </w:rPr>
      </w:pPr>
      <w:r w:rsidRPr="00C17647">
        <w:rPr>
          <w:b/>
          <w:bCs/>
        </w:rPr>
        <w:t>(dále jen „smlouva“)</w:t>
      </w:r>
    </w:p>
    <w:p w14:paraId="56C36DF5" w14:textId="77777777" w:rsidR="007F5F49" w:rsidRPr="00C17647" w:rsidRDefault="007F5F49" w:rsidP="007F5F49">
      <w:pPr>
        <w:jc w:val="center"/>
        <w:outlineLvl w:val="0"/>
        <w:rPr>
          <w:b/>
          <w:bCs/>
        </w:rPr>
      </w:pPr>
    </w:p>
    <w:p w14:paraId="225E474B" w14:textId="77777777" w:rsidR="007F5F49" w:rsidRPr="0029050C" w:rsidRDefault="007F5F49" w:rsidP="007F5F49">
      <w:pPr>
        <w:jc w:val="center"/>
        <w:outlineLvl w:val="0"/>
        <w:rPr>
          <w:b/>
          <w:bCs/>
        </w:rPr>
      </w:pPr>
    </w:p>
    <w:p w14:paraId="15E1C252" w14:textId="77777777" w:rsidR="007F5F49" w:rsidRPr="0029050C" w:rsidRDefault="007F5F49" w:rsidP="007F5F49">
      <w:pPr>
        <w:jc w:val="center"/>
        <w:outlineLvl w:val="0"/>
        <w:rPr>
          <w:b/>
          <w:bCs/>
        </w:rPr>
      </w:pPr>
    </w:p>
    <w:p w14:paraId="10E86E80" w14:textId="77777777" w:rsidR="007F5F49" w:rsidRPr="00C17647" w:rsidRDefault="007F5F49" w:rsidP="007F5F49">
      <w:pPr>
        <w:outlineLvl w:val="0"/>
        <w:rPr>
          <w:b/>
          <w:bCs/>
        </w:rPr>
      </w:pPr>
    </w:p>
    <w:p w14:paraId="3FE3EC82" w14:textId="77777777" w:rsidR="007F5F49" w:rsidRDefault="007F5F49" w:rsidP="007F5F49">
      <w:pPr>
        <w:jc w:val="center"/>
        <w:outlineLvl w:val="0"/>
        <w:rPr>
          <w:b/>
          <w:bCs/>
        </w:rPr>
      </w:pPr>
    </w:p>
    <w:p w14:paraId="25F5000F" w14:textId="77777777" w:rsidR="007F5F49" w:rsidRDefault="007F5F49" w:rsidP="007F5F49">
      <w:pPr>
        <w:jc w:val="center"/>
        <w:outlineLvl w:val="0"/>
        <w:rPr>
          <w:b/>
          <w:bCs/>
        </w:rPr>
      </w:pPr>
    </w:p>
    <w:p w14:paraId="43100834" w14:textId="77777777" w:rsidR="007F5F49" w:rsidRDefault="007F5F49" w:rsidP="007F5F49">
      <w:pPr>
        <w:jc w:val="center"/>
        <w:outlineLvl w:val="0"/>
        <w:rPr>
          <w:b/>
          <w:bCs/>
        </w:rPr>
      </w:pPr>
    </w:p>
    <w:p w14:paraId="59179B0A" w14:textId="77777777" w:rsidR="007F5F49" w:rsidRPr="00C17647" w:rsidRDefault="007F5F49" w:rsidP="007F5F49">
      <w:pPr>
        <w:jc w:val="center"/>
        <w:outlineLvl w:val="0"/>
        <w:rPr>
          <w:b/>
          <w:bCs/>
        </w:rPr>
      </w:pPr>
      <w:r w:rsidRPr="00C17647">
        <w:rPr>
          <w:b/>
          <w:bCs/>
        </w:rPr>
        <w:t>I.</w:t>
      </w:r>
    </w:p>
    <w:p w14:paraId="79A3BAE7" w14:textId="77777777" w:rsidR="007F5F49" w:rsidRPr="00C17647" w:rsidRDefault="007F5F49" w:rsidP="007F5F49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Cs/>
          <w:color w:val="000000"/>
        </w:rPr>
      </w:pPr>
      <w:r w:rsidRPr="00C17647">
        <w:rPr>
          <w:bCs/>
        </w:rPr>
        <w:t>Advokát se zavazuje poskytnout tuto právní službu pro klienta:</w:t>
      </w:r>
      <w:r w:rsidRPr="00C17647">
        <w:rPr>
          <w:bCs/>
          <w:color w:val="000000"/>
        </w:rPr>
        <w:t xml:space="preserve"> </w:t>
      </w:r>
    </w:p>
    <w:p w14:paraId="19461BD1" w14:textId="77777777" w:rsidR="007F5F49" w:rsidRPr="00C17647" w:rsidRDefault="007F5F49" w:rsidP="007F5F49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Cs/>
          <w:color w:val="000000"/>
        </w:rPr>
      </w:pPr>
    </w:p>
    <w:p w14:paraId="7E15B92A" w14:textId="15824F37" w:rsidR="00393D80" w:rsidRPr="00393D80" w:rsidRDefault="00393D80" w:rsidP="00393D80">
      <w:pPr>
        <w:numPr>
          <w:ilvl w:val="0"/>
          <w:numId w:val="10"/>
        </w:numPr>
        <w:tabs>
          <w:tab w:val="clear" w:pos="720"/>
          <w:tab w:val="num" w:pos="567"/>
        </w:tabs>
        <w:spacing w:after="200"/>
        <w:ind w:left="567" w:hanging="567"/>
        <w:jc w:val="both"/>
        <w:rPr>
          <w:bCs/>
        </w:rPr>
      </w:pPr>
      <w:r>
        <w:rPr>
          <w:bCs/>
        </w:rPr>
        <w:t>zastupování v soudním řízení ve věci žaloby na zaplacení částky ve výši 500.000, - Kč podané L</w:t>
      </w:r>
      <w:r w:rsidR="00671E3E">
        <w:rPr>
          <w:bCs/>
        </w:rPr>
        <w:t xml:space="preserve">. </w:t>
      </w:r>
      <w:r>
        <w:rPr>
          <w:bCs/>
        </w:rPr>
        <w:t>V</w:t>
      </w:r>
      <w:r w:rsidR="00671E3E">
        <w:rPr>
          <w:bCs/>
        </w:rPr>
        <w:t>.</w:t>
      </w:r>
      <w:r>
        <w:rPr>
          <w:bCs/>
        </w:rPr>
        <w:t xml:space="preserve">, včetně odvolacího a dovolacího řízení a řízení před Ústavním soudem ČR. </w:t>
      </w:r>
    </w:p>
    <w:p w14:paraId="450E1FD8" w14:textId="77777777" w:rsidR="007F5F49" w:rsidRPr="00C17647" w:rsidRDefault="007F5F49" w:rsidP="00393D80">
      <w:pPr>
        <w:numPr>
          <w:ilvl w:val="0"/>
          <w:numId w:val="10"/>
        </w:numPr>
        <w:tabs>
          <w:tab w:val="clear" w:pos="720"/>
          <w:tab w:val="num" w:pos="567"/>
        </w:tabs>
        <w:spacing w:after="200"/>
        <w:ind w:left="567" w:hanging="567"/>
        <w:jc w:val="both"/>
      </w:pPr>
      <w:r w:rsidRPr="00C17647">
        <w:t>poskytování rad, rozborů, stanovisek a konzultací při zastupování klienta ve shora uvedeném soudním sporu, přičemž konkrétní zadání jednotlivých úkonů budou vždy zadávána jednotlivými představiteli klienta.</w:t>
      </w:r>
    </w:p>
    <w:p w14:paraId="49E87D41" w14:textId="544993D7" w:rsidR="007F5F49" w:rsidRDefault="007F5F49" w:rsidP="007F5F49">
      <w:pPr>
        <w:jc w:val="both"/>
      </w:pPr>
      <w:r w:rsidRPr="00C17647">
        <w:t>(dále jen „věc“).</w:t>
      </w:r>
    </w:p>
    <w:p w14:paraId="25B976A0" w14:textId="77777777" w:rsidR="000A6476" w:rsidRPr="00C17647" w:rsidRDefault="000A6476" w:rsidP="007F5F49">
      <w:pPr>
        <w:jc w:val="both"/>
      </w:pPr>
    </w:p>
    <w:p w14:paraId="771A1401" w14:textId="57089198" w:rsidR="007F5F49" w:rsidRDefault="007F5F49" w:rsidP="00393D80">
      <w:pPr>
        <w:ind w:left="851" w:hanging="425"/>
        <w:jc w:val="center"/>
        <w:outlineLvl w:val="0"/>
        <w:rPr>
          <w:b/>
          <w:bCs/>
        </w:rPr>
      </w:pPr>
      <w:r w:rsidRPr="00C17647">
        <w:rPr>
          <w:b/>
          <w:bCs/>
        </w:rPr>
        <w:t>II.</w:t>
      </w:r>
    </w:p>
    <w:p w14:paraId="7EC65A44" w14:textId="77777777" w:rsidR="000A6476" w:rsidRPr="00C17647" w:rsidRDefault="000A6476" w:rsidP="00393D80">
      <w:pPr>
        <w:ind w:left="851" w:hanging="425"/>
        <w:jc w:val="center"/>
        <w:outlineLvl w:val="0"/>
        <w:rPr>
          <w:b/>
          <w:bCs/>
        </w:rPr>
      </w:pPr>
    </w:p>
    <w:p w14:paraId="3E7E720F" w14:textId="77777777" w:rsidR="007F5F49" w:rsidRPr="00C17647" w:rsidRDefault="007F5F49" w:rsidP="00393D80">
      <w:pPr>
        <w:pStyle w:val="Odstavecseseznamem"/>
        <w:numPr>
          <w:ilvl w:val="0"/>
          <w:numId w:val="9"/>
        </w:numPr>
        <w:spacing w:after="120"/>
        <w:ind w:left="567" w:hanging="567"/>
        <w:jc w:val="both"/>
      </w:pPr>
      <w:r w:rsidRPr="00C17647">
        <w:t>Touto smlouvou zmocňuje klient advokáta k zastupování ve věci uvedené v čl. I. v tomto rozsahu:</w:t>
      </w:r>
    </w:p>
    <w:p w14:paraId="13EA817E" w14:textId="29066BDD" w:rsidR="007F5F49" w:rsidRPr="00C17647" w:rsidRDefault="007F5F49" w:rsidP="00393D80">
      <w:pPr>
        <w:pStyle w:val="Odstavecseseznamem"/>
        <w:numPr>
          <w:ilvl w:val="1"/>
          <w:numId w:val="9"/>
        </w:numPr>
        <w:spacing w:after="120"/>
        <w:ind w:left="993" w:hanging="426"/>
        <w:jc w:val="both"/>
      </w:pPr>
      <w:r w:rsidRPr="00C17647">
        <w:t>- advokát je oprávněn zastupovat klienta ve věci uvedené v čl. I. této smlouvy, vykonávat</w:t>
      </w:r>
      <w:r w:rsidR="000A6476">
        <w:t xml:space="preserve"> </w:t>
      </w:r>
      <w:r w:rsidRPr="00C17647">
        <w:t>veškeré úkony s touto věcí spojené, přijímat veškeré doručované písemnosti týkající se věci spojené s poskytováním právní služby, podávat návrhy, včetně návrhů na výkon rozhodnutí</w:t>
      </w:r>
      <w:r w:rsidR="000A6476">
        <w:t xml:space="preserve"> </w:t>
      </w:r>
      <w:r w:rsidRPr="00C17647">
        <w:t>a návrhů na nařízení exekuce, podněty, žádosti a přihlášky pohledávek podle insolvenčního zákona (zákon č. 182/2006 Sb., o úpadku a způsobech jeho řešení (insolvenční zákon),</w:t>
      </w:r>
      <w:r w:rsidR="00393D80">
        <w:t xml:space="preserve"> </w:t>
      </w:r>
      <w:r w:rsidRPr="00C17647">
        <w:t xml:space="preserve">ve znění pozdějších předpisů), uzavírat smíry a narovnání, podávat řádné i mimořádné opravné prostředky nebo se jich vzdát, uznávat oprávněné nároky, tyto nároky vymáhat, plnění nároků přijímat a potvrzovat, s výjimkou úkonů podléhajících schválení v orgánech </w:t>
      </w:r>
      <w:r>
        <w:t>klienta</w:t>
      </w:r>
      <w:r w:rsidRPr="00C17647">
        <w:t xml:space="preserve">, to vše i tehdy, je-li k takovému úkonu zapotřebí zvláštní plné moci. </w:t>
      </w:r>
    </w:p>
    <w:p w14:paraId="267682A9" w14:textId="77C138FD" w:rsidR="007F5F49" w:rsidRPr="00C17647" w:rsidRDefault="007F5F49" w:rsidP="00393D80">
      <w:pPr>
        <w:pStyle w:val="Odstavecseseznamem"/>
        <w:numPr>
          <w:ilvl w:val="1"/>
          <w:numId w:val="9"/>
        </w:numPr>
        <w:spacing w:after="120"/>
        <w:ind w:left="993" w:hanging="426"/>
        <w:jc w:val="both"/>
      </w:pPr>
      <w:r w:rsidRPr="00C17647">
        <w:t xml:space="preserve">V rámci poskytování právní služby dle této smlouvy je advokát povinen uhradit za klienta soudní či správní poplatky, jestliže jejich výše v jednotlivém případě nepřesahuje částku 50 000,-Kč a dále je advokát povinen splnit za klienta </w:t>
      </w:r>
      <w:r w:rsidRPr="00393D80">
        <w:rPr>
          <w:u w:color="FF0000"/>
        </w:rPr>
        <w:t>každou další</w:t>
      </w:r>
      <w:r w:rsidRPr="00393D80">
        <w:rPr>
          <w:color w:val="FF0000"/>
        </w:rPr>
        <w:t xml:space="preserve"> </w:t>
      </w:r>
      <w:r w:rsidRPr="00C17647">
        <w:t xml:space="preserve">platební povinnost vyplývající z pravomocných rozhodnutí soudů či jiných orgánů veřejné moci, jestliže jednotlivá platební povinnost nepřesahuje </w:t>
      </w:r>
      <w:r w:rsidR="00393D80" w:rsidRPr="00C17647">
        <w:t>částku 50</w:t>
      </w:r>
      <w:r w:rsidRPr="00C17647">
        <w:t> 000,- Kč bez započtení úroků z prodlení.</w:t>
      </w:r>
    </w:p>
    <w:p w14:paraId="2B7F569A" w14:textId="77777777" w:rsidR="007F5F49" w:rsidRPr="00C17647" w:rsidRDefault="007F5F49" w:rsidP="00393D80">
      <w:pPr>
        <w:pStyle w:val="Odstavecseseznamem"/>
        <w:numPr>
          <w:ilvl w:val="1"/>
          <w:numId w:val="9"/>
        </w:numPr>
        <w:spacing w:after="120"/>
        <w:ind w:left="993" w:hanging="426"/>
        <w:jc w:val="both"/>
      </w:pPr>
      <w:r w:rsidRPr="00C17647">
        <w:t>Přesahuje-li platební povinnost klienta, vyplývající z rozhodnutí soudů či jiných orgánů veřejné moci souvisejících se zařizováním věci, proti kterým již není možné využít opravný prostředek či opravný prostředek nemá odkladný účinek na nabytí právní moci rozhodnutí a jeho vykonatelnost nebo opravný prostředek nebude podáván, částku 50.000,- Kč bez započtení úroků z prodlení, zaplatí klient na účet advokáta uvedený v záhlaví této smlouvy zálohu na splnění této platební povinnosti, a to ve výši vyplývající z příslušných rozhodnutí, včetně úroků ke dni doručení klientovi informace o platební povinnosti dle čl. V. odst. 6. této smlouvy. Advokát tyto finanční prostředky použije k úhradě platební povinnosti klienta, která vznikne nabytím právní moci rozhodnutí soudu či jiného orgánu veřejné moci.</w:t>
      </w:r>
    </w:p>
    <w:p w14:paraId="4F2A172E" w14:textId="77777777" w:rsidR="007F5F49" w:rsidRPr="00C17647" w:rsidRDefault="007F5F49" w:rsidP="00393D80">
      <w:pPr>
        <w:pStyle w:val="Odstavecseseznamem"/>
        <w:numPr>
          <w:ilvl w:val="1"/>
          <w:numId w:val="9"/>
        </w:numPr>
        <w:spacing w:after="120"/>
        <w:ind w:left="993" w:hanging="426"/>
        <w:jc w:val="both"/>
      </w:pPr>
      <w:r w:rsidRPr="00C17647">
        <w:t>Advokát plně odpovídá za včasné splnění povinností klienta vyplývajících z pravomocných rozhodnutí soudů, popř. jiných orgánů v zastupované věci, jedná-li se o finanční plnění.</w:t>
      </w:r>
    </w:p>
    <w:p w14:paraId="566D8A3D" w14:textId="133F0842" w:rsidR="00393D80" w:rsidRPr="00C17647" w:rsidRDefault="007F5F49" w:rsidP="00393D80">
      <w:pPr>
        <w:pStyle w:val="Odstavecseseznamem"/>
        <w:numPr>
          <w:ilvl w:val="1"/>
          <w:numId w:val="9"/>
        </w:numPr>
        <w:spacing w:after="120"/>
        <w:ind w:left="993" w:hanging="426"/>
        <w:jc w:val="both"/>
      </w:pPr>
      <w:r w:rsidRPr="00C17647">
        <w:t xml:space="preserve">U pravomocných rozhodnutí s výší plnění nad </w:t>
      </w:r>
      <w:r w:rsidR="00393D80" w:rsidRPr="00C17647">
        <w:t>50.000, -</w:t>
      </w:r>
      <w:r w:rsidRPr="00C17647">
        <w:t xml:space="preserve"> Kč bez započtení úroků z prodlení,</w:t>
      </w:r>
      <w:r w:rsidRPr="00393D80">
        <w:rPr>
          <w:u w:color="FF0000"/>
        </w:rPr>
        <w:t xml:space="preserve"> je podmínkou odpovědnosti advokáta </w:t>
      </w:r>
      <w:r w:rsidRPr="00C17647">
        <w:t>splnění povinnosti klienta spočívající v zaplacení zálohy na účet advokáta, byl-li klient advokátem včas upozorněn na tuto povinnost dle čl. V. odst. 6 této smlouvy.</w:t>
      </w:r>
    </w:p>
    <w:p w14:paraId="25523AD1" w14:textId="77777777" w:rsidR="007F5F49" w:rsidRPr="00C17647" w:rsidRDefault="007F5F49" w:rsidP="007F5F49">
      <w:pPr>
        <w:jc w:val="center"/>
        <w:outlineLvl w:val="0"/>
        <w:rPr>
          <w:b/>
          <w:bCs/>
        </w:rPr>
      </w:pPr>
      <w:r w:rsidRPr="00C17647">
        <w:rPr>
          <w:b/>
          <w:bCs/>
        </w:rPr>
        <w:lastRenderedPageBreak/>
        <w:t>III.</w:t>
      </w:r>
    </w:p>
    <w:p w14:paraId="293C4F69" w14:textId="3522F17D" w:rsidR="000A6476" w:rsidRDefault="007F5F49" w:rsidP="00393D8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>Za poskytované právní služby se klient zavazuje zaplatit advokátovi</w:t>
      </w:r>
      <w:r w:rsidR="000A6476">
        <w:t xml:space="preserve"> odměnu ve výši 2.000, - Kč a DPH za každou započatou hodinu poskytování právních služeb dle této smlouvy, přičemž celková výše odměny se určí násobkem počtu hodin, které advokát na poskytování právní služby podle této smlouvy vynaložil, a částky odpovídající hodinové odměně. </w:t>
      </w:r>
    </w:p>
    <w:p w14:paraId="4F920A0A" w14:textId="77777777" w:rsidR="007F5F49" w:rsidRPr="00C17647" w:rsidRDefault="007F5F49" w:rsidP="00393D8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>
        <w:t>Dále si smluvní strany ujednaly, že v případě úspěchu klienta ve sporu má advokát nárok na ponechání přísudku nákladů řízení dle pravomocných rozhodnutí ze soudního sporu.</w:t>
      </w:r>
    </w:p>
    <w:p w14:paraId="30980B6F" w14:textId="7695B7FD" w:rsidR="007F5F49" w:rsidRPr="00C17647" w:rsidRDefault="007F5F49" w:rsidP="00393D8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 xml:space="preserve">Zároveň smluvní strany ujednaly, že na úhradu nutných účelně vynaložených nákladů spojených s poskytováním právní služby, je klient povinen zaplatit zvlášť zejména hovorné, jízdné, </w:t>
      </w:r>
      <w:r w:rsidR="00393D80" w:rsidRPr="00C17647">
        <w:t>poštovné,</w:t>
      </w:r>
      <w:r w:rsidRPr="00C17647">
        <w:t xml:space="preserve"> a to současně s vystavenou fakturou za poskytnutí právní služby. Kromě výše uvedené odměny se klient zavazuje uhradit advokátovi nutné náklady spojené s podáním návrhu, zejména kolky a další poplatky a platby provedené dle čl. I</w:t>
      </w:r>
      <w:r>
        <w:t>I</w:t>
      </w:r>
      <w:r w:rsidRPr="00C17647">
        <w:t>. této smlouvy. Náklady je povinen advokát klientovi vyúčtovat a zahrnout je do faktury dle následujícího odstavce tohoto článku smlouvy,</w:t>
      </w:r>
      <w:r w:rsidRPr="00C17647">
        <w:rPr>
          <w:color w:val="FF0000"/>
        </w:rPr>
        <w:t xml:space="preserve"> </w:t>
      </w:r>
      <w:r w:rsidRPr="00C17647">
        <w:t>a to včetně vyúčtování připsaných úroků z částek, které byly klientem složeny jako záloha na úhradu plateb dle čl. II. této smlouvy.</w:t>
      </w:r>
    </w:p>
    <w:p w14:paraId="53FB6715" w14:textId="77777777" w:rsidR="007F5F49" w:rsidRPr="00C17647" w:rsidRDefault="007F5F49" w:rsidP="00393D8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>Odměnu bude advokát účtovat klientovi fakturou</w:t>
      </w:r>
      <w:r>
        <w:t xml:space="preserve"> do 15 dnů po skončení každého </w:t>
      </w:r>
      <w:r w:rsidRPr="00C17647">
        <w:t>kalendářního měsíce.</w:t>
      </w:r>
    </w:p>
    <w:p w14:paraId="6EAE6E96" w14:textId="77777777" w:rsidR="007F5F49" w:rsidRDefault="007F5F49" w:rsidP="00393D8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>Klient se zavazuje fakturu proplatit do 21 dnů po doručení faktury.</w:t>
      </w:r>
    </w:p>
    <w:p w14:paraId="34D56827" w14:textId="77777777" w:rsidR="007F5F49" w:rsidRPr="00D25FE5" w:rsidRDefault="007F5F49" w:rsidP="00393D80">
      <w:pPr>
        <w:numPr>
          <w:ilvl w:val="0"/>
          <w:numId w:val="4"/>
        </w:numPr>
        <w:tabs>
          <w:tab w:val="clear" w:pos="720"/>
          <w:tab w:val="num" w:pos="567"/>
        </w:tabs>
        <w:spacing w:before="120" w:after="200" w:line="276" w:lineRule="auto"/>
        <w:ind w:left="567" w:hanging="567"/>
        <w:jc w:val="both"/>
      </w:pPr>
      <w:r>
        <w:t xml:space="preserve"> </w:t>
      </w:r>
      <w:r w:rsidRPr="00D25FE5">
        <w:t>Celková výše odměny za právní služby poskytnuté podle této smlouvy nepřesáhne částku ve výši</w:t>
      </w:r>
      <w:r>
        <w:t xml:space="preserve"> 49</w:t>
      </w:r>
      <w:r w:rsidRPr="00D25FE5">
        <w:t>9.999 Kč bez DPH.</w:t>
      </w:r>
    </w:p>
    <w:p w14:paraId="59132AF7" w14:textId="77777777" w:rsidR="007F5F49" w:rsidRPr="00C17647" w:rsidRDefault="007F5F49" w:rsidP="007F5F49">
      <w:pPr>
        <w:jc w:val="both"/>
        <w:rPr>
          <w:b/>
          <w:bCs/>
        </w:rPr>
      </w:pPr>
    </w:p>
    <w:p w14:paraId="6D10950E" w14:textId="3033387E" w:rsidR="000A6476" w:rsidRPr="00C17647" w:rsidRDefault="007F5F49" w:rsidP="007F5F49">
      <w:pPr>
        <w:ind w:left="709" w:hanging="709"/>
        <w:jc w:val="center"/>
        <w:outlineLvl w:val="0"/>
        <w:rPr>
          <w:b/>
          <w:bCs/>
        </w:rPr>
      </w:pPr>
      <w:r w:rsidRPr="00C17647">
        <w:rPr>
          <w:b/>
          <w:bCs/>
        </w:rPr>
        <w:t>IV.</w:t>
      </w:r>
    </w:p>
    <w:p w14:paraId="51D95628" w14:textId="7EFEA385" w:rsidR="007F5F49" w:rsidRDefault="007F5F49" w:rsidP="00393D80">
      <w:pPr>
        <w:pStyle w:val="Odstavecseseznamem"/>
        <w:numPr>
          <w:ilvl w:val="0"/>
          <w:numId w:val="11"/>
        </w:numPr>
        <w:spacing w:after="120"/>
        <w:ind w:left="567" w:hanging="567"/>
        <w:jc w:val="both"/>
      </w:pPr>
      <w:r w:rsidRPr="00C17647">
        <w:t xml:space="preserve">Klient se zavazuje poskytovat advokátovi včasné, pravdivé, úplné a přesné informace a současně mu předkládat veškerý listinný materiál k řádnému poskytnutí právní služby. Klient bere na vědomí, že advokát v případě nedostatečného zadání </w:t>
      </w:r>
      <w:r w:rsidR="00393D80" w:rsidRPr="00C17647">
        <w:t>k poskytnutí</w:t>
      </w:r>
      <w:r w:rsidRPr="00C17647">
        <w:t xml:space="preserve"> právní služby nebo zamlčení potřebných údajů, zejména písemných ze strany klienta, nemůže nést odpovědnost za takto poskytnutou právní službu.</w:t>
      </w:r>
    </w:p>
    <w:p w14:paraId="1DDE5AEE" w14:textId="77777777" w:rsidR="007F5F49" w:rsidRPr="00C17647" w:rsidRDefault="007F5F49" w:rsidP="007F5F49">
      <w:pPr>
        <w:spacing w:after="120"/>
        <w:ind w:left="283"/>
        <w:jc w:val="both"/>
      </w:pPr>
    </w:p>
    <w:p w14:paraId="765318ED" w14:textId="77777777" w:rsidR="007F5F49" w:rsidRPr="00C17647" w:rsidRDefault="007F5F49" w:rsidP="007F5F49">
      <w:pPr>
        <w:tabs>
          <w:tab w:val="left" w:pos="709"/>
        </w:tabs>
        <w:outlineLvl w:val="0"/>
        <w:rPr>
          <w:b/>
          <w:bCs/>
        </w:rPr>
      </w:pPr>
      <w:r w:rsidRPr="00C17647">
        <w:t xml:space="preserve">                                                                        </w:t>
      </w:r>
      <w:r w:rsidRPr="00C17647">
        <w:rPr>
          <w:b/>
          <w:bCs/>
        </w:rPr>
        <w:t>V.</w:t>
      </w:r>
    </w:p>
    <w:p w14:paraId="6CF02C56" w14:textId="56EAE0A7" w:rsidR="007F5F49" w:rsidRPr="00C17647" w:rsidRDefault="007F5F49" w:rsidP="00393D80">
      <w:pPr>
        <w:numPr>
          <w:ilvl w:val="0"/>
          <w:numId w:val="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bCs/>
        </w:rPr>
      </w:pPr>
      <w:r w:rsidRPr="00C17647">
        <w:rPr>
          <w:bCs/>
        </w:rPr>
        <w:t>Při poskytnutí právní služby podle této smlouvy je advokát povinen chránit a prosazovat práva a oprávněné zájmy klienta a řídit se jeho pokyny, pokud nejsou v rozporu se zákonem. Je povinen využívat důsledně všechny zákonné prostředky a v jejich rámci uplatnit v zájmu klienta vše, co podle svého přesvědčení pokládá za prospěšné.</w:t>
      </w:r>
    </w:p>
    <w:p w14:paraId="54E1E357" w14:textId="77777777" w:rsidR="007F5F49" w:rsidRPr="00C17647" w:rsidRDefault="007F5F49" w:rsidP="00393D80">
      <w:pPr>
        <w:numPr>
          <w:ilvl w:val="0"/>
          <w:numId w:val="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>Advokát je povinen informovat průběžně klienta o stavu poskytování právní služby a zejména o stavu řízení vedených ve věci soudy či jinými orgány veřejné moci včetně zpracování návrhů možností dalšího postupu v příslušném řízení a uvedení možných variant postupu klienta a doporučení nejvhodnější z nich s odůvodněním a dále je povinen podávat klientovi současně s vyúčtováním odměny zprávu o stavu vyřizované právní služby, přičemž odměna za tuto činnost je již zahrnuta v odměně dle čl. III. odst. 1 této smlouvy.</w:t>
      </w:r>
    </w:p>
    <w:p w14:paraId="78DB636F" w14:textId="77777777" w:rsidR="007F5F49" w:rsidRPr="00C17647" w:rsidRDefault="007F5F49" w:rsidP="00393D80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 xml:space="preserve">Advokát je povinen klienta písemně či elektronickou cestou informovat, pokud se v souladu s § 26 zákona č. 85/1996 Sb., o advokacii, ve znění pozdějších předpisů (dále jen „zákon o advokacii“) nechá při poskytování právní služby dle této smlouvy zastupovat jiným advokátem. Je-li advokátem společnost ve smyslu zákona o advokacii, pak se povinnost dle předchozí věty nevztahuje na zastupování společníky advokáta či jeho zaměstnanci a </w:t>
      </w:r>
      <w:r>
        <w:t>trvale spolupracujícími advokáty dle zákona o advokacii</w:t>
      </w:r>
      <w:r w:rsidRPr="00C17647">
        <w:t>.</w:t>
      </w:r>
    </w:p>
    <w:p w14:paraId="13828992" w14:textId="77777777" w:rsidR="007F5F49" w:rsidRPr="00C17647" w:rsidRDefault="007F5F49" w:rsidP="00393D80">
      <w:pPr>
        <w:numPr>
          <w:ilvl w:val="0"/>
          <w:numId w:val="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850"/>
        <w:jc w:val="both"/>
        <w:textAlignment w:val="baseline"/>
      </w:pPr>
      <w:r w:rsidRPr="00C17647">
        <w:lastRenderedPageBreak/>
        <w:t xml:space="preserve">Advokát není oprávněn po dobu poskytování právní služby klientovi dle této smlouvy poskytovat právní služby jinému subjektu, jestliže se týkají jakýmkoli způsobem klienta a jeho činnosti a výkonu jeho činností. Advokát se zavazuje při využití postupu dle § 26 zákona o advokacii zabezpečit splnění povinnosti dle předchozí věty i svým zástupcem. </w:t>
      </w:r>
    </w:p>
    <w:p w14:paraId="11E45D6A" w14:textId="77777777" w:rsidR="007F5F49" w:rsidRPr="00C17647" w:rsidRDefault="007F5F49" w:rsidP="00393D80">
      <w:pPr>
        <w:numPr>
          <w:ilvl w:val="0"/>
          <w:numId w:val="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850"/>
        <w:jc w:val="both"/>
        <w:textAlignment w:val="baseline"/>
      </w:pPr>
      <w:r w:rsidRPr="00C17647">
        <w:t xml:space="preserve">Advokát je povinen předat klientovi originál všech rozhodnutí vydaných ve věci s vyznačením nabytí právní moci do jednoho měsíce od nabytí právní moci; </w:t>
      </w:r>
    </w:p>
    <w:p w14:paraId="00E067E7" w14:textId="77777777" w:rsidR="007F5F49" w:rsidRPr="00C17647" w:rsidRDefault="007F5F49" w:rsidP="00393D80">
      <w:pPr>
        <w:numPr>
          <w:ilvl w:val="0"/>
          <w:numId w:val="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850"/>
        <w:jc w:val="both"/>
        <w:textAlignment w:val="baseline"/>
      </w:pPr>
      <w:r w:rsidRPr="00C17647">
        <w:t xml:space="preserve"> Advokát je povinen v případě, že z rozhodnutí soudu či jiného orgánu veřejné moci, vyplývá pro klienta platební povinnost, informovat klienta o této skutečnosti elektronicky v den vyhlášení příslušného rozhodnutí a ihned po doručení jeho písemného vyhotovení jej v elektronické podobě zaslat klientovi. Jestliže proti příslušnému rozhodnutí soudu či jiného orgánu veřejné moci není možné podat opravný prostředek či opravný prostředek nemá odkladný účinek na nabytí právní moci rozhodnutí a jeho vykonatelnost nebo opravný prostředek nebude podáván, musí tuto skutečnost advokát klientovi, vyplývá-li z rozhodnutí platební povinnost klienta přesahující částku 50.000,- Kč bez započtení úroků z prodlení, výslovně ve své informaci uvést a současně jej vyzvat v souladu s čl. II. této smlouvy k poskytnutí zálohy na úhradu příslušné platební povinnosti klienta tak, aby platební povinnost klienta po nabytí právní moci příslušného rozhodnutí mohl advokát za klienta řádně splnit.</w:t>
      </w:r>
    </w:p>
    <w:p w14:paraId="3BFECBD4" w14:textId="77777777" w:rsidR="007F5F49" w:rsidRDefault="007F5F49" w:rsidP="00393D80">
      <w:pPr>
        <w:numPr>
          <w:ilvl w:val="0"/>
          <w:numId w:val="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850"/>
        <w:jc w:val="both"/>
        <w:textAlignment w:val="baseline"/>
      </w:pPr>
      <w:r w:rsidRPr="00C17647">
        <w:t xml:space="preserve">Advokát je povinen klienta elektronicky okamžitě informovat o nabytí právní moci jakéhokoli rozhodnutí soudu či jiného orgánu veřejné moci vydaných ve věci a dále o splnění platební povinnosti vyplývající z takových rozhodnutí za klienta ve smyslu čl. </w:t>
      </w:r>
      <w:r>
        <w:t>I</w:t>
      </w:r>
      <w:r w:rsidRPr="00C17647">
        <w:t>I. této smlouvy.</w:t>
      </w:r>
    </w:p>
    <w:p w14:paraId="38DE65B9" w14:textId="380AFDBC" w:rsidR="007F5F49" w:rsidRDefault="007F5F49" w:rsidP="007F5F49">
      <w:pPr>
        <w:tabs>
          <w:tab w:val="left" w:pos="709"/>
        </w:tabs>
        <w:jc w:val="center"/>
        <w:outlineLvl w:val="0"/>
        <w:rPr>
          <w:b/>
          <w:bCs/>
        </w:rPr>
      </w:pPr>
    </w:p>
    <w:p w14:paraId="18B4E579" w14:textId="77777777" w:rsidR="000A6476" w:rsidRDefault="000A6476" w:rsidP="007F5F49">
      <w:pPr>
        <w:tabs>
          <w:tab w:val="left" w:pos="709"/>
        </w:tabs>
        <w:jc w:val="center"/>
        <w:outlineLvl w:val="0"/>
        <w:rPr>
          <w:b/>
          <w:bCs/>
        </w:rPr>
      </w:pPr>
    </w:p>
    <w:p w14:paraId="46F14A1D" w14:textId="77777777" w:rsidR="007F5F49" w:rsidRPr="00C17647" w:rsidRDefault="007F5F49" w:rsidP="007F5F49">
      <w:pPr>
        <w:tabs>
          <w:tab w:val="left" w:pos="709"/>
        </w:tabs>
        <w:jc w:val="center"/>
        <w:outlineLvl w:val="0"/>
      </w:pPr>
      <w:r w:rsidRPr="00C17647">
        <w:rPr>
          <w:b/>
          <w:bCs/>
        </w:rPr>
        <w:t>VI.</w:t>
      </w:r>
    </w:p>
    <w:p w14:paraId="31B5278F" w14:textId="77777777" w:rsidR="007F5F49" w:rsidRPr="00C17647" w:rsidRDefault="007F5F49" w:rsidP="00393D80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jc w:val="both"/>
      </w:pPr>
      <w:r w:rsidRPr="00C17647">
        <w:t>Tato smlouva se uzavírá na dobu neurčitou a smlouva zaniká:</w:t>
      </w:r>
    </w:p>
    <w:p w14:paraId="0DBB5771" w14:textId="77777777" w:rsidR="007F5F49" w:rsidRPr="00C17647" w:rsidRDefault="007F5F49" w:rsidP="00393D80">
      <w:pPr>
        <w:tabs>
          <w:tab w:val="left" w:pos="709"/>
        </w:tabs>
        <w:spacing w:before="120"/>
        <w:ind w:left="851" w:hanging="284"/>
        <w:jc w:val="both"/>
      </w:pPr>
      <w:r w:rsidRPr="00C17647">
        <w:t>a) dohodou smluvních stran,</w:t>
      </w:r>
    </w:p>
    <w:p w14:paraId="67165042" w14:textId="77777777" w:rsidR="007F5F49" w:rsidRPr="00C17647" w:rsidRDefault="007F5F49" w:rsidP="00393D80">
      <w:pPr>
        <w:tabs>
          <w:tab w:val="left" w:pos="709"/>
        </w:tabs>
        <w:spacing w:before="120"/>
        <w:ind w:left="851" w:hanging="284"/>
        <w:jc w:val="both"/>
      </w:pPr>
      <w:r w:rsidRPr="00C17647">
        <w:t>b) jednostrannou výpovědí kterékoliv ze smluvních stran s tím, že výpovědní lhůta činí 1 měsíc a počíná běžet prvním dnem měsíce následujícího po doručení výpovědi druhé smluvní straně,</w:t>
      </w:r>
    </w:p>
    <w:p w14:paraId="5E11D562" w14:textId="77777777" w:rsidR="007F5F49" w:rsidRDefault="007F5F49" w:rsidP="00393D80">
      <w:pPr>
        <w:tabs>
          <w:tab w:val="left" w:pos="709"/>
        </w:tabs>
        <w:spacing w:before="120"/>
        <w:ind w:left="851" w:hanging="284"/>
        <w:jc w:val="both"/>
      </w:pPr>
      <w:r>
        <w:t xml:space="preserve">c) </w:t>
      </w:r>
      <w:r w:rsidRPr="00C17647">
        <w:t>ukončením právního případu. Za ukončení právního případu se považuje doručení klientovi pravomocných rozhodnutí a konečné vyúčtování na základě této smlouvy.</w:t>
      </w:r>
    </w:p>
    <w:p w14:paraId="6D33EF89" w14:textId="77777777" w:rsidR="007F5F49" w:rsidRDefault="007F5F49" w:rsidP="007F5F49">
      <w:pPr>
        <w:tabs>
          <w:tab w:val="left" w:pos="709"/>
        </w:tabs>
        <w:spacing w:before="120"/>
        <w:jc w:val="both"/>
      </w:pPr>
    </w:p>
    <w:p w14:paraId="7C7939ED" w14:textId="77777777" w:rsidR="007F5F49" w:rsidRPr="00C17647" w:rsidRDefault="007F5F49" w:rsidP="007F5F49">
      <w:pPr>
        <w:tabs>
          <w:tab w:val="left" w:pos="709"/>
        </w:tabs>
        <w:spacing w:before="120"/>
        <w:jc w:val="both"/>
      </w:pPr>
    </w:p>
    <w:p w14:paraId="51B02D50" w14:textId="77777777" w:rsidR="007F5F49" w:rsidRPr="00C17647" w:rsidRDefault="007F5F49" w:rsidP="007F5F49">
      <w:pPr>
        <w:tabs>
          <w:tab w:val="left" w:pos="709"/>
        </w:tabs>
        <w:jc w:val="center"/>
        <w:outlineLvl w:val="0"/>
        <w:rPr>
          <w:b/>
          <w:bCs/>
        </w:rPr>
      </w:pPr>
      <w:r w:rsidRPr="00C17647">
        <w:rPr>
          <w:b/>
          <w:bCs/>
        </w:rPr>
        <w:t>VII.</w:t>
      </w:r>
    </w:p>
    <w:p w14:paraId="6EC72569" w14:textId="77777777" w:rsidR="007F5F49" w:rsidRPr="00C17647" w:rsidRDefault="007F5F49" w:rsidP="00393D80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>Změny a doplňky této smlouvy jsou možné pouze formou písemných dodatků, které se po podpisu oběma smluvními stranami stávají nedílnou součástí této smlouvy.</w:t>
      </w:r>
    </w:p>
    <w:p w14:paraId="68F314B1" w14:textId="3F7B96E5" w:rsidR="007F5F49" w:rsidRPr="00C17647" w:rsidRDefault="007F5F49" w:rsidP="00393D80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>Tato smlouva je vyhotovena v</w:t>
      </w:r>
      <w:r w:rsidR="00921C59">
        <w:t>e</w:t>
      </w:r>
      <w:r w:rsidRPr="00C17647">
        <w:t> </w:t>
      </w:r>
      <w:r w:rsidR="00921C59">
        <w:t>dvou</w:t>
      </w:r>
      <w:r w:rsidRPr="00C17647">
        <w:t xml:space="preserve"> výtiscích. Klient obdrží </w:t>
      </w:r>
      <w:r w:rsidR="00921C59">
        <w:t>1</w:t>
      </w:r>
      <w:r w:rsidRPr="00C17647">
        <w:t xml:space="preserve"> výtisk a advokát 1 výtisk.</w:t>
      </w:r>
    </w:p>
    <w:p w14:paraId="506DCBB4" w14:textId="1C913999" w:rsidR="007F5F49" w:rsidRPr="00C17647" w:rsidRDefault="00921C59" w:rsidP="00393D80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8D1C40">
        <w:t>Smluvní strany berou na vědomí, že smlouva podléhá povinnosti uveřejnění v registru smluv vedeném Ministerstvem vnitra ČR. Smluvní strany se dohodly, že uveřejnění smlouvy v registru smluv zajistí město Říčany.</w:t>
      </w:r>
    </w:p>
    <w:p w14:paraId="1F2C8678" w14:textId="77777777" w:rsidR="007F5F49" w:rsidRPr="00C17647" w:rsidRDefault="007F5F49" w:rsidP="00393D80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 xml:space="preserve">Smluvní strany prohlašují, že skutečnosti uvedené v této smlouvě nepovažují za obchodní tajemství ve smyslu § </w:t>
      </w:r>
      <w:r>
        <w:t>504 zákona č. 89/2012 Sb., občanský zákoník,</w:t>
      </w:r>
      <w:r w:rsidRPr="00C17647">
        <w:t xml:space="preserve"> a udělují souhlas k jejich užití a zveřejnění bez stanovení jakýchkoli dalších podmínek.</w:t>
      </w:r>
    </w:p>
    <w:p w14:paraId="0A2F676A" w14:textId="77777777" w:rsidR="007F5F49" w:rsidRPr="00C17647" w:rsidRDefault="007F5F49" w:rsidP="00393D80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t>Nedílnou součástí této smlouvy je plná moc.</w:t>
      </w:r>
    </w:p>
    <w:p w14:paraId="579EFB5D" w14:textId="0951A770" w:rsidR="007F5F49" w:rsidRDefault="007F5F49" w:rsidP="00393D80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 w:rsidRPr="00C17647">
        <w:lastRenderedPageBreak/>
        <w:t>Tato smlouva nabývá platnosti dnem jejího podpisu oběma smluvními stranami</w:t>
      </w:r>
      <w:r w:rsidR="00921C59">
        <w:t xml:space="preserve"> a účinnosti uveřejněním v </w:t>
      </w:r>
      <w:r w:rsidR="00921C59" w:rsidRPr="008D1C40">
        <w:t>registru smluv vedeném Ministerstvem vnitra ČR</w:t>
      </w:r>
      <w:r w:rsidRPr="00C17647">
        <w:t>.</w:t>
      </w:r>
    </w:p>
    <w:p w14:paraId="07E5C339" w14:textId="26E1B7A0" w:rsidR="00921C59" w:rsidRDefault="00921C59" w:rsidP="00393D80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</w:pPr>
      <w:r>
        <w:t>Tato smlouv</w:t>
      </w:r>
      <w:r w:rsidR="001077F4">
        <w:t>a</w:t>
      </w:r>
      <w:r>
        <w:t xml:space="preserve"> byla schválena Radou města Říčany dne </w:t>
      </w:r>
      <w:proofErr w:type="gramStart"/>
      <w:r w:rsidR="00C51E15">
        <w:t>20.2.</w:t>
      </w:r>
      <w:r>
        <w:t>2020</w:t>
      </w:r>
      <w:proofErr w:type="gramEnd"/>
      <w:r>
        <w:t xml:space="preserve"> pod číslem </w:t>
      </w:r>
      <w:proofErr w:type="spellStart"/>
      <w:r>
        <w:t>usn</w:t>
      </w:r>
      <w:proofErr w:type="spellEnd"/>
      <w:r>
        <w:t xml:space="preserve">. </w:t>
      </w:r>
      <w:r w:rsidR="00C51E15">
        <w:t>20-08-019.</w:t>
      </w:r>
    </w:p>
    <w:p w14:paraId="7B0616DB" w14:textId="77777777" w:rsidR="00393D80" w:rsidRPr="00C17647" w:rsidRDefault="00393D80" w:rsidP="00393D80">
      <w:p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</w:pPr>
    </w:p>
    <w:p w14:paraId="091DFEEC" w14:textId="77777777" w:rsidR="007F5F49" w:rsidRPr="00C17647" w:rsidRDefault="007F5F49" w:rsidP="007F5F49">
      <w:pPr>
        <w:tabs>
          <w:tab w:val="left" w:pos="709"/>
        </w:tabs>
        <w:jc w:val="both"/>
      </w:pPr>
    </w:p>
    <w:p w14:paraId="5EC958EF" w14:textId="77777777" w:rsidR="007F5F49" w:rsidRPr="00C17647" w:rsidRDefault="007F5F49" w:rsidP="007F5F49">
      <w:pPr>
        <w:tabs>
          <w:tab w:val="left" w:pos="709"/>
        </w:tabs>
        <w:ind w:hanging="709"/>
        <w:jc w:val="both"/>
      </w:pPr>
    </w:p>
    <w:p w14:paraId="6D65A150" w14:textId="0BF857AD" w:rsidR="007F5F49" w:rsidRPr="00C17647" w:rsidRDefault="007F5F49" w:rsidP="007F5F49">
      <w:pPr>
        <w:tabs>
          <w:tab w:val="left" w:pos="709"/>
        </w:tabs>
        <w:ind w:hanging="709"/>
        <w:jc w:val="both"/>
      </w:pPr>
      <w:r w:rsidRPr="00C17647">
        <w:tab/>
        <w:t>V </w:t>
      </w:r>
      <w:r>
        <w:t>Říčanech</w:t>
      </w:r>
      <w:r w:rsidRPr="00C17647">
        <w:t xml:space="preserve"> dne</w:t>
      </w:r>
      <w:r w:rsidR="007819D2">
        <w:t xml:space="preserve"> 28.2.2020</w:t>
      </w:r>
      <w:r w:rsidRPr="00C17647">
        <w:t xml:space="preserve">                                          </w:t>
      </w:r>
      <w:r w:rsidR="007819D2">
        <w:t xml:space="preserve">        </w:t>
      </w:r>
      <w:r w:rsidRPr="00C17647">
        <w:t>V</w:t>
      </w:r>
      <w:r>
        <w:t> </w:t>
      </w:r>
      <w:r w:rsidR="007E71EB">
        <w:t>Praze</w:t>
      </w:r>
      <w:r w:rsidRPr="00C17647">
        <w:t xml:space="preserve"> dne</w:t>
      </w:r>
      <w:r w:rsidR="007819D2">
        <w:t xml:space="preserve"> </w:t>
      </w:r>
      <w:proofErr w:type="gramStart"/>
      <w:r w:rsidR="007819D2">
        <w:t>26.2.2020</w:t>
      </w:r>
      <w:proofErr w:type="gramEnd"/>
      <w:r w:rsidRPr="00C17647">
        <w:t xml:space="preserve">                                          </w:t>
      </w:r>
    </w:p>
    <w:p w14:paraId="6EEA67C1" w14:textId="77777777" w:rsidR="007F5F49" w:rsidRPr="00C17647" w:rsidRDefault="007F5F49" w:rsidP="007F5F49">
      <w:pPr>
        <w:tabs>
          <w:tab w:val="left" w:pos="709"/>
        </w:tabs>
        <w:ind w:hanging="709"/>
        <w:jc w:val="both"/>
      </w:pPr>
    </w:p>
    <w:p w14:paraId="319B5452" w14:textId="77777777" w:rsidR="007F5F49" w:rsidRPr="00C17647" w:rsidRDefault="007F5F49" w:rsidP="007F5F49">
      <w:pPr>
        <w:tabs>
          <w:tab w:val="left" w:pos="709"/>
        </w:tabs>
        <w:ind w:hanging="709"/>
        <w:jc w:val="both"/>
      </w:pPr>
    </w:p>
    <w:p w14:paraId="2EFE9559" w14:textId="77777777" w:rsidR="007F5F49" w:rsidRPr="00C17647" w:rsidRDefault="007F5F49" w:rsidP="007F5F49">
      <w:pPr>
        <w:tabs>
          <w:tab w:val="left" w:pos="709"/>
        </w:tabs>
        <w:ind w:hanging="709"/>
        <w:jc w:val="both"/>
      </w:pPr>
    </w:p>
    <w:p w14:paraId="77B43CB6" w14:textId="77777777" w:rsidR="007F5F49" w:rsidRPr="00C17647" w:rsidRDefault="007F5F49" w:rsidP="007F5F49">
      <w:pPr>
        <w:tabs>
          <w:tab w:val="left" w:pos="709"/>
        </w:tabs>
        <w:ind w:hanging="709"/>
        <w:jc w:val="both"/>
      </w:pPr>
    </w:p>
    <w:p w14:paraId="588A19F6" w14:textId="77777777" w:rsidR="007F5F49" w:rsidRPr="00C17647" w:rsidRDefault="007F5F49" w:rsidP="007F5F49">
      <w:pPr>
        <w:tabs>
          <w:tab w:val="left" w:pos="709"/>
        </w:tabs>
        <w:ind w:hanging="709"/>
        <w:jc w:val="both"/>
      </w:pPr>
    </w:p>
    <w:p w14:paraId="4512D858" w14:textId="77777777" w:rsidR="007F5F49" w:rsidRPr="00C17647" w:rsidRDefault="007F5F49" w:rsidP="007F5F49">
      <w:pPr>
        <w:tabs>
          <w:tab w:val="left" w:pos="709"/>
        </w:tabs>
        <w:ind w:hanging="709"/>
        <w:jc w:val="both"/>
      </w:pPr>
      <w:r w:rsidRPr="00C17647">
        <w:t xml:space="preserve">                    ...............................                                                            ...................................</w:t>
      </w:r>
    </w:p>
    <w:p w14:paraId="7F0289F9" w14:textId="77777777" w:rsidR="007F5F49" w:rsidRPr="0029050C" w:rsidRDefault="007F5F49" w:rsidP="007F5F49">
      <w:pPr>
        <w:tabs>
          <w:tab w:val="left" w:pos="709"/>
        </w:tabs>
        <w:ind w:hanging="709"/>
        <w:jc w:val="both"/>
      </w:pPr>
      <w:r w:rsidRPr="00C17647">
        <w:t xml:space="preserve">                              </w:t>
      </w:r>
      <w:proofErr w:type="gramStart"/>
      <w:r w:rsidRPr="00C17647">
        <w:t>klient                                                                                      advokát</w:t>
      </w:r>
      <w:proofErr w:type="gramEnd"/>
    </w:p>
    <w:p w14:paraId="107BB3FD" w14:textId="77777777" w:rsidR="0099316F" w:rsidRDefault="0099316F" w:rsidP="00D7000D">
      <w:pPr>
        <w:tabs>
          <w:tab w:val="left" w:pos="2565"/>
        </w:tabs>
      </w:pPr>
    </w:p>
    <w:p w14:paraId="1DCC0EF2" w14:textId="77777777" w:rsidR="007819D2" w:rsidRDefault="007819D2" w:rsidP="00D7000D">
      <w:pPr>
        <w:tabs>
          <w:tab w:val="left" w:pos="2565"/>
        </w:tabs>
      </w:pPr>
    </w:p>
    <w:p w14:paraId="38662B96" w14:textId="77777777" w:rsidR="007819D2" w:rsidRDefault="007819D2" w:rsidP="00D7000D">
      <w:pPr>
        <w:tabs>
          <w:tab w:val="left" w:pos="2565"/>
        </w:tabs>
      </w:pPr>
    </w:p>
    <w:p w14:paraId="42A2F2E2" w14:textId="77777777" w:rsidR="007819D2" w:rsidRDefault="007819D2" w:rsidP="00D7000D">
      <w:pPr>
        <w:tabs>
          <w:tab w:val="left" w:pos="2565"/>
        </w:tabs>
      </w:pPr>
    </w:p>
    <w:p w14:paraId="004C9655" w14:textId="77777777" w:rsidR="007819D2" w:rsidRDefault="007819D2" w:rsidP="00D7000D">
      <w:pPr>
        <w:tabs>
          <w:tab w:val="left" w:pos="2565"/>
        </w:tabs>
      </w:pPr>
    </w:p>
    <w:p w14:paraId="152FE045" w14:textId="77777777" w:rsidR="007819D2" w:rsidRDefault="007819D2" w:rsidP="00D7000D">
      <w:pPr>
        <w:tabs>
          <w:tab w:val="left" w:pos="2565"/>
        </w:tabs>
      </w:pPr>
    </w:p>
    <w:p w14:paraId="68BB830B" w14:textId="77777777" w:rsidR="007819D2" w:rsidRDefault="007819D2" w:rsidP="00D7000D">
      <w:pPr>
        <w:tabs>
          <w:tab w:val="left" w:pos="2565"/>
        </w:tabs>
      </w:pPr>
    </w:p>
    <w:p w14:paraId="7C9F2C3E" w14:textId="77777777" w:rsidR="007819D2" w:rsidRDefault="007819D2" w:rsidP="00D7000D">
      <w:pPr>
        <w:tabs>
          <w:tab w:val="left" w:pos="2565"/>
        </w:tabs>
      </w:pPr>
    </w:p>
    <w:p w14:paraId="0171447B" w14:textId="77777777" w:rsidR="007819D2" w:rsidRDefault="007819D2" w:rsidP="00D7000D">
      <w:pPr>
        <w:tabs>
          <w:tab w:val="left" w:pos="2565"/>
        </w:tabs>
      </w:pPr>
    </w:p>
    <w:p w14:paraId="715CE332" w14:textId="77777777" w:rsidR="007819D2" w:rsidRDefault="007819D2" w:rsidP="00D7000D">
      <w:pPr>
        <w:tabs>
          <w:tab w:val="left" w:pos="2565"/>
        </w:tabs>
      </w:pPr>
    </w:p>
    <w:p w14:paraId="1384DE11" w14:textId="77777777" w:rsidR="007819D2" w:rsidRDefault="007819D2" w:rsidP="00D7000D">
      <w:pPr>
        <w:tabs>
          <w:tab w:val="left" w:pos="2565"/>
        </w:tabs>
      </w:pPr>
    </w:p>
    <w:p w14:paraId="6B47FC94" w14:textId="77777777" w:rsidR="007819D2" w:rsidRDefault="007819D2" w:rsidP="00D7000D">
      <w:pPr>
        <w:tabs>
          <w:tab w:val="left" w:pos="2565"/>
        </w:tabs>
      </w:pPr>
    </w:p>
    <w:p w14:paraId="43B1A1C4" w14:textId="77777777" w:rsidR="007819D2" w:rsidRDefault="007819D2" w:rsidP="00D7000D">
      <w:pPr>
        <w:tabs>
          <w:tab w:val="left" w:pos="2565"/>
        </w:tabs>
      </w:pPr>
    </w:p>
    <w:p w14:paraId="1097BA8B" w14:textId="77777777" w:rsidR="007819D2" w:rsidRDefault="007819D2" w:rsidP="00D7000D">
      <w:pPr>
        <w:tabs>
          <w:tab w:val="left" w:pos="2565"/>
        </w:tabs>
      </w:pPr>
    </w:p>
    <w:p w14:paraId="27DC0DE9" w14:textId="77777777" w:rsidR="007819D2" w:rsidRDefault="007819D2" w:rsidP="00D7000D">
      <w:pPr>
        <w:tabs>
          <w:tab w:val="left" w:pos="2565"/>
        </w:tabs>
      </w:pPr>
    </w:p>
    <w:p w14:paraId="400E6BF3" w14:textId="77777777" w:rsidR="007819D2" w:rsidRDefault="007819D2" w:rsidP="00D7000D">
      <w:pPr>
        <w:tabs>
          <w:tab w:val="left" w:pos="2565"/>
        </w:tabs>
      </w:pPr>
    </w:p>
    <w:p w14:paraId="04502DFC" w14:textId="77777777" w:rsidR="007819D2" w:rsidRDefault="007819D2" w:rsidP="00D7000D">
      <w:pPr>
        <w:tabs>
          <w:tab w:val="left" w:pos="2565"/>
        </w:tabs>
      </w:pPr>
    </w:p>
    <w:p w14:paraId="1300D4D2" w14:textId="77777777" w:rsidR="007819D2" w:rsidRDefault="007819D2" w:rsidP="00D7000D">
      <w:pPr>
        <w:tabs>
          <w:tab w:val="left" w:pos="2565"/>
        </w:tabs>
      </w:pPr>
    </w:p>
    <w:p w14:paraId="21F13F94" w14:textId="77777777" w:rsidR="007819D2" w:rsidRDefault="007819D2" w:rsidP="00D7000D">
      <w:pPr>
        <w:tabs>
          <w:tab w:val="left" w:pos="2565"/>
        </w:tabs>
      </w:pPr>
    </w:p>
    <w:p w14:paraId="3F20C896" w14:textId="77777777" w:rsidR="007819D2" w:rsidRDefault="007819D2" w:rsidP="00D7000D">
      <w:pPr>
        <w:tabs>
          <w:tab w:val="left" w:pos="2565"/>
        </w:tabs>
      </w:pPr>
    </w:p>
    <w:p w14:paraId="67BC08B1" w14:textId="77777777" w:rsidR="007819D2" w:rsidRDefault="007819D2" w:rsidP="00D7000D">
      <w:pPr>
        <w:tabs>
          <w:tab w:val="left" w:pos="2565"/>
        </w:tabs>
      </w:pPr>
    </w:p>
    <w:p w14:paraId="0D10DA1F" w14:textId="77777777" w:rsidR="00671E3E" w:rsidRDefault="00671E3E" w:rsidP="00D7000D">
      <w:pPr>
        <w:tabs>
          <w:tab w:val="left" w:pos="2565"/>
        </w:tabs>
      </w:pPr>
    </w:p>
    <w:p w14:paraId="5A8C7C46" w14:textId="77777777" w:rsidR="00671E3E" w:rsidRDefault="00671E3E" w:rsidP="00D7000D">
      <w:pPr>
        <w:tabs>
          <w:tab w:val="left" w:pos="2565"/>
        </w:tabs>
      </w:pPr>
    </w:p>
    <w:p w14:paraId="5A887F4A" w14:textId="77777777" w:rsidR="00671E3E" w:rsidRDefault="00671E3E" w:rsidP="00D7000D">
      <w:pPr>
        <w:tabs>
          <w:tab w:val="left" w:pos="2565"/>
        </w:tabs>
      </w:pPr>
    </w:p>
    <w:p w14:paraId="41882F5F" w14:textId="77777777" w:rsidR="00671E3E" w:rsidRDefault="00671E3E" w:rsidP="00D7000D">
      <w:pPr>
        <w:tabs>
          <w:tab w:val="left" w:pos="2565"/>
        </w:tabs>
      </w:pPr>
      <w:bookmarkStart w:id="0" w:name="_GoBack"/>
      <w:bookmarkEnd w:id="0"/>
    </w:p>
    <w:p w14:paraId="33A66537" w14:textId="77777777" w:rsidR="007819D2" w:rsidRDefault="007819D2" w:rsidP="00D7000D">
      <w:pPr>
        <w:tabs>
          <w:tab w:val="left" w:pos="2565"/>
        </w:tabs>
      </w:pPr>
    </w:p>
    <w:p w14:paraId="1185AC93" w14:textId="77777777" w:rsidR="007819D2" w:rsidRDefault="007819D2" w:rsidP="00D7000D">
      <w:pPr>
        <w:tabs>
          <w:tab w:val="left" w:pos="2565"/>
        </w:tabs>
      </w:pPr>
    </w:p>
    <w:p w14:paraId="503A42B7" w14:textId="77777777" w:rsidR="007819D2" w:rsidRDefault="007819D2" w:rsidP="00D7000D">
      <w:pPr>
        <w:tabs>
          <w:tab w:val="left" w:pos="2565"/>
        </w:tabs>
      </w:pPr>
    </w:p>
    <w:p w14:paraId="661E52FA" w14:textId="77777777" w:rsidR="007819D2" w:rsidRDefault="007819D2" w:rsidP="00D7000D">
      <w:pPr>
        <w:tabs>
          <w:tab w:val="left" w:pos="2565"/>
        </w:tabs>
      </w:pPr>
    </w:p>
    <w:p w14:paraId="34621B43" w14:textId="77777777" w:rsidR="007819D2" w:rsidRDefault="007819D2" w:rsidP="00D7000D">
      <w:pPr>
        <w:tabs>
          <w:tab w:val="left" w:pos="2565"/>
        </w:tabs>
      </w:pPr>
    </w:p>
    <w:p w14:paraId="32BC9608" w14:textId="77777777" w:rsidR="007819D2" w:rsidRDefault="007819D2" w:rsidP="00D7000D">
      <w:pPr>
        <w:tabs>
          <w:tab w:val="left" w:pos="2565"/>
        </w:tabs>
      </w:pPr>
    </w:p>
    <w:p w14:paraId="07D48FB2" w14:textId="77777777" w:rsidR="007819D2" w:rsidRDefault="007819D2" w:rsidP="00D7000D">
      <w:pPr>
        <w:tabs>
          <w:tab w:val="left" w:pos="2565"/>
        </w:tabs>
      </w:pPr>
    </w:p>
    <w:p w14:paraId="00994A87" w14:textId="77777777" w:rsidR="007819D2" w:rsidRDefault="007819D2" w:rsidP="00D7000D">
      <w:pPr>
        <w:tabs>
          <w:tab w:val="left" w:pos="2565"/>
        </w:tabs>
      </w:pPr>
    </w:p>
    <w:p w14:paraId="13CCCCA0" w14:textId="77777777" w:rsidR="007819D2" w:rsidRDefault="007819D2" w:rsidP="00D7000D">
      <w:pPr>
        <w:tabs>
          <w:tab w:val="left" w:pos="2565"/>
        </w:tabs>
      </w:pPr>
    </w:p>
    <w:p w14:paraId="2BED27CE" w14:textId="77777777" w:rsidR="007819D2" w:rsidRDefault="007819D2" w:rsidP="00D7000D">
      <w:pPr>
        <w:tabs>
          <w:tab w:val="left" w:pos="2565"/>
        </w:tabs>
      </w:pPr>
    </w:p>
    <w:p w14:paraId="6D5C1BE6" w14:textId="77777777" w:rsidR="007819D2" w:rsidRPr="00BF3B5B" w:rsidRDefault="007819D2" w:rsidP="007819D2">
      <w:pPr>
        <w:jc w:val="center"/>
        <w:rPr>
          <w:b/>
          <w:bCs/>
          <w:sz w:val="32"/>
          <w:szCs w:val="28"/>
        </w:rPr>
      </w:pPr>
      <w:proofErr w:type="gramStart"/>
      <w:r w:rsidRPr="00BF3B5B">
        <w:rPr>
          <w:b/>
          <w:bCs/>
          <w:sz w:val="32"/>
          <w:szCs w:val="28"/>
        </w:rPr>
        <w:lastRenderedPageBreak/>
        <w:t>P l n á   m o c</w:t>
      </w:r>
      <w:proofErr w:type="gramEnd"/>
    </w:p>
    <w:p w14:paraId="01A72C63" w14:textId="77777777" w:rsidR="007819D2" w:rsidRPr="00BF4B4B" w:rsidRDefault="007819D2" w:rsidP="007819D2">
      <w:pPr>
        <w:jc w:val="center"/>
        <w:rPr>
          <w:b/>
          <w:bCs/>
        </w:rPr>
      </w:pPr>
    </w:p>
    <w:p w14:paraId="055E7FC0" w14:textId="77777777" w:rsidR="007819D2" w:rsidRPr="00BF4B4B" w:rsidRDefault="007819D2" w:rsidP="007819D2">
      <w:pPr>
        <w:jc w:val="both"/>
        <w:rPr>
          <w:b/>
          <w:bCs/>
        </w:rPr>
      </w:pPr>
    </w:p>
    <w:p w14:paraId="15579B8E" w14:textId="77777777" w:rsidR="007819D2" w:rsidRPr="00906459" w:rsidRDefault="007819D2" w:rsidP="007819D2">
      <w:pPr>
        <w:jc w:val="both"/>
      </w:pPr>
      <w:r w:rsidRPr="002C5A8A">
        <w:rPr>
          <w:b/>
        </w:rPr>
        <w:t>Město Říčany</w:t>
      </w:r>
      <w:r w:rsidRPr="002C5A8A">
        <w:t>, IČ: 00240702, DIČ: CZ00240702, sídlem Masarykovo nám. 53/40, 251 01 Říčany</w:t>
      </w:r>
      <w:r>
        <w:t xml:space="preserve"> </w:t>
      </w:r>
      <w:r w:rsidRPr="00906459">
        <w:t xml:space="preserve">(dále </w:t>
      </w:r>
      <w:r>
        <w:t xml:space="preserve">jen </w:t>
      </w:r>
      <w:r w:rsidRPr="00906459">
        <w:t>„zmocnitel“), zastoupen</w:t>
      </w:r>
      <w:r>
        <w:t>o</w:t>
      </w:r>
      <w:r w:rsidRPr="00B66EAF">
        <w:rPr>
          <w:b/>
        </w:rPr>
        <w:t xml:space="preserve"> </w:t>
      </w:r>
      <w:r>
        <w:rPr>
          <w:b/>
        </w:rPr>
        <w:t>Mgr. Vladimírem Kořenem</w:t>
      </w:r>
      <w:r w:rsidRPr="002C5A8A">
        <w:t>, starostou města Říčany,</w:t>
      </w:r>
      <w:r>
        <w:rPr>
          <w:b/>
        </w:rPr>
        <w:t xml:space="preserve"> </w:t>
      </w:r>
      <w:r w:rsidRPr="00906459">
        <w:t xml:space="preserve">tímto uděluje </w:t>
      </w:r>
    </w:p>
    <w:p w14:paraId="5CF75B67" w14:textId="77777777" w:rsidR="007819D2" w:rsidRPr="00BF4B4B" w:rsidRDefault="007819D2" w:rsidP="007819D2">
      <w:pPr>
        <w:jc w:val="both"/>
      </w:pPr>
    </w:p>
    <w:p w14:paraId="187A5D90" w14:textId="77777777" w:rsidR="007819D2" w:rsidRDefault="007819D2" w:rsidP="007819D2">
      <w:pPr>
        <w:jc w:val="center"/>
        <w:outlineLvl w:val="0"/>
        <w:rPr>
          <w:b/>
          <w:bCs/>
        </w:rPr>
      </w:pPr>
      <w:r w:rsidRPr="00B66EAF">
        <w:rPr>
          <w:b/>
          <w:bCs/>
        </w:rPr>
        <w:t>JUDr. Ing. Světlaně Semrádové Zvolánkové, advokátce,</w:t>
      </w:r>
    </w:p>
    <w:p w14:paraId="29640C85" w14:textId="77777777" w:rsidR="007819D2" w:rsidRDefault="007819D2" w:rsidP="007819D2">
      <w:pPr>
        <w:jc w:val="center"/>
        <w:outlineLvl w:val="0"/>
        <w:rPr>
          <w:bCs/>
        </w:rPr>
      </w:pPr>
      <w:r w:rsidRPr="003A52CE">
        <w:t>zapsané v ČAK pod ev. č. 0</w:t>
      </w:r>
      <w:r w:rsidRPr="00906459">
        <w:rPr>
          <w:bCs/>
        </w:rPr>
        <w:t>2808, vykonávající advokacii jako společník společnosti Advokátní kancelář Zvolánková s.r.o., se sídlem Karlovo nám. 287/18, 120 00 Praha 2,</w:t>
      </w:r>
    </w:p>
    <w:p w14:paraId="7E410E6C" w14:textId="77777777" w:rsidR="007819D2" w:rsidRDefault="007819D2" w:rsidP="007819D2">
      <w:pPr>
        <w:jc w:val="center"/>
        <w:outlineLvl w:val="0"/>
        <w:rPr>
          <w:b/>
          <w:bCs/>
        </w:rPr>
      </w:pPr>
      <w:r w:rsidRPr="00906459">
        <w:rPr>
          <w:bCs/>
        </w:rPr>
        <w:t xml:space="preserve">IČO: 038 07 827, </w:t>
      </w:r>
      <w:r w:rsidRPr="003A52CE">
        <w:t>zapsané v obchodním rejstříku vedeném Městským soudem v Praze, oddíl C, vložka</w:t>
      </w:r>
      <w:r>
        <w:t xml:space="preserve"> </w:t>
      </w:r>
      <w:r w:rsidRPr="003A52CE">
        <w:t xml:space="preserve">238180 </w:t>
      </w:r>
      <w:r w:rsidRPr="00906459">
        <w:rPr>
          <w:bCs/>
        </w:rPr>
        <w:t>(dále jen „zmocněnec“)</w:t>
      </w:r>
    </w:p>
    <w:p w14:paraId="20D349B6" w14:textId="77777777" w:rsidR="007819D2" w:rsidRDefault="007819D2" w:rsidP="007819D2">
      <w:pPr>
        <w:ind w:left="3540" w:firstLine="708"/>
        <w:outlineLvl w:val="0"/>
        <w:rPr>
          <w:b/>
        </w:rPr>
      </w:pPr>
    </w:p>
    <w:p w14:paraId="64BF83FC" w14:textId="77777777" w:rsidR="007819D2" w:rsidRDefault="007819D2" w:rsidP="007819D2">
      <w:pPr>
        <w:ind w:left="3540" w:firstLine="708"/>
        <w:outlineLvl w:val="0"/>
        <w:rPr>
          <w:b/>
        </w:rPr>
      </w:pPr>
      <w:r w:rsidRPr="008237DC">
        <w:rPr>
          <w:b/>
        </w:rPr>
        <w:t>plnou moc</w:t>
      </w:r>
    </w:p>
    <w:p w14:paraId="22375595" w14:textId="77777777" w:rsidR="007819D2" w:rsidRPr="00B66EAF" w:rsidRDefault="007819D2" w:rsidP="007819D2">
      <w:pPr>
        <w:jc w:val="both"/>
        <w:outlineLvl w:val="0"/>
        <w:rPr>
          <w:b/>
          <w:bCs/>
        </w:rPr>
      </w:pPr>
    </w:p>
    <w:p w14:paraId="3FDAF258" w14:textId="77777777" w:rsidR="007819D2" w:rsidRDefault="007819D2" w:rsidP="007819D2">
      <w:pPr>
        <w:jc w:val="both"/>
      </w:pPr>
      <w:r>
        <w:t xml:space="preserve">jíž je advokát zmocněn zastupovat zmocnitele ve všech právních věcech. Zmocněnec je zmocněn, aby vykonával veškeré úkony, které vyžadují právní věci, v níž zmocnitele zastupuje, přijímal doručené písemnosti, podával návrhy a žádosti, podával opravné prostředky, námitky nebo rozklad a vzdával se jich, vymáhal nároky, plnění nároků přijímal, jejich plnění potvrzoval, to vše i tehdy, když je podle právních předpisů zapotřebí zvláštní plné moci. </w:t>
      </w:r>
    </w:p>
    <w:p w14:paraId="4D90032B" w14:textId="77777777" w:rsidR="007819D2" w:rsidRDefault="007819D2" w:rsidP="007819D2">
      <w:pPr>
        <w:jc w:val="both"/>
      </w:pPr>
    </w:p>
    <w:p w14:paraId="28D6635C" w14:textId="77777777" w:rsidR="007819D2" w:rsidRDefault="007819D2" w:rsidP="007819D2">
      <w:pPr>
        <w:jc w:val="both"/>
      </w:pPr>
      <w:r>
        <w:t>Tato plná je udělena v rozsahu práv a povinností podle občanského zákoníku, občanského soudního řádu, správního řádu, exekučního řádu a insolvenčního zákona k zastupování ve věci:</w:t>
      </w:r>
    </w:p>
    <w:p w14:paraId="43AE98FD" w14:textId="77777777" w:rsidR="007819D2" w:rsidRDefault="007819D2" w:rsidP="007819D2">
      <w:pPr>
        <w:jc w:val="both"/>
      </w:pPr>
    </w:p>
    <w:p w14:paraId="1C2FF036" w14:textId="4BB58089" w:rsidR="007819D2" w:rsidRPr="00BF3B5B" w:rsidRDefault="007819D2" w:rsidP="007819D2">
      <w:pPr>
        <w:jc w:val="both"/>
        <w:rPr>
          <w:b/>
        </w:rPr>
      </w:pPr>
      <w:r w:rsidRPr="00E2255A">
        <w:rPr>
          <w:b/>
        </w:rPr>
        <w:t>Zastupování v soudním řízení ve věci žaloby na zaplacení částky ve výši 500.000, - Kč podané L</w:t>
      </w:r>
      <w:r w:rsidR="00671E3E">
        <w:rPr>
          <w:b/>
        </w:rPr>
        <w:t>.</w:t>
      </w:r>
      <w:r w:rsidRPr="00E2255A">
        <w:rPr>
          <w:b/>
        </w:rPr>
        <w:t xml:space="preserve"> V</w:t>
      </w:r>
      <w:r w:rsidR="00671E3E">
        <w:rPr>
          <w:b/>
        </w:rPr>
        <w:t>.</w:t>
      </w:r>
      <w:r w:rsidRPr="00E2255A">
        <w:rPr>
          <w:b/>
        </w:rPr>
        <w:t>, včetně odvolacího a dovolacího řízení a řízení před Ústavním soudem ČR.</w:t>
      </w:r>
    </w:p>
    <w:p w14:paraId="761F1A56" w14:textId="77777777" w:rsidR="007819D2" w:rsidRDefault="007819D2" w:rsidP="007819D2">
      <w:pPr>
        <w:jc w:val="both"/>
      </w:pPr>
    </w:p>
    <w:p w14:paraId="22424377" w14:textId="77777777" w:rsidR="007819D2" w:rsidRPr="00BF4B4B" w:rsidRDefault="007819D2" w:rsidP="007819D2">
      <w:pPr>
        <w:jc w:val="both"/>
      </w:pPr>
    </w:p>
    <w:p w14:paraId="6322E732" w14:textId="77777777" w:rsidR="007819D2" w:rsidRDefault="007819D2" w:rsidP="007819D2">
      <w:pPr>
        <w:jc w:val="both"/>
      </w:pPr>
      <w:r w:rsidRPr="00BF4B4B">
        <w:t xml:space="preserve">Zmocnitel bere na vědomí, že </w:t>
      </w:r>
      <w:r>
        <w:t>zmocněnec, jemuž je tato plná moc udělena,</w:t>
      </w:r>
      <w:r w:rsidRPr="00BF4B4B">
        <w:t xml:space="preserve"> je oprávněn </w:t>
      </w:r>
      <w:r>
        <w:br/>
      </w:r>
      <w:r w:rsidRPr="00BF4B4B">
        <w:t xml:space="preserve">si ustanovit za sebe jednoho i více zástupců a souhlasí, aby </w:t>
      </w:r>
      <w:r>
        <w:t>každý z nich jednal samostatně.</w:t>
      </w:r>
    </w:p>
    <w:p w14:paraId="4D0C677E" w14:textId="77777777" w:rsidR="007819D2" w:rsidRDefault="007819D2" w:rsidP="007819D2">
      <w:pPr>
        <w:jc w:val="both"/>
      </w:pPr>
    </w:p>
    <w:p w14:paraId="6FEB300D" w14:textId="3124A52E" w:rsidR="007819D2" w:rsidRDefault="007819D2" w:rsidP="007819D2">
      <w:r>
        <w:t xml:space="preserve">V Říčanech dne </w:t>
      </w:r>
      <w:proofErr w:type="gramStart"/>
      <w:r>
        <w:t>28.2.2020</w:t>
      </w:r>
      <w:proofErr w:type="gramEnd"/>
    </w:p>
    <w:p w14:paraId="2C9F566A" w14:textId="77777777" w:rsidR="007819D2" w:rsidRDefault="007819D2" w:rsidP="007819D2"/>
    <w:p w14:paraId="77C2E55D" w14:textId="77777777" w:rsidR="007819D2" w:rsidRDefault="007819D2" w:rsidP="007819D2"/>
    <w:p w14:paraId="0AE61E38" w14:textId="77777777" w:rsidR="007819D2" w:rsidRPr="002C5A8A" w:rsidRDefault="007819D2" w:rsidP="007819D2">
      <w:pPr>
        <w:ind w:left="5664" w:firstLine="148"/>
        <w:jc w:val="center"/>
      </w:pPr>
      <w:r w:rsidRPr="002C5A8A">
        <w:t>……………………………</w:t>
      </w:r>
    </w:p>
    <w:p w14:paraId="39220085" w14:textId="77777777" w:rsidR="007819D2" w:rsidRDefault="007819D2" w:rsidP="007819D2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5A8A">
        <w:rPr>
          <w:b/>
        </w:rPr>
        <w:t>Mgr. Vladimír Kořen</w:t>
      </w:r>
      <w:r w:rsidRPr="002C5A8A">
        <w:t>,</w:t>
      </w:r>
    </w:p>
    <w:p w14:paraId="687AAE4E" w14:textId="77777777" w:rsidR="007819D2" w:rsidRDefault="007819D2" w:rsidP="007819D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A8A">
        <w:t>starost</w:t>
      </w:r>
      <w:r>
        <w:t>a</w:t>
      </w:r>
      <w:r w:rsidRPr="002C5A8A">
        <w:t xml:space="preserve"> města Říčany</w:t>
      </w:r>
    </w:p>
    <w:p w14:paraId="457DC4D2" w14:textId="77777777" w:rsidR="007819D2" w:rsidRDefault="007819D2" w:rsidP="007819D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zmocnitel</w:t>
      </w:r>
    </w:p>
    <w:p w14:paraId="04F48801" w14:textId="77777777" w:rsidR="007819D2" w:rsidRDefault="007819D2" w:rsidP="007819D2">
      <w:pPr>
        <w:jc w:val="both"/>
      </w:pPr>
      <w:r w:rsidRPr="00C34DA2">
        <w:t xml:space="preserve">Přijímám zmocnění: </w:t>
      </w:r>
    </w:p>
    <w:p w14:paraId="34124E6E" w14:textId="77777777" w:rsidR="007819D2" w:rsidRDefault="007819D2" w:rsidP="007819D2">
      <w:pPr>
        <w:jc w:val="both"/>
      </w:pPr>
    </w:p>
    <w:p w14:paraId="3D57910D" w14:textId="77777777" w:rsidR="007819D2" w:rsidRDefault="007819D2" w:rsidP="007819D2">
      <w:pPr>
        <w:jc w:val="both"/>
      </w:pPr>
    </w:p>
    <w:p w14:paraId="63647750" w14:textId="19E57644" w:rsidR="007819D2" w:rsidRDefault="007819D2" w:rsidP="007819D2">
      <w:r>
        <w:t>V Praze dne 26.2.2020</w:t>
      </w:r>
    </w:p>
    <w:p w14:paraId="20421EDE" w14:textId="77777777" w:rsidR="007819D2" w:rsidRDefault="007819D2" w:rsidP="007819D2">
      <w:pPr>
        <w:jc w:val="both"/>
      </w:pPr>
    </w:p>
    <w:p w14:paraId="23A6E638" w14:textId="77777777" w:rsidR="007819D2" w:rsidRDefault="007819D2" w:rsidP="007819D2">
      <w:pPr>
        <w:jc w:val="both"/>
      </w:pPr>
    </w:p>
    <w:p w14:paraId="54DAB554" w14:textId="77777777" w:rsidR="007819D2" w:rsidRDefault="007819D2" w:rsidP="007819D2">
      <w:pPr>
        <w:jc w:val="both"/>
      </w:pPr>
      <w:r>
        <w:t xml:space="preserve">                                                                          ……………………………………………</w:t>
      </w:r>
    </w:p>
    <w:p w14:paraId="656B4030" w14:textId="77777777" w:rsidR="007819D2" w:rsidRPr="0030509E" w:rsidRDefault="007819D2" w:rsidP="007819D2">
      <w:pPr>
        <w:ind w:left="4248"/>
        <w:rPr>
          <w:b/>
        </w:rPr>
      </w:pPr>
      <w:r w:rsidRPr="0030509E">
        <w:rPr>
          <w:b/>
        </w:rPr>
        <w:t>JUDr. Ing. Světlana Semrádová Zvolánková</w:t>
      </w:r>
    </w:p>
    <w:p w14:paraId="5E8A681F" w14:textId="77777777" w:rsidR="007819D2" w:rsidRDefault="007819D2" w:rsidP="007819D2">
      <w:pPr>
        <w:ind w:left="5664"/>
      </w:pPr>
      <w:r>
        <w:t xml:space="preserve">  advokát</w:t>
      </w:r>
    </w:p>
    <w:p w14:paraId="7EC962AC" w14:textId="77777777" w:rsidR="007819D2" w:rsidRPr="00B66EAF" w:rsidRDefault="007819D2" w:rsidP="007819D2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zmocněnec</w:t>
      </w:r>
    </w:p>
    <w:p w14:paraId="6DF86589" w14:textId="77777777" w:rsidR="007819D2" w:rsidRDefault="007819D2" w:rsidP="00D7000D">
      <w:pPr>
        <w:tabs>
          <w:tab w:val="left" w:pos="2565"/>
        </w:tabs>
      </w:pPr>
    </w:p>
    <w:sectPr w:rsidR="007819D2" w:rsidSect="005D39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95" w:bottom="1134" w:left="1316" w:header="284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0C31B" w14:textId="77777777" w:rsidR="00277F51" w:rsidRDefault="00277F51" w:rsidP="00221175">
      <w:r>
        <w:separator/>
      </w:r>
    </w:p>
  </w:endnote>
  <w:endnote w:type="continuationSeparator" w:id="0">
    <w:p w14:paraId="751F4691" w14:textId="77777777" w:rsidR="00277F51" w:rsidRDefault="00277F51" w:rsidP="0022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D0D2" w14:textId="77777777" w:rsidR="00221175" w:rsidRDefault="00221175" w:rsidP="00221175">
    <w:pPr>
      <w:jc w:val="center"/>
      <w:rPr>
        <w:color w:val="A6A6A6" w:themeColor="background1" w:themeShade="A6"/>
        <w:sz w:val="18"/>
      </w:rPr>
    </w:pPr>
    <w:r w:rsidRPr="00221175">
      <w:rPr>
        <w:color w:val="A6A6A6" w:themeColor="background1" w:themeShade="A6"/>
        <w:sz w:val="18"/>
      </w:rPr>
      <w:t xml:space="preserve">Stránka </w:t>
    </w:r>
    <w:r w:rsidR="0078193D" w:rsidRPr="00221175">
      <w:rPr>
        <w:b/>
        <w:color w:val="A6A6A6" w:themeColor="background1" w:themeShade="A6"/>
        <w:sz w:val="18"/>
      </w:rPr>
      <w:fldChar w:fldCharType="begin"/>
    </w:r>
    <w:r w:rsidRPr="00221175">
      <w:rPr>
        <w:b/>
        <w:color w:val="A6A6A6" w:themeColor="background1" w:themeShade="A6"/>
        <w:sz w:val="18"/>
      </w:rPr>
      <w:instrText>PAGE  \* Arabic  \* MERGEFORMAT</w:instrText>
    </w:r>
    <w:r w:rsidR="0078193D" w:rsidRPr="00221175">
      <w:rPr>
        <w:b/>
        <w:color w:val="A6A6A6" w:themeColor="background1" w:themeShade="A6"/>
        <w:sz w:val="18"/>
      </w:rPr>
      <w:fldChar w:fldCharType="separate"/>
    </w:r>
    <w:r w:rsidR="00671E3E">
      <w:rPr>
        <w:b/>
        <w:noProof/>
        <w:color w:val="A6A6A6" w:themeColor="background1" w:themeShade="A6"/>
        <w:sz w:val="18"/>
      </w:rPr>
      <w:t>6</w:t>
    </w:r>
    <w:r w:rsidR="0078193D" w:rsidRPr="00221175">
      <w:rPr>
        <w:b/>
        <w:color w:val="A6A6A6" w:themeColor="background1" w:themeShade="A6"/>
        <w:sz w:val="18"/>
      </w:rPr>
      <w:fldChar w:fldCharType="end"/>
    </w:r>
    <w:r w:rsidRPr="00221175">
      <w:rPr>
        <w:color w:val="A6A6A6" w:themeColor="background1" w:themeShade="A6"/>
        <w:sz w:val="18"/>
      </w:rPr>
      <w:t xml:space="preserve"> z </w:t>
    </w:r>
    <w:r w:rsidR="00A96E81">
      <w:rPr>
        <w:b/>
        <w:noProof/>
        <w:color w:val="A6A6A6" w:themeColor="background1" w:themeShade="A6"/>
        <w:sz w:val="18"/>
      </w:rPr>
      <w:fldChar w:fldCharType="begin"/>
    </w:r>
    <w:r w:rsidR="00A96E81">
      <w:rPr>
        <w:b/>
        <w:noProof/>
        <w:color w:val="A6A6A6" w:themeColor="background1" w:themeShade="A6"/>
        <w:sz w:val="18"/>
      </w:rPr>
      <w:instrText>NUMPAGES  \* Arabic  \* MERGEFORMAT</w:instrText>
    </w:r>
    <w:r w:rsidR="00A96E81">
      <w:rPr>
        <w:b/>
        <w:noProof/>
        <w:color w:val="A6A6A6" w:themeColor="background1" w:themeShade="A6"/>
        <w:sz w:val="18"/>
      </w:rPr>
      <w:fldChar w:fldCharType="separate"/>
    </w:r>
    <w:r w:rsidR="00671E3E">
      <w:rPr>
        <w:b/>
        <w:noProof/>
        <w:color w:val="A6A6A6" w:themeColor="background1" w:themeShade="A6"/>
        <w:sz w:val="18"/>
      </w:rPr>
      <w:t>6</w:t>
    </w:r>
    <w:r w:rsidR="00A96E81">
      <w:rPr>
        <w:b/>
        <w:noProof/>
        <w:color w:val="A6A6A6" w:themeColor="background1" w:themeShade="A6"/>
        <w:sz w:val="18"/>
      </w:rPr>
      <w:fldChar w:fldCharType="end"/>
    </w:r>
  </w:p>
  <w:p w14:paraId="02CAD2D9" w14:textId="77777777" w:rsidR="00221175" w:rsidRDefault="00221175" w:rsidP="00221175">
    <w:pPr>
      <w:jc w:val="center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>Zapsané v obchodním rejstříku vedeném MS v Praze, oddíl C, vložka 238180</w:t>
    </w:r>
  </w:p>
  <w:p w14:paraId="3A07780B" w14:textId="77777777" w:rsidR="00221175" w:rsidRDefault="00221175" w:rsidP="00221175">
    <w:pPr>
      <w:jc w:val="center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 xml:space="preserve">Bankovní spojení: </w:t>
    </w:r>
    <w:r w:rsidR="00761244">
      <w:rPr>
        <w:color w:val="A6A6A6" w:themeColor="background1" w:themeShade="A6"/>
        <w:sz w:val="18"/>
      </w:rPr>
      <w:t xml:space="preserve">MONETA Money Bank, a. s., </w:t>
    </w:r>
    <w:r>
      <w:rPr>
        <w:color w:val="A6A6A6" w:themeColor="background1" w:themeShade="A6"/>
        <w:sz w:val="18"/>
      </w:rPr>
      <w:t xml:space="preserve">Praha – Karlovo nám. 19, č. </w:t>
    </w:r>
    <w:proofErr w:type="spellStart"/>
    <w:r>
      <w:rPr>
        <w:color w:val="A6A6A6" w:themeColor="background1" w:themeShade="A6"/>
        <w:sz w:val="18"/>
      </w:rPr>
      <w:t>ú.</w:t>
    </w:r>
    <w:proofErr w:type="spellEnd"/>
    <w:r>
      <w:rPr>
        <w:color w:val="A6A6A6" w:themeColor="background1" w:themeShade="A6"/>
        <w:sz w:val="18"/>
      </w:rPr>
      <w:t xml:space="preserve"> 151039148/0600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3514" w14:textId="77777777" w:rsidR="00221175" w:rsidRDefault="00221175" w:rsidP="00D7000D">
    <w:pPr>
      <w:jc w:val="center"/>
      <w:rPr>
        <w:color w:val="A6A6A6" w:themeColor="background1" w:themeShade="A6"/>
        <w:sz w:val="18"/>
      </w:rPr>
    </w:pPr>
    <w:bookmarkStart w:id="1" w:name="OLE_LINK2"/>
    <w:bookmarkStart w:id="2" w:name="OLE_LINK1"/>
    <w:r w:rsidRPr="00221175">
      <w:rPr>
        <w:color w:val="A6A6A6" w:themeColor="background1" w:themeShade="A6"/>
        <w:sz w:val="18"/>
      </w:rPr>
      <w:t xml:space="preserve">Stránka </w:t>
    </w:r>
    <w:r w:rsidR="0078193D" w:rsidRPr="00221175">
      <w:rPr>
        <w:b/>
        <w:color w:val="A6A6A6" w:themeColor="background1" w:themeShade="A6"/>
        <w:sz w:val="18"/>
      </w:rPr>
      <w:fldChar w:fldCharType="begin"/>
    </w:r>
    <w:r w:rsidRPr="00221175">
      <w:rPr>
        <w:b/>
        <w:color w:val="A6A6A6" w:themeColor="background1" w:themeShade="A6"/>
        <w:sz w:val="18"/>
      </w:rPr>
      <w:instrText>PAGE  \* Arabic  \* MERGEFORMAT</w:instrText>
    </w:r>
    <w:r w:rsidR="0078193D" w:rsidRPr="00221175">
      <w:rPr>
        <w:b/>
        <w:color w:val="A6A6A6" w:themeColor="background1" w:themeShade="A6"/>
        <w:sz w:val="18"/>
      </w:rPr>
      <w:fldChar w:fldCharType="separate"/>
    </w:r>
    <w:r w:rsidR="00671E3E">
      <w:rPr>
        <w:b/>
        <w:noProof/>
        <w:color w:val="A6A6A6" w:themeColor="background1" w:themeShade="A6"/>
        <w:sz w:val="18"/>
      </w:rPr>
      <w:t>1</w:t>
    </w:r>
    <w:r w:rsidR="0078193D" w:rsidRPr="00221175">
      <w:rPr>
        <w:b/>
        <w:color w:val="A6A6A6" w:themeColor="background1" w:themeShade="A6"/>
        <w:sz w:val="18"/>
      </w:rPr>
      <w:fldChar w:fldCharType="end"/>
    </w:r>
    <w:r w:rsidRPr="00221175">
      <w:rPr>
        <w:color w:val="A6A6A6" w:themeColor="background1" w:themeShade="A6"/>
        <w:sz w:val="18"/>
      </w:rPr>
      <w:t xml:space="preserve"> z </w:t>
    </w:r>
    <w:r w:rsidR="00A96E81">
      <w:rPr>
        <w:b/>
        <w:noProof/>
        <w:color w:val="A6A6A6" w:themeColor="background1" w:themeShade="A6"/>
        <w:sz w:val="18"/>
      </w:rPr>
      <w:fldChar w:fldCharType="begin"/>
    </w:r>
    <w:r w:rsidR="00A96E81">
      <w:rPr>
        <w:b/>
        <w:noProof/>
        <w:color w:val="A6A6A6" w:themeColor="background1" w:themeShade="A6"/>
        <w:sz w:val="18"/>
      </w:rPr>
      <w:instrText>NUMPAGES  \* Arabic  \* MERGEFORMAT</w:instrText>
    </w:r>
    <w:r w:rsidR="00A96E81">
      <w:rPr>
        <w:b/>
        <w:noProof/>
        <w:color w:val="A6A6A6" w:themeColor="background1" w:themeShade="A6"/>
        <w:sz w:val="18"/>
      </w:rPr>
      <w:fldChar w:fldCharType="separate"/>
    </w:r>
    <w:r w:rsidR="00671E3E">
      <w:rPr>
        <w:b/>
        <w:noProof/>
        <w:color w:val="A6A6A6" w:themeColor="background1" w:themeShade="A6"/>
        <w:sz w:val="18"/>
      </w:rPr>
      <w:t>6</w:t>
    </w:r>
    <w:r w:rsidR="00A96E81">
      <w:rPr>
        <w:b/>
        <w:noProof/>
        <w:color w:val="A6A6A6" w:themeColor="background1" w:themeShade="A6"/>
        <w:sz w:val="18"/>
      </w:rPr>
      <w:fldChar w:fldCharType="end"/>
    </w:r>
  </w:p>
  <w:p w14:paraId="707DFC35" w14:textId="77777777" w:rsidR="00221175" w:rsidRDefault="00D7000D" w:rsidP="00221175">
    <w:pPr>
      <w:jc w:val="center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>Zapsaná</w:t>
    </w:r>
    <w:r w:rsidR="00221175">
      <w:rPr>
        <w:color w:val="A6A6A6" w:themeColor="background1" w:themeShade="A6"/>
        <w:sz w:val="18"/>
      </w:rPr>
      <w:t xml:space="preserve"> v obchodním rejstříku vedeném MS v Praze, oddíl C, vložka 238180</w:t>
    </w:r>
  </w:p>
  <w:p w14:paraId="2C416315" w14:textId="77777777" w:rsidR="0084555E" w:rsidRDefault="00221175" w:rsidP="0084555E">
    <w:pPr>
      <w:jc w:val="center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 xml:space="preserve">Bankovní spojení: </w:t>
    </w:r>
    <w:r w:rsidR="00761244">
      <w:rPr>
        <w:color w:val="A6A6A6" w:themeColor="background1" w:themeShade="A6"/>
        <w:sz w:val="18"/>
      </w:rPr>
      <w:t xml:space="preserve">MONETA Money Bank, a. s., </w:t>
    </w:r>
    <w:r>
      <w:rPr>
        <w:color w:val="A6A6A6" w:themeColor="background1" w:themeShade="A6"/>
        <w:sz w:val="18"/>
      </w:rPr>
      <w:t xml:space="preserve">Praha – Karlovo nám. 19, č. </w:t>
    </w:r>
    <w:proofErr w:type="spellStart"/>
    <w:r>
      <w:rPr>
        <w:color w:val="A6A6A6" w:themeColor="background1" w:themeShade="A6"/>
        <w:sz w:val="18"/>
      </w:rPr>
      <w:t>ú.</w:t>
    </w:r>
    <w:proofErr w:type="spellEnd"/>
    <w:r>
      <w:rPr>
        <w:color w:val="A6A6A6" w:themeColor="background1" w:themeShade="A6"/>
        <w:sz w:val="18"/>
      </w:rPr>
      <w:t xml:space="preserve"> 151039148/0600</w:t>
    </w:r>
    <w:bookmarkEnd w:id="1"/>
    <w:bookmarkEnd w:id="2"/>
  </w:p>
  <w:p w14:paraId="6382F0C6" w14:textId="77777777" w:rsidR="00D7000D" w:rsidRPr="00D7000D" w:rsidRDefault="00D7000D" w:rsidP="00D7000D">
    <w:pPr>
      <w:jc w:val="center"/>
      <w:rPr>
        <w:color w:val="A6A6A6" w:themeColor="background1" w:themeShade="A6"/>
        <w:sz w:val="18"/>
      </w:rPr>
    </w:pPr>
    <w:r w:rsidRPr="00D7000D">
      <w:rPr>
        <w:color w:val="A6A6A6" w:themeColor="background1" w:themeShade="A6"/>
        <w:sz w:val="18"/>
      </w:rPr>
      <w:t>Advokátní kancelář postupuje v souladu s Nařízením Evropského parlamentu a Rady (EU) 2016/679</w:t>
    </w:r>
  </w:p>
  <w:p w14:paraId="315BB518" w14:textId="77777777" w:rsidR="00D7000D" w:rsidRDefault="00D7000D" w:rsidP="0084555E">
    <w:pPr>
      <w:jc w:val="center"/>
      <w:rPr>
        <w:color w:val="A6A6A6" w:themeColor="background1" w:themeShade="A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4AD13" w14:textId="77777777" w:rsidR="00277F51" w:rsidRDefault="00277F51" w:rsidP="00221175">
      <w:r>
        <w:separator/>
      </w:r>
    </w:p>
  </w:footnote>
  <w:footnote w:type="continuationSeparator" w:id="0">
    <w:p w14:paraId="61CBB112" w14:textId="77777777" w:rsidR="00277F51" w:rsidRDefault="00277F51" w:rsidP="0022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64FB1" w14:textId="77777777" w:rsidR="00B811A7" w:rsidRDefault="00B811A7" w:rsidP="00221175">
    <w:pPr>
      <w:pStyle w:val="Zhlav"/>
      <w:jc w:val="right"/>
      <w:rPr>
        <w:color w:val="A6A6A6" w:themeColor="background1" w:themeShade="A6"/>
        <w:sz w:val="18"/>
        <w:szCs w:val="18"/>
      </w:rPr>
    </w:pPr>
  </w:p>
  <w:p w14:paraId="272C21C1" w14:textId="77777777" w:rsidR="00221175" w:rsidRPr="00221175" w:rsidRDefault="00221175" w:rsidP="00221175">
    <w:pPr>
      <w:pStyle w:val="Zhlav"/>
      <w:jc w:val="right"/>
      <w:rPr>
        <w:color w:val="A6A6A6" w:themeColor="background1" w:themeShade="A6"/>
        <w:sz w:val="18"/>
        <w:szCs w:val="18"/>
      </w:rPr>
    </w:pPr>
    <w:r w:rsidRPr="00221175">
      <w:rPr>
        <w:color w:val="A6A6A6" w:themeColor="background1" w:themeShade="A6"/>
        <w:sz w:val="18"/>
        <w:szCs w:val="18"/>
      </w:rPr>
      <w:t>Advokátní kancelář Zvolánková s.r.o.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09BE2" w14:textId="77777777" w:rsidR="00221175" w:rsidRDefault="00221175" w:rsidP="002E31D9">
    <w:pPr>
      <w:pStyle w:val="Zhlav"/>
      <w:ind w:hanging="1134"/>
    </w:pPr>
    <w:r>
      <w:rPr>
        <w:noProof/>
      </w:rPr>
      <w:drawing>
        <wp:inline distT="0" distB="0" distL="0" distR="0" wp14:anchorId="62A9DE9F" wp14:editId="29CE6536">
          <wp:extent cx="6662057" cy="2225399"/>
          <wp:effectExtent l="0" t="0" r="5715" b="3810"/>
          <wp:docPr id="48" name="Obrázek 48" descr="C:\Users\Sejtn\Desktop\zvolankova_hl_stranka_FINAL_v02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Sejtn\Desktop\zvolankova_hl_stranka_FINAL_v02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479"/>
                  <a:stretch/>
                </pic:blipFill>
                <pic:spPr bwMode="auto">
                  <a:xfrm>
                    <a:off x="0" y="0"/>
                    <a:ext cx="6662777" cy="22256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31773"/>
    <w:multiLevelType w:val="hybridMultilevel"/>
    <w:tmpl w:val="598CD932"/>
    <w:lvl w:ilvl="0" w:tplc="29FE39D6">
      <w:start w:val="1"/>
      <w:numFmt w:val="decimal"/>
      <w:lvlText w:val="%1)"/>
      <w:lvlJc w:val="left"/>
      <w:pPr>
        <w:ind w:left="1413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BE618E"/>
    <w:multiLevelType w:val="hybridMultilevel"/>
    <w:tmpl w:val="BBE85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8E173F"/>
    <w:multiLevelType w:val="hybridMultilevel"/>
    <w:tmpl w:val="DE005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62986"/>
    <w:multiLevelType w:val="hybridMultilevel"/>
    <w:tmpl w:val="06A418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594B5E"/>
    <w:multiLevelType w:val="hybridMultilevel"/>
    <w:tmpl w:val="4F8AD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774896"/>
    <w:multiLevelType w:val="hybridMultilevel"/>
    <w:tmpl w:val="D94AA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0B68F1"/>
    <w:multiLevelType w:val="hybridMultilevel"/>
    <w:tmpl w:val="532AF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E2D57"/>
    <w:multiLevelType w:val="hybridMultilevel"/>
    <w:tmpl w:val="9BF0F7A0"/>
    <w:lvl w:ilvl="0" w:tplc="66CC398E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9CB4C99"/>
    <w:multiLevelType w:val="hybridMultilevel"/>
    <w:tmpl w:val="ABFEA5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F633D8"/>
    <w:multiLevelType w:val="hybridMultilevel"/>
    <w:tmpl w:val="538EFFA0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68D4E90"/>
    <w:multiLevelType w:val="hybridMultilevel"/>
    <w:tmpl w:val="3538F8CA"/>
    <w:lvl w:ilvl="0" w:tplc="0D30701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51"/>
    <w:rsid w:val="00006F41"/>
    <w:rsid w:val="000269AD"/>
    <w:rsid w:val="000A6476"/>
    <w:rsid w:val="000C7D34"/>
    <w:rsid w:val="001077F4"/>
    <w:rsid w:val="001433FB"/>
    <w:rsid w:val="001721B9"/>
    <w:rsid w:val="001F10DE"/>
    <w:rsid w:val="00221175"/>
    <w:rsid w:val="002271E0"/>
    <w:rsid w:val="00277F51"/>
    <w:rsid w:val="002E31D9"/>
    <w:rsid w:val="00337A25"/>
    <w:rsid w:val="00393D80"/>
    <w:rsid w:val="00480613"/>
    <w:rsid w:val="005D391C"/>
    <w:rsid w:val="00671E3E"/>
    <w:rsid w:val="006802C6"/>
    <w:rsid w:val="00761244"/>
    <w:rsid w:val="007615D8"/>
    <w:rsid w:val="0078193D"/>
    <w:rsid w:val="007819D2"/>
    <w:rsid w:val="007B58C8"/>
    <w:rsid w:val="007E6DC9"/>
    <w:rsid w:val="007E71EB"/>
    <w:rsid w:val="007F5F49"/>
    <w:rsid w:val="0084555E"/>
    <w:rsid w:val="008E0720"/>
    <w:rsid w:val="00921C59"/>
    <w:rsid w:val="0099316F"/>
    <w:rsid w:val="00A10226"/>
    <w:rsid w:val="00A24836"/>
    <w:rsid w:val="00A96E81"/>
    <w:rsid w:val="00AC3E35"/>
    <w:rsid w:val="00B51632"/>
    <w:rsid w:val="00B679CD"/>
    <w:rsid w:val="00B811A7"/>
    <w:rsid w:val="00B93514"/>
    <w:rsid w:val="00C51E15"/>
    <w:rsid w:val="00CB234F"/>
    <w:rsid w:val="00D7000D"/>
    <w:rsid w:val="00D72291"/>
    <w:rsid w:val="00DE31BE"/>
    <w:rsid w:val="00F5039F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161719"/>
  <w15:docId w15:val="{D877AE7E-7BD6-4D81-9696-BAA6BBBE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1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175"/>
  </w:style>
  <w:style w:type="paragraph" w:styleId="Zpat">
    <w:name w:val="footer"/>
    <w:basedOn w:val="Normln"/>
    <w:link w:val="ZpatChar"/>
    <w:uiPriority w:val="99"/>
    <w:unhideWhenUsed/>
    <w:rsid w:val="002211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175"/>
  </w:style>
  <w:style w:type="paragraph" w:styleId="Textbubliny">
    <w:name w:val="Balloon Text"/>
    <w:basedOn w:val="Normln"/>
    <w:link w:val="TextbublinyChar"/>
    <w:uiPriority w:val="99"/>
    <w:semiHidden/>
    <w:unhideWhenUsed/>
    <w:rsid w:val="002211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175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0269AD"/>
    <w:rPr>
      <w:szCs w:val="20"/>
    </w:rPr>
  </w:style>
  <w:style w:type="paragraph" w:styleId="Odstavecseseznamem">
    <w:name w:val="List Paragraph"/>
    <w:basedOn w:val="Normln"/>
    <w:uiPriority w:val="34"/>
    <w:qFormat/>
    <w:rsid w:val="009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1860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Špoková Eliška JUDr.</cp:lastModifiedBy>
  <cp:revision>4</cp:revision>
  <cp:lastPrinted>2020-02-25T10:48:00Z</cp:lastPrinted>
  <dcterms:created xsi:type="dcterms:W3CDTF">2020-02-28T11:39:00Z</dcterms:created>
  <dcterms:modified xsi:type="dcterms:W3CDTF">2020-03-13T10:38:00Z</dcterms:modified>
</cp:coreProperties>
</file>