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0F" w:rsidRDefault="0077050F" w:rsidP="0077050F">
      <w:pPr>
        <w:pStyle w:val="Nadpis7"/>
      </w:pPr>
      <w:r>
        <w:t>Smlouva o dílo</w:t>
      </w:r>
    </w:p>
    <w:p w:rsidR="0077050F" w:rsidRDefault="0077050F" w:rsidP="0077050F">
      <w:r>
        <w:t xml:space="preserve">                                               </w:t>
      </w:r>
    </w:p>
    <w:p w:rsidR="0077050F" w:rsidRDefault="0077050F" w:rsidP="0077050F">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 </w:t>
      </w:r>
      <w:r w:rsidR="00282C43">
        <w:rPr>
          <w:rFonts w:ascii="Times New Roman" w:hAnsi="Times New Roman"/>
        </w:rPr>
        <w:t>SML2018</w:t>
      </w:r>
      <w:r w:rsidR="00702424">
        <w:rPr>
          <w:rFonts w:ascii="Times New Roman" w:hAnsi="Times New Roman"/>
        </w:rPr>
        <w:t>-0</w:t>
      </w:r>
      <w:r w:rsidR="00282C43">
        <w:rPr>
          <w:rFonts w:ascii="Times New Roman" w:hAnsi="Times New Roman"/>
        </w:rPr>
        <w:t>21</w:t>
      </w:r>
      <w:r w:rsidR="00702424">
        <w:rPr>
          <w:rFonts w:ascii="Times New Roman" w:hAnsi="Times New Roman"/>
        </w:rPr>
        <w:t>-INV372</w:t>
      </w:r>
    </w:p>
    <w:p w:rsidR="0077050F" w:rsidRDefault="0077050F" w:rsidP="0077050F">
      <w:pPr>
        <w:jc w:val="center"/>
        <w:rPr>
          <w:rFonts w:ascii="Times New Roman" w:hAnsi="Times New Roman"/>
          <w:b/>
        </w:rPr>
      </w:pPr>
    </w:p>
    <w:p w:rsidR="0077050F" w:rsidRDefault="0077050F" w:rsidP="0077050F">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 (dále jen smlouva).</w:t>
      </w:r>
    </w:p>
    <w:p w:rsidR="0077050F" w:rsidRDefault="0077050F" w:rsidP="0077050F">
      <w:pPr>
        <w:rPr>
          <w:rFonts w:ascii="Times New Roman" w:hAnsi="Times New Roman"/>
          <w:b/>
          <w:sz w:val="24"/>
          <w:szCs w:val="22"/>
        </w:rPr>
      </w:pPr>
      <w:r>
        <w:rPr>
          <w:rFonts w:ascii="Times New Roman" w:hAnsi="Times New Roman"/>
          <w:b/>
          <w:sz w:val="24"/>
          <w:szCs w:val="22"/>
        </w:rPr>
        <w:t xml:space="preserve"> </w:t>
      </w:r>
    </w:p>
    <w:p w:rsidR="0077050F" w:rsidRPr="00FE64CD" w:rsidRDefault="0077050F" w:rsidP="0077050F">
      <w:pPr>
        <w:rPr>
          <w:rFonts w:ascii="Times New Roman" w:hAnsi="Times New Roman"/>
          <w:b/>
          <w:sz w:val="24"/>
          <w:szCs w:val="22"/>
          <w:u w:val="single"/>
        </w:rPr>
      </w:pPr>
      <w:r w:rsidRPr="00FE64CD">
        <w:rPr>
          <w:rFonts w:ascii="Times New Roman" w:hAnsi="Times New Roman"/>
          <w:b/>
          <w:sz w:val="24"/>
          <w:szCs w:val="22"/>
          <w:u w:val="single"/>
        </w:rPr>
        <w:t xml:space="preserve"> I. Smluvní strany</w:t>
      </w:r>
    </w:p>
    <w:p w:rsidR="0077050F" w:rsidRDefault="0077050F" w:rsidP="0077050F">
      <w:pPr>
        <w:jc w:val="both"/>
        <w:rPr>
          <w:rFonts w:ascii="Times New Roman" w:hAnsi="Times New Roman"/>
          <w:b/>
          <w:sz w:val="24"/>
        </w:rPr>
      </w:pPr>
    </w:p>
    <w:p w:rsidR="0077050F" w:rsidRPr="009162FC" w:rsidRDefault="0077050F" w:rsidP="0077050F">
      <w:pPr>
        <w:numPr>
          <w:ilvl w:val="1"/>
          <w:numId w:val="21"/>
        </w:numPr>
        <w:jc w:val="both"/>
        <w:rPr>
          <w:rFonts w:ascii="Times New Roman" w:hAnsi="Times New Roman"/>
          <w:sz w:val="24"/>
        </w:rPr>
      </w:pPr>
      <w:r w:rsidRPr="009162FC">
        <w:rPr>
          <w:rFonts w:ascii="Times New Roman" w:hAnsi="Times New Roman"/>
          <w:b/>
          <w:sz w:val="24"/>
        </w:rPr>
        <w:t>OBJEDNATEL</w:t>
      </w:r>
      <w:r w:rsidRPr="009162FC">
        <w:rPr>
          <w:rFonts w:ascii="Times New Roman" w:hAnsi="Times New Roman"/>
          <w:sz w:val="24"/>
        </w:rPr>
        <w:t>:</w:t>
      </w:r>
      <w:bookmarkStart w:id="0" w:name="_GoBack"/>
      <w:bookmarkEnd w:id="0"/>
    </w:p>
    <w:p w:rsidR="0077050F" w:rsidRDefault="0077050F" w:rsidP="0077050F">
      <w:pPr>
        <w:jc w:val="both"/>
        <w:rPr>
          <w:rFonts w:ascii="Times New Roman" w:hAnsi="Times New Roman"/>
          <w:b/>
          <w:sz w:val="24"/>
        </w:rPr>
      </w:pPr>
      <w:r>
        <w:rPr>
          <w:rFonts w:ascii="Times New Roman" w:hAnsi="Times New Roman"/>
          <w:b/>
          <w:sz w:val="24"/>
        </w:rPr>
        <w:t>Vodovody a kanalizace Přerov, a.s.</w:t>
      </w:r>
    </w:p>
    <w:p w:rsidR="0077050F" w:rsidRDefault="0077050F" w:rsidP="0077050F">
      <w:pPr>
        <w:jc w:val="both"/>
        <w:rPr>
          <w:rFonts w:ascii="Times New Roman" w:hAnsi="Times New Roman"/>
          <w:sz w:val="24"/>
        </w:rPr>
      </w:pPr>
      <w:r>
        <w:rPr>
          <w:rFonts w:ascii="Times New Roman" w:hAnsi="Times New Roman"/>
          <w:sz w:val="24"/>
        </w:rPr>
        <w:t>Šířava 482/21, Přerov I – Město, 750 02 Přerov</w:t>
      </w:r>
    </w:p>
    <w:p w:rsidR="0077050F" w:rsidRDefault="0077050F" w:rsidP="0077050F">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MUDr. Michalem Chromcem – předsedou představenstva </w:t>
      </w:r>
    </w:p>
    <w:p w:rsidR="0077050F" w:rsidRDefault="0077050F" w:rsidP="0077050F">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77050F" w:rsidRDefault="0077050F" w:rsidP="0077050F">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77050F" w:rsidRPr="00FF073D" w:rsidRDefault="0077050F" w:rsidP="0077050F">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Pr>
          <w:rFonts w:ascii="Times New Roman" w:hAnsi="Times New Roman"/>
          <w:sz w:val="24"/>
        </w:rPr>
        <w:tab/>
        <w:t xml:space="preserve">: KB Přerov č. </w:t>
      </w:r>
      <w:proofErr w:type="spellStart"/>
      <w:r w:rsidRPr="00FF073D">
        <w:rPr>
          <w:rFonts w:ascii="Times New Roman" w:hAnsi="Times New Roman"/>
          <w:sz w:val="24"/>
        </w:rPr>
        <w:t>ú.</w:t>
      </w:r>
      <w:proofErr w:type="spellEnd"/>
      <w:r w:rsidRPr="00FF073D">
        <w:rPr>
          <w:rFonts w:ascii="Times New Roman" w:hAnsi="Times New Roman"/>
          <w:sz w:val="24"/>
        </w:rPr>
        <w:t xml:space="preserve"> 2307831/0100</w:t>
      </w:r>
      <w:r w:rsidRPr="00FF073D">
        <w:rPr>
          <w:rFonts w:ascii="Times New Roman" w:hAnsi="Times New Roman"/>
          <w:sz w:val="24"/>
        </w:rPr>
        <w:tab/>
      </w:r>
    </w:p>
    <w:p w:rsidR="0077050F" w:rsidRPr="00FF073D" w:rsidRDefault="0077050F" w:rsidP="0077050F">
      <w:pPr>
        <w:jc w:val="both"/>
        <w:rPr>
          <w:rFonts w:ascii="Times New Roman" w:hAnsi="Times New Roman"/>
          <w:sz w:val="24"/>
        </w:rPr>
      </w:pPr>
      <w:r w:rsidRPr="00FF073D">
        <w:rPr>
          <w:rFonts w:ascii="Times New Roman" w:hAnsi="Times New Roman"/>
          <w:sz w:val="24"/>
        </w:rPr>
        <w:t>Telefon</w:t>
      </w:r>
      <w:r w:rsidRPr="00FF073D">
        <w:rPr>
          <w:rFonts w:ascii="Times New Roman" w:hAnsi="Times New Roman"/>
          <w:sz w:val="24"/>
        </w:rPr>
        <w:tab/>
      </w:r>
      <w:r w:rsidRPr="00FF073D">
        <w:rPr>
          <w:rFonts w:ascii="Times New Roman" w:hAnsi="Times New Roman"/>
          <w:sz w:val="24"/>
        </w:rPr>
        <w:tab/>
        <w:t>: 581 299 111</w:t>
      </w:r>
    </w:p>
    <w:p w:rsidR="0077050F" w:rsidRPr="00FF073D" w:rsidRDefault="0077050F" w:rsidP="0077050F">
      <w:pPr>
        <w:jc w:val="both"/>
        <w:rPr>
          <w:rFonts w:ascii="Times New Roman" w:hAnsi="Times New Roman"/>
          <w:sz w:val="24"/>
        </w:rPr>
      </w:pPr>
      <w:r w:rsidRPr="00FF073D">
        <w:rPr>
          <w:rFonts w:ascii="Times New Roman" w:hAnsi="Times New Roman"/>
          <w:sz w:val="24"/>
        </w:rPr>
        <w:t xml:space="preserve">E-mail                         : </w:t>
      </w:r>
      <w:hyperlink r:id="rId7" w:history="1">
        <w:r w:rsidRPr="00FF073D">
          <w:rPr>
            <w:rStyle w:val="Hypertextovodkaz"/>
            <w:rFonts w:ascii="Times New Roman" w:hAnsi="Times New Roman"/>
            <w:color w:val="auto"/>
            <w:sz w:val="24"/>
            <w:u w:val="none"/>
          </w:rPr>
          <w:t>sekretariat@vakpr.cz</w:t>
        </w:r>
      </w:hyperlink>
    </w:p>
    <w:p w:rsidR="0077050F" w:rsidRPr="00FF073D" w:rsidRDefault="0077050F" w:rsidP="0077050F">
      <w:pPr>
        <w:jc w:val="both"/>
        <w:rPr>
          <w:rFonts w:ascii="Times New Roman" w:hAnsi="Times New Roman"/>
          <w:sz w:val="24"/>
        </w:rPr>
      </w:pPr>
      <w:r w:rsidRPr="00FF073D">
        <w:rPr>
          <w:rFonts w:ascii="Times New Roman" w:hAnsi="Times New Roman"/>
          <w:sz w:val="24"/>
        </w:rPr>
        <w:t xml:space="preserve">Zápis v obchodním rejstříku vedeném Krajským soudem v Ostravě v oddíle B, vložce č. 675  </w:t>
      </w:r>
    </w:p>
    <w:p w:rsidR="0077050F" w:rsidRPr="00FF073D" w:rsidRDefault="0077050F" w:rsidP="0077050F">
      <w:pPr>
        <w:jc w:val="both"/>
        <w:rPr>
          <w:rFonts w:ascii="Times New Roman" w:hAnsi="Times New Roman"/>
          <w:sz w:val="24"/>
        </w:rPr>
      </w:pPr>
      <w:r w:rsidRPr="00FF073D">
        <w:rPr>
          <w:rFonts w:ascii="Times New Roman" w:hAnsi="Times New Roman"/>
          <w:sz w:val="24"/>
        </w:rPr>
        <w:t>(dále jen objednatel)</w:t>
      </w:r>
    </w:p>
    <w:p w:rsidR="0077050F" w:rsidRPr="00FF073D" w:rsidRDefault="0077050F" w:rsidP="0077050F">
      <w:pPr>
        <w:jc w:val="both"/>
        <w:rPr>
          <w:rFonts w:ascii="Times New Roman" w:hAnsi="Times New Roman"/>
          <w:sz w:val="24"/>
          <w:szCs w:val="18"/>
        </w:rPr>
      </w:pPr>
    </w:p>
    <w:p w:rsidR="0077050F" w:rsidRDefault="0077050F" w:rsidP="0077050F">
      <w:pPr>
        <w:numPr>
          <w:ilvl w:val="1"/>
          <w:numId w:val="21"/>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77050F" w:rsidRPr="009040EF" w:rsidRDefault="00873E9A" w:rsidP="0077050F">
      <w:pPr>
        <w:jc w:val="both"/>
        <w:rPr>
          <w:rFonts w:ascii="Times New Roman" w:hAnsi="Times New Roman"/>
          <w:b/>
          <w:sz w:val="24"/>
        </w:rPr>
      </w:pPr>
      <w:r w:rsidRPr="009040EF">
        <w:rPr>
          <w:rFonts w:ascii="Times New Roman" w:hAnsi="Times New Roman"/>
          <w:b/>
          <w:sz w:val="24"/>
        </w:rPr>
        <w:t>OHL ŽS, a.s.</w:t>
      </w:r>
    </w:p>
    <w:p w:rsidR="0077050F" w:rsidRPr="009040EF" w:rsidRDefault="00873E9A" w:rsidP="0077050F">
      <w:pPr>
        <w:jc w:val="both"/>
        <w:rPr>
          <w:rFonts w:ascii="Times New Roman" w:hAnsi="Times New Roman"/>
          <w:sz w:val="24"/>
        </w:rPr>
      </w:pPr>
      <w:r w:rsidRPr="009040EF">
        <w:rPr>
          <w:rFonts w:ascii="Times New Roman" w:hAnsi="Times New Roman"/>
          <w:sz w:val="24"/>
        </w:rPr>
        <w:t>Burešova 938/17, Veveří, 602 00 Brno</w:t>
      </w:r>
    </w:p>
    <w:p w:rsidR="0077050F" w:rsidRPr="009040EF" w:rsidRDefault="0077050F" w:rsidP="0077050F">
      <w:pPr>
        <w:jc w:val="both"/>
        <w:rPr>
          <w:rFonts w:ascii="Times New Roman" w:hAnsi="Times New Roman"/>
          <w:sz w:val="24"/>
        </w:rPr>
      </w:pPr>
      <w:r w:rsidRPr="009040EF">
        <w:rPr>
          <w:rFonts w:ascii="Times New Roman" w:hAnsi="Times New Roman"/>
          <w:sz w:val="24"/>
        </w:rPr>
        <w:t>Statutární zástupce</w:t>
      </w:r>
      <w:r w:rsidRPr="009040EF">
        <w:rPr>
          <w:rFonts w:ascii="Times New Roman" w:hAnsi="Times New Roman"/>
          <w:sz w:val="24"/>
        </w:rPr>
        <w:tab/>
        <w:t xml:space="preserve">: </w:t>
      </w:r>
      <w:r w:rsidR="009040EF" w:rsidRPr="009040EF">
        <w:rPr>
          <w:rFonts w:ascii="Times New Roman" w:hAnsi="Times New Roman"/>
          <w:sz w:val="24"/>
        </w:rPr>
        <w:t xml:space="preserve">Ing. Jaromír </w:t>
      </w:r>
      <w:proofErr w:type="spellStart"/>
      <w:r w:rsidR="009040EF" w:rsidRPr="009040EF">
        <w:rPr>
          <w:rFonts w:ascii="Times New Roman" w:hAnsi="Times New Roman"/>
          <w:sz w:val="24"/>
        </w:rPr>
        <w:t>Pelinka</w:t>
      </w:r>
      <w:proofErr w:type="spellEnd"/>
      <w:r w:rsidR="009040EF" w:rsidRPr="009040EF">
        <w:rPr>
          <w:rFonts w:ascii="Times New Roman" w:hAnsi="Times New Roman"/>
          <w:sz w:val="24"/>
        </w:rPr>
        <w:t xml:space="preserve">, MBA, ředitel Divize M </w:t>
      </w:r>
      <w:r w:rsidR="009040EF">
        <w:rPr>
          <w:rFonts w:ascii="Times New Roman" w:hAnsi="Times New Roman"/>
          <w:sz w:val="24"/>
        </w:rPr>
        <w:t>–</w:t>
      </w:r>
      <w:r w:rsidR="009040EF" w:rsidRPr="009040EF">
        <w:rPr>
          <w:rFonts w:ascii="Times New Roman" w:hAnsi="Times New Roman"/>
          <w:sz w:val="24"/>
        </w:rPr>
        <w:t xml:space="preserve"> Morava</w:t>
      </w:r>
      <w:r w:rsidR="009040EF">
        <w:rPr>
          <w:rFonts w:ascii="Times New Roman" w:hAnsi="Times New Roman"/>
          <w:sz w:val="24"/>
        </w:rPr>
        <w:t xml:space="preserve">, na základě </w:t>
      </w:r>
      <w:r w:rsidR="009040EF">
        <w:rPr>
          <w:rFonts w:ascii="Times New Roman" w:hAnsi="Times New Roman"/>
          <w:sz w:val="24"/>
        </w:rPr>
        <w:tab/>
      </w:r>
      <w:r w:rsidR="009040EF">
        <w:rPr>
          <w:rFonts w:ascii="Times New Roman" w:hAnsi="Times New Roman"/>
          <w:sz w:val="24"/>
        </w:rPr>
        <w:tab/>
      </w:r>
      <w:r w:rsidR="009040EF">
        <w:rPr>
          <w:rFonts w:ascii="Times New Roman" w:hAnsi="Times New Roman"/>
          <w:sz w:val="24"/>
        </w:rPr>
        <w:tab/>
        <w:t xml:space="preserve">   zmocnění</w:t>
      </w:r>
    </w:p>
    <w:p w:rsidR="0077050F" w:rsidRPr="009040EF" w:rsidRDefault="009040EF" w:rsidP="0077050F">
      <w:pPr>
        <w:jc w:val="both"/>
        <w:rPr>
          <w:rFonts w:ascii="Times New Roman" w:hAnsi="Times New Roman"/>
          <w:sz w:val="24"/>
        </w:rPr>
      </w:pPr>
      <w:r w:rsidRPr="009040EF">
        <w:rPr>
          <w:rFonts w:ascii="Times New Roman" w:hAnsi="Times New Roman"/>
          <w:sz w:val="24"/>
        </w:rPr>
        <w:t>IČ</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46342796</w:t>
      </w:r>
    </w:p>
    <w:p w:rsidR="0077050F" w:rsidRPr="009040EF" w:rsidRDefault="0077050F" w:rsidP="0077050F">
      <w:pPr>
        <w:jc w:val="both"/>
        <w:rPr>
          <w:rFonts w:ascii="Times New Roman" w:hAnsi="Times New Roman"/>
          <w:sz w:val="24"/>
        </w:rPr>
      </w:pPr>
      <w:r w:rsidRPr="009040EF">
        <w:rPr>
          <w:rFonts w:ascii="Times New Roman" w:hAnsi="Times New Roman"/>
          <w:sz w:val="24"/>
        </w:rPr>
        <w:t>DIČ</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xml:space="preserve">: </w:t>
      </w:r>
      <w:r w:rsidR="009040EF" w:rsidRPr="009040EF">
        <w:rPr>
          <w:rFonts w:ascii="Times New Roman" w:hAnsi="Times New Roman"/>
          <w:sz w:val="24"/>
        </w:rPr>
        <w:t>CZ46342796</w:t>
      </w:r>
    </w:p>
    <w:p w:rsidR="0077050F" w:rsidRPr="009040EF" w:rsidRDefault="0077050F" w:rsidP="0077050F">
      <w:pPr>
        <w:jc w:val="both"/>
        <w:rPr>
          <w:rFonts w:ascii="Times New Roman" w:hAnsi="Times New Roman"/>
          <w:sz w:val="24"/>
        </w:rPr>
      </w:pPr>
      <w:r w:rsidRPr="009040EF">
        <w:rPr>
          <w:rFonts w:ascii="Times New Roman" w:hAnsi="Times New Roman"/>
          <w:sz w:val="24"/>
        </w:rPr>
        <w:t>Bankovní účet</w:t>
      </w:r>
      <w:r w:rsidRPr="009040EF">
        <w:rPr>
          <w:rFonts w:ascii="Times New Roman" w:hAnsi="Times New Roman"/>
          <w:sz w:val="24"/>
        </w:rPr>
        <w:tab/>
      </w:r>
      <w:r w:rsidRPr="009040EF">
        <w:rPr>
          <w:rFonts w:ascii="Times New Roman" w:hAnsi="Times New Roman"/>
          <w:sz w:val="24"/>
        </w:rPr>
        <w:tab/>
        <w:t xml:space="preserve">: </w:t>
      </w:r>
      <w:r w:rsidR="009040EF" w:rsidRPr="009040EF">
        <w:rPr>
          <w:rFonts w:ascii="Times New Roman" w:hAnsi="Times New Roman"/>
          <w:sz w:val="24"/>
        </w:rPr>
        <w:t xml:space="preserve">ČSOB, a.s., </w:t>
      </w:r>
      <w:proofErr w:type="spellStart"/>
      <w:r w:rsidR="009040EF" w:rsidRPr="009040EF">
        <w:rPr>
          <w:rFonts w:ascii="Times New Roman" w:hAnsi="Times New Roman"/>
          <w:sz w:val="24"/>
        </w:rPr>
        <w:t>č.ú</w:t>
      </w:r>
      <w:proofErr w:type="spellEnd"/>
      <w:r w:rsidR="009040EF" w:rsidRPr="009040EF">
        <w:rPr>
          <w:rFonts w:ascii="Times New Roman" w:hAnsi="Times New Roman"/>
          <w:sz w:val="24"/>
        </w:rPr>
        <w:t>.: 8010-503087443/0300</w:t>
      </w:r>
    </w:p>
    <w:p w:rsidR="0077050F" w:rsidRPr="009040EF" w:rsidRDefault="0077050F" w:rsidP="0077050F">
      <w:pPr>
        <w:jc w:val="both"/>
        <w:rPr>
          <w:rFonts w:ascii="Times New Roman" w:hAnsi="Times New Roman"/>
          <w:sz w:val="24"/>
        </w:rPr>
      </w:pPr>
      <w:r w:rsidRPr="009040EF">
        <w:rPr>
          <w:rFonts w:ascii="Times New Roman" w:hAnsi="Times New Roman"/>
          <w:sz w:val="24"/>
        </w:rPr>
        <w:t>Telefon</w:t>
      </w:r>
      <w:r w:rsidRPr="009040EF">
        <w:rPr>
          <w:rFonts w:ascii="Times New Roman" w:hAnsi="Times New Roman"/>
          <w:sz w:val="24"/>
        </w:rPr>
        <w:tab/>
      </w:r>
      <w:r w:rsidRPr="009040EF">
        <w:rPr>
          <w:rFonts w:ascii="Times New Roman" w:hAnsi="Times New Roman"/>
          <w:sz w:val="24"/>
        </w:rPr>
        <w:tab/>
        <w:t xml:space="preserve">: </w:t>
      </w:r>
      <w:r w:rsidR="009040EF">
        <w:rPr>
          <w:rFonts w:ascii="Times New Roman" w:hAnsi="Times New Roman"/>
          <w:sz w:val="24"/>
        </w:rPr>
        <w:t>585 100 333</w:t>
      </w:r>
    </w:p>
    <w:p w:rsidR="0077050F" w:rsidRPr="009040EF" w:rsidRDefault="0077050F" w:rsidP="0077050F">
      <w:pPr>
        <w:jc w:val="both"/>
        <w:rPr>
          <w:rFonts w:ascii="Times New Roman" w:hAnsi="Times New Roman"/>
          <w:sz w:val="24"/>
        </w:rPr>
      </w:pPr>
      <w:r w:rsidRPr="009040EF">
        <w:rPr>
          <w:rFonts w:ascii="Times New Roman" w:hAnsi="Times New Roman"/>
          <w:sz w:val="24"/>
        </w:rPr>
        <w:t>Fax</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xml:space="preserve">: </w:t>
      </w:r>
      <w:r w:rsidR="009040EF">
        <w:rPr>
          <w:rFonts w:ascii="Times New Roman" w:hAnsi="Times New Roman"/>
          <w:sz w:val="24"/>
        </w:rPr>
        <w:t>585 100 330</w:t>
      </w:r>
    </w:p>
    <w:p w:rsidR="0077050F" w:rsidRPr="009040EF" w:rsidRDefault="0077050F" w:rsidP="0077050F">
      <w:pPr>
        <w:jc w:val="both"/>
        <w:rPr>
          <w:rFonts w:ascii="Times New Roman" w:hAnsi="Times New Roman"/>
          <w:sz w:val="24"/>
        </w:rPr>
      </w:pPr>
      <w:r w:rsidRPr="009040EF">
        <w:rPr>
          <w:rFonts w:ascii="Times New Roman" w:hAnsi="Times New Roman"/>
          <w:sz w:val="24"/>
        </w:rPr>
        <w:t>Zápis v obchodním rejstříku vedeném Krajským soudem v</w:t>
      </w:r>
      <w:r w:rsidR="009040EF">
        <w:rPr>
          <w:rFonts w:ascii="Times New Roman" w:hAnsi="Times New Roman"/>
          <w:sz w:val="24"/>
        </w:rPr>
        <w:t> Brně,</w:t>
      </w:r>
      <w:r w:rsidRPr="009040EF">
        <w:rPr>
          <w:rFonts w:ascii="Times New Roman" w:hAnsi="Times New Roman"/>
          <w:sz w:val="24"/>
        </w:rPr>
        <w:t xml:space="preserve"> v oddíle </w:t>
      </w:r>
      <w:r w:rsidR="009040EF">
        <w:rPr>
          <w:rFonts w:ascii="Times New Roman" w:hAnsi="Times New Roman"/>
          <w:sz w:val="24"/>
        </w:rPr>
        <w:t>B</w:t>
      </w:r>
      <w:r w:rsidRPr="009040EF">
        <w:rPr>
          <w:rFonts w:ascii="Times New Roman" w:hAnsi="Times New Roman"/>
          <w:sz w:val="24"/>
        </w:rPr>
        <w:t>, vložce č</w:t>
      </w:r>
      <w:r w:rsidR="009040EF">
        <w:rPr>
          <w:rFonts w:ascii="Times New Roman" w:hAnsi="Times New Roman"/>
          <w:sz w:val="24"/>
        </w:rPr>
        <w:t>. 695</w:t>
      </w:r>
      <w:r w:rsidRPr="009040EF">
        <w:rPr>
          <w:rFonts w:ascii="Times New Roman" w:hAnsi="Times New Roman"/>
          <w:sz w:val="24"/>
        </w:rPr>
        <w:tab/>
      </w:r>
    </w:p>
    <w:p w:rsidR="0077050F" w:rsidRPr="009040EF" w:rsidRDefault="0077050F" w:rsidP="0077050F">
      <w:pPr>
        <w:jc w:val="both"/>
        <w:rPr>
          <w:rFonts w:ascii="Times New Roman" w:hAnsi="Times New Roman"/>
          <w:sz w:val="24"/>
        </w:rPr>
      </w:pPr>
      <w:r w:rsidRPr="009040EF">
        <w:rPr>
          <w:rFonts w:ascii="Times New Roman" w:hAnsi="Times New Roman"/>
          <w:sz w:val="24"/>
        </w:rPr>
        <w:t>(dále jen zhotovitel)</w:t>
      </w:r>
    </w:p>
    <w:p w:rsidR="0077050F" w:rsidRPr="00FE64CD" w:rsidRDefault="0077050F" w:rsidP="0077050F">
      <w:pPr>
        <w:jc w:val="both"/>
        <w:rPr>
          <w:rFonts w:ascii="Times New Roman" w:hAnsi="Times New Roman"/>
          <w:i/>
          <w:sz w:val="24"/>
        </w:rPr>
      </w:pPr>
    </w:p>
    <w:p w:rsidR="0077050F" w:rsidRDefault="0077050F" w:rsidP="0077050F">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77050F" w:rsidRDefault="0077050F" w:rsidP="0077050F">
      <w:pPr>
        <w:jc w:val="both"/>
        <w:rPr>
          <w:rFonts w:ascii="Times New Roman" w:hAnsi="Times New Roman"/>
          <w:b/>
          <w:sz w:val="24"/>
          <w:szCs w:val="22"/>
        </w:rPr>
      </w:pPr>
      <w:r>
        <w:rPr>
          <w:rFonts w:ascii="Times New Roman" w:hAnsi="Times New Roman"/>
          <w:b/>
          <w:sz w:val="24"/>
          <w:szCs w:val="22"/>
        </w:rPr>
        <w:t xml:space="preserve">         </w:t>
      </w:r>
    </w:p>
    <w:p w:rsidR="0077050F" w:rsidRDefault="0077050F" w:rsidP="0077050F">
      <w:pPr>
        <w:jc w:val="both"/>
        <w:rPr>
          <w:rFonts w:ascii="Times New Roman" w:hAnsi="Times New Roman"/>
          <w:sz w:val="24"/>
          <w:szCs w:val="18"/>
        </w:rPr>
      </w:pPr>
      <w:r>
        <w:rPr>
          <w:rFonts w:ascii="Times New Roman" w:hAnsi="Times New Roman"/>
          <w:b/>
          <w:sz w:val="24"/>
          <w:szCs w:val="22"/>
        </w:rPr>
        <w:t xml:space="preserve">                                   </w:t>
      </w: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77050F" w:rsidRDefault="0077050F" w:rsidP="0077050F">
      <w:pPr>
        <w:jc w:val="both"/>
        <w:rPr>
          <w:rFonts w:ascii="Times New Roman" w:hAnsi="Times New Roman"/>
          <w:b/>
          <w:sz w:val="24"/>
          <w:szCs w:val="18"/>
          <w:u w:val="single"/>
        </w:rPr>
      </w:pPr>
    </w:p>
    <w:p w:rsidR="0077050F" w:rsidRPr="00004E57" w:rsidRDefault="0077050F" w:rsidP="0077050F">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w:t>
      </w:r>
      <w:r>
        <w:rPr>
          <w:rFonts w:ascii="Times New Roman" w:hAnsi="Times New Roman"/>
          <w:sz w:val="24"/>
        </w:rPr>
        <w:t>jím</w:t>
      </w:r>
      <w:r w:rsidRPr="00004E57">
        <w:rPr>
          <w:rFonts w:ascii="Times New Roman" w:hAnsi="Times New Roman"/>
          <w:sz w:val="24"/>
        </w:rPr>
        <w:t>ž předmětem jsou stavební práce, jsou:</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 xml:space="preserve">stavební povolení vydané Magistrátem města Přerova, odborem stavebního úřadu a životního prostředí dne </w:t>
      </w:r>
      <w:r w:rsidR="00F73890">
        <w:rPr>
          <w:rFonts w:ascii="Times New Roman" w:hAnsi="Times New Roman"/>
          <w:sz w:val="24"/>
        </w:rPr>
        <w:t>6.11.2017</w:t>
      </w:r>
      <w:r w:rsidRPr="00004E57">
        <w:rPr>
          <w:rFonts w:ascii="Times New Roman" w:hAnsi="Times New Roman"/>
          <w:sz w:val="24"/>
        </w:rPr>
        <w:t xml:space="preserve"> </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 xml:space="preserve">projektová dokumentace </w:t>
      </w:r>
      <w:r>
        <w:rPr>
          <w:rFonts w:ascii="Times New Roman" w:hAnsi="Times New Roman"/>
          <w:sz w:val="24"/>
        </w:rPr>
        <w:t>„</w:t>
      </w:r>
      <w:r w:rsidRPr="00CA0D44">
        <w:rPr>
          <w:rFonts w:ascii="Times New Roman" w:hAnsi="Times New Roman"/>
          <w:sz w:val="24"/>
        </w:rPr>
        <w:t xml:space="preserve">Přerov, </w:t>
      </w:r>
      <w:r w:rsidR="00F73890">
        <w:rPr>
          <w:rFonts w:ascii="Times New Roman" w:hAnsi="Times New Roman"/>
          <w:sz w:val="24"/>
        </w:rPr>
        <w:t>rekonstrukce kanalizačního sběrače NA</w:t>
      </w:r>
      <w:r w:rsidRPr="00CA0D44">
        <w:rPr>
          <w:rFonts w:ascii="Times New Roman" w:hAnsi="Times New Roman"/>
          <w:sz w:val="24"/>
        </w:rPr>
        <w:t>“</w:t>
      </w:r>
      <w:r>
        <w:rPr>
          <w:rFonts w:ascii="Times New Roman" w:hAnsi="Times New Roman"/>
          <w:sz w:val="24"/>
        </w:rPr>
        <w:t xml:space="preserve">, ve stupni dokumentace pro </w:t>
      </w:r>
      <w:r w:rsidR="00F73890">
        <w:rPr>
          <w:rFonts w:ascii="Times New Roman" w:hAnsi="Times New Roman"/>
          <w:sz w:val="24"/>
        </w:rPr>
        <w:t xml:space="preserve">vydání společného územního a </w:t>
      </w:r>
      <w:r>
        <w:rPr>
          <w:rFonts w:ascii="Times New Roman" w:hAnsi="Times New Roman"/>
          <w:sz w:val="24"/>
        </w:rPr>
        <w:t xml:space="preserve">stavební povolení, </w:t>
      </w:r>
      <w:r w:rsidRPr="00004E57">
        <w:rPr>
          <w:rFonts w:ascii="Times New Roman" w:hAnsi="Times New Roman"/>
          <w:sz w:val="24"/>
        </w:rPr>
        <w:t xml:space="preserve">zpracovaná firmou AQUATIS a.s., Botanická 834/56, 602 00 Brno, pod </w:t>
      </w:r>
      <w:proofErr w:type="spellStart"/>
      <w:r w:rsidRPr="00004E57">
        <w:rPr>
          <w:rFonts w:ascii="Times New Roman" w:hAnsi="Times New Roman"/>
          <w:sz w:val="24"/>
        </w:rPr>
        <w:t>zak</w:t>
      </w:r>
      <w:proofErr w:type="spellEnd"/>
      <w:r w:rsidRPr="00004E57">
        <w:rPr>
          <w:rFonts w:ascii="Times New Roman" w:hAnsi="Times New Roman"/>
          <w:sz w:val="24"/>
        </w:rPr>
        <w:t>.</w:t>
      </w:r>
      <w:r>
        <w:rPr>
          <w:rFonts w:ascii="Times New Roman" w:hAnsi="Times New Roman"/>
          <w:sz w:val="24"/>
        </w:rPr>
        <w:t xml:space="preserve"> </w:t>
      </w:r>
      <w:r w:rsidRPr="00004E57">
        <w:rPr>
          <w:rFonts w:ascii="Times New Roman" w:hAnsi="Times New Roman"/>
          <w:sz w:val="24"/>
        </w:rPr>
        <w:t>č. 3A14</w:t>
      </w:r>
      <w:r w:rsidR="00F73890">
        <w:rPr>
          <w:rFonts w:ascii="Times New Roman" w:hAnsi="Times New Roman"/>
          <w:sz w:val="24"/>
        </w:rPr>
        <w:t>243</w:t>
      </w:r>
      <w:r>
        <w:rPr>
          <w:rFonts w:ascii="Times New Roman" w:hAnsi="Times New Roman"/>
          <w:sz w:val="24"/>
        </w:rPr>
        <w:t>.</w:t>
      </w:r>
      <w:r w:rsidRPr="00004E57">
        <w:rPr>
          <w:rFonts w:ascii="Times New Roman" w:hAnsi="Times New Roman"/>
          <w:sz w:val="24"/>
        </w:rPr>
        <w:t>51</w:t>
      </w:r>
      <w:r>
        <w:rPr>
          <w:rFonts w:ascii="Times New Roman" w:hAnsi="Times New Roman"/>
          <w:sz w:val="24"/>
        </w:rPr>
        <w:t>.</w:t>
      </w:r>
      <w:r w:rsidRPr="00004E57">
        <w:rPr>
          <w:rFonts w:ascii="Times New Roman" w:hAnsi="Times New Roman"/>
          <w:sz w:val="24"/>
        </w:rPr>
        <w:t xml:space="preserve">A01 </w:t>
      </w:r>
      <w:r>
        <w:rPr>
          <w:rFonts w:ascii="Times New Roman" w:hAnsi="Times New Roman"/>
          <w:sz w:val="24"/>
        </w:rPr>
        <w:t xml:space="preserve"> (dále jen projektová dokumentace)</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nabídka zhotovitele</w:t>
      </w:r>
    </w:p>
    <w:p w:rsidR="0077050F" w:rsidRDefault="0077050F" w:rsidP="0077050F">
      <w:pPr>
        <w:jc w:val="both"/>
        <w:rPr>
          <w:rFonts w:ascii="Times New Roman" w:hAnsi="Times New Roman"/>
          <w:sz w:val="24"/>
        </w:rPr>
      </w:pPr>
    </w:p>
    <w:p w:rsidR="0077050F" w:rsidRPr="009D11B9" w:rsidRDefault="0077050F" w:rsidP="0077050F">
      <w:pPr>
        <w:jc w:val="both"/>
        <w:rPr>
          <w:rFonts w:ascii="Times New Roman" w:hAnsi="Times New Roman"/>
          <w:color w:val="FF0000"/>
          <w:sz w:val="24"/>
        </w:rPr>
      </w:pPr>
    </w:p>
    <w:p w:rsidR="0077050F" w:rsidRDefault="0077050F" w:rsidP="0077050F">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77050F" w:rsidRDefault="0077050F" w:rsidP="0077050F">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77050F" w:rsidRDefault="0077050F" w:rsidP="0077050F">
      <w:pPr>
        <w:jc w:val="both"/>
        <w:rPr>
          <w:rFonts w:ascii="Times New Roman" w:hAnsi="Times New Roman"/>
          <w:b/>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77050F" w:rsidRDefault="0077050F" w:rsidP="0077050F">
      <w:pPr>
        <w:jc w:val="both"/>
        <w:rPr>
          <w:rFonts w:ascii="Times New Roman" w:hAnsi="Times New Roman"/>
          <w:b/>
          <w:sz w:val="24"/>
        </w:rPr>
      </w:pPr>
      <w:r>
        <w:rPr>
          <w:rFonts w:ascii="Times New Roman" w:hAnsi="Times New Roman"/>
          <w:b/>
          <w:sz w:val="24"/>
        </w:rPr>
        <w:t>2.5. Splnění zakázky:</w:t>
      </w:r>
    </w:p>
    <w:p w:rsidR="0077050F" w:rsidRDefault="0077050F" w:rsidP="0077050F">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a revizích, předání projektové dokumentace skutečného provedení a geodetické zaměření vč. geometrických plánů pro zřízení služebnosti inženýrské sítě,</w:t>
      </w:r>
      <w:r w:rsidRPr="003D587B">
        <w:rPr>
          <w:color w:val="FF0000"/>
        </w:rPr>
        <w:t xml:space="preserve"> </w:t>
      </w:r>
      <w:r w:rsidRPr="003D587B">
        <w:t>podepsání protokolu o předání a převzetí díla.</w:t>
      </w:r>
    </w:p>
    <w:p w:rsidR="0077050F" w:rsidRDefault="0077050F" w:rsidP="0077050F">
      <w:pPr>
        <w:jc w:val="both"/>
        <w:rPr>
          <w:rFonts w:ascii="Times New Roman" w:hAnsi="Times New Roman"/>
          <w:sz w:val="24"/>
          <w:szCs w:val="18"/>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77050F" w:rsidRPr="00004E57" w:rsidRDefault="0077050F" w:rsidP="0077050F">
      <w:pPr>
        <w:jc w:val="both"/>
        <w:rPr>
          <w:rFonts w:ascii="Times New Roman" w:hAnsi="Times New Roman"/>
          <w:b/>
          <w:sz w:val="24"/>
          <w:szCs w:val="18"/>
          <w:u w:val="single"/>
        </w:rPr>
      </w:pPr>
    </w:p>
    <w:p w:rsidR="008D67D7" w:rsidRPr="008D67D7" w:rsidRDefault="0077050F" w:rsidP="008D67D7">
      <w:pPr>
        <w:rPr>
          <w:rFonts w:ascii="Times New Roman" w:hAnsi="Times New Roman"/>
          <w:sz w:val="24"/>
          <w:szCs w:val="24"/>
        </w:rPr>
      </w:pPr>
      <w:r w:rsidRPr="008D67D7">
        <w:rPr>
          <w:rFonts w:ascii="Times New Roman" w:hAnsi="Times New Roman"/>
          <w:b/>
          <w:sz w:val="24"/>
          <w:szCs w:val="24"/>
        </w:rPr>
        <w:t xml:space="preserve">3.1. </w:t>
      </w:r>
      <w:r w:rsidR="008D67D7" w:rsidRPr="008D67D7">
        <w:rPr>
          <w:rFonts w:ascii="Times New Roman" w:hAnsi="Times New Roman"/>
          <w:sz w:val="24"/>
          <w:szCs w:val="24"/>
        </w:rPr>
        <w:t>P</w:t>
      </w:r>
      <w:r w:rsidR="008D67D7" w:rsidRPr="008D67D7">
        <w:rPr>
          <w:rFonts w:ascii="Times New Roman" w:hAnsi="Times New Roman" w:hint="eastAsia"/>
          <w:sz w:val="24"/>
          <w:szCs w:val="24"/>
        </w:rPr>
        <w:t>ř</w:t>
      </w:r>
      <w:r w:rsidR="008D67D7" w:rsidRPr="008D67D7">
        <w:rPr>
          <w:rFonts w:ascii="Times New Roman" w:hAnsi="Times New Roman"/>
          <w:sz w:val="24"/>
          <w:szCs w:val="24"/>
        </w:rPr>
        <w:t>edm</w:t>
      </w:r>
      <w:r w:rsidR="008D67D7" w:rsidRPr="008D67D7">
        <w:rPr>
          <w:rFonts w:ascii="Times New Roman" w:hAnsi="Times New Roman" w:hint="eastAsia"/>
          <w:sz w:val="24"/>
          <w:szCs w:val="24"/>
        </w:rPr>
        <w:t>ě</w:t>
      </w:r>
      <w:r w:rsidR="008D67D7" w:rsidRPr="008D67D7">
        <w:rPr>
          <w:rFonts w:ascii="Times New Roman" w:hAnsi="Times New Roman"/>
          <w:sz w:val="24"/>
          <w:szCs w:val="24"/>
        </w:rPr>
        <w:t>tem veřejné zakázky je rekonstrukce stokové sít</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ve m</w:t>
      </w:r>
      <w:r w:rsidR="008D67D7" w:rsidRPr="008D67D7">
        <w:rPr>
          <w:rFonts w:ascii="Times New Roman" w:hAnsi="Times New Roman" w:hint="eastAsia"/>
          <w:sz w:val="24"/>
          <w:szCs w:val="24"/>
        </w:rPr>
        <w:t>ě</w:t>
      </w:r>
      <w:r w:rsidR="008D67D7" w:rsidRPr="008D67D7">
        <w:rPr>
          <w:rFonts w:ascii="Times New Roman" w:hAnsi="Times New Roman"/>
          <w:sz w:val="24"/>
          <w:szCs w:val="24"/>
        </w:rPr>
        <w:t>st</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P</w:t>
      </w:r>
      <w:r w:rsidR="008D67D7" w:rsidRPr="008D67D7">
        <w:rPr>
          <w:rFonts w:ascii="Times New Roman" w:hAnsi="Times New Roman" w:hint="eastAsia"/>
          <w:sz w:val="24"/>
          <w:szCs w:val="24"/>
        </w:rPr>
        <w:t>ř</w:t>
      </w:r>
      <w:r w:rsidR="008D67D7" w:rsidRPr="008D67D7">
        <w:rPr>
          <w:rFonts w:ascii="Times New Roman" w:hAnsi="Times New Roman"/>
          <w:sz w:val="24"/>
          <w:szCs w:val="24"/>
        </w:rPr>
        <w:t>erov</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a to rekonstrukce kanalizačního sběrače NA a vedlejší stoky NH. </w:t>
      </w:r>
    </w:p>
    <w:p w:rsidR="008D67D7" w:rsidRPr="008D67D7" w:rsidRDefault="008D67D7" w:rsidP="008D67D7">
      <w:pPr>
        <w:rPr>
          <w:rFonts w:ascii="Times New Roman" w:hAnsi="Times New Roman"/>
          <w:sz w:val="24"/>
          <w:szCs w:val="24"/>
        </w:rPr>
      </w:pPr>
      <w:r w:rsidRPr="008D67D7">
        <w:rPr>
          <w:rFonts w:ascii="Times New Roman" w:hAnsi="Times New Roman"/>
          <w:sz w:val="24"/>
          <w:szCs w:val="24"/>
        </w:rPr>
        <w:t>Součástí zakázky je i přepojení všech kanalizačních přípojek a přípojek od kanalizačních vpustí.</w:t>
      </w:r>
    </w:p>
    <w:p w:rsidR="0077050F" w:rsidRPr="008D67D7" w:rsidRDefault="0077050F" w:rsidP="0077050F">
      <w:pPr>
        <w:jc w:val="both"/>
        <w:rPr>
          <w:sz w:val="24"/>
          <w:szCs w:val="24"/>
        </w:rPr>
      </w:pPr>
      <w:r w:rsidRPr="008D67D7">
        <w:rPr>
          <w:rFonts w:ascii="Times New Roman" w:hAnsi="Times New Roman"/>
          <w:b/>
          <w:sz w:val="24"/>
          <w:szCs w:val="24"/>
        </w:rPr>
        <w:t>3.2. Technický popis:</w:t>
      </w:r>
    </w:p>
    <w:p w:rsidR="0077050F" w:rsidRDefault="008D67D7" w:rsidP="0077050F">
      <w:pPr>
        <w:pStyle w:val="Zhlav"/>
        <w:tabs>
          <w:tab w:val="clear" w:pos="4536"/>
          <w:tab w:val="clear" w:pos="9072"/>
        </w:tabs>
        <w:jc w:val="both"/>
        <w:rPr>
          <w:rFonts w:ascii="Times New Roman" w:hAnsi="Times New Roman"/>
          <w:sz w:val="24"/>
        </w:rPr>
      </w:pPr>
      <w:r>
        <w:rPr>
          <w:rFonts w:ascii="Times New Roman" w:hAnsi="Times New Roman"/>
          <w:sz w:val="24"/>
          <w:szCs w:val="22"/>
        </w:rPr>
        <w:t>Je uveden v projektové dokumentaci</w:t>
      </w:r>
    </w:p>
    <w:p w:rsidR="0077050F" w:rsidRPr="008A5E4C" w:rsidRDefault="0077050F" w:rsidP="0077050F">
      <w:pPr>
        <w:pStyle w:val="Zhlav"/>
        <w:tabs>
          <w:tab w:val="clear" w:pos="4536"/>
          <w:tab w:val="clear" w:pos="9072"/>
        </w:tabs>
        <w:jc w:val="both"/>
        <w:rPr>
          <w:rFonts w:ascii="Times New Roman" w:hAnsi="Times New Roman"/>
          <w:b/>
          <w:sz w:val="24"/>
        </w:rPr>
      </w:pPr>
      <w:r w:rsidRPr="008A5E4C">
        <w:rPr>
          <w:rFonts w:ascii="Times New Roman" w:hAnsi="Times New Roman"/>
          <w:b/>
          <w:sz w:val="24"/>
        </w:rPr>
        <w:t>3.3. Postup prací</w:t>
      </w:r>
    </w:p>
    <w:p w:rsidR="00596B0F" w:rsidRPr="00596B0F" w:rsidRDefault="00596B0F" w:rsidP="00596B0F">
      <w:pPr>
        <w:jc w:val="both"/>
        <w:rPr>
          <w:rFonts w:ascii="Times New Roman" w:hAnsi="Times New Roman"/>
          <w:sz w:val="24"/>
          <w:szCs w:val="24"/>
        </w:rPr>
      </w:pPr>
      <w:r w:rsidRPr="00596B0F">
        <w:rPr>
          <w:rFonts w:ascii="Times New Roman" w:hAnsi="Times New Roman"/>
          <w:sz w:val="24"/>
          <w:szCs w:val="24"/>
        </w:rPr>
        <w:t>Zhotovitel se zavazuje dodržet dále uvedené časové návaznosti průběhu realizace stavby na  podmínky dotčených orgánů státní správy oblasti ochrany životního prostředí:</w:t>
      </w:r>
    </w:p>
    <w:p w:rsidR="00596B0F" w:rsidRPr="00596B0F" w:rsidRDefault="00596B0F" w:rsidP="00596B0F">
      <w:pPr>
        <w:pStyle w:val="Odstavecseseznamem"/>
        <w:numPr>
          <w:ilvl w:val="0"/>
          <w:numId w:val="26"/>
        </w:numPr>
        <w:spacing w:after="0"/>
        <w:jc w:val="both"/>
        <w:rPr>
          <w:rFonts w:ascii="Times New Roman" w:hAnsi="Times New Roman" w:cs="Times New Roman"/>
          <w:sz w:val="24"/>
          <w:szCs w:val="24"/>
        </w:rPr>
      </w:pPr>
      <w:r w:rsidRPr="00596B0F">
        <w:rPr>
          <w:rFonts w:ascii="Times New Roman" w:hAnsi="Times New Roman" w:cs="Times New Roman"/>
          <w:sz w:val="24"/>
          <w:szCs w:val="24"/>
        </w:rPr>
        <w:t>Stavební práce na uložení potrubí přes koryto vodního toku Strhanec a na opevnění koryta Strhance zárubními stěnami podle projektové dokumentace zahájí v týdnu od 2. září do 8. září 2019 a ukončí nejpozději do 30. listopadu téhož roku. Při tom zohlední čas potřebný pro manipulaci ke snížení hladiny v korytě Strhance a pro obnovení plného průtoku. Ukončením prací ve Strhanci se rozumí jejich kompletní provedení dle projektové dokumentace při dodržení tvaru a rozměrů koryta a projektované nivelety.</w:t>
      </w:r>
    </w:p>
    <w:p w:rsidR="00596B0F" w:rsidRPr="00596B0F" w:rsidRDefault="00596B0F" w:rsidP="00596B0F">
      <w:pPr>
        <w:pStyle w:val="Odstavecseseznamem"/>
        <w:numPr>
          <w:ilvl w:val="0"/>
          <w:numId w:val="26"/>
        </w:numPr>
        <w:spacing w:after="0"/>
        <w:jc w:val="both"/>
        <w:rPr>
          <w:rFonts w:ascii="Times New Roman" w:hAnsi="Times New Roman" w:cs="Times New Roman"/>
          <w:sz w:val="24"/>
          <w:szCs w:val="24"/>
        </w:rPr>
      </w:pPr>
      <w:r w:rsidRPr="00596B0F">
        <w:rPr>
          <w:rFonts w:ascii="Times New Roman" w:hAnsi="Times New Roman" w:cs="Times New Roman"/>
          <w:sz w:val="24"/>
          <w:szCs w:val="24"/>
        </w:rPr>
        <w:t>Omezení dopravy vyvolané stavbou v ulici Za Mlýnem (od začátku trasy až po křižovatku s ulicemi Osmek a Kopaniny)  potřebné pro provedení stavebních je přípustné nejdříve od 3. června 2019. Stavební práce bude při tom organizovat tak, aby úseky dokončené do konce listopadu 2019 byly zhotoveny kompletně, včetně definitivních povrchových úprav.</w:t>
      </w:r>
    </w:p>
    <w:p w:rsidR="0077050F" w:rsidRDefault="00596B0F" w:rsidP="0077050F">
      <w:pPr>
        <w:pStyle w:val="Zhlav"/>
        <w:tabs>
          <w:tab w:val="clear" w:pos="4536"/>
          <w:tab w:val="clear" w:pos="9072"/>
        </w:tabs>
        <w:jc w:val="both"/>
        <w:rPr>
          <w:rFonts w:ascii="Times New Roman" w:hAnsi="Times New Roman"/>
          <w:sz w:val="24"/>
        </w:rPr>
      </w:pPr>
      <w:r>
        <w:rPr>
          <w:rFonts w:ascii="Times New Roman" w:hAnsi="Times New Roman"/>
          <w:sz w:val="24"/>
        </w:rPr>
        <w:t>Z</w:t>
      </w:r>
      <w:r w:rsidR="0077050F" w:rsidRPr="00DD6B13">
        <w:rPr>
          <w:rFonts w:ascii="Times New Roman" w:hAnsi="Times New Roman"/>
          <w:sz w:val="24"/>
        </w:rPr>
        <w:t xml:space="preserve">hotovitel se </w:t>
      </w:r>
      <w:r>
        <w:rPr>
          <w:rFonts w:ascii="Times New Roman" w:hAnsi="Times New Roman"/>
          <w:sz w:val="24"/>
        </w:rPr>
        <w:t xml:space="preserve">dále </w:t>
      </w:r>
      <w:r w:rsidR="0077050F" w:rsidRPr="00DD6B13">
        <w:rPr>
          <w:rFonts w:ascii="Times New Roman" w:hAnsi="Times New Roman"/>
          <w:sz w:val="24"/>
        </w:rPr>
        <w:t>zavazuje</w:t>
      </w:r>
      <w:r w:rsidR="0077050F">
        <w:rPr>
          <w:rFonts w:ascii="Times New Roman" w:hAnsi="Times New Roman"/>
          <w:sz w:val="24"/>
        </w:rPr>
        <w:t>:</w:t>
      </w:r>
    </w:p>
    <w:p w:rsidR="0077050F" w:rsidRPr="00F229C8" w:rsidRDefault="0077050F" w:rsidP="0077050F">
      <w:pPr>
        <w:pStyle w:val="Zhlav"/>
        <w:numPr>
          <w:ilvl w:val="0"/>
          <w:numId w:val="22"/>
        </w:numPr>
        <w:tabs>
          <w:tab w:val="clear" w:pos="4536"/>
          <w:tab w:val="clear" w:pos="9072"/>
        </w:tabs>
        <w:jc w:val="both"/>
        <w:rPr>
          <w:rFonts w:ascii="Times New Roman" w:hAnsi="Times New Roman"/>
          <w:strike/>
          <w:color w:val="FF0000"/>
          <w:sz w:val="24"/>
        </w:rPr>
      </w:pPr>
      <w:r w:rsidRPr="00DD6B13">
        <w:rPr>
          <w:rFonts w:ascii="Times New Roman" w:hAnsi="Times New Roman"/>
          <w:sz w:val="24"/>
        </w:rPr>
        <w:t>organizovat stavební práce postupně s minimálním</w:t>
      </w:r>
      <w:r>
        <w:rPr>
          <w:rFonts w:ascii="Times New Roman" w:hAnsi="Times New Roman"/>
          <w:sz w:val="24"/>
        </w:rPr>
        <w:t xml:space="preserve">i nároky na rozsah staveniště a </w:t>
      </w:r>
      <w:r w:rsidRPr="00DD6B13">
        <w:rPr>
          <w:rFonts w:ascii="Times New Roman" w:hAnsi="Times New Roman"/>
          <w:sz w:val="24"/>
        </w:rPr>
        <w:t xml:space="preserve">rozestavěnost. </w:t>
      </w:r>
    </w:p>
    <w:p w:rsidR="0077050F" w:rsidRPr="00DD6B13"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zábradlím nebo oplocením, v nedostatečně osvětlených místech řádným a funkčním nočním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 xml:space="preserve">při </w:t>
      </w:r>
      <w:r w:rsidR="008D67D7">
        <w:rPr>
          <w:rFonts w:ascii="Times New Roman" w:hAnsi="Times New Roman"/>
          <w:sz w:val="24"/>
        </w:rPr>
        <w:t xml:space="preserve">práci v korytě toku </w:t>
      </w:r>
      <w:r w:rsidRPr="00004E57">
        <w:rPr>
          <w:rFonts w:ascii="Times New Roman" w:hAnsi="Times New Roman"/>
          <w:sz w:val="24"/>
        </w:rPr>
        <w:t>Strhan</w:t>
      </w:r>
      <w:r w:rsidR="008D67D7">
        <w:rPr>
          <w:rFonts w:ascii="Times New Roman" w:hAnsi="Times New Roman"/>
          <w:sz w:val="24"/>
        </w:rPr>
        <w:t>ec</w:t>
      </w:r>
      <w:r w:rsidRPr="00004E57">
        <w:rPr>
          <w:rFonts w:ascii="Times New Roman" w:hAnsi="Times New Roman"/>
          <w:sz w:val="24"/>
        </w:rPr>
        <w:t xml:space="preserve"> důsledně respektovat </w:t>
      </w:r>
      <w:r w:rsidR="008D67D7">
        <w:rPr>
          <w:rFonts w:ascii="Times New Roman" w:hAnsi="Times New Roman"/>
          <w:sz w:val="24"/>
        </w:rPr>
        <w:t>všechny podmínky pro práci  dané stavebním povolením a příslušnými stanovisky.</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vodárenského a kanalizačního zařízení a bezodkladně vyhovět oprávněným požadavkům zástupců města a připomínkám vlastníků a uživatelů nemovitostí.</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 xml:space="preserve">umožnit příjezdy a zásahy záchranných složek a policie a odvoz komunálních odpadů </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3F15CE">
        <w:rPr>
          <w:rFonts w:ascii="Times New Roman" w:hAnsi="Times New Roman"/>
          <w:sz w:val="24"/>
        </w:rPr>
        <w:t xml:space="preserve">podzemní armatury a zemní soupravy osazovat svisle a do potřebné výšky tak, aby bylo </w:t>
      </w:r>
      <w:r w:rsidRPr="00004E57">
        <w:rPr>
          <w:rFonts w:ascii="Times New Roman" w:hAnsi="Times New Roman"/>
          <w:sz w:val="24"/>
        </w:rPr>
        <w:t>možné řádně osadit poklopy a zjistit jejich řádné a spolehlivé ovládání a funkci</w:t>
      </w:r>
    </w:p>
    <w:p w:rsidR="0077050F" w:rsidRPr="00DD6B13"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lastRenderedPageBreak/>
        <w:t>všechny poklopy osadit do úrovně nivelety vozovky s tolerancí max. +/- 5 mm a v zeleném pásu tak</w:t>
      </w:r>
      <w:r w:rsidRPr="00DD6B13">
        <w:rPr>
          <w:rFonts w:ascii="Times New Roman" w:hAnsi="Times New Roman"/>
          <w:sz w:val="24"/>
        </w:rPr>
        <w:t>, aby nečinily překážky v sečení a údržbě pozemků</w:t>
      </w:r>
      <w:r>
        <w:rPr>
          <w:rFonts w:ascii="Times New Roman" w:hAnsi="Times New Roman"/>
          <w:sz w:val="24"/>
        </w:rPr>
        <w:t xml:space="preserv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zajistit </w:t>
      </w:r>
      <w:r w:rsidRPr="00004E57">
        <w:rPr>
          <w:rFonts w:ascii="Times New Roman" w:hAnsi="Times New Roman"/>
          <w:sz w:val="24"/>
        </w:rPr>
        <w:t>zkoušky těsnosti kanalizačního potrubí a kanalizačních šachet a vytvořit všechny podmínky pro jejich řádné provedení, vše v rozsahu dle této smlouvy a podle platných technických předpisů za účasti pracovníků objednatele</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zajistit kamerovou zkoušku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s porovnáním s předpisy výrobce trub</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zajistit nejméně čtyři zkoušky zhutnění zásypu nad potrubím v úrovni silniční pláně umístěné dle pokynu objednatele se zjištěním parametrů dle pokynů správce komunikace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prokázat předepsanou tloušťku povrchových vrstev obnovené komunikace alespoň čtyřmi </w:t>
      </w:r>
      <w:proofErr w:type="spellStart"/>
      <w:r>
        <w:rPr>
          <w:rFonts w:ascii="Times New Roman" w:hAnsi="Times New Roman"/>
          <w:sz w:val="24"/>
        </w:rPr>
        <w:t>odvrty</w:t>
      </w:r>
      <w:proofErr w:type="spellEnd"/>
      <w:r>
        <w:rPr>
          <w:rFonts w:ascii="Times New Roman" w:hAnsi="Times New Roman"/>
          <w:sz w:val="24"/>
        </w:rPr>
        <w:t xml:space="preserve"> umístěným i dle pokynů objednatele   </w:t>
      </w:r>
    </w:p>
    <w:p w:rsidR="0077050F" w:rsidRDefault="0077050F" w:rsidP="0077050F">
      <w:pPr>
        <w:pStyle w:val="Zhlav"/>
        <w:numPr>
          <w:ilvl w:val="0"/>
          <w:numId w:val="22"/>
        </w:numPr>
        <w:tabs>
          <w:tab w:val="clear" w:pos="4536"/>
          <w:tab w:val="clear" w:pos="9072"/>
        </w:tabs>
        <w:jc w:val="both"/>
      </w:pPr>
      <w:r>
        <w:rPr>
          <w:rFonts w:ascii="Times New Roman" w:hAnsi="Times New Roman"/>
          <w:sz w:val="24"/>
        </w:rPr>
        <w:t>zajistit v dostatečném předstihu kácení stromů a keřů v rozsahu potřebném pro provedení pokládky kanalizace</w:t>
      </w:r>
    </w:p>
    <w:p w:rsidR="0077050F" w:rsidRDefault="0077050F" w:rsidP="0077050F">
      <w:r w:rsidRPr="0057114F">
        <w:rPr>
          <w:rFonts w:ascii="Times New Roman" w:hAnsi="Times New Roman"/>
          <w:b/>
          <w:sz w:val="24"/>
          <w:szCs w:val="18"/>
        </w:rPr>
        <w:t>3.4.</w:t>
      </w:r>
      <w:r>
        <w:rPr>
          <w:rFonts w:ascii="Times New Roman" w:hAnsi="Times New Roman"/>
          <w:sz w:val="24"/>
          <w:szCs w:val="18"/>
        </w:rPr>
        <w:t xml:space="preserve"> Zhotovitel je oprávněn po projednání s objednatelem otevřít více pracovišť. Při tom </w:t>
      </w:r>
      <w:r w:rsidRPr="003867D2">
        <w:rPr>
          <w:rFonts w:ascii="Times New Roman" w:hAnsi="Times New Roman"/>
          <w:sz w:val="24"/>
          <w:szCs w:val="18"/>
        </w:rPr>
        <w:t>umožnit p</w:t>
      </w:r>
      <w:r>
        <w:rPr>
          <w:rFonts w:ascii="Times New Roman" w:hAnsi="Times New Roman"/>
          <w:sz w:val="24"/>
          <w:szCs w:val="18"/>
        </w:rPr>
        <w:t xml:space="preserve">řístup a příjezd k nemovitostem a dopravu v potřebném rozsahu a vycházet vstříc obyvatelům a ostatním poskytovatelům služeb. </w:t>
      </w:r>
    </w:p>
    <w:p w:rsidR="0077050F" w:rsidRDefault="0077050F" w:rsidP="0077050F">
      <w:pPr>
        <w:jc w:val="both"/>
        <w:rPr>
          <w:rFonts w:ascii="Times New Roman" w:hAnsi="Times New Roman"/>
          <w:b/>
          <w:sz w:val="24"/>
        </w:rPr>
      </w:pPr>
      <w:r>
        <w:rPr>
          <w:rFonts w:ascii="Times New Roman" w:hAnsi="Times New Roman"/>
          <w:b/>
          <w:sz w:val="24"/>
        </w:rPr>
        <w:t>3.5. Rozsah plnění:</w:t>
      </w:r>
    </w:p>
    <w:p w:rsidR="0077050F" w:rsidRDefault="0077050F" w:rsidP="0077050F">
      <w:pPr>
        <w:pStyle w:val="Zkladntext3"/>
      </w:pPr>
      <w:r>
        <w:t xml:space="preserve">Rozsah stavebních prací a s tím spojených dodávek a služeb je patrný z projektové dokumentace a z výkazu výměr, který je jeho součástí. Mimo to jsou v podmínkách plnění všechny náležitosti potřebné pro provedení stavby bez vad a nedodělků a </w:t>
      </w:r>
      <w:r>
        <w:rPr>
          <w:bCs/>
        </w:rPr>
        <w:t>pro její</w:t>
      </w:r>
      <w:r>
        <w:t xml:space="preserve"> řádné uvedení do provozu. </w:t>
      </w:r>
    </w:p>
    <w:p w:rsidR="0077050F" w:rsidRDefault="0077050F" w:rsidP="0077050F">
      <w:pPr>
        <w:rPr>
          <w:rFonts w:ascii="Times New Roman" w:hAnsi="Times New Roman"/>
          <w:sz w:val="24"/>
        </w:rPr>
      </w:pPr>
    </w:p>
    <w:p w:rsidR="0077050F" w:rsidRPr="00D97602" w:rsidRDefault="0077050F" w:rsidP="0077050F">
      <w:pPr>
        <w:rPr>
          <w:rFonts w:ascii="Times New Roman" w:hAnsi="Times New Roman"/>
          <w:sz w:val="24"/>
        </w:rPr>
      </w:pPr>
      <w:r w:rsidRPr="00D97602">
        <w:rPr>
          <w:rFonts w:ascii="Times New Roman" w:hAnsi="Times New Roman"/>
          <w:sz w:val="24"/>
        </w:rPr>
        <w:t xml:space="preserve">Dále je předmětem </w:t>
      </w:r>
      <w:r w:rsidRPr="003867D2">
        <w:rPr>
          <w:rFonts w:ascii="Times New Roman" w:hAnsi="Times New Roman"/>
          <w:sz w:val="24"/>
        </w:rPr>
        <w:t>této smlouvy</w:t>
      </w:r>
      <w:r>
        <w:rPr>
          <w:rFonts w:ascii="Times New Roman" w:hAnsi="Times New Roman"/>
          <w:sz w:val="24"/>
        </w:rPr>
        <w:t>:</w:t>
      </w:r>
      <w:r w:rsidRPr="00D97602">
        <w:rPr>
          <w:rFonts w:ascii="Times New Roman" w:hAnsi="Times New Roman"/>
          <w:sz w:val="24"/>
        </w:rPr>
        <w:t xml:space="preserve"> </w:t>
      </w:r>
    </w:p>
    <w:p w:rsidR="0077050F" w:rsidRPr="003867D2" w:rsidRDefault="0077050F" w:rsidP="0077050F">
      <w:pPr>
        <w:pStyle w:val="Zkladntextodsazen"/>
        <w:numPr>
          <w:ilvl w:val="0"/>
          <w:numId w:val="11"/>
        </w:numPr>
        <w:rPr>
          <w:sz w:val="24"/>
        </w:rPr>
      </w:pPr>
      <w:r w:rsidRPr="003867D2">
        <w:rPr>
          <w:sz w:val="24"/>
        </w:rPr>
        <w:t xml:space="preserve">zpracování realizační dokumentace v rozsahu potřebném pro bezchybné, kompletní a bezpečné provedení díla, </w:t>
      </w:r>
    </w:p>
    <w:p w:rsidR="0077050F" w:rsidRDefault="0077050F" w:rsidP="0077050F">
      <w:pPr>
        <w:pStyle w:val="Zkladntextodsazen"/>
        <w:numPr>
          <w:ilvl w:val="0"/>
          <w:numId w:val="11"/>
        </w:numPr>
        <w:rPr>
          <w:sz w:val="24"/>
        </w:rPr>
      </w:pPr>
      <w:r w:rsidRPr="00D97602">
        <w:rPr>
          <w:bCs/>
          <w:sz w:val="24"/>
        </w:rPr>
        <w:t>objednání a zajištění vytýčení inženýrských sítí</w:t>
      </w:r>
      <w:r w:rsidRPr="00D97602">
        <w:rPr>
          <w:sz w:val="24"/>
        </w:rPr>
        <w:t xml:space="preserve"> jejich správci, dodržování podmínek od 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sidRPr="007E72EC">
        <w:rPr>
          <w:sz w:val="24"/>
        </w:rPr>
        <w:t>případně aktualizace těchto vyjádření, skončila-li jejich platnost</w:t>
      </w:r>
    </w:p>
    <w:p w:rsidR="0077050F" w:rsidRPr="00D97602" w:rsidRDefault="0077050F" w:rsidP="0077050F">
      <w:pPr>
        <w:pStyle w:val="Zkladntextodsazen"/>
        <w:numPr>
          <w:ilvl w:val="0"/>
          <w:numId w:val="11"/>
        </w:numPr>
        <w:rPr>
          <w:sz w:val="24"/>
        </w:rPr>
      </w:pPr>
      <w:r>
        <w:rPr>
          <w:sz w:val="24"/>
        </w:rPr>
        <w:t>stavebně technický průzkum objektů a povrchů, které mohou být dotčeny prováděním stavby a pasportizace objektů</w:t>
      </w:r>
    </w:p>
    <w:p w:rsidR="0077050F" w:rsidRPr="00DD7078" w:rsidRDefault="0077050F" w:rsidP="0077050F">
      <w:pPr>
        <w:pStyle w:val="Zkladntextodsazen"/>
        <w:numPr>
          <w:ilvl w:val="0"/>
          <w:numId w:val="11"/>
        </w:numPr>
        <w:rPr>
          <w:sz w:val="24"/>
        </w:rPr>
      </w:pPr>
      <w:r w:rsidRPr="00D97602">
        <w:rPr>
          <w:bCs/>
          <w:sz w:val="24"/>
        </w:rPr>
        <w:t>zajištění archeologického dohledu</w:t>
      </w:r>
      <w:r>
        <w:rPr>
          <w:bCs/>
          <w:sz w:val="24"/>
        </w:rPr>
        <w:t xml:space="preserve"> a základního archeologického průzkumu</w:t>
      </w:r>
    </w:p>
    <w:p w:rsidR="00DD7078" w:rsidRPr="00D97602" w:rsidRDefault="00DD7078" w:rsidP="0077050F">
      <w:pPr>
        <w:pStyle w:val="Zkladntextodsazen"/>
        <w:numPr>
          <w:ilvl w:val="0"/>
          <w:numId w:val="11"/>
        </w:numPr>
        <w:rPr>
          <w:sz w:val="24"/>
        </w:rPr>
      </w:pPr>
      <w:r>
        <w:rPr>
          <w:bCs/>
          <w:sz w:val="24"/>
        </w:rPr>
        <w:t>projednání a dodržení všech podmínek pro práci v korytě toku Strhanec</w:t>
      </w:r>
    </w:p>
    <w:p w:rsidR="0077050F" w:rsidRPr="00D97602" w:rsidRDefault="0077050F" w:rsidP="0077050F">
      <w:pPr>
        <w:pStyle w:val="Zkladntextodsazen"/>
        <w:numPr>
          <w:ilvl w:val="0"/>
          <w:numId w:val="11"/>
        </w:numPr>
        <w:rPr>
          <w:sz w:val="24"/>
        </w:rPr>
      </w:pPr>
      <w:r w:rsidRPr="00D97602">
        <w:rPr>
          <w:bCs/>
          <w:sz w:val="24"/>
        </w:rPr>
        <w:t>zápisy o předání a převzetí dotčených nadzemních i podzemních sítí a komunikací</w:t>
      </w:r>
      <w:r w:rsidRPr="00D97602">
        <w:rPr>
          <w:sz w:val="24"/>
        </w:rPr>
        <w:t xml:space="preserve"> jejich vlastníkům či správcům </w:t>
      </w:r>
    </w:p>
    <w:p w:rsidR="00DA46A7" w:rsidRDefault="0077050F" w:rsidP="00DA46A7">
      <w:pPr>
        <w:pStyle w:val="Zkladntextodsazen"/>
        <w:numPr>
          <w:ilvl w:val="0"/>
          <w:numId w:val="11"/>
        </w:numPr>
        <w:rPr>
          <w:sz w:val="24"/>
        </w:rPr>
      </w:pPr>
      <w:r w:rsidRPr="00D97602">
        <w:rPr>
          <w:bCs/>
          <w:sz w:val="24"/>
        </w:rPr>
        <w:t>geodetické zaměření</w:t>
      </w:r>
      <w:r w:rsidRPr="00D97602">
        <w:rPr>
          <w:sz w:val="24"/>
        </w:rPr>
        <w:t xml:space="preserve"> </w:t>
      </w:r>
      <w:r w:rsidRPr="00816FFD">
        <w:rPr>
          <w:sz w:val="24"/>
        </w:rPr>
        <w:t>polohy kanalizačního</w:t>
      </w:r>
      <w:r w:rsidRPr="00D97602">
        <w:rPr>
          <w:sz w:val="24"/>
        </w:rPr>
        <w:t xml:space="preserve"> potrubí (směrové i výškové), </w:t>
      </w:r>
      <w:r w:rsidR="00DA46A7">
        <w:rPr>
          <w:sz w:val="24"/>
        </w:rPr>
        <w:t>geodetické zaměření všech obnažených inženýrských sítí ostatních správců</w:t>
      </w:r>
    </w:p>
    <w:p w:rsidR="0077050F" w:rsidRPr="00D97602" w:rsidRDefault="0077050F" w:rsidP="0077050F">
      <w:pPr>
        <w:pStyle w:val="Zkladntextodsazen"/>
        <w:numPr>
          <w:ilvl w:val="0"/>
          <w:numId w:val="11"/>
        </w:numPr>
        <w:rPr>
          <w:sz w:val="24"/>
        </w:rPr>
      </w:pPr>
      <w:r w:rsidRPr="00D97602">
        <w:rPr>
          <w:sz w:val="24"/>
        </w:rPr>
        <w:t xml:space="preserve">výsledkem zaměření bude zjednodušená situace v souřadnicích, přehled souřadnic lomových bodů a vytyčovacích </w:t>
      </w:r>
      <w:r w:rsidRPr="00816FFD">
        <w:rPr>
          <w:sz w:val="24"/>
        </w:rPr>
        <w:t xml:space="preserve">prvků, odbočení a </w:t>
      </w:r>
      <w:r w:rsidRPr="00816FFD">
        <w:rPr>
          <w:bCs/>
          <w:sz w:val="24"/>
        </w:rPr>
        <w:t>výškové kóty vrchu dna potrubí</w:t>
      </w:r>
      <w:r w:rsidRPr="00D97602">
        <w:rPr>
          <w:sz w:val="24"/>
        </w:rPr>
        <w:t>. Součástí zaměření je dále zákres trasy nového potrubí do mapy evidence nemovitostí</w:t>
      </w:r>
      <w:r>
        <w:rPr>
          <w:sz w:val="24"/>
        </w:rPr>
        <w:t xml:space="preserve"> včetně objektů,</w:t>
      </w:r>
      <w:r w:rsidRPr="00D97602">
        <w:rPr>
          <w:sz w:val="24"/>
        </w:rPr>
        <w:t xml:space="preserve"> ve třech vyhotoveních</w:t>
      </w:r>
    </w:p>
    <w:p w:rsidR="00DD7078" w:rsidRDefault="0077050F" w:rsidP="00D5072A">
      <w:pPr>
        <w:pStyle w:val="Zkladntextodsazen"/>
        <w:numPr>
          <w:ilvl w:val="0"/>
          <w:numId w:val="11"/>
        </w:numPr>
        <w:rPr>
          <w:sz w:val="24"/>
        </w:rPr>
      </w:pPr>
      <w:r w:rsidRPr="00DD7078">
        <w:rPr>
          <w:sz w:val="24"/>
        </w:rPr>
        <w:t xml:space="preserve">geometrické plány pro zřízení služebnosti inženýrské sítě – v 7 vyhotoveních </w:t>
      </w:r>
    </w:p>
    <w:p w:rsidR="0077050F" w:rsidRPr="00DD7078" w:rsidRDefault="0077050F" w:rsidP="00D5072A">
      <w:pPr>
        <w:pStyle w:val="Zkladntextodsazen"/>
        <w:numPr>
          <w:ilvl w:val="0"/>
          <w:numId w:val="11"/>
        </w:numPr>
        <w:rPr>
          <w:sz w:val="24"/>
        </w:rPr>
      </w:pPr>
      <w:r w:rsidRPr="00DD7078">
        <w:rPr>
          <w:sz w:val="24"/>
        </w:rPr>
        <w:t xml:space="preserve">kompletní projektová dokumentace skutečného provedení stavby – (přehledná situace, podrobné situace, podélné profily, kladečská </w:t>
      </w:r>
      <w:proofErr w:type="spellStart"/>
      <w:r w:rsidRPr="00DD7078">
        <w:rPr>
          <w:sz w:val="24"/>
        </w:rPr>
        <w:t>schemata</w:t>
      </w:r>
      <w:proofErr w:type="spellEnd"/>
      <w:r w:rsidRPr="00DD7078">
        <w:rPr>
          <w:sz w:val="24"/>
        </w:rPr>
        <w:t>, příčné řezy, výkresy objektů, dokumentace důlního díla a další přílohy, v elektronické podobě a v tištěné verzi ve 3 vyhotoveních</w:t>
      </w:r>
    </w:p>
    <w:p w:rsidR="0077050F" w:rsidRPr="00D97602" w:rsidRDefault="0077050F" w:rsidP="0077050F">
      <w:pPr>
        <w:pStyle w:val="Zkladntextodsazen"/>
        <w:numPr>
          <w:ilvl w:val="0"/>
          <w:numId w:val="11"/>
        </w:numPr>
        <w:rPr>
          <w:sz w:val="24"/>
        </w:rPr>
      </w:pPr>
      <w:r w:rsidRPr="00D97602">
        <w:rPr>
          <w:bCs/>
          <w:sz w:val="24"/>
        </w:rPr>
        <w:t xml:space="preserve">zajištění povolení přechodného dopravního značení, popř. uzavírek komunikací </w:t>
      </w:r>
      <w:r w:rsidRPr="00D97602">
        <w:rPr>
          <w:sz w:val="24"/>
        </w:rPr>
        <w:t>včetně dopravního značení. Toto značení osazuje a udržuje zhotovitel na své náklady a nebezpečí.</w:t>
      </w:r>
    </w:p>
    <w:p w:rsidR="0077050F" w:rsidRPr="00D97602" w:rsidRDefault="0077050F" w:rsidP="0077050F">
      <w:pPr>
        <w:pStyle w:val="Zkladntextodsazen"/>
        <w:numPr>
          <w:ilvl w:val="0"/>
          <w:numId w:val="11"/>
        </w:numPr>
        <w:rPr>
          <w:sz w:val="24"/>
        </w:rPr>
      </w:pPr>
      <w:r w:rsidRPr="00D97602">
        <w:rPr>
          <w:bCs/>
          <w:sz w:val="24"/>
        </w:rPr>
        <w:t>zajištění vydání „Stanovení přechodné úpravy provozu na pozemních komunikacích“ vč. úhrady správního poplatku</w:t>
      </w:r>
    </w:p>
    <w:p w:rsidR="0077050F" w:rsidRPr="00D97602" w:rsidRDefault="0077050F" w:rsidP="0077050F">
      <w:pPr>
        <w:pStyle w:val="Zkladntextodsazen"/>
        <w:numPr>
          <w:ilvl w:val="0"/>
          <w:numId w:val="11"/>
        </w:numPr>
        <w:rPr>
          <w:sz w:val="24"/>
        </w:rPr>
      </w:pPr>
      <w:r w:rsidRPr="00D97602">
        <w:rPr>
          <w:bCs/>
          <w:sz w:val="24"/>
        </w:rPr>
        <w:lastRenderedPageBreak/>
        <w:t xml:space="preserve">úhrada poplatku za pronájem ploch pro potřeby provádění stavby a souvisejících činností </w:t>
      </w:r>
    </w:p>
    <w:p w:rsidR="0077050F" w:rsidRPr="00D97602" w:rsidRDefault="0077050F" w:rsidP="0077050F">
      <w:pPr>
        <w:pStyle w:val="Zkladntextodsazen"/>
        <w:numPr>
          <w:ilvl w:val="0"/>
          <w:numId w:val="11"/>
        </w:numPr>
        <w:rPr>
          <w:strike/>
          <w:color w:val="FF0000"/>
          <w:sz w:val="24"/>
        </w:rPr>
      </w:pPr>
      <w:r w:rsidRPr="00D97602">
        <w:rPr>
          <w:bCs/>
          <w:sz w:val="24"/>
        </w:rPr>
        <w:t>uložení odpadů - odpady vzniklé v průběhu výstavby</w:t>
      </w:r>
      <w:r w:rsidRPr="00D97602">
        <w:rPr>
          <w:sz w:val="24"/>
        </w:rPr>
        <w:t xml:space="preserve"> budou</w:t>
      </w:r>
      <w:r>
        <w:rPr>
          <w:sz w:val="24"/>
        </w:rPr>
        <w:t xml:space="preserve"> uloženy na příslušnou skládku</w:t>
      </w:r>
    </w:p>
    <w:p w:rsidR="0077050F" w:rsidRPr="004379AE" w:rsidRDefault="0077050F" w:rsidP="0077050F">
      <w:pPr>
        <w:pStyle w:val="Zkladntextodsazen"/>
        <w:numPr>
          <w:ilvl w:val="0"/>
          <w:numId w:val="11"/>
        </w:numPr>
        <w:rPr>
          <w:color w:val="000000"/>
          <w:sz w:val="24"/>
        </w:rPr>
      </w:pPr>
      <w:r w:rsidRPr="00417C42">
        <w:rPr>
          <w:bCs/>
          <w:sz w:val="24"/>
        </w:rPr>
        <w:t>převzetí pozemků od vlastníků</w:t>
      </w:r>
      <w:r>
        <w:rPr>
          <w:bCs/>
          <w:sz w:val="24"/>
        </w:rPr>
        <w:t>, popř. uživatelů</w:t>
      </w:r>
      <w:r w:rsidRPr="002D67B9">
        <w:rPr>
          <w:bCs/>
          <w:sz w:val="24"/>
        </w:rPr>
        <w:t xml:space="preserve">, </w:t>
      </w:r>
      <w:r w:rsidRPr="002D67B9">
        <w:rPr>
          <w:sz w:val="24"/>
        </w:rPr>
        <w:t>uvedení pozemků do původního stavu</w:t>
      </w:r>
      <w:r>
        <w:rPr>
          <w:sz w:val="24"/>
        </w:rPr>
        <w:t xml:space="preserve"> v souladu </w:t>
      </w:r>
      <w:r w:rsidRPr="004379AE">
        <w:rPr>
          <w:color w:val="000000"/>
          <w:sz w:val="24"/>
        </w:rPr>
        <w:t>s podmínkami vlastníků a uživatelů a předání zpět vlastníkům a uživatelům</w:t>
      </w:r>
    </w:p>
    <w:p w:rsidR="0077050F" w:rsidRPr="004379AE" w:rsidRDefault="0077050F" w:rsidP="0077050F">
      <w:pPr>
        <w:pStyle w:val="Zkladntextodsazen"/>
        <w:numPr>
          <w:ilvl w:val="0"/>
          <w:numId w:val="11"/>
        </w:numPr>
        <w:rPr>
          <w:color w:val="000000"/>
          <w:sz w:val="24"/>
        </w:rPr>
      </w:pPr>
      <w:r w:rsidRPr="004379AE">
        <w:rPr>
          <w:color w:val="000000"/>
          <w:sz w:val="24"/>
        </w:rPr>
        <w:t xml:space="preserve">provedení </w:t>
      </w:r>
      <w:r w:rsidRPr="004379AE">
        <w:rPr>
          <w:bCs/>
          <w:color w:val="000000"/>
          <w:sz w:val="24"/>
        </w:rPr>
        <w:t>zkoušek zhutnění</w:t>
      </w:r>
      <w:r w:rsidRPr="004379AE">
        <w:rPr>
          <w:color w:val="000000"/>
          <w:sz w:val="24"/>
        </w:rPr>
        <w:t xml:space="preserve">, </w:t>
      </w:r>
      <w:r w:rsidRPr="004379AE">
        <w:rPr>
          <w:bCs/>
          <w:color w:val="000000"/>
          <w:sz w:val="24"/>
        </w:rPr>
        <w:t xml:space="preserve">kontrolních </w:t>
      </w:r>
      <w:proofErr w:type="spellStart"/>
      <w:r w:rsidRPr="004379AE">
        <w:rPr>
          <w:bCs/>
          <w:color w:val="000000"/>
          <w:sz w:val="24"/>
        </w:rPr>
        <w:t>odvrtů</w:t>
      </w:r>
      <w:proofErr w:type="spellEnd"/>
      <w:r w:rsidRPr="004379AE">
        <w:rPr>
          <w:bCs/>
          <w:color w:val="000000"/>
          <w:sz w:val="24"/>
        </w:rPr>
        <w:t xml:space="preserve"> asfaltových vrstev,</w:t>
      </w:r>
      <w:r w:rsidRPr="004379AE">
        <w:rPr>
          <w:color w:val="000000"/>
          <w:sz w:val="24"/>
        </w:rPr>
        <w:t xml:space="preserve"> </w:t>
      </w:r>
      <w:r w:rsidRPr="004379AE">
        <w:rPr>
          <w:bCs/>
          <w:color w:val="000000"/>
          <w:sz w:val="24"/>
        </w:rPr>
        <w:t>tlakových zkoušek</w:t>
      </w:r>
      <w:r>
        <w:rPr>
          <w:bCs/>
          <w:color w:val="000000"/>
          <w:sz w:val="24"/>
        </w:rPr>
        <w:t xml:space="preserve"> a zkoušek</w:t>
      </w:r>
      <w:r w:rsidRPr="004379AE">
        <w:rPr>
          <w:bCs/>
          <w:color w:val="000000"/>
          <w:sz w:val="24"/>
        </w:rPr>
        <w:t xml:space="preserve"> těsnosti</w:t>
      </w:r>
      <w:r w:rsidRPr="004379AE">
        <w:rPr>
          <w:color w:val="000000"/>
          <w:sz w:val="24"/>
        </w:rPr>
        <w:t xml:space="preserve"> potrubí, kamerová prohlídka s videozáznamem, </w:t>
      </w:r>
      <w:r>
        <w:rPr>
          <w:color w:val="000000"/>
          <w:sz w:val="24"/>
        </w:rPr>
        <w:t xml:space="preserve">kontrola </w:t>
      </w:r>
      <w:proofErr w:type="spellStart"/>
      <w:r>
        <w:rPr>
          <w:color w:val="000000"/>
          <w:sz w:val="24"/>
        </w:rPr>
        <w:t>ovality</w:t>
      </w:r>
      <w:proofErr w:type="spellEnd"/>
      <w:r>
        <w:rPr>
          <w:color w:val="000000"/>
          <w:sz w:val="24"/>
        </w:rPr>
        <w:t xml:space="preserve">, </w:t>
      </w:r>
    </w:p>
    <w:p w:rsidR="0077050F" w:rsidRPr="000C6BF8" w:rsidRDefault="0077050F" w:rsidP="0077050F">
      <w:pPr>
        <w:pStyle w:val="Zkladntextodsazen"/>
        <w:numPr>
          <w:ilvl w:val="0"/>
          <w:numId w:val="11"/>
        </w:numPr>
        <w:rPr>
          <w:sz w:val="24"/>
        </w:rPr>
      </w:pPr>
      <w:r w:rsidRPr="000C6BF8">
        <w:rPr>
          <w:sz w:val="24"/>
        </w:rPr>
        <w:t xml:space="preserve">vedení </w:t>
      </w:r>
      <w:r w:rsidRPr="000C6BF8">
        <w:rPr>
          <w:bCs/>
          <w:sz w:val="24"/>
        </w:rPr>
        <w:t>stavebního deníku</w:t>
      </w:r>
    </w:p>
    <w:p w:rsidR="0077050F" w:rsidRPr="000C6BF8" w:rsidRDefault="0077050F" w:rsidP="0077050F">
      <w:pPr>
        <w:pStyle w:val="Zkladntextodsazen"/>
        <w:numPr>
          <w:ilvl w:val="0"/>
          <w:numId w:val="11"/>
        </w:numPr>
        <w:rPr>
          <w:sz w:val="24"/>
        </w:rPr>
      </w:pPr>
      <w:r w:rsidRPr="000C6BF8">
        <w:rPr>
          <w:sz w:val="24"/>
        </w:rPr>
        <w:t xml:space="preserve">prohlášení o shodě použitých materiálů </w:t>
      </w:r>
    </w:p>
    <w:p w:rsidR="0077050F" w:rsidRPr="000C6BF8" w:rsidRDefault="0077050F" w:rsidP="0077050F">
      <w:pPr>
        <w:pStyle w:val="Zkladntextodsazen"/>
        <w:numPr>
          <w:ilvl w:val="0"/>
          <w:numId w:val="11"/>
        </w:numPr>
        <w:rPr>
          <w:strike/>
          <w:color w:val="FF0000"/>
          <w:sz w:val="24"/>
        </w:rPr>
      </w:pPr>
      <w:r w:rsidRPr="000C6BF8">
        <w:rPr>
          <w:sz w:val="24"/>
        </w:rPr>
        <w:t xml:space="preserve">koordinační činnost s objednatelem, součinnost v oblasti </w:t>
      </w:r>
      <w:r>
        <w:rPr>
          <w:sz w:val="24"/>
        </w:rPr>
        <w:t>BOZP</w:t>
      </w:r>
    </w:p>
    <w:p w:rsidR="0077050F" w:rsidRPr="00816FFD" w:rsidRDefault="0077050F" w:rsidP="0077050F">
      <w:pPr>
        <w:pStyle w:val="Zkladntextodsazen"/>
        <w:numPr>
          <w:ilvl w:val="0"/>
          <w:numId w:val="11"/>
        </w:numPr>
        <w:rPr>
          <w:sz w:val="24"/>
        </w:rPr>
      </w:pPr>
      <w:r w:rsidRPr="000C6BF8">
        <w:rPr>
          <w:sz w:val="24"/>
        </w:rPr>
        <w:t xml:space="preserve">zajištění </w:t>
      </w:r>
      <w:r w:rsidRPr="00816FFD">
        <w:rPr>
          <w:sz w:val="24"/>
        </w:rPr>
        <w:t>provozu vodárenského a kanalizačního zařízení a dodávky vody všem</w:t>
      </w:r>
      <w:r w:rsidRPr="00816FFD">
        <w:rPr>
          <w:b/>
          <w:sz w:val="24"/>
        </w:rPr>
        <w:t xml:space="preserve"> </w:t>
      </w:r>
      <w:r w:rsidRPr="003E078B">
        <w:rPr>
          <w:sz w:val="24"/>
        </w:rPr>
        <w:t>odběratelům a</w:t>
      </w:r>
      <w:r>
        <w:rPr>
          <w:b/>
          <w:sz w:val="24"/>
        </w:rPr>
        <w:t xml:space="preserve"> </w:t>
      </w:r>
      <w:r w:rsidRPr="00816FFD">
        <w:rPr>
          <w:sz w:val="24"/>
        </w:rPr>
        <w:t>odvádění odpadních a srážkových vod od odběratelů</w:t>
      </w:r>
      <w:r w:rsidRPr="00816FFD">
        <w:rPr>
          <w:b/>
          <w:sz w:val="24"/>
        </w:rPr>
        <w:t xml:space="preserve"> </w:t>
      </w:r>
      <w:r w:rsidRPr="00816FFD">
        <w:rPr>
          <w:sz w:val="24"/>
        </w:rPr>
        <w:t>po dobu stavby</w:t>
      </w:r>
      <w:r>
        <w:rPr>
          <w:sz w:val="24"/>
        </w:rPr>
        <w:t>, včetně přečerpávání odpadních vod po dobu stavby</w:t>
      </w:r>
    </w:p>
    <w:p w:rsidR="0077050F" w:rsidRPr="000C6BF8" w:rsidRDefault="0077050F" w:rsidP="0077050F">
      <w:pPr>
        <w:pStyle w:val="Zkladntextodsazen"/>
        <w:numPr>
          <w:ilvl w:val="0"/>
          <w:numId w:val="11"/>
        </w:numPr>
        <w:rPr>
          <w:bCs/>
          <w:sz w:val="24"/>
        </w:rPr>
      </w:pPr>
      <w:r w:rsidRPr="000C6BF8">
        <w:rPr>
          <w:bCs/>
          <w:sz w:val="24"/>
        </w:rPr>
        <w:t>sběr demontovaných poklopů a kovových částí a jejich předání objednateli</w:t>
      </w:r>
    </w:p>
    <w:p w:rsidR="0077050F" w:rsidRDefault="0077050F" w:rsidP="0077050F">
      <w:pPr>
        <w:pStyle w:val="Zkladntextodsazen"/>
        <w:numPr>
          <w:ilvl w:val="0"/>
          <w:numId w:val="11"/>
        </w:numPr>
        <w:rPr>
          <w:bCs/>
          <w:strike/>
          <w:color w:val="FF0000"/>
          <w:sz w:val="24"/>
        </w:rPr>
      </w:pPr>
      <w:r w:rsidRPr="000C6BF8">
        <w:rPr>
          <w:bCs/>
          <w:sz w:val="24"/>
        </w:rPr>
        <w:t xml:space="preserve">vypracování evidenčních karet </w:t>
      </w:r>
      <w:r w:rsidRPr="00816FFD">
        <w:rPr>
          <w:bCs/>
          <w:sz w:val="24"/>
        </w:rPr>
        <w:t>kanalizačních</w:t>
      </w:r>
      <w:r w:rsidRPr="000C6BF8">
        <w:rPr>
          <w:bCs/>
          <w:sz w:val="24"/>
        </w:rPr>
        <w:t xml:space="preserve"> přípojek dle vzoru a pokynu </w:t>
      </w:r>
      <w:r w:rsidRPr="00816FFD">
        <w:rPr>
          <w:bCs/>
          <w:sz w:val="24"/>
        </w:rPr>
        <w:t>objednatele, s uvedením skladby odbočení, profilu a materiálu potrubí a souřadnic umístění odbočení</w:t>
      </w:r>
      <w:r>
        <w:rPr>
          <w:bCs/>
          <w:sz w:val="24"/>
        </w:rPr>
        <w:t xml:space="preserve"> </w:t>
      </w:r>
      <w:r w:rsidRPr="003F15CE">
        <w:rPr>
          <w:bCs/>
          <w:sz w:val="24"/>
        </w:rPr>
        <w:t>a uzávěru</w:t>
      </w:r>
      <w:r w:rsidRPr="000C6BF8">
        <w:rPr>
          <w:bCs/>
          <w:strike/>
          <w:color w:val="FF0000"/>
          <w:sz w:val="24"/>
        </w:rPr>
        <w:t xml:space="preserve"> </w:t>
      </w:r>
    </w:p>
    <w:p w:rsidR="0077050F" w:rsidRPr="00816FFD" w:rsidRDefault="0077050F" w:rsidP="0077050F">
      <w:pPr>
        <w:pStyle w:val="Zkladntextodsazen"/>
        <w:numPr>
          <w:ilvl w:val="0"/>
          <w:numId w:val="11"/>
        </w:numPr>
        <w:rPr>
          <w:bCs/>
          <w:strike/>
          <w:sz w:val="24"/>
        </w:rPr>
      </w:pPr>
      <w:r w:rsidRPr="00816FFD">
        <w:rPr>
          <w:bCs/>
          <w:sz w:val="24"/>
        </w:rPr>
        <w:t>změna provozního řádu kanalizace pro veřejnou potřebu města Přerova se zapracování</w:t>
      </w:r>
      <w:r>
        <w:rPr>
          <w:bCs/>
          <w:sz w:val="24"/>
        </w:rPr>
        <w:t>m</w:t>
      </w:r>
      <w:r w:rsidRPr="00816FFD">
        <w:rPr>
          <w:bCs/>
          <w:sz w:val="24"/>
        </w:rPr>
        <w:t xml:space="preserve"> dokončené stavby a popisu funkce a údržby podle platné technické normy</w:t>
      </w:r>
    </w:p>
    <w:p w:rsidR="0077050F" w:rsidRPr="00816FFD" w:rsidRDefault="0077050F" w:rsidP="0077050F">
      <w:pPr>
        <w:pStyle w:val="Zkladntextodsazen"/>
        <w:numPr>
          <w:ilvl w:val="0"/>
          <w:numId w:val="11"/>
        </w:numPr>
        <w:rPr>
          <w:bCs/>
          <w:strike/>
          <w:sz w:val="24"/>
        </w:rPr>
      </w:pPr>
      <w:r w:rsidRPr="00816FFD">
        <w:rPr>
          <w:bCs/>
          <w:sz w:val="24"/>
        </w:rPr>
        <w:t>změna kanalizačního řádu města Přerova se zapracováním dokončené stavy</w:t>
      </w:r>
    </w:p>
    <w:p w:rsidR="0077050F" w:rsidRPr="00816FFD" w:rsidRDefault="0077050F" w:rsidP="0077050F">
      <w:pPr>
        <w:pStyle w:val="Zkladntextodsazen"/>
        <w:numPr>
          <w:ilvl w:val="0"/>
          <w:numId w:val="11"/>
        </w:numPr>
        <w:rPr>
          <w:bCs/>
          <w:strike/>
          <w:sz w:val="24"/>
        </w:rPr>
      </w:pPr>
      <w:r>
        <w:rPr>
          <w:bCs/>
          <w:sz w:val="24"/>
        </w:rPr>
        <w:t xml:space="preserve">kácení stromů </w:t>
      </w:r>
      <w:r w:rsidR="00DD7078">
        <w:rPr>
          <w:bCs/>
          <w:sz w:val="24"/>
        </w:rPr>
        <w:t xml:space="preserve">a keřů </w:t>
      </w:r>
      <w:r>
        <w:rPr>
          <w:bCs/>
          <w:sz w:val="24"/>
        </w:rPr>
        <w:t>potřebných pro provedení díla</w:t>
      </w:r>
    </w:p>
    <w:p w:rsidR="0077050F" w:rsidRPr="000C6BF8" w:rsidRDefault="0077050F" w:rsidP="0077050F">
      <w:pPr>
        <w:pStyle w:val="Zkladntextodsazen"/>
      </w:pPr>
    </w:p>
    <w:p w:rsidR="0077050F" w:rsidRDefault="0077050F" w:rsidP="0077050F">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 xml:space="preserve">udou respektovány požadavky dotčených orgánů, rozhodnutí orgánů státní správy, majitelů a uživatelů pozemků, správců podzemních vedení, archeologického dohledu, biologického dohledu, správců komunikací, atd. </w:t>
      </w:r>
    </w:p>
    <w:p w:rsidR="0077050F" w:rsidRDefault="0077050F" w:rsidP="0077050F">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r>
        <w:rPr>
          <w:rFonts w:ascii="Times New Roman" w:hAnsi="Times New Roman"/>
          <w:sz w:val="24"/>
        </w:rPr>
        <w:t>Objednatel si vyhrazuje právo písemně odsouhlasit nového poddodavatele či změnu poddodavatelů, které uvedl zhotovitel v sezamu poddodavatelů ve své nabídce.</w:t>
      </w:r>
    </w:p>
    <w:p w:rsidR="0077050F" w:rsidRDefault="0077050F" w:rsidP="0077050F">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kvalitě a ceně. </w:t>
      </w:r>
    </w:p>
    <w:p w:rsidR="0077050F" w:rsidRDefault="0077050F" w:rsidP="0077050F">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použije materiály uvedené v projektové dokumentaci popř. obdobné v minimálně stejné kvalitě, vyrobené v zemích EU </w:t>
      </w:r>
      <w:r>
        <w:rPr>
          <w:rFonts w:ascii="Times New Roman" w:hAnsi="Times New Roman"/>
          <w:bCs/>
          <w:sz w:val="24"/>
        </w:rPr>
        <w:t>a v nabídce předložené v zadávacím řízení na zhotovitele stavby</w:t>
      </w:r>
      <w:r>
        <w:rPr>
          <w:rFonts w:ascii="Times New Roman" w:hAnsi="Times New Roman"/>
          <w:sz w:val="24"/>
        </w:rPr>
        <w:t xml:space="preserve"> a odsouhlasené objednatelem.</w:t>
      </w:r>
    </w:p>
    <w:p w:rsidR="0077050F" w:rsidRDefault="0077050F" w:rsidP="0077050F">
      <w:pPr>
        <w:jc w:val="both"/>
        <w:rPr>
          <w:rFonts w:ascii="Times New Roman" w:hAnsi="Times New Roman"/>
          <w:b/>
          <w:sz w:val="24"/>
        </w:rPr>
      </w:pPr>
      <w:r>
        <w:rPr>
          <w:rFonts w:ascii="Times New Roman" w:hAnsi="Times New Roman"/>
          <w:b/>
          <w:sz w:val="24"/>
        </w:rPr>
        <w:t>3.10. Kvalitativní podmínky:</w:t>
      </w:r>
    </w:p>
    <w:p w:rsidR="0077050F" w:rsidRDefault="0077050F" w:rsidP="0077050F">
      <w:pPr>
        <w:pStyle w:val="Zkladntext3"/>
      </w:pPr>
      <w:r>
        <w:t>Tyto podmínky jsou dány požadavky uvedenými v projektové dokumentaci a platnými normami pro provádění vodohospodářských staveb. Součástí kvality díla je dodržení základních principů environmentu, jež jsou nedílnou součástí smlouvy o dílo.</w:t>
      </w:r>
    </w:p>
    <w:p w:rsidR="0077050F" w:rsidRDefault="0077050F" w:rsidP="0077050F">
      <w:pPr>
        <w:jc w:val="both"/>
        <w:rPr>
          <w:rFonts w:ascii="Times New Roman" w:hAnsi="Times New Roman"/>
          <w:sz w:val="24"/>
        </w:rPr>
      </w:pPr>
    </w:p>
    <w:p w:rsidR="0077050F" w:rsidRDefault="0077050F" w:rsidP="0077050F">
      <w:pPr>
        <w:rPr>
          <w:rFonts w:ascii="Times New Roman" w:hAnsi="Times New Roman"/>
          <w:b/>
          <w:sz w:val="24"/>
          <w:szCs w:val="22"/>
          <w:u w:val="single"/>
        </w:rPr>
      </w:pPr>
      <w:r>
        <w:rPr>
          <w:rFonts w:ascii="Times New Roman" w:hAnsi="Times New Roman"/>
          <w:b/>
          <w:sz w:val="24"/>
          <w:szCs w:val="22"/>
          <w:u w:val="single"/>
        </w:rPr>
        <w:t>IV. Lhůta a místo plnění</w:t>
      </w:r>
    </w:p>
    <w:p w:rsidR="0077050F" w:rsidRDefault="0077050F" w:rsidP="0077050F">
      <w:pPr>
        <w:rPr>
          <w:rFonts w:ascii="Times New Roman" w:hAnsi="Times New Roman"/>
          <w:sz w:val="24"/>
          <w:szCs w:val="18"/>
        </w:rPr>
      </w:pPr>
    </w:p>
    <w:p w:rsidR="0077050F" w:rsidRDefault="0077050F" w:rsidP="0077050F">
      <w:pPr>
        <w:jc w:val="both"/>
        <w:rPr>
          <w:rFonts w:ascii="Times New Roman" w:hAnsi="Times New Roman"/>
          <w:b/>
          <w:sz w:val="24"/>
        </w:rPr>
      </w:pPr>
      <w:r w:rsidRPr="00145F06">
        <w:rPr>
          <w:rFonts w:ascii="Times New Roman" w:hAnsi="Times New Roman"/>
          <w:b/>
          <w:sz w:val="24"/>
        </w:rPr>
        <w:t>4.1.</w:t>
      </w:r>
      <w:r w:rsidRPr="00145F06">
        <w:rPr>
          <w:rFonts w:ascii="Times New Roman" w:hAnsi="Times New Roman"/>
          <w:sz w:val="24"/>
        </w:rPr>
        <w:t xml:space="preserve"> Zhotovi</w:t>
      </w:r>
      <w:r>
        <w:rPr>
          <w:rFonts w:ascii="Times New Roman" w:hAnsi="Times New Roman"/>
          <w:sz w:val="24"/>
        </w:rPr>
        <w:t>tel</w:t>
      </w:r>
      <w:r w:rsidRPr="00145F06">
        <w:rPr>
          <w:rFonts w:ascii="Times New Roman" w:hAnsi="Times New Roman"/>
          <w:sz w:val="24"/>
        </w:rPr>
        <w:t xml:space="preserve"> do třiceti dnů od uzavření smlouvy, nejpozději však před zahájením prací, předloží objednateli ke schválení harmonogram prací zpracovaný v souladu s podmínkami této smlouvy. </w:t>
      </w:r>
    </w:p>
    <w:p w:rsidR="0077050F" w:rsidRDefault="0077050F" w:rsidP="0077050F">
      <w:pPr>
        <w:jc w:val="both"/>
        <w:rPr>
          <w:rFonts w:ascii="Times New Roman" w:hAnsi="Times New Roman"/>
          <w:b/>
          <w:sz w:val="24"/>
        </w:rPr>
      </w:pPr>
      <w:r>
        <w:rPr>
          <w:rFonts w:ascii="Times New Roman" w:hAnsi="Times New Roman"/>
          <w:sz w:val="24"/>
        </w:rPr>
        <w:t xml:space="preserve">Objednatel předá staveniště zhotoviteli po podepsání smlouvy. O předání staveniště bude sepsán zápis o předání staveniště. Rozsah staveniště je patrný ze </w:t>
      </w:r>
      <w:r w:rsidRPr="00F221DD">
        <w:rPr>
          <w:rFonts w:ascii="Times New Roman" w:hAnsi="Times New Roman"/>
          <w:sz w:val="24"/>
        </w:rPr>
        <w:t>zadávací dokumentace.</w:t>
      </w:r>
    </w:p>
    <w:p w:rsidR="0077050F" w:rsidRPr="001F491D" w:rsidRDefault="0077050F" w:rsidP="0077050F">
      <w:pPr>
        <w:jc w:val="both"/>
        <w:rPr>
          <w:rFonts w:ascii="Times New Roman" w:hAnsi="Times New Roman"/>
          <w:sz w:val="24"/>
          <w:szCs w:val="24"/>
        </w:rPr>
      </w:pPr>
      <w:r>
        <w:rPr>
          <w:rFonts w:ascii="Times New Roman" w:hAnsi="Times New Roman"/>
          <w:b/>
          <w:sz w:val="24"/>
        </w:rPr>
        <w:t xml:space="preserve">4.2. </w:t>
      </w:r>
      <w:r>
        <w:rPr>
          <w:rFonts w:ascii="Times New Roman" w:hAnsi="Times New Roman"/>
          <w:b/>
          <w:sz w:val="24"/>
        </w:rPr>
        <w:tab/>
      </w: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sidR="00323C6F">
        <w:rPr>
          <w:rFonts w:ascii="Times New Roman" w:hAnsi="Times New Roman"/>
          <w:sz w:val="24"/>
          <w:szCs w:val="24"/>
        </w:rPr>
        <w:t xml:space="preserve">                        </w:t>
      </w:r>
      <w:r>
        <w:rPr>
          <w:rFonts w:ascii="Times New Roman" w:hAnsi="Times New Roman"/>
          <w:sz w:val="24"/>
          <w:szCs w:val="24"/>
        </w:rPr>
        <w:tab/>
      </w:r>
      <w:r w:rsidR="009040EF">
        <w:rPr>
          <w:rFonts w:ascii="Times New Roman" w:hAnsi="Times New Roman"/>
          <w:sz w:val="24"/>
          <w:szCs w:val="24"/>
        </w:rPr>
        <w:t>18.3.2019</w:t>
      </w:r>
      <w:r w:rsidRPr="00FE64CD">
        <w:rPr>
          <w:rFonts w:ascii="Times New Roman" w:hAnsi="Times New Roman"/>
          <w:b/>
          <w:sz w:val="24"/>
          <w:szCs w:val="24"/>
        </w:rPr>
        <w:t xml:space="preserve"> </w:t>
      </w:r>
    </w:p>
    <w:p w:rsidR="0077050F" w:rsidRDefault="0077050F" w:rsidP="0077050F">
      <w:pPr>
        <w:ind w:left="708"/>
        <w:jc w:val="both"/>
        <w:rPr>
          <w:rFonts w:ascii="Times New Roman" w:hAnsi="Times New Roman"/>
          <w:b/>
          <w:sz w:val="24"/>
          <w:szCs w:val="24"/>
        </w:rPr>
      </w:pPr>
      <w:r w:rsidRPr="001F491D">
        <w:rPr>
          <w:rFonts w:ascii="Times New Roman" w:hAnsi="Times New Roman"/>
          <w:sz w:val="24"/>
          <w:szCs w:val="24"/>
        </w:rPr>
        <w:t xml:space="preserve">Termín ukončení </w:t>
      </w:r>
      <w:r>
        <w:rPr>
          <w:rFonts w:ascii="Times New Roman" w:hAnsi="Times New Roman"/>
          <w:sz w:val="24"/>
          <w:szCs w:val="24"/>
        </w:rPr>
        <w:t xml:space="preserve">a předání </w:t>
      </w:r>
      <w:r w:rsidRPr="001F491D">
        <w:rPr>
          <w:rFonts w:ascii="Times New Roman" w:hAnsi="Times New Roman"/>
          <w:sz w:val="24"/>
          <w:szCs w:val="24"/>
        </w:rPr>
        <w:t>stavby:</w:t>
      </w:r>
      <w:r>
        <w:rPr>
          <w:rFonts w:ascii="Times New Roman" w:hAnsi="Times New Roman"/>
          <w:sz w:val="24"/>
          <w:szCs w:val="24"/>
        </w:rPr>
        <w:tab/>
      </w:r>
      <w:r>
        <w:rPr>
          <w:rFonts w:ascii="Times New Roman" w:hAnsi="Times New Roman"/>
          <w:sz w:val="24"/>
          <w:szCs w:val="24"/>
        </w:rPr>
        <w:tab/>
      </w:r>
      <w:r w:rsidR="00323C6F">
        <w:rPr>
          <w:rFonts w:ascii="Times New Roman" w:hAnsi="Times New Roman"/>
          <w:sz w:val="24"/>
          <w:szCs w:val="24"/>
        </w:rPr>
        <w:t xml:space="preserve">                        </w:t>
      </w:r>
      <w:r w:rsidR="009040EF">
        <w:rPr>
          <w:rFonts w:ascii="Times New Roman" w:hAnsi="Times New Roman"/>
          <w:sz w:val="24"/>
          <w:szCs w:val="24"/>
        </w:rPr>
        <w:t>30.9.2020</w:t>
      </w:r>
    </w:p>
    <w:p w:rsidR="009040EF" w:rsidRDefault="00323C6F" w:rsidP="0077050F">
      <w:pPr>
        <w:jc w:val="both"/>
        <w:rPr>
          <w:rFonts w:ascii="Times New Roman" w:hAnsi="Times New Roman"/>
        </w:rPr>
      </w:pPr>
      <w:r>
        <w:rPr>
          <w:rFonts w:ascii="Times New Roman" w:hAnsi="Times New Roman"/>
        </w:rPr>
        <w:t xml:space="preserve">             Zahájení stavby v korytě Strhance   </w:t>
      </w:r>
      <w:r w:rsidR="00220A32">
        <w:rPr>
          <w:rFonts w:ascii="Times New Roman" w:hAnsi="Times New Roman"/>
        </w:rPr>
        <w:t>(závazný milník č. 1)</w:t>
      </w:r>
      <w:r>
        <w:rPr>
          <w:rFonts w:ascii="Times New Roman" w:hAnsi="Times New Roman"/>
        </w:rPr>
        <w:t xml:space="preserve">        </w:t>
      </w:r>
      <w:r w:rsidR="009040EF">
        <w:rPr>
          <w:rFonts w:ascii="Times New Roman" w:hAnsi="Times New Roman"/>
        </w:rPr>
        <w:t xml:space="preserve">   </w:t>
      </w:r>
      <w:r w:rsidR="002E6CCA">
        <w:rPr>
          <w:rFonts w:ascii="Times New Roman" w:hAnsi="Times New Roman"/>
        </w:rPr>
        <w:t>2</w:t>
      </w:r>
      <w:r w:rsidR="00AF04F6">
        <w:rPr>
          <w:rFonts w:ascii="Times New Roman" w:hAnsi="Times New Roman"/>
        </w:rPr>
        <w:t>3</w:t>
      </w:r>
      <w:r w:rsidR="009040EF">
        <w:rPr>
          <w:rFonts w:ascii="Times New Roman" w:hAnsi="Times New Roman"/>
        </w:rPr>
        <w:t>.9.2019</w:t>
      </w:r>
    </w:p>
    <w:p w:rsidR="00323C6F" w:rsidRDefault="00323C6F" w:rsidP="0077050F">
      <w:pPr>
        <w:jc w:val="both"/>
        <w:rPr>
          <w:rFonts w:ascii="Times New Roman" w:hAnsi="Times New Roman"/>
        </w:rPr>
      </w:pPr>
      <w:r>
        <w:rPr>
          <w:rFonts w:ascii="Times New Roman" w:hAnsi="Times New Roman"/>
        </w:rPr>
        <w:t xml:space="preserve">             Ukončení stavby v korytě Strhance  (závazný milník č. </w:t>
      </w:r>
      <w:r w:rsidR="00220A32">
        <w:rPr>
          <w:rFonts w:ascii="Times New Roman" w:hAnsi="Times New Roman"/>
        </w:rPr>
        <w:t>2</w:t>
      </w:r>
      <w:r>
        <w:rPr>
          <w:rFonts w:ascii="Times New Roman" w:hAnsi="Times New Roman"/>
        </w:rPr>
        <w:t xml:space="preserve">)          </w:t>
      </w:r>
      <w:r w:rsidR="00AF04F6">
        <w:rPr>
          <w:rFonts w:ascii="Times New Roman" w:hAnsi="Times New Roman"/>
        </w:rPr>
        <w:t>11</w:t>
      </w:r>
      <w:r w:rsidR="009040EF">
        <w:rPr>
          <w:rFonts w:ascii="Times New Roman" w:hAnsi="Times New Roman"/>
        </w:rPr>
        <w:t>.11.2019</w:t>
      </w:r>
    </w:p>
    <w:p w:rsidR="00596B0F" w:rsidRDefault="00596B0F" w:rsidP="0077050F">
      <w:pPr>
        <w:jc w:val="both"/>
        <w:rPr>
          <w:rFonts w:ascii="Times New Roman" w:hAnsi="Times New Roman"/>
        </w:rPr>
      </w:pPr>
      <w:r>
        <w:rPr>
          <w:rFonts w:ascii="Times New Roman" w:hAnsi="Times New Roman"/>
        </w:rPr>
        <w:t xml:space="preserve">             Doba prací v korytě Strhance ve dnech                                      </w:t>
      </w:r>
      <w:r w:rsidR="009040EF">
        <w:rPr>
          <w:rFonts w:ascii="Times New Roman" w:hAnsi="Times New Roman"/>
        </w:rPr>
        <w:t xml:space="preserve">      </w:t>
      </w:r>
      <w:r w:rsidR="00AF04F6">
        <w:rPr>
          <w:rFonts w:ascii="Times New Roman" w:hAnsi="Times New Roman"/>
        </w:rPr>
        <w:t>5</w:t>
      </w:r>
      <w:r w:rsidR="009040EF">
        <w:rPr>
          <w:rFonts w:ascii="Times New Roman" w:hAnsi="Times New Roman"/>
        </w:rPr>
        <w:t>0 dnů</w:t>
      </w:r>
    </w:p>
    <w:p w:rsidR="0077050F" w:rsidRPr="00365C87" w:rsidRDefault="0077050F" w:rsidP="0077050F">
      <w:pPr>
        <w:pStyle w:val="Zkladntext3"/>
      </w:pPr>
      <w:r w:rsidRPr="00145F06">
        <w:rPr>
          <w:b/>
        </w:rPr>
        <w:t>4.</w:t>
      </w:r>
      <w:r>
        <w:rPr>
          <w:b/>
        </w:rPr>
        <w:t>3</w:t>
      </w:r>
      <w:r w:rsidRPr="00145F06">
        <w:rPr>
          <w:b/>
        </w:rPr>
        <w:t>.</w:t>
      </w:r>
      <w:r>
        <w:t xml:space="preserve"> Termín zahájení stavby definuje termín, ve kterém objednatel předpokládá, že budou zahájeny stavební práce předáním a převzetím staveniště mezi objednatelem a zhotovitelem.</w:t>
      </w:r>
    </w:p>
    <w:p w:rsidR="0077050F" w:rsidRDefault="0077050F" w:rsidP="0077050F">
      <w:pPr>
        <w:jc w:val="both"/>
        <w:rPr>
          <w:rFonts w:ascii="Times New Roman" w:hAnsi="Times New Roman"/>
          <w:sz w:val="24"/>
        </w:rPr>
      </w:pPr>
      <w:r>
        <w:rPr>
          <w:rFonts w:ascii="Times New Roman" w:hAnsi="Times New Roman"/>
          <w:b/>
          <w:sz w:val="24"/>
        </w:rPr>
        <w:lastRenderedPageBreak/>
        <w:t>4.</w:t>
      </w:r>
      <w:r w:rsidR="00DD7078">
        <w:rPr>
          <w:rFonts w:ascii="Times New Roman" w:hAnsi="Times New Roman"/>
          <w:b/>
          <w:sz w:val="24"/>
        </w:rPr>
        <w:t>4</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Pr="00056EE6">
        <w:rPr>
          <w:rFonts w:ascii="Times New Roman" w:hAnsi="Times New Roman"/>
          <w:sz w:val="24"/>
        </w:rPr>
        <w:t>k.</w:t>
      </w:r>
      <w:r>
        <w:rPr>
          <w:rFonts w:ascii="Times New Roman" w:hAnsi="Times New Roman"/>
          <w:sz w:val="24"/>
        </w:rPr>
        <w:t xml:space="preserve"> </w:t>
      </w:r>
      <w:proofErr w:type="spellStart"/>
      <w:r w:rsidRPr="00056EE6">
        <w:rPr>
          <w:rFonts w:ascii="Times New Roman" w:hAnsi="Times New Roman"/>
          <w:sz w:val="24"/>
        </w:rPr>
        <w:t>ú.</w:t>
      </w:r>
      <w:proofErr w:type="spellEnd"/>
      <w:r w:rsidRPr="00056EE6">
        <w:rPr>
          <w:rFonts w:ascii="Times New Roman" w:hAnsi="Times New Roman"/>
          <w:sz w:val="24"/>
        </w:rPr>
        <w:t xml:space="preserve"> </w:t>
      </w:r>
      <w:r>
        <w:rPr>
          <w:rFonts w:ascii="Times New Roman" w:hAnsi="Times New Roman"/>
          <w:sz w:val="24"/>
        </w:rPr>
        <w:t>Přerov</w:t>
      </w:r>
    </w:p>
    <w:p w:rsidR="0077050F" w:rsidRDefault="0077050F" w:rsidP="0077050F">
      <w:pPr>
        <w:jc w:val="both"/>
        <w:rPr>
          <w:rFonts w:ascii="Times New Roman" w:hAnsi="Times New Roman"/>
          <w:sz w:val="24"/>
        </w:rPr>
      </w:pPr>
      <w:r>
        <w:rPr>
          <w:rFonts w:ascii="Times New Roman" w:hAnsi="Times New Roman"/>
          <w:sz w:val="24"/>
        </w:rPr>
        <w:t xml:space="preserve">Stavební práce budou </w:t>
      </w:r>
      <w:r w:rsidRPr="00365C87">
        <w:rPr>
          <w:rFonts w:ascii="Times New Roman" w:hAnsi="Times New Roman"/>
          <w:sz w:val="24"/>
        </w:rPr>
        <w:t>realizovány na veřejně přístupných pozemcích.</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pStyle w:val="Nadpis8"/>
      </w:pPr>
      <w:r>
        <w:t>V. Cena za dílo</w:t>
      </w:r>
    </w:p>
    <w:p w:rsidR="0077050F" w:rsidRDefault="0077050F" w:rsidP="0077050F">
      <w:pPr>
        <w:jc w:val="both"/>
        <w:rPr>
          <w:rFonts w:ascii="Times New Roman" w:hAnsi="Times New Roman"/>
          <w:b/>
          <w:sz w:val="24"/>
          <w:u w:val="single"/>
        </w:rPr>
      </w:pPr>
    </w:p>
    <w:p w:rsidR="0077050F" w:rsidRDefault="0077050F" w:rsidP="0077050F">
      <w:pPr>
        <w:jc w:val="both"/>
        <w:rPr>
          <w:rFonts w:ascii="Times New Roman" w:hAnsi="Times New Roman"/>
          <w:b/>
          <w:color w:val="000000"/>
          <w:sz w:val="24"/>
        </w:rPr>
      </w:pPr>
      <w:r w:rsidRPr="00FE64CD">
        <w:rPr>
          <w:rFonts w:ascii="Times New Roman" w:hAnsi="Times New Roman"/>
          <w:b/>
          <w:sz w:val="24"/>
        </w:rPr>
        <w:t>5.1.</w:t>
      </w:r>
      <w:r>
        <w:rPr>
          <w:rFonts w:ascii="Times New Roman" w:hAnsi="Times New Roman"/>
          <w:sz w:val="24"/>
        </w:rPr>
        <w:t xml:space="preserve"> Cena díla je smluvní a nejvýše přípustná a je sjednána na základě nabídky zhotovitele v následující výši: </w:t>
      </w:r>
      <w:r w:rsidR="00442E09" w:rsidRPr="00AF04F6">
        <w:rPr>
          <w:rFonts w:ascii="Times New Roman" w:hAnsi="Times New Roman"/>
          <w:b/>
          <w:sz w:val="24"/>
        </w:rPr>
        <w:t xml:space="preserve">27 911 996,99 </w:t>
      </w:r>
      <w:r w:rsidRPr="00AF04F6">
        <w:rPr>
          <w:rFonts w:ascii="Times New Roman" w:hAnsi="Times New Roman"/>
          <w:b/>
          <w:bCs/>
          <w:color w:val="000000"/>
          <w:sz w:val="24"/>
        </w:rPr>
        <w:t>Kč</w:t>
      </w:r>
      <w:r>
        <w:rPr>
          <w:rFonts w:ascii="Times New Roman" w:hAnsi="Times New Roman"/>
          <w:b/>
          <w:bCs/>
          <w:color w:val="000000"/>
          <w:sz w:val="24"/>
        </w:rPr>
        <w:t xml:space="preserve"> bez DPH</w:t>
      </w:r>
      <w:r>
        <w:rPr>
          <w:rFonts w:ascii="Times New Roman" w:hAnsi="Times New Roman"/>
          <w:color w:val="000000"/>
          <w:sz w:val="24"/>
        </w:rPr>
        <w:t>,  (slovy</w:t>
      </w:r>
      <w:r w:rsidR="00AF04F6">
        <w:rPr>
          <w:rFonts w:ascii="Times New Roman" w:hAnsi="Times New Roman"/>
          <w:color w:val="000000"/>
          <w:sz w:val="24"/>
        </w:rPr>
        <w:t xml:space="preserve"> : </w:t>
      </w:r>
      <w:proofErr w:type="spellStart"/>
      <w:r w:rsidR="00AF04F6">
        <w:rPr>
          <w:rFonts w:ascii="Times New Roman" w:hAnsi="Times New Roman"/>
          <w:color w:val="000000"/>
          <w:sz w:val="24"/>
        </w:rPr>
        <w:t>dvacetsedmmiliónůdevětsetjedenácttisícdevětsetdevadesátšest</w:t>
      </w:r>
      <w:proofErr w:type="spellEnd"/>
      <w:r w:rsidR="00AF04F6">
        <w:rPr>
          <w:rFonts w:ascii="Times New Roman" w:hAnsi="Times New Roman"/>
          <w:color w:val="000000"/>
          <w:sz w:val="24"/>
        </w:rPr>
        <w:t xml:space="preserve"> korun českých a </w:t>
      </w:r>
      <w:proofErr w:type="spellStart"/>
      <w:r w:rsidR="00AF04F6">
        <w:rPr>
          <w:rFonts w:ascii="Times New Roman" w:hAnsi="Times New Roman"/>
          <w:color w:val="000000"/>
          <w:sz w:val="24"/>
        </w:rPr>
        <w:t>devadesátdevět</w:t>
      </w:r>
      <w:proofErr w:type="spellEnd"/>
      <w:r w:rsidR="00AF04F6">
        <w:rPr>
          <w:rFonts w:ascii="Times New Roman" w:hAnsi="Times New Roman"/>
          <w:color w:val="000000"/>
          <w:sz w:val="24"/>
        </w:rPr>
        <w:t xml:space="preserve"> haléřů</w:t>
      </w:r>
      <w:r>
        <w:rPr>
          <w:rFonts w:ascii="Times New Roman" w:hAnsi="Times New Roman"/>
          <w:color w:val="000000"/>
          <w:sz w:val="24"/>
        </w:rPr>
        <w:t>)</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szCs w:val="18"/>
        </w:rPr>
      </w:pPr>
      <w:r w:rsidRPr="00FE64CD">
        <w:rPr>
          <w:rFonts w:ascii="Times New Roman" w:hAnsi="Times New Roman"/>
          <w:b/>
          <w:sz w:val="24"/>
        </w:rPr>
        <w:t>5.2</w:t>
      </w:r>
      <w:r>
        <w:rPr>
          <w:rFonts w:ascii="Times New Roman" w:hAnsi="Times New Roman"/>
          <w:sz w:val="24"/>
        </w:rPr>
        <w:t>. 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77050F" w:rsidRDefault="0077050F" w:rsidP="0077050F">
      <w:pPr>
        <w:rPr>
          <w:rFonts w:ascii="Times New Roman" w:hAnsi="Times New Roman"/>
          <w:sz w:val="24"/>
        </w:rPr>
      </w:pPr>
      <w:r>
        <w:rPr>
          <w:rFonts w:ascii="Times New Roman" w:hAnsi="Times New Roman"/>
          <w:sz w:val="24"/>
        </w:rPr>
        <w:t>Cena díla zahrnuje všechny práce vymezené touto smlouvou, projektovou dokumentací a zadávací dokumentaci. Cena díla je podrobně specifikována v položkovém rozpočtu (oceněném soupisu prací s výkazem výměr z nabídky zhotovitele), který je přílohou č. 2 této smlouvy.</w:t>
      </w:r>
    </w:p>
    <w:p w:rsidR="0077050F" w:rsidRDefault="0077050F" w:rsidP="0077050F">
      <w:pPr>
        <w:pStyle w:val="Zkladntextodsazen"/>
        <w:ind w:left="0"/>
        <w:rPr>
          <w:b/>
          <w:bCs/>
          <w:sz w:val="24"/>
        </w:rPr>
      </w:pPr>
      <w:r>
        <w:rPr>
          <w:b/>
          <w:bCs/>
          <w:sz w:val="24"/>
        </w:rPr>
        <w:t>5.3. Součástí ceny za dílo je dále:</w:t>
      </w:r>
    </w:p>
    <w:p w:rsidR="0077050F" w:rsidRDefault="0077050F" w:rsidP="0077050F">
      <w:pPr>
        <w:pStyle w:val="Zkladntextodsazen"/>
        <w:numPr>
          <w:ilvl w:val="0"/>
          <w:numId w:val="11"/>
        </w:numPr>
        <w:rPr>
          <w:sz w:val="24"/>
        </w:rPr>
      </w:pPr>
      <w:r>
        <w:rPr>
          <w:sz w:val="24"/>
        </w:rPr>
        <w:t xml:space="preserve">správní poplatek a pronájem za zvláštní užívání komunikace a provádění prací na ní </w:t>
      </w:r>
    </w:p>
    <w:p w:rsidR="0077050F" w:rsidRPr="00365C87" w:rsidRDefault="0077050F" w:rsidP="0077050F">
      <w:pPr>
        <w:pStyle w:val="Zkladntextodsazen"/>
        <w:numPr>
          <w:ilvl w:val="0"/>
          <w:numId w:val="11"/>
        </w:numPr>
        <w:rPr>
          <w:b/>
          <w:bCs/>
          <w:sz w:val="24"/>
        </w:rPr>
      </w:pPr>
      <w:r>
        <w:rPr>
          <w:sz w:val="24"/>
        </w:rPr>
        <w:t xml:space="preserve">poplatek za vodu spotřebovanou při realizaci díla </w:t>
      </w:r>
      <w:r w:rsidRPr="004379AE">
        <w:rPr>
          <w:color w:val="000000"/>
          <w:sz w:val="24"/>
        </w:rPr>
        <w:t>(</w:t>
      </w:r>
      <w:r w:rsidRPr="00365C87">
        <w:rPr>
          <w:sz w:val="24"/>
        </w:rPr>
        <w:t>zkouška těsnosti, čištění potrubí, .…)</w:t>
      </w:r>
    </w:p>
    <w:p w:rsidR="0077050F" w:rsidRDefault="0077050F" w:rsidP="0077050F">
      <w:pPr>
        <w:pStyle w:val="Zkladntextodsazen"/>
        <w:numPr>
          <w:ilvl w:val="0"/>
          <w:numId w:val="11"/>
        </w:numPr>
        <w:rPr>
          <w:sz w:val="24"/>
        </w:rPr>
      </w:pPr>
      <w:r>
        <w:rPr>
          <w:sz w:val="24"/>
        </w:rPr>
        <w:t xml:space="preserve">zkoušky zhutnění </w:t>
      </w:r>
    </w:p>
    <w:p w:rsidR="0077050F" w:rsidRDefault="0077050F" w:rsidP="0077050F">
      <w:pPr>
        <w:pStyle w:val="Zkladntextodsazen"/>
        <w:numPr>
          <w:ilvl w:val="0"/>
          <w:numId w:val="11"/>
        </w:numPr>
        <w:rPr>
          <w:sz w:val="24"/>
        </w:rPr>
      </w:pPr>
      <w:r>
        <w:rPr>
          <w:sz w:val="24"/>
        </w:rPr>
        <w:t>dopravní značení</w:t>
      </w:r>
    </w:p>
    <w:p w:rsidR="0077050F" w:rsidRDefault="0077050F" w:rsidP="0077050F">
      <w:pPr>
        <w:pStyle w:val="Zkladntextodsazen"/>
        <w:numPr>
          <w:ilvl w:val="0"/>
          <w:numId w:val="11"/>
        </w:numPr>
        <w:rPr>
          <w:sz w:val="24"/>
        </w:rPr>
      </w:pPr>
      <w:r>
        <w:rPr>
          <w:sz w:val="24"/>
        </w:rPr>
        <w:t>vytýčení inženýrských sítí vč. jejich případné aktualizace</w:t>
      </w:r>
    </w:p>
    <w:p w:rsidR="0077050F" w:rsidRDefault="0077050F" w:rsidP="0077050F">
      <w:pPr>
        <w:pStyle w:val="Zkladntextodsazen"/>
        <w:numPr>
          <w:ilvl w:val="0"/>
          <w:numId w:val="11"/>
        </w:numPr>
        <w:rPr>
          <w:sz w:val="24"/>
        </w:rPr>
      </w:pPr>
      <w:r>
        <w:rPr>
          <w:sz w:val="24"/>
        </w:rPr>
        <w:t>označení stavby</w:t>
      </w:r>
    </w:p>
    <w:p w:rsidR="0077050F" w:rsidRDefault="0077050F" w:rsidP="0077050F">
      <w:pPr>
        <w:pStyle w:val="Zkladntextodsazen"/>
        <w:numPr>
          <w:ilvl w:val="0"/>
          <w:numId w:val="11"/>
        </w:numPr>
        <w:rPr>
          <w:sz w:val="24"/>
        </w:rPr>
      </w:pPr>
      <w:r>
        <w:rPr>
          <w:sz w:val="24"/>
        </w:rPr>
        <w:t xml:space="preserve">kamerový monitoring s videozáznamem a ověřením </w:t>
      </w:r>
      <w:proofErr w:type="spellStart"/>
      <w:r>
        <w:rPr>
          <w:sz w:val="24"/>
        </w:rPr>
        <w:t>ovality</w:t>
      </w:r>
      <w:proofErr w:type="spellEnd"/>
    </w:p>
    <w:p w:rsidR="0077050F" w:rsidRDefault="0077050F" w:rsidP="0077050F">
      <w:pPr>
        <w:numPr>
          <w:ilvl w:val="0"/>
          <w:numId w:val="11"/>
        </w:numPr>
        <w:rPr>
          <w:rFonts w:ascii="Times New Roman" w:hAnsi="Times New Roman"/>
          <w:sz w:val="24"/>
        </w:rPr>
      </w:pPr>
      <w:r>
        <w:rPr>
          <w:rFonts w:ascii="Times New Roman" w:hAnsi="Times New Roman"/>
          <w:sz w:val="24"/>
        </w:rPr>
        <w:t>a další činnosti zhotovitele nezbytné pro řádné provedení díla ( viz. čl. III této smlouvy.)</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77050F" w:rsidRDefault="0077050F" w:rsidP="0077050F">
      <w:pPr>
        <w:ind w:left="2124"/>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6.1. </w:t>
      </w:r>
      <w:r>
        <w:rPr>
          <w:rFonts w:ascii="Times New Roman" w:hAnsi="Times New Roman"/>
          <w:sz w:val="24"/>
        </w:rPr>
        <w:t>Objednatel neposkytuje zálohy</w:t>
      </w:r>
    </w:p>
    <w:p w:rsidR="0077050F" w:rsidRPr="00CC5809" w:rsidRDefault="0077050F" w:rsidP="0077050F">
      <w:pPr>
        <w:jc w:val="both"/>
        <w:rPr>
          <w:rFonts w:ascii="Times New Roman" w:hAnsi="Times New Roman"/>
          <w:b/>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77050F" w:rsidRDefault="0077050F" w:rsidP="0077050F">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77050F" w:rsidRPr="00AD17E7" w:rsidRDefault="0077050F" w:rsidP="0077050F">
      <w:pPr>
        <w:jc w:val="both"/>
        <w:rPr>
          <w:rFonts w:ascii="Times New Roman" w:hAnsi="Times New Roman"/>
          <w:b/>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která bude objednatelem uvolněna po předání a převzetí dokončeného</w:t>
      </w:r>
      <w:r w:rsidR="00DA46A7">
        <w:rPr>
          <w:rFonts w:ascii="Times New Roman" w:hAnsi="Times New Roman"/>
          <w:sz w:val="24"/>
        </w:rPr>
        <w:t xml:space="preserve"> díla</w:t>
      </w:r>
      <w:r>
        <w:rPr>
          <w:rFonts w:ascii="Times New Roman" w:hAnsi="Times New Roman"/>
          <w:sz w:val="24"/>
        </w:rPr>
        <w:t xml:space="preserve">, odstranění vad a nedodělků </w:t>
      </w:r>
      <w:r>
        <w:rPr>
          <w:rFonts w:ascii="Times New Roman" w:hAnsi="Times New Roman"/>
          <w:bCs/>
          <w:sz w:val="24"/>
        </w:rPr>
        <w:t>v ujednaném termínu dle této smlouvy a předání jistoty za jakost provedeného díla dle článku 11. 7. smlouvy.</w:t>
      </w:r>
      <w:r>
        <w:rPr>
          <w:rFonts w:ascii="Times New Roman" w:hAnsi="Times New Roman"/>
          <w:sz w:val="24"/>
        </w:rPr>
        <w:t xml:space="preserve"> </w:t>
      </w:r>
    </w:p>
    <w:p w:rsidR="0077050F" w:rsidRDefault="0077050F" w:rsidP="0077050F">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77050F" w:rsidRDefault="0077050F" w:rsidP="0077050F"/>
    <w:p w:rsidR="0077050F" w:rsidRDefault="0077050F" w:rsidP="0077050F">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 projektové dokumentace, která byla součástí zadávací dokumentace. </w:t>
      </w:r>
    </w:p>
    <w:p w:rsidR="0077050F" w:rsidRDefault="0077050F" w:rsidP="0077050F">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projektové dokumentace, případně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w:t>
      </w:r>
      <w:r>
        <w:rPr>
          <w:rFonts w:ascii="Times New Roman" w:hAnsi="Times New Roman"/>
          <w:sz w:val="24"/>
        </w:rPr>
        <w:lastRenderedPageBreak/>
        <w:t xml:space="preserve">položek, které se v nabídkovém rozpočtu nevyskytnou, použije objednatel položky podobné a nejsou-li tyto v rozpočtu, pak ceník v aktuální cenové úrovni RTS </w:t>
      </w:r>
      <w:proofErr w:type="spellStart"/>
      <w:r>
        <w:rPr>
          <w:rFonts w:ascii="Times New Roman" w:hAnsi="Times New Roman"/>
          <w:sz w:val="24"/>
        </w:rPr>
        <w:t>a.s</w:t>
      </w:r>
      <w:proofErr w:type="spellEnd"/>
      <w:r>
        <w:rPr>
          <w:rFonts w:ascii="Times New Roman" w:hAnsi="Times New Roman"/>
          <w:sz w:val="24"/>
        </w:rPr>
        <w:t xml:space="preserve">, Brno snížený o 10 %. </w:t>
      </w:r>
    </w:p>
    <w:p w:rsidR="0077050F" w:rsidRDefault="0077050F" w:rsidP="0077050F">
      <w:pPr>
        <w:jc w:val="both"/>
        <w:rPr>
          <w:rFonts w:ascii="Times New Roman" w:hAnsi="Times New Roman"/>
          <w:sz w:val="24"/>
        </w:rPr>
      </w:pPr>
      <w:r w:rsidRPr="00B850A3">
        <w:rPr>
          <w:rFonts w:ascii="Times New Roman" w:hAnsi="Times New Roman"/>
          <w:b/>
          <w:sz w:val="24"/>
        </w:rPr>
        <w:t>7.3</w:t>
      </w:r>
      <w:r>
        <w:rPr>
          <w:rFonts w:ascii="Times New Roman" w:hAnsi="Times New Roman"/>
          <w:sz w:val="24"/>
        </w:rPr>
        <w:t xml:space="preserve">. V případě, že změny přikázané objednatelem budou znamenat </w:t>
      </w:r>
      <w:proofErr w:type="spellStart"/>
      <w:r>
        <w:rPr>
          <w:rFonts w:ascii="Times New Roman" w:hAnsi="Times New Roman"/>
          <w:sz w:val="24"/>
        </w:rPr>
        <w:t>nerealizaci</w:t>
      </w:r>
      <w:proofErr w:type="spellEnd"/>
      <w:r>
        <w:rPr>
          <w:rFonts w:ascii="Times New Roman" w:hAnsi="Times New Roman"/>
          <w:sz w:val="24"/>
        </w:rPr>
        <w:t xml:space="preserve"> dílčích částí předmětu díla, </w:t>
      </w:r>
      <w:r w:rsidRPr="007A1256">
        <w:rPr>
          <w:rFonts w:ascii="Times New Roman" w:hAnsi="Times New Roman"/>
          <w:sz w:val="24"/>
        </w:rPr>
        <w:t>podepíší Smluvní strany dodatek ke Smlouvě, v němž bude definován rozsah změn a jejich cena, vypočtená na základě stejných jednotkových cen jako pro výpočet smluvní</w:t>
      </w:r>
      <w:r>
        <w:rPr>
          <w:rFonts w:ascii="Times New Roman" w:hAnsi="Times New Roman"/>
          <w:sz w:val="24"/>
        </w:rPr>
        <w:t xml:space="preserve"> ceny za provedení díla dle čl. V</w:t>
      </w:r>
      <w:r w:rsidRPr="007A1256">
        <w:rPr>
          <w:rFonts w:ascii="Times New Roman" w:hAnsi="Times New Roman"/>
          <w:sz w:val="24"/>
        </w:rPr>
        <w:t>. této Smlouvy.</w:t>
      </w:r>
    </w:p>
    <w:p w:rsidR="0077050F" w:rsidRDefault="0077050F" w:rsidP="0077050F">
      <w:pPr>
        <w:rPr>
          <w:rFonts w:ascii="Times New Roman" w:hAnsi="Times New Roman"/>
          <w:sz w:val="24"/>
        </w:rPr>
      </w:pPr>
    </w:p>
    <w:p w:rsidR="0077050F" w:rsidRDefault="0077050F" w:rsidP="0077050F">
      <w:pPr>
        <w:rPr>
          <w:rFonts w:ascii="Times New Roman" w:hAnsi="Times New Roman"/>
          <w:sz w:val="24"/>
        </w:rPr>
      </w:pPr>
    </w:p>
    <w:p w:rsidR="0077050F" w:rsidRDefault="0077050F" w:rsidP="0077050F">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vyplývajícím z projektové dokumentace a z této smlouvy.</w:t>
      </w:r>
    </w:p>
    <w:p w:rsidR="0077050F" w:rsidRDefault="0077050F" w:rsidP="0077050F">
      <w:pPr>
        <w:jc w:val="both"/>
        <w:rPr>
          <w:rFonts w:ascii="Times New Roman" w:hAnsi="Times New Roman"/>
          <w:b/>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p>
    <w:p w:rsidR="0077050F" w:rsidRDefault="0077050F" w:rsidP="0077050F">
      <w:pPr>
        <w:jc w:val="both"/>
        <w:rPr>
          <w:rFonts w:ascii="Times New Roman" w:hAnsi="Times New Roman"/>
          <w:b/>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77050F" w:rsidRDefault="0077050F" w:rsidP="0077050F">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v projektové dokumentaci a platnými normami. Doklady o provedení těchto zkoušek připraví a předá v rámci přejímacího řízení. Dále zajistí doklady o ověření požadovaných vlastností výrobků. </w:t>
      </w:r>
    </w:p>
    <w:p w:rsidR="0077050F" w:rsidRDefault="0077050F" w:rsidP="0077050F">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 provedením těchto prací bez kontroly souhlasí (z kontroly se vylučují státní svátky, soboty, neděle).</w:t>
      </w:r>
      <w:r>
        <w:rPr>
          <w:rFonts w:ascii="Times New Roman" w:hAnsi="Times New Roman"/>
          <w:b/>
          <w:sz w:val="24"/>
        </w:rPr>
        <w:t xml:space="preserve">       </w:t>
      </w:r>
    </w:p>
    <w:p w:rsidR="0077050F" w:rsidRDefault="0077050F" w:rsidP="0077050F">
      <w:pPr>
        <w:jc w:val="both"/>
        <w:rPr>
          <w:rFonts w:ascii="Times New Roman" w:hAnsi="Times New Roman"/>
          <w:b/>
          <w:sz w:val="24"/>
        </w:rPr>
      </w:pPr>
      <w:r>
        <w:rPr>
          <w:rFonts w:ascii="Times New Roman" w:hAnsi="Times New Roman"/>
          <w:b/>
          <w:sz w:val="24"/>
        </w:rPr>
        <w:t xml:space="preserve">8.6. </w:t>
      </w:r>
      <w:r>
        <w:rPr>
          <w:rFonts w:ascii="Times New Roman" w:hAnsi="Times New Roman"/>
          <w:sz w:val="24"/>
        </w:rPr>
        <w:t>Práce, které vykazují již v průběhu jejich provádění nedostatky a závady, je zhotovitel povinen na vyzvání objednatele (TDO) bez zbytečného odkladu napravit.</w:t>
      </w:r>
    </w:p>
    <w:p w:rsidR="0077050F" w:rsidRDefault="0077050F" w:rsidP="0077050F">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77050F" w:rsidRDefault="0077050F" w:rsidP="0077050F">
      <w:pPr>
        <w:rPr>
          <w:rFonts w:ascii="Times New Roman" w:hAnsi="Times New Roman"/>
          <w:b/>
          <w:sz w:val="24"/>
          <w:szCs w:val="22"/>
        </w:rPr>
      </w:pPr>
    </w:p>
    <w:p w:rsidR="00FF073D" w:rsidRDefault="00FF073D" w:rsidP="0077050F">
      <w:pPr>
        <w:rPr>
          <w:rFonts w:ascii="Times New Roman" w:hAnsi="Times New Roman"/>
          <w:b/>
          <w:sz w:val="24"/>
          <w:szCs w:val="22"/>
        </w:rPr>
      </w:pPr>
    </w:p>
    <w:p w:rsidR="0077050F" w:rsidRPr="00FE64CD" w:rsidRDefault="0077050F" w:rsidP="0077050F">
      <w:pPr>
        <w:rPr>
          <w:rFonts w:ascii="Times New Roman" w:hAnsi="Times New Roman"/>
          <w:b/>
          <w:sz w:val="24"/>
          <w:szCs w:val="22"/>
          <w:u w:val="single"/>
        </w:rPr>
      </w:pPr>
      <w:r w:rsidRPr="00FE64CD">
        <w:rPr>
          <w:rFonts w:ascii="Times New Roman" w:hAnsi="Times New Roman"/>
          <w:b/>
          <w:sz w:val="24"/>
          <w:szCs w:val="22"/>
          <w:u w:val="single"/>
        </w:rPr>
        <w:t>IX</w:t>
      </w:r>
      <w:r w:rsidRPr="00A94242">
        <w:rPr>
          <w:rFonts w:ascii="Times New Roman" w:hAnsi="Times New Roman"/>
          <w:b/>
          <w:sz w:val="24"/>
          <w:szCs w:val="22"/>
          <w:u w:val="single"/>
        </w:rPr>
        <w:t>.</w:t>
      </w:r>
      <w:r w:rsidRPr="00FE64CD">
        <w:rPr>
          <w:rFonts w:ascii="Times New Roman" w:hAnsi="Times New Roman"/>
          <w:b/>
          <w:sz w:val="24"/>
          <w:szCs w:val="22"/>
          <w:u w:val="single"/>
        </w:rPr>
        <w:t xml:space="preserve"> Ochrana životního prostředí a nakládání s odpady</w:t>
      </w:r>
    </w:p>
    <w:p w:rsidR="0077050F" w:rsidRDefault="0077050F" w:rsidP="0077050F">
      <w:pPr>
        <w:ind w:left="1416" w:firstLine="708"/>
        <w:rPr>
          <w:rFonts w:ascii="Times New Roman" w:hAnsi="Times New Roman"/>
          <w:b/>
          <w:sz w:val="24"/>
          <w:szCs w:val="22"/>
        </w:rPr>
      </w:pPr>
    </w:p>
    <w:p w:rsidR="0077050F" w:rsidRDefault="0077050F" w:rsidP="0077050F">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se zavazuje dodržet podmínky, které přijal v „Závazku dodavatele k ochraně životního prostředí“, který je přílohou č. 1 této smlouvy, a to jak na staveništi, tak i na zařízení staveniště a na skládkách materiálu. Závazek je nedílnou součástí smlouvy o dílo.</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lastRenderedPageBreak/>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77050F" w:rsidRDefault="0077050F" w:rsidP="0077050F">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77050F" w:rsidRDefault="0077050F" w:rsidP="0077050F">
      <w:pPr>
        <w:rPr>
          <w:rFonts w:ascii="Times New Roman" w:hAnsi="Times New Roman"/>
          <w:b/>
          <w:sz w:val="24"/>
          <w:szCs w:val="22"/>
        </w:rPr>
      </w:pPr>
    </w:p>
    <w:p w:rsidR="00FF073D" w:rsidRDefault="00FF073D" w:rsidP="0077050F">
      <w:pPr>
        <w:rPr>
          <w:rFonts w:ascii="Times New Roman" w:hAnsi="Times New Roman"/>
          <w:b/>
          <w:sz w:val="24"/>
          <w:szCs w:val="22"/>
        </w:rPr>
      </w:pPr>
    </w:p>
    <w:p w:rsidR="0077050F" w:rsidRPr="007A1256"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sidRPr="007A1256">
        <w:rPr>
          <w:rFonts w:ascii="Times New Roman" w:hAnsi="Times New Roman"/>
          <w:b/>
          <w:sz w:val="24"/>
          <w:szCs w:val="22"/>
          <w:u w:val="single"/>
        </w:rPr>
        <w:t>X. Pojištění</w:t>
      </w:r>
    </w:p>
    <w:p w:rsidR="0077050F" w:rsidRDefault="0077050F" w:rsidP="0077050F">
      <w:pPr>
        <w:pStyle w:val="Smlouva-slo"/>
      </w:pPr>
      <w:r w:rsidRPr="00E67A95">
        <w:rPr>
          <w:b/>
        </w:rPr>
        <w:t>10.</w:t>
      </w:r>
      <w:r w:rsidRPr="007A1256">
        <w:rPr>
          <w:b/>
        </w:rPr>
        <w:t>1</w:t>
      </w:r>
      <w:r>
        <w:rPr>
          <w:b/>
        </w:rPr>
        <w:t>.</w:t>
      </w:r>
      <w:r w:rsidRPr="007A1256">
        <w:rPr>
          <w:i/>
        </w:rPr>
        <w:t xml:space="preserve"> </w:t>
      </w:r>
      <w:r w:rsidRPr="00FE64CD">
        <w:rPr>
          <w:b/>
          <w:i/>
        </w:rPr>
        <w:t>Profesní pojištění odpovědnosti.</w:t>
      </w:r>
      <w:r w:rsidRPr="007A1256">
        <w:rPr>
          <w:i/>
        </w:rPr>
        <w:t xml:space="preserve"> </w:t>
      </w:r>
      <w:r w:rsidRPr="007A1256">
        <w:t>Zhotovitel prohlašuje, že je ze zákona pojištěn pro případ odpovědnosti za škodu způsobenou na zdraví pracovním úrazem nebo nemocí z povolání. Zhotovitel dále prohlašuje, že je pojištěn pro případ odpovědnosti za škodu způsobenou jeho činností</w:t>
      </w:r>
      <w:r>
        <w:t xml:space="preserve"> a to včetně finančních škod</w:t>
      </w:r>
      <w:r w:rsidRPr="007A1256">
        <w:t xml:space="preserve"> a že výše pojistné částky, jakož i pojistného plnění v případě pojistné události, odpovídají </w:t>
      </w:r>
      <w:r>
        <w:t xml:space="preserve">minimálně </w:t>
      </w:r>
      <w:r w:rsidRPr="007A1256">
        <w:t>hodnotě Ceny za dílo</w:t>
      </w:r>
      <w:r>
        <w:t xml:space="preserve"> uvedené v čl. 5.1. smlouvy</w:t>
      </w:r>
      <w:r w:rsidRPr="007A1256">
        <w:t>, vztahující se na předmětnou zakázku. Zhotovitel se zavazuje toto pojištění udržovat v platnosti po celou dobu zhotovování Díla a záručních dob podle této Smlouvy.</w:t>
      </w:r>
    </w:p>
    <w:p w:rsidR="0077050F" w:rsidRDefault="0077050F" w:rsidP="0077050F">
      <w:pPr>
        <w:pStyle w:val="Smlouva-slo"/>
      </w:pPr>
      <w:r w:rsidRPr="00B850A3">
        <w:rPr>
          <w:b/>
          <w:szCs w:val="24"/>
        </w:rPr>
        <w:t>10.2.</w:t>
      </w:r>
      <w:r w:rsidRPr="00B850A3">
        <w:rPr>
          <w:i/>
          <w:szCs w:val="24"/>
        </w:rPr>
        <w:t xml:space="preserve"> </w:t>
      </w:r>
      <w:r w:rsidRPr="00FE64CD">
        <w:rPr>
          <w:b/>
          <w:i/>
          <w:szCs w:val="24"/>
        </w:rPr>
        <w:t>Stavebně-montážní pojištění</w:t>
      </w:r>
      <w:r w:rsidRPr="00B850A3">
        <w:rPr>
          <w:i/>
          <w:szCs w:val="24"/>
        </w:rPr>
        <w:t>.</w:t>
      </w:r>
      <w:r w:rsidRPr="00B850A3">
        <w:rPr>
          <w:szCs w:val="24"/>
        </w:rPr>
        <w:t xml:space="preserve"> Zhotovitel je povinen na své náklady zajistit a udržovat stavebně-montážní pojištění díla proti ztrátám, poškozením a proti všem možným rizikům, a to od okamžiku převzetí staveniště, až do předání a</w:t>
      </w:r>
      <w:r w:rsidRPr="00B850A3">
        <w:rPr>
          <w:i/>
          <w:szCs w:val="24"/>
        </w:rPr>
        <w:t xml:space="preserve"> </w:t>
      </w:r>
      <w:r w:rsidRPr="00B850A3">
        <w:rPr>
          <w:szCs w:val="24"/>
        </w:rPr>
        <w:t xml:space="preserve">převzetí díla (EAR/CAR pojištění). Dílo musí být pojištěno </w:t>
      </w:r>
      <w:r>
        <w:rPr>
          <w:szCs w:val="24"/>
        </w:rPr>
        <w:t>minimálně</w:t>
      </w:r>
      <w:r w:rsidRPr="00B850A3">
        <w:rPr>
          <w:szCs w:val="24"/>
        </w:rPr>
        <w:t xml:space="preserve"> v částce Ceny za dílo</w:t>
      </w:r>
      <w:r>
        <w:rPr>
          <w:szCs w:val="24"/>
        </w:rPr>
        <w:t xml:space="preserve"> uvedené v čl. 5. 1. smlouvy</w:t>
      </w:r>
      <w:r w:rsidRPr="00B850A3">
        <w:rPr>
          <w:szCs w:val="24"/>
        </w:rPr>
        <w:t>. Zhotovitel odpovídá za to, že Objednatel bude v EAR/CAR pojištění uveden jako připojištěná osoba a že právo regresu proti Objednateli ze strany příslušné pojišťovny bude vyloučeno. Pokud Zhotovitel tento doklad ve stanovené lhůtě nepředloží, je Objednatel oprávněn si uvedené pojištění sjednat sám na náklady Zhotovitele.</w:t>
      </w:r>
    </w:p>
    <w:p w:rsidR="0077050F" w:rsidRDefault="0077050F" w:rsidP="0077050F">
      <w:pPr>
        <w:jc w:val="center"/>
        <w:rPr>
          <w:rFonts w:ascii="Times New Roman" w:hAnsi="Times New Roman"/>
          <w:b/>
          <w:sz w:val="24"/>
          <w:szCs w:val="22"/>
          <w:u w:val="single"/>
        </w:rPr>
      </w:pPr>
    </w:p>
    <w:p w:rsidR="00FF073D" w:rsidRDefault="00FF073D" w:rsidP="0077050F">
      <w:pPr>
        <w:jc w:val="center"/>
        <w:rPr>
          <w:rFonts w:ascii="Times New Roman" w:hAnsi="Times New Roman"/>
          <w:b/>
          <w:sz w:val="24"/>
          <w:szCs w:val="22"/>
          <w:u w:val="single"/>
        </w:rPr>
      </w:pPr>
    </w:p>
    <w:p w:rsidR="0077050F" w:rsidRDefault="0077050F" w:rsidP="0077050F">
      <w:pPr>
        <w:rPr>
          <w:rFonts w:ascii="Times New Roman" w:hAnsi="Times New Roman"/>
          <w:b/>
          <w:sz w:val="24"/>
          <w:szCs w:val="22"/>
          <w:u w:val="single"/>
        </w:rPr>
      </w:pPr>
      <w:r>
        <w:rPr>
          <w:rFonts w:ascii="Times New Roman" w:hAnsi="Times New Roman"/>
          <w:b/>
          <w:sz w:val="24"/>
          <w:szCs w:val="22"/>
          <w:u w:val="single"/>
        </w:rPr>
        <w:t>XI. Způsob zajištění řádného plnění smlouvy, bankovní záruky</w:t>
      </w:r>
    </w:p>
    <w:p w:rsidR="0077050F" w:rsidRPr="00365C87" w:rsidRDefault="0077050F" w:rsidP="0077050F">
      <w:pPr>
        <w:ind w:left="1416"/>
        <w:jc w:val="both"/>
        <w:rPr>
          <w:rFonts w:ascii="Times New Roman" w:hAnsi="Times New Roman"/>
          <w:b/>
          <w:sz w:val="24"/>
          <w:szCs w:val="22"/>
          <w:u w:val="single"/>
        </w:rPr>
      </w:pPr>
    </w:p>
    <w:p w:rsidR="0077050F" w:rsidRDefault="0077050F" w:rsidP="0077050F">
      <w:pPr>
        <w:jc w:val="both"/>
        <w:rPr>
          <w:rFonts w:ascii="Times New Roman" w:hAnsi="Times New Roman"/>
          <w:b/>
          <w:sz w:val="24"/>
        </w:rPr>
      </w:pPr>
      <w:r w:rsidRPr="00365C87">
        <w:rPr>
          <w:rFonts w:ascii="Times New Roman" w:hAnsi="Times New Roman"/>
          <w:b/>
          <w:sz w:val="24"/>
        </w:rPr>
        <w:t xml:space="preserve">11.1. </w:t>
      </w:r>
      <w:r w:rsidRPr="00365C87">
        <w:rPr>
          <w:rFonts w:ascii="Times New Roman" w:hAnsi="Times New Roman"/>
          <w:sz w:val="24"/>
        </w:rPr>
        <w:t>Osoba pověřená objednatelem (</w:t>
      </w:r>
      <w:r>
        <w:rPr>
          <w:rFonts w:ascii="Times New Roman" w:hAnsi="Times New Roman"/>
          <w:sz w:val="24"/>
        </w:rPr>
        <w:t xml:space="preserve">technický </w:t>
      </w:r>
      <w:r w:rsidRPr="00365C87">
        <w:rPr>
          <w:rFonts w:ascii="Times New Roman" w:hAnsi="Times New Roman"/>
          <w:sz w:val="24"/>
        </w:rPr>
        <w:t>dozor investora</w:t>
      </w:r>
      <w:r>
        <w:rPr>
          <w:rFonts w:ascii="Times New Roman" w:hAnsi="Times New Roman"/>
          <w:sz w:val="24"/>
        </w:rPr>
        <w:t xml:space="preserve"> nebo jen TDO</w:t>
      </w:r>
      <w:r w:rsidRPr="00365C87">
        <w:rPr>
          <w:rFonts w:ascii="Times New Roman" w:hAnsi="Times New Roman"/>
          <w:sz w:val="24"/>
        </w:rPr>
        <w:t>)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77050F" w:rsidRDefault="0077050F" w:rsidP="0077050F">
      <w:pPr>
        <w:jc w:val="both"/>
        <w:rPr>
          <w:rFonts w:ascii="Times New Roman" w:hAnsi="Times New Roman"/>
          <w:b/>
          <w:sz w:val="24"/>
        </w:rPr>
      </w:pPr>
      <w:r>
        <w:rPr>
          <w:rFonts w:ascii="Times New Roman" w:hAnsi="Times New Roman"/>
          <w:b/>
          <w:sz w:val="24"/>
        </w:rPr>
        <w:t>11.2</w:t>
      </w:r>
      <w:r w:rsidRPr="00365C87">
        <w:rPr>
          <w:rFonts w:ascii="Times New Roman" w:hAnsi="Times New Roman"/>
          <w:b/>
          <w:sz w:val="24"/>
        </w:rPr>
        <w:t xml:space="preserve">. </w:t>
      </w:r>
      <w:r>
        <w:rPr>
          <w:rFonts w:ascii="Times New Roman" w:hAnsi="Times New Roman"/>
          <w:sz w:val="24"/>
        </w:rPr>
        <w:t>TDO</w:t>
      </w:r>
      <w:r>
        <w:rPr>
          <w:rFonts w:ascii="Times New Roman" w:hAnsi="Times New Roman"/>
          <w:b/>
          <w:sz w:val="24"/>
        </w:rPr>
        <w:t xml:space="preserve"> </w:t>
      </w:r>
      <w:r>
        <w:rPr>
          <w:rFonts w:ascii="Times New Roman" w:hAnsi="Times New Roman"/>
          <w:sz w:val="24"/>
        </w:rPr>
        <w:t xml:space="preserve">je oprávněn dát zaměstnancům zhotovitele příkaz přerušit práci, pokud pověřený zástupce zhotovitele není dosažitelný a je-li ohrožena bezpečnost provádění stavby, život nebo </w:t>
      </w:r>
      <w:r>
        <w:rPr>
          <w:rFonts w:ascii="Times New Roman" w:hAnsi="Times New Roman"/>
          <w:sz w:val="24"/>
        </w:rPr>
        <w:lastRenderedPageBreak/>
        <w:t>zdraví pracujících na stavbě nebo hrozí-li vážné hospodářské nebo ekologické škody či výrazné zhoršení kvality prováděného díla. Není však oprávněn zasahovat do hospodářské činnosti zhotovitele.</w:t>
      </w:r>
    </w:p>
    <w:p w:rsidR="0077050F" w:rsidRDefault="0077050F" w:rsidP="0077050F">
      <w:pPr>
        <w:jc w:val="both"/>
        <w:rPr>
          <w:rFonts w:ascii="Times New Roman" w:hAnsi="Times New Roman"/>
          <w:b/>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77050F" w:rsidRDefault="0077050F" w:rsidP="0077050F">
      <w:pPr>
        <w:jc w:val="both"/>
        <w:rPr>
          <w:rFonts w:ascii="Times New Roman" w:hAnsi="Times New Roman"/>
          <w:b/>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77050F" w:rsidRDefault="0077050F" w:rsidP="0077050F">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77050F" w:rsidRDefault="0077050F" w:rsidP="0077050F">
      <w:pPr>
        <w:jc w:val="both"/>
        <w:rPr>
          <w:rFonts w:ascii="Times New Roman" w:hAnsi="Times New Roman"/>
          <w:sz w:val="24"/>
        </w:rPr>
      </w:pPr>
      <w:r w:rsidRPr="00B850A3">
        <w:rPr>
          <w:rFonts w:ascii="Times New Roman" w:hAnsi="Times New Roman"/>
          <w:b/>
          <w:sz w:val="24"/>
        </w:rPr>
        <w:t>11.6</w:t>
      </w:r>
      <w:r>
        <w:rPr>
          <w:rFonts w:ascii="Times New Roman" w:hAnsi="Times New Roman"/>
          <w:b/>
          <w:sz w:val="24"/>
        </w:rPr>
        <w:t>.</w:t>
      </w:r>
      <w:r>
        <w:rPr>
          <w:rFonts w:ascii="Times New Roman" w:hAnsi="Times New Roman"/>
          <w:sz w:val="24"/>
        </w:rPr>
        <w:t xml:space="preserve"> </w:t>
      </w:r>
      <w:r w:rsidRPr="00E67A95">
        <w:rPr>
          <w:rFonts w:ascii="Times New Roman" w:hAnsi="Times New Roman"/>
          <w:sz w:val="24"/>
        </w:rPr>
        <w:t xml:space="preserve">Objednatel požaduje poskytnutí </w:t>
      </w:r>
      <w:r w:rsidRPr="00FE64CD">
        <w:rPr>
          <w:rFonts w:ascii="Times New Roman" w:hAnsi="Times New Roman"/>
          <w:b/>
          <w:sz w:val="24"/>
        </w:rPr>
        <w:t>jistoty za řádné provedení díla ve výši 5%</w:t>
      </w:r>
      <w:r>
        <w:rPr>
          <w:rFonts w:ascii="Times New Roman" w:hAnsi="Times New Roman"/>
          <w:sz w:val="24"/>
        </w:rPr>
        <w:t xml:space="preserve"> </w:t>
      </w:r>
      <w:r w:rsidRPr="00FE64CD">
        <w:rPr>
          <w:rFonts w:ascii="Times New Roman" w:hAnsi="Times New Roman"/>
          <w:b/>
          <w:sz w:val="24"/>
        </w:rPr>
        <w:t>ze sjednané ceny díla</w:t>
      </w:r>
      <w:r w:rsidRPr="00E67A95">
        <w:rPr>
          <w:rFonts w:ascii="Times New Roman" w:hAnsi="Times New Roman"/>
          <w:sz w:val="24"/>
        </w:rPr>
        <w:t xml:space="preserve"> ve formě bankovní záruky dle </w:t>
      </w:r>
      <w:proofErr w:type="spellStart"/>
      <w:r w:rsidRPr="00E67A95">
        <w:rPr>
          <w:rFonts w:ascii="Times New Roman" w:hAnsi="Times New Roman"/>
          <w:sz w:val="24"/>
        </w:rPr>
        <w:t>ust</w:t>
      </w:r>
      <w:proofErr w:type="spellEnd"/>
      <w:r w:rsidRPr="00E67A95">
        <w:rPr>
          <w:rFonts w:ascii="Times New Roman" w:hAnsi="Times New Roman"/>
          <w:sz w:val="24"/>
        </w:rPr>
        <w:t xml:space="preserve">. § 2029 a násl. občanského zákoníku. Bankovní záruka bude nevypověditelná. Tuto </w:t>
      </w:r>
      <w:r>
        <w:rPr>
          <w:rFonts w:ascii="Times New Roman" w:hAnsi="Times New Roman"/>
          <w:sz w:val="24"/>
        </w:rPr>
        <w:t>bankovní záruku předloží zhotovitel a to nejpozději do 15</w:t>
      </w:r>
      <w:r w:rsidRPr="00E67A95">
        <w:rPr>
          <w:rFonts w:ascii="Times New Roman" w:hAnsi="Times New Roman"/>
          <w:sz w:val="24"/>
        </w:rPr>
        <w:t xml:space="preserve"> dnů po podpisu smlouvy. Záruční listina musí obsahovat písemné prohlášení banky, že uspokojí Objednatele zaplacením požadované částky, na první požádání Objednatele a bez námitek. V případě společné nabídky bude poskytnuta tzv. sdílená záruka, tedy záruka, u níž v záruční listině budou uvedeni všichni zhotovitelé, pak Zhotovitel, jemuž bankovní záruka bude poskytnuta, přiloží čestné prohlášení, v němž prohlásí, že si je vědom skutečnosti, že bankovní záruka připadne Objednateli dle sjednaných podmínek, a to bez ohledu na to, u kterého ze zhotovitelů nastane důvod k čerpání bankovní záruky. Bankovní záruka bude platná do doby provedení díla stanovené ve Smlouvě o dílo. V případě, že z jakýchkoliv důvodů bude tato doba provádění díla delší, bude Zhotovitel povinen dle Smlouvy o dílo předložit novou bankovní záruku ve stejné výši a za stejných podmínek jako bankovní záruku původní. Tuto novou bankovní záruku bude Zhotovitel povinen udržovat až do dne odstranění všech vad, s nimiž bylo dílo převzato. Bankovní záruka bude uvolněna v souladu se Smlouvou o dílo.</w:t>
      </w:r>
    </w:p>
    <w:p w:rsidR="0077050F" w:rsidRPr="007A1256" w:rsidRDefault="0077050F" w:rsidP="0077050F">
      <w:pPr>
        <w:jc w:val="both"/>
        <w:rPr>
          <w:rFonts w:ascii="Times New Roman" w:hAnsi="Times New Roman"/>
          <w:sz w:val="24"/>
        </w:rPr>
      </w:pPr>
      <w:r w:rsidRPr="009754FC">
        <w:rPr>
          <w:rFonts w:ascii="Times New Roman" w:hAnsi="Times New Roman"/>
          <w:b/>
          <w:sz w:val="24"/>
        </w:rPr>
        <w:t>11.7</w:t>
      </w:r>
      <w:r w:rsidRPr="00FE64CD">
        <w:rPr>
          <w:rFonts w:ascii="Times New Roman" w:hAnsi="Times New Roman"/>
          <w:b/>
          <w:sz w:val="24"/>
        </w:rPr>
        <w:t>.</w:t>
      </w:r>
      <w:r>
        <w:rPr>
          <w:rFonts w:ascii="Times New Roman" w:hAnsi="Times New Roman"/>
          <w:sz w:val="24"/>
        </w:rPr>
        <w:t xml:space="preserve"> </w:t>
      </w:r>
      <w:r w:rsidRPr="00E67A95">
        <w:rPr>
          <w:rFonts w:ascii="Times New Roman" w:hAnsi="Times New Roman"/>
          <w:sz w:val="24"/>
        </w:rPr>
        <w:t xml:space="preserve">Objednatel dále požaduje poskytnutí </w:t>
      </w:r>
      <w:r w:rsidRPr="00FE64CD">
        <w:rPr>
          <w:rFonts w:ascii="Times New Roman" w:hAnsi="Times New Roman"/>
          <w:b/>
          <w:sz w:val="24"/>
        </w:rPr>
        <w:t xml:space="preserve">jistoty za řádné splnění povinností Zhotovitele z titulu jím poskytnuté </w:t>
      </w:r>
      <w:r w:rsidRPr="00A94242">
        <w:rPr>
          <w:rFonts w:ascii="Times New Roman" w:hAnsi="Times New Roman"/>
          <w:b/>
          <w:sz w:val="24"/>
        </w:rPr>
        <w:t>záruky za jakost ve výši 5% ze sjednané ceny díla</w:t>
      </w:r>
      <w:r w:rsidRPr="00E67A95">
        <w:rPr>
          <w:rFonts w:ascii="Times New Roman" w:hAnsi="Times New Roman"/>
          <w:sz w:val="24"/>
        </w:rPr>
        <w:t xml:space="preserve">, a to ve formě bankovní záruky dle </w:t>
      </w:r>
      <w:proofErr w:type="spellStart"/>
      <w:r w:rsidRPr="00E67A95">
        <w:rPr>
          <w:rFonts w:ascii="Times New Roman" w:hAnsi="Times New Roman"/>
          <w:sz w:val="24"/>
        </w:rPr>
        <w:t>ust</w:t>
      </w:r>
      <w:proofErr w:type="spellEnd"/>
      <w:r w:rsidRPr="00E67A95">
        <w:rPr>
          <w:rFonts w:ascii="Times New Roman" w:hAnsi="Times New Roman"/>
          <w:sz w:val="24"/>
        </w:rPr>
        <w:t xml:space="preserve">. § 2029 a násl. občanského zákoníku. Bankovní záruku předloží zhotovitel nejpozději 30 dnů před předáním díla. Předložení záruky je jednou z podmínek pro převzetí díla objednatelem. Bankovní záruka bude zajišťovat splnění všech povinností Zhotovitele z titulu jeho odpovědnosti za vady během celé záruční doby, a to povinností stanovených zákonem i povinností smluvních. Pokud v poslední den záruční doby nebudou uspokojeny veškeré nároky Objednatele z titulu odpovědnosti za vady v záruce, bude Zhotovitel povinen dle Smlouvy o dílo předložit novou bankovní záruku ve stejné výši a za stejných podmínek jako záruku původní. Tuto novou bankovní záruku bude </w:t>
      </w:r>
      <w:r w:rsidRPr="00E67A95">
        <w:rPr>
          <w:rFonts w:ascii="Times New Roman" w:hAnsi="Times New Roman"/>
          <w:bCs/>
          <w:sz w:val="24"/>
        </w:rPr>
        <w:t>Zhotovitel</w:t>
      </w:r>
      <w:r w:rsidRPr="00E67A95">
        <w:rPr>
          <w:rFonts w:ascii="Times New Roman" w:hAnsi="Times New Roman"/>
          <w:sz w:val="24"/>
        </w:rPr>
        <w:t xml:space="preserve"> povinen udržovat až do dne uspokojení všech nároků Objednatele z titulu poskytnuté bankovní záruky za jakost, zejména do doby odstranění všech reklamovaných vad. Pokud v případě společné nabídky nebude poskytnuta tzv. sdílená záruka, tedy záruka, u níž v záruční listině budou uvedeni všichni zhotovitelé podávající společnou nabídku, pak Zhotovitel, jemuž bankovní záruka bude poskytnuta, doloží čestné prohlášení, v němž prohlásí, že si je vědom skutečnosti, že bankovní záruka připadne Objednateli dle sjednaných podmínek, a to bez ohledu na to, u kterého ze zhotovitelů nastane důvod k čerpání bankovní záruky. V záruční listině pak musí být </w:t>
      </w:r>
      <w:r w:rsidRPr="007A1256">
        <w:rPr>
          <w:rFonts w:ascii="Times New Roman" w:hAnsi="Times New Roman"/>
          <w:sz w:val="24"/>
        </w:rPr>
        <w:t>obsažen závazek banky, že uspokojí Objednatele bez ohledu na to, u kterého ze zhotovitelů podávajících společnou nabídku nastane důvod pro čerpání bankovní záruky Objednatelem. Bankovní záruka bude platná po celou záruční dobu stanovenou ve Smlouvě o dílo</w:t>
      </w:r>
      <w:r>
        <w:rPr>
          <w:rFonts w:ascii="Times New Roman" w:hAnsi="Times New Roman"/>
          <w:sz w:val="24"/>
        </w:rPr>
        <w:t>.</w:t>
      </w:r>
    </w:p>
    <w:p w:rsidR="0077050F" w:rsidRPr="007A1256" w:rsidRDefault="0077050F" w:rsidP="0077050F">
      <w:pPr>
        <w:jc w:val="both"/>
        <w:rPr>
          <w:rFonts w:ascii="Times New Roman" w:hAnsi="Times New Roman"/>
          <w:sz w:val="24"/>
        </w:rPr>
      </w:pPr>
      <w:r w:rsidRPr="00B850A3">
        <w:rPr>
          <w:rFonts w:ascii="Times New Roman" w:hAnsi="Times New Roman"/>
          <w:b/>
          <w:sz w:val="24"/>
        </w:rPr>
        <w:t>11.8</w:t>
      </w:r>
      <w:r>
        <w:rPr>
          <w:rFonts w:ascii="Times New Roman" w:hAnsi="Times New Roman"/>
          <w:b/>
          <w:sz w:val="24"/>
        </w:rPr>
        <w:t>.</w:t>
      </w:r>
      <w:r w:rsidRPr="00B850A3">
        <w:rPr>
          <w:rFonts w:ascii="Times New Roman" w:hAnsi="Times New Roman"/>
          <w:b/>
          <w:sz w:val="24"/>
        </w:rPr>
        <w:t xml:space="preserve"> </w:t>
      </w:r>
      <w:r w:rsidRPr="007A1256">
        <w:rPr>
          <w:rFonts w:ascii="Times New Roman" w:hAnsi="Times New Roman"/>
          <w:sz w:val="24"/>
        </w:rPr>
        <w:t>Nepředloží-li Zhotovitel bankovní záruku za podmínek uvedených v čl. 11.6 Smlouvy, bude to Objednatelem považováno za podstatné porušení Smlouvy s možností odstoupit od Smlouvy</w:t>
      </w:r>
      <w:r>
        <w:rPr>
          <w:rFonts w:ascii="Times New Roman" w:hAnsi="Times New Roman"/>
          <w:sz w:val="24"/>
        </w:rPr>
        <w:t>.</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pStyle w:val="Nadpis9"/>
        <w:rPr>
          <w:bCs/>
          <w:color w:val="auto"/>
          <w:szCs w:val="20"/>
          <w:u w:val="single"/>
        </w:rPr>
      </w:pPr>
      <w:r>
        <w:rPr>
          <w:bCs/>
          <w:color w:val="auto"/>
          <w:szCs w:val="20"/>
          <w:u w:val="single"/>
        </w:rPr>
        <w:t xml:space="preserve">XII. Ověření kvality prací, zkoušky, proplachy desinfekce </w:t>
      </w:r>
    </w:p>
    <w:p w:rsidR="0077050F" w:rsidRPr="00365C87" w:rsidRDefault="0077050F" w:rsidP="0077050F">
      <w:pPr>
        <w:jc w:val="both"/>
        <w:rPr>
          <w:rFonts w:ascii="Times New Roman" w:hAnsi="Times New Roman"/>
          <w:sz w:val="24"/>
        </w:rPr>
      </w:pPr>
    </w:p>
    <w:p w:rsidR="0077050F" w:rsidRPr="00365C87" w:rsidRDefault="0077050F" w:rsidP="0077050F">
      <w:pPr>
        <w:jc w:val="both"/>
        <w:rPr>
          <w:rFonts w:ascii="Times New Roman" w:hAnsi="Times New Roman"/>
          <w:b/>
          <w:sz w:val="24"/>
        </w:rPr>
      </w:pPr>
      <w:r w:rsidRPr="00A94242">
        <w:rPr>
          <w:rFonts w:ascii="Times New Roman" w:hAnsi="Times New Roman"/>
          <w:b/>
          <w:bCs/>
          <w:sz w:val="24"/>
        </w:rPr>
        <w:t>12.1</w:t>
      </w:r>
      <w:r w:rsidRPr="00FE64CD">
        <w:rPr>
          <w:rFonts w:ascii="Times New Roman" w:hAnsi="Times New Roman"/>
          <w:b/>
          <w:bCs/>
          <w:sz w:val="24"/>
        </w:rPr>
        <w:t>.</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77050F" w:rsidRPr="00B526E8" w:rsidRDefault="0077050F" w:rsidP="0077050F">
      <w:pPr>
        <w:jc w:val="both"/>
      </w:pPr>
      <w:r w:rsidRPr="00365C87">
        <w:rPr>
          <w:rFonts w:ascii="Times New Roman" w:hAnsi="Times New Roman"/>
          <w:bCs/>
          <w:sz w:val="24"/>
        </w:rPr>
        <w:lastRenderedPageBreak/>
        <w:t>Zkoušky těsnosti kanalizačního potrubí a šachet a tlakové zkoušky vodovodu a plynovodu, včetně provizorního potrubí budou provedeny dle norem platných v době podpisu smlouvy, a to ve všech podrobnostech a náležitostech. Podmínky zkoušek a návrh jejich průběhu a parametrů (zkušebních přetlaků a poklesů) projedná zhotovitel s objednatelem před zahájením zkoušky. Rovněž desinfekce, vyčištění a proplach provizorního i trvalého potrubí bude proveden podle platných ČSN v době uzavření smlouvy. Pro proplach a desinfekci přeložky vodovodu nesmí být proplachované potrubí propojeno s vodovodem pro veřejnou potřebu</w:t>
      </w:r>
      <w:r>
        <w:rPr>
          <w:rFonts w:ascii="Times New Roman" w:hAnsi="Times New Roman"/>
          <w:bCs/>
          <w:sz w:val="24"/>
        </w:rPr>
        <w:t>.</w:t>
      </w:r>
    </w:p>
    <w:p w:rsidR="0077050F" w:rsidRPr="00B526E8" w:rsidRDefault="0077050F" w:rsidP="0077050F">
      <w:pPr>
        <w:pStyle w:val="Zkladntextodsazen"/>
        <w:ind w:left="0"/>
        <w:rPr>
          <w:b/>
          <w:sz w:val="24"/>
          <w:szCs w:val="20"/>
        </w:rPr>
      </w:pPr>
      <w:r w:rsidRPr="00B526E8">
        <w:rPr>
          <w:b/>
          <w:bCs/>
          <w:sz w:val="24"/>
          <w:szCs w:val="20"/>
        </w:rPr>
        <w:t xml:space="preserve">12.2. </w:t>
      </w:r>
      <w:r w:rsidRPr="00B526E8">
        <w:rPr>
          <w:b/>
          <w:sz w:val="24"/>
          <w:szCs w:val="20"/>
        </w:rPr>
        <w:t>Zkoušky zhutnění</w:t>
      </w:r>
    </w:p>
    <w:p w:rsidR="0077050F" w:rsidRPr="00B526E8" w:rsidRDefault="0077050F" w:rsidP="0077050F">
      <w:pPr>
        <w:pStyle w:val="Zkladntextodsazen"/>
        <w:ind w:left="0"/>
        <w:rPr>
          <w:bCs/>
          <w:sz w:val="24"/>
          <w:szCs w:val="20"/>
        </w:rPr>
      </w:pPr>
      <w:r w:rsidRPr="00B526E8">
        <w:rPr>
          <w:bCs/>
          <w:sz w:val="24"/>
          <w:szCs w:val="20"/>
        </w:rPr>
        <w:t>V návaznosti na požadavky správců komunikací a s ohledem na trvanlivost prací a povrchových úprav ověří zhotovitel hutnění zásypů a podkladních vrstev pod komunikacemi zkouškami zhutnění. Pro stavbu je předepsáno celkem 4</w:t>
      </w:r>
      <w:r w:rsidRPr="00B526E8">
        <w:rPr>
          <w:b/>
          <w:sz w:val="24"/>
          <w:szCs w:val="20"/>
        </w:rPr>
        <w:t xml:space="preserve"> </w:t>
      </w:r>
      <w:r w:rsidRPr="00FE64CD">
        <w:rPr>
          <w:sz w:val="24"/>
          <w:szCs w:val="20"/>
        </w:rPr>
        <w:t>hutnící zkoušky</w:t>
      </w:r>
      <w:r w:rsidRPr="00B526E8">
        <w:rPr>
          <w:bCs/>
          <w:sz w:val="24"/>
          <w:szCs w:val="20"/>
        </w:rPr>
        <w:t xml:space="preserve"> na významných úsecích stavby na úrovni pláně.</w:t>
      </w:r>
    </w:p>
    <w:p w:rsidR="0077050F" w:rsidRPr="00B526E8" w:rsidRDefault="0077050F" w:rsidP="0077050F">
      <w:pPr>
        <w:pStyle w:val="Zkladntextodsazen"/>
        <w:ind w:left="0"/>
        <w:rPr>
          <w:bCs/>
          <w:sz w:val="24"/>
          <w:szCs w:val="20"/>
        </w:rPr>
      </w:pPr>
      <w:r w:rsidRPr="00B526E8">
        <w:rPr>
          <w:bCs/>
          <w:sz w:val="24"/>
          <w:szCs w:val="20"/>
        </w:rPr>
        <w:t xml:space="preserve">Zkoušky zhutnění budou provedeny statickou zatěžovací zkouškou a jsou vyhovující, pokud naměřené hodnoty modulu </w:t>
      </w:r>
      <w:proofErr w:type="spellStart"/>
      <w:r w:rsidRPr="00B526E8">
        <w:rPr>
          <w:bCs/>
          <w:sz w:val="24"/>
          <w:szCs w:val="20"/>
        </w:rPr>
        <w:t>přetvárnosti</w:t>
      </w:r>
      <w:proofErr w:type="spellEnd"/>
      <w:r w:rsidRPr="00B526E8">
        <w:rPr>
          <w:bCs/>
          <w:sz w:val="24"/>
          <w:szCs w:val="20"/>
        </w:rPr>
        <w:t xml:space="preserve"> přesáhnou limity stanovené správcem komunikace:</w:t>
      </w:r>
    </w:p>
    <w:p w:rsidR="0077050F" w:rsidRPr="00B526E8" w:rsidRDefault="0077050F" w:rsidP="0077050F">
      <w:pPr>
        <w:pStyle w:val="Zkladntextodsazen"/>
        <w:numPr>
          <w:ilvl w:val="0"/>
          <w:numId w:val="18"/>
        </w:numPr>
        <w:rPr>
          <w:sz w:val="24"/>
          <w:szCs w:val="20"/>
        </w:rPr>
      </w:pPr>
      <w:r w:rsidRPr="00B526E8">
        <w:rPr>
          <w:sz w:val="24"/>
          <w:szCs w:val="20"/>
        </w:rPr>
        <w:t xml:space="preserve">na úrovni pláně 45 </w:t>
      </w:r>
      <w:proofErr w:type="spellStart"/>
      <w:r w:rsidRPr="00B526E8">
        <w:rPr>
          <w:sz w:val="24"/>
          <w:szCs w:val="20"/>
        </w:rPr>
        <w:t>MPa</w:t>
      </w:r>
      <w:proofErr w:type="spellEnd"/>
      <w:r w:rsidRPr="00B526E8">
        <w:rPr>
          <w:sz w:val="24"/>
          <w:szCs w:val="20"/>
        </w:rPr>
        <w:t xml:space="preserve"> (dle požadavků správců komunikací)</w:t>
      </w:r>
    </w:p>
    <w:p w:rsidR="0077050F" w:rsidRPr="00B526E8" w:rsidRDefault="0077050F" w:rsidP="0077050F">
      <w:pPr>
        <w:pStyle w:val="Zkladntextodsazen"/>
        <w:numPr>
          <w:ilvl w:val="0"/>
          <w:numId w:val="18"/>
        </w:numPr>
        <w:rPr>
          <w:bCs/>
          <w:sz w:val="24"/>
          <w:szCs w:val="20"/>
        </w:rPr>
      </w:pPr>
      <w:r w:rsidRPr="00B526E8">
        <w:rPr>
          <w:sz w:val="24"/>
          <w:szCs w:val="20"/>
        </w:rPr>
        <w:t>před pokládkou ž</w:t>
      </w:r>
      <w:r>
        <w:rPr>
          <w:sz w:val="24"/>
          <w:szCs w:val="20"/>
        </w:rPr>
        <w:t>i</w:t>
      </w:r>
      <w:r w:rsidRPr="00B526E8">
        <w:rPr>
          <w:sz w:val="24"/>
          <w:szCs w:val="20"/>
        </w:rPr>
        <w:t xml:space="preserve">vičných vrstev 120 </w:t>
      </w:r>
      <w:proofErr w:type="spellStart"/>
      <w:r w:rsidRPr="00B526E8">
        <w:rPr>
          <w:sz w:val="24"/>
          <w:szCs w:val="20"/>
        </w:rPr>
        <w:t>MPa</w:t>
      </w:r>
      <w:proofErr w:type="spellEnd"/>
      <w:r w:rsidRPr="00B526E8">
        <w:rPr>
          <w:bCs/>
          <w:sz w:val="24"/>
          <w:szCs w:val="20"/>
        </w:rPr>
        <w:t xml:space="preserve">  </w:t>
      </w:r>
      <w:r w:rsidRPr="00B526E8">
        <w:rPr>
          <w:sz w:val="24"/>
          <w:szCs w:val="20"/>
        </w:rPr>
        <w:t>(dle požadavků správců komunikací)</w:t>
      </w:r>
    </w:p>
    <w:p w:rsidR="0077050F" w:rsidRPr="00F77C4C" w:rsidRDefault="0077050F" w:rsidP="0077050F">
      <w:pPr>
        <w:pStyle w:val="Zkladntextodsazen"/>
        <w:ind w:left="0"/>
        <w:rPr>
          <w:bCs/>
          <w:sz w:val="24"/>
          <w:szCs w:val="20"/>
        </w:rPr>
      </w:pPr>
      <w:r w:rsidRPr="00B526E8">
        <w:rPr>
          <w:sz w:val="24"/>
          <w:szCs w:val="20"/>
        </w:rPr>
        <w:t xml:space="preserve">Správce komunikace je oprávněn stanovit </w:t>
      </w:r>
      <w:r w:rsidRPr="00F77C4C">
        <w:rPr>
          <w:sz w:val="24"/>
          <w:szCs w:val="20"/>
        </w:rPr>
        <w:t>odlišné parametry zkoušek.</w:t>
      </w:r>
    </w:p>
    <w:p w:rsidR="0077050F" w:rsidRPr="00B526E8" w:rsidRDefault="0077050F" w:rsidP="0077050F">
      <w:pPr>
        <w:pStyle w:val="Zkladntextodsazen"/>
        <w:ind w:left="0"/>
        <w:rPr>
          <w:bCs/>
          <w:sz w:val="24"/>
          <w:szCs w:val="20"/>
        </w:rPr>
      </w:pPr>
      <w:r w:rsidRPr="00B526E8">
        <w:rPr>
          <w:b/>
          <w:bCs/>
          <w:sz w:val="24"/>
          <w:szCs w:val="20"/>
        </w:rPr>
        <w:t>12.3.</w:t>
      </w:r>
      <w:r w:rsidRPr="00B526E8">
        <w:rPr>
          <w:bCs/>
          <w:sz w:val="24"/>
          <w:szCs w:val="20"/>
        </w:rPr>
        <w:t xml:space="preserve"> </w:t>
      </w:r>
      <w:r w:rsidRPr="00B526E8">
        <w:rPr>
          <w:b/>
          <w:sz w:val="24"/>
          <w:szCs w:val="20"/>
        </w:rPr>
        <w:t>Kontrola pokládky asfaltových vrstev</w:t>
      </w:r>
      <w:r w:rsidRPr="00B526E8">
        <w:rPr>
          <w:bCs/>
          <w:sz w:val="24"/>
          <w:szCs w:val="20"/>
        </w:rPr>
        <w:t xml:space="preserve">  </w:t>
      </w:r>
    </w:p>
    <w:p w:rsidR="0077050F" w:rsidRDefault="0077050F" w:rsidP="0077050F">
      <w:pPr>
        <w:pStyle w:val="Zkladntextodsazen"/>
        <w:ind w:left="0"/>
        <w:rPr>
          <w:bCs/>
          <w:sz w:val="24"/>
          <w:szCs w:val="20"/>
        </w:rPr>
      </w:pPr>
      <w:r w:rsidRPr="00B526E8">
        <w:rPr>
          <w:bCs/>
          <w:sz w:val="24"/>
          <w:szCs w:val="20"/>
        </w:rPr>
        <w:t>Zhotovitel je povinen prokázat správnou tloušťku a skladbu asfaltových vrstev. Ta se ověří čtyřmi</w:t>
      </w:r>
      <w:r w:rsidRPr="00FE64CD">
        <w:rPr>
          <w:sz w:val="24"/>
          <w:szCs w:val="20"/>
        </w:rPr>
        <w:t xml:space="preserve"> </w:t>
      </w:r>
      <w:proofErr w:type="spellStart"/>
      <w:r w:rsidRPr="00FE64CD">
        <w:rPr>
          <w:sz w:val="24"/>
          <w:szCs w:val="20"/>
        </w:rPr>
        <w:t>odvrty</w:t>
      </w:r>
      <w:proofErr w:type="spellEnd"/>
      <w:r w:rsidRPr="00B526E8">
        <w:rPr>
          <w:bCs/>
          <w:sz w:val="24"/>
          <w:szCs w:val="20"/>
        </w:rPr>
        <w:t xml:space="preserve"> na dokončené úpravě komunikací v místech stanovených objednatelem.</w:t>
      </w:r>
      <w:r>
        <w:rPr>
          <w:bCs/>
          <w:sz w:val="24"/>
          <w:szCs w:val="20"/>
        </w:rPr>
        <w:t xml:space="preserve"> </w:t>
      </w:r>
    </w:p>
    <w:p w:rsidR="0077050F" w:rsidRDefault="0077050F"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sz w:val="24"/>
          <w:szCs w:val="22"/>
          <w:u w:val="single"/>
        </w:rPr>
        <w:t>XIII. Přerušení prací, zastavení prací na díle</w:t>
      </w:r>
    </w:p>
    <w:p w:rsidR="0077050F" w:rsidRDefault="0077050F" w:rsidP="0077050F">
      <w:pPr>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13.1. </w:t>
      </w:r>
      <w:r>
        <w:rPr>
          <w:rFonts w:ascii="Times New Roman" w:hAnsi="Times New Roman"/>
          <w:sz w:val="24"/>
        </w:rPr>
        <w:t>Zhotovitel je povinen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77050F" w:rsidRDefault="0077050F" w:rsidP="0077050F">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77050F" w:rsidRDefault="0077050F" w:rsidP="0077050F">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77050F" w:rsidRDefault="0077050F" w:rsidP="0077050F">
      <w:pPr>
        <w:jc w:val="both"/>
        <w:rPr>
          <w:rFonts w:ascii="Times New Roman" w:hAnsi="Times New Roman"/>
          <w:b/>
          <w:sz w:val="24"/>
          <w:szCs w:val="22"/>
        </w:rPr>
      </w:pPr>
    </w:p>
    <w:p w:rsidR="00FF073D" w:rsidRDefault="00FF073D" w:rsidP="0077050F">
      <w:pPr>
        <w:jc w:val="both"/>
        <w:rPr>
          <w:rFonts w:ascii="Times New Roman" w:hAnsi="Times New Roman"/>
          <w:b/>
          <w:sz w:val="24"/>
          <w:szCs w:val="22"/>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XIV. Předání a převzetí díla</w:t>
      </w:r>
    </w:p>
    <w:p w:rsidR="0077050F" w:rsidRDefault="0077050F" w:rsidP="0077050F">
      <w:pPr>
        <w:ind w:left="2124" w:firstLine="708"/>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323C6F" w:rsidRPr="00DA46A7" w:rsidRDefault="00323C6F" w:rsidP="0077050F">
      <w:pPr>
        <w:jc w:val="both"/>
        <w:rPr>
          <w:rFonts w:ascii="Times New Roman" w:hAnsi="Times New Roman"/>
          <w:sz w:val="24"/>
        </w:rPr>
      </w:pPr>
      <w:r w:rsidRPr="00DA46A7">
        <w:rPr>
          <w:rFonts w:ascii="Times New Roman" w:hAnsi="Times New Roman"/>
          <w:sz w:val="24"/>
        </w:rPr>
        <w:t>Práce v korytě Strhance v rozsahu podle projektové dokumentace a zahrnující zárubní zdi, úpravu dna do projektované a geodeticky zaměřené nivelety</w:t>
      </w:r>
      <w:r w:rsidR="00B54906" w:rsidRPr="00DA46A7">
        <w:rPr>
          <w:rFonts w:ascii="Times New Roman" w:hAnsi="Times New Roman"/>
          <w:sz w:val="24"/>
        </w:rPr>
        <w:t xml:space="preserve"> a vyčištění koryta  v místě prací předá objednateli a správci toku neprodleně po jejich dokončení. Způsob předání bude dohodnut s objednatelem. Termín předání je závazným milníkem dle bodu 4.2</w:t>
      </w:r>
      <w:r w:rsidR="00DA46A7">
        <w:rPr>
          <w:rFonts w:ascii="Times New Roman" w:hAnsi="Times New Roman"/>
          <w:sz w:val="24"/>
        </w:rPr>
        <w:t xml:space="preserve">. Při předání této části díla předá objednateli geodetické zaměření profilu </w:t>
      </w:r>
      <w:proofErr w:type="spellStart"/>
      <w:r w:rsidR="00DA46A7">
        <w:rPr>
          <w:rFonts w:ascii="Times New Roman" w:hAnsi="Times New Roman"/>
          <w:sz w:val="24"/>
        </w:rPr>
        <w:t>Strance</w:t>
      </w:r>
      <w:proofErr w:type="spellEnd"/>
      <w:r w:rsidR="00DA46A7">
        <w:rPr>
          <w:rFonts w:ascii="Times New Roman" w:hAnsi="Times New Roman"/>
          <w:sz w:val="24"/>
        </w:rPr>
        <w:t xml:space="preserve"> a nového dna, kterým prokáže přesné dodržení projektu</w:t>
      </w:r>
    </w:p>
    <w:p w:rsidR="0077050F" w:rsidRDefault="0077050F" w:rsidP="0077050F">
      <w:pPr>
        <w:jc w:val="both"/>
        <w:rPr>
          <w:rFonts w:ascii="Times New Roman" w:hAnsi="Times New Roman"/>
          <w:b/>
          <w:sz w:val="24"/>
        </w:rPr>
      </w:pPr>
      <w:r>
        <w:rPr>
          <w:rFonts w:ascii="Times New Roman" w:hAnsi="Times New Roman"/>
          <w:b/>
          <w:sz w:val="24"/>
        </w:rPr>
        <w:lastRenderedPageBreak/>
        <w:t xml:space="preserve">14.2. </w:t>
      </w:r>
      <w:r>
        <w:rPr>
          <w:rFonts w:ascii="Times New Roman" w:hAnsi="Times New Roman"/>
          <w:sz w:val="24"/>
        </w:rPr>
        <w:t>Zhotovitel je povinen písemně nebo elektronicky vyzvat objednatele nejméně 1</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77050F" w:rsidRDefault="0077050F" w:rsidP="0077050F">
      <w:pPr>
        <w:jc w:val="both"/>
        <w:rPr>
          <w:rFonts w:ascii="Times New Roman" w:hAnsi="Times New Roman"/>
          <w:b/>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77050F" w:rsidRDefault="0077050F" w:rsidP="0077050F">
      <w:pPr>
        <w:jc w:val="both"/>
        <w:rPr>
          <w:rFonts w:ascii="Times New Roman" w:hAnsi="Times New Roman"/>
          <w:b/>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77050F" w:rsidRDefault="0077050F" w:rsidP="0077050F">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77050F" w:rsidRDefault="0077050F" w:rsidP="0077050F">
      <w:pPr>
        <w:jc w:val="both"/>
        <w:rPr>
          <w:rFonts w:ascii="Times New Roman" w:hAnsi="Times New Roman"/>
          <w:sz w:val="24"/>
        </w:rPr>
      </w:pPr>
      <w:r>
        <w:rPr>
          <w:rFonts w:ascii="Times New Roman" w:hAnsi="Times New Roman"/>
          <w:sz w:val="24"/>
        </w:rPr>
        <w:t>Zhotovitel při zahájení přejímacího řízení díla předá objednateli:</w:t>
      </w:r>
    </w:p>
    <w:p w:rsidR="0077050F" w:rsidRPr="007A1256" w:rsidRDefault="0077050F" w:rsidP="0077050F">
      <w:pPr>
        <w:numPr>
          <w:ilvl w:val="0"/>
          <w:numId w:val="23"/>
        </w:numPr>
        <w:jc w:val="both"/>
        <w:rPr>
          <w:rFonts w:ascii="Times New Roman" w:hAnsi="Times New Roman"/>
          <w:sz w:val="24"/>
        </w:rPr>
      </w:pPr>
      <w:r w:rsidRPr="007A1256">
        <w:rPr>
          <w:rFonts w:ascii="Times New Roman" w:hAnsi="Times New Roman"/>
          <w:sz w:val="24"/>
        </w:rPr>
        <w:t xml:space="preserve">zápisy o odevzdání a převzetí stavby, geodetická dokumentace podle skutečného provedení ve </w:t>
      </w:r>
      <w:r w:rsidRPr="007A1256">
        <w:rPr>
          <w:rFonts w:ascii="Times New Roman" w:hAnsi="Times New Roman"/>
          <w:b/>
          <w:bCs/>
          <w:sz w:val="24"/>
        </w:rPr>
        <w:t>3</w:t>
      </w:r>
      <w:r w:rsidRPr="007A1256">
        <w:rPr>
          <w:rFonts w:ascii="Times New Roman" w:hAnsi="Times New Roman"/>
          <w:sz w:val="24"/>
        </w:rPr>
        <w:t xml:space="preserve"> vyhotoveních vč. 2 CD  </w:t>
      </w:r>
    </w:p>
    <w:p w:rsidR="0077050F" w:rsidRPr="00454225" w:rsidRDefault="0077050F" w:rsidP="0077050F">
      <w:pPr>
        <w:numPr>
          <w:ilvl w:val="0"/>
          <w:numId w:val="23"/>
        </w:numPr>
        <w:jc w:val="both"/>
        <w:rPr>
          <w:rFonts w:ascii="Times New Roman" w:hAnsi="Times New Roman"/>
          <w:sz w:val="24"/>
        </w:rPr>
      </w:pPr>
      <w:r w:rsidRPr="00454225">
        <w:rPr>
          <w:rFonts w:ascii="Times New Roman" w:hAnsi="Times New Roman"/>
          <w:sz w:val="24"/>
        </w:rPr>
        <w:t xml:space="preserve">geometrické plány pro zřízení služebnosti </w:t>
      </w:r>
      <w:proofErr w:type="spellStart"/>
      <w:r w:rsidRPr="00454225">
        <w:rPr>
          <w:rFonts w:ascii="Times New Roman" w:hAnsi="Times New Roman"/>
          <w:sz w:val="24"/>
        </w:rPr>
        <w:t>inž</w:t>
      </w:r>
      <w:proofErr w:type="spellEnd"/>
      <w:r w:rsidRPr="00454225">
        <w:rPr>
          <w:rFonts w:ascii="Times New Roman" w:hAnsi="Times New Roman"/>
          <w:sz w:val="24"/>
        </w:rPr>
        <w:t>. sítě v </w:t>
      </w:r>
      <w:r w:rsidRPr="00454225">
        <w:rPr>
          <w:rFonts w:ascii="Times New Roman" w:hAnsi="Times New Roman"/>
          <w:b/>
          <w:sz w:val="24"/>
        </w:rPr>
        <w:t>7</w:t>
      </w:r>
      <w:r w:rsidRPr="00454225">
        <w:rPr>
          <w:rFonts w:ascii="Times New Roman" w:hAnsi="Times New Roman"/>
          <w:sz w:val="24"/>
        </w:rPr>
        <w:t xml:space="preserve"> vyhotoveních</w:t>
      </w:r>
    </w:p>
    <w:p w:rsidR="0077050F" w:rsidRDefault="0077050F" w:rsidP="0077050F">
      <w:pPr>
        <w:numPr>
          <w:ilvl w:val="0"/>
          <w:numId w:val="23"/>
        </w:numPr>
        <w:jc w:val="both"/>
        <w:rPr>
          <w:rFonts w:ascii="Times New Roman" w:hAnsi="Times New Roman"/>
          <w:sz w:val="24"/>
        </w:rPr>
      </w:pPr>
      <w:r>
        <w:rPr>
          <w:rFonts w:ascii="Times New Roman" w:hAnsi="Times New Roman"/>
          <w:sz w:val="24"/>
        </w:rPr>
        <w:t>zpráva o provedení archeologického dohledu stavby a základního archeologického průzkumu</w:t>
      </w:r>
    </w:p>
    <w:p w:rsidR="0077050F" w:rsidRDefault="0077050F" w:rsidP="0077050F">
      <w:pPr>
        <w:numPr>
          <w:ilvl w:val="0"/>
          <w:numId w:val="23"/>
        </w:numPr>
        <w:jc w:val="both"/>
        <w:rPr>
          <w:rFonts w:ascii="Times New Roman" w:hAnsi="Times New Roman"/>
          <w:sz w:val="24"/>
        </w:rPr>
      </w:pPr>
      <w:r>
        <w:rPr>
          <w:rFonts w:ascii="Times New Roman" w:hAnsi="Times New Roman"/>
          <w:sz w:val="24"/>
        </w:rPr>
        <w:t>stavební deník (originál + kopie)</w:t>
      </w:r>
    </w:p>
    <w:p w:rsidR="0077050F" w:rsidRPr="00DD7078" w:rsidRDefault="0077050F" w:rsidP="00DD7078">
      <w:pPr>
        <w:numPr>
          <w:ilvl w:val="0"/>
          <w:numId w:val="23"/>
        </w:numPr>
        <w:jc w:val="both"/>
        <w:rPr>
          <w:rFonts w:ascii="Times New Roman" w:hAnsi="Times New Roman"/>
          <w:sz w:val="24"/>
        </w:rPr>
      </w:pPr>
      <w:r w:rsidRPr="00365C87">
        <w:rPr>
          <w:rFonts w:ascii="Times New Roman" w:hAnsi="Times New Roman"/>
          <w:sz w:val="24"/>
        </w:rPr>
        <w:t>protokoly</w:t>
      </w:r>
      <w:r>
        <w:rPr>
          <w:rFonts w:ascii="Times New Roman" w:hAnsi="Times New Roman"/>
          <w:sz w:val="24"/>
        </w:rPr>
        <w:t xml:space="preserve"> </w:t>
      </w:r>
      <w:r w:rsidR="00DD7078">
        <w:rPr>
          <w:rFonts w:ascii="Times New Roman" w:hAnsi="Times New Roman"/>
          <w:sz w:val="24"/>
        </w:rPr>
        <w:t>o</w:t>
      </w:r>
      <w:r w:rsidRPr="00BC204B">
        <w:rPr>
          <w:rFonts w:ascii="Times New Roman" w:hAnsi="Times New Roman"/>
          <w:sz w:val="24"/>
        </w:rPr>
        <w:t xml:space="preserve"> zkouškách těsnosti potrubí</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prohlášení o shodě použitých materiálů</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protokoly o zkoušce zhutnění dle ČSN 72 1005</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protokol o kontrole asfaltových vrstev</w:t>
      </w:r>
    </w:p>
    <w:p w:rsidR="0077050F" w:rsidRDefault="0077050F" w:rsidP="0077050F">
      <w:pPr>
        <w:numPr>
          <w:ilvl w:val="0"/>
          <w:numId w:val="23"/>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77050F" w:rsidRDefault="0077050F" w:rsidP="0077050F">
      <w:pPr>
        <w:numPr>
          <w:ilvl w:val="0"/>
          <w:numId w:val="23"/>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rsidR="00DD7078" w:rsidRPr="00DD7078" w:rsidRDefault="0077050F" w:rsidP="00E57BFA">
      <w:pPr>
        <w:numPr>
          <w:ilvl w:val="0"/>
          <w:numId w:val="23"/>
        </w:numPr>
        <w:jc w:val="both"/>
        <w:rPr>
          <w:rFonts w:ascii="Times New Roman" w:hAnsi="Times New Roman"/>
          <w:b/>
          <w:sz w:val="24"/>
        </w:rPr>
      </w:pPr>
      <w:r w:rsidRPr="00DD7078">
        <w:rPr>
          <w:rFonts w:ascii="Times New Roman" w:hAnsi="Times New Roman"/>
          <w:sz w:val="24"/>
        </w:rPr>
        <w:t xml:space="preserve">doklady o likvidaci odpadů vzniklých v průběhu výstavby </w:t>
      </w:r>
    </w:p>
    <w:p w:rsidR="0077050F" w:rsidRPr="00DD7078" w:rsidRDefault="0077050F" w:rsidP="00E57BFA">
      <w:pPr>
        <w:numPr>
          <w:ilvl w:val="0"/>
          <w:numId w:val="23"/>
        </w:numPr>
        <w:jc w:val="both"/>
        <w:rPr>
          <w:rFonts w:ascii="Times New Roman" w:hAnsi="Times New Roman"/>
          <w:b/>
          <w:sz w:val="24"/>
        </w:rPr>
      </w:pPr>
      <w:r w:rsidRPr="00DD7078">
        <w:rPr>
          <w:rFonts w:ascii="Times New Roman" w:hAnsi="Times New Roman"/>
          <w:sz w:val="24"/>
        </w:rPr>
        <w:t>karty přípojek</w:t>
      </w:r>
    </w:p>
    <w:p w:rsidR="0077050F" w:rsidRPr="00BC204B" w:rsidRDefault="0077050F" w:rsidP="0077050F">
      <w:pPr>
        <w:numPr>
          <w:ilvl w:val="0"/>
          <w:numId w:val="23"/>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3 vyhotoveních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příčné řezy, výkresy objektů a další přílohy</w:t>
      </w:r>
      <w:r>
        <w:rPr>
          <w:rFonts w:ascii="Times New Roman" w:hAnsi="Times New Roman"/>
          <w:sz w:val="24"/>
        </w:rPr>
        <w:t xml:space="preserve"> dle realizační PD)</w:t>
      </w:r>
    </w:p>
    <w:p w:rsidR="0077050F" w:rsidRPr="007E0766" w:rsidRDefault="0077050F" w:rsidP="0077050F">
      <w:pPr>
        <w:numPr>
          <w:ilvl w:val="0"/>
          <w:numId w:val="23"/>
        </w:numPr>
        <w:jc w:val="both"/>
        <w:rPr>
          <w:rFonts w:ascii="Times New Roman" w:hAnsi="Times New Roman"/>
          <w:b/>
          <w:sz w:val="24"/>
        </w:rPr>
      </w:pPr>
      <w:r>
        <w:rPr>
          <w:rFonts w:ascii="Times New Roman" w:hAnsi="Times New Roman"/>
          <w:sz w:val="24"/>
        </w:rPr>
        <w:t>přílohy změny provozního a kanalizačního řádu (textová a výkresová část)</w:t>
      </w:r>
    </w:p>
    <w:p w:rsidR="0077050F" w:rsidRDefault="0077050F" w:rsidP="0077050F">
      <w:pPr>
        <w:jc w:val="both"/>
        <w:rPr>
          <w:rFonts w:ascii="Times New Roman" w:hAnsi="Times New Roman"/>
          <w:b/>
          <w:sz w:val="24"/>
        </w:rPr>
      </w:pPr>
    </w:p>
    <w:p w:rsidR="00FF073D" w:rsidRDefault="00FF073D" w:rsidP="0077050F">
      <w:pPr>
        <w:jc w:val="both"/>
        <w:rPr>
          <w:rFonts w:ascii="Times New Roman" w:hAnsi="Times New Roman"/>
          <w:b/>
          <w:sz w:val="24"/>
        </w:rPr>
      </w:pPr>
    </w:p>
    <w:p w:rsidR="0077050F" w:rsidRDefault="0077050F" w:rsidP="0077050F">
      <w:pPr>
        <w:pStyle w:val="Nadpis6"/>
        <w:jc w:val="left"/>
        <w:rPr>
          <w:rFonts w:ascii="Times New Roman" w:hAnsi="Times New Roman"/>
          <w:sz w:val="24"/>
        </w:rPr>
      </w:pPr>
      <w:r>
        <w:rPr>
          <w:rFonts w:ascii="Times New Roman" w:hAnsi="Times New Roman"/>
          <w:sz w:val="24"/>
        </w:rPr>
        <w:t>XV. Zařízení staveniště</w:t>
      </w:r>
    </w:p>
    <w:p w:rsidR="0077050F" w:rsidRDefault="0077050F" w:rsidP="0077050F">
      <w:pPr>
        <w:jc w:val="both"/>
        <w:rPr>
          <w:rFonts w:ascii="Times New Roman" w:hAnsi="Times New Roman"/>
          <w:b/>
          <w:sz w:val="24"/>
        </w:rPr>
      </w:pPr>
    </w:p>
    <w:p w:rsidR="0077050F" w:rsidRDefault="0077050F" w:rsidP="0077050F">
      <w:pPr>
        <w:jc w:val="both"/>
        <w:rPr>
          <w:rFonts w:ascii="Times New Roman" w:hAnsi="Times New Roman"/>
          <w:b/>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77050F" w:rsidRDefault="0077050F" w:rsidP="0077050F">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do 15-ti kalendářních dnů od podpisu zápisu o předání a převzetí stavby.</w:t>
      </w:r>
    </w:p>
    <w:p w:rsidR="00FF073D" w:rsidRDefault="00FF073D" w:rsidP="0077050F">
      <w:pPr>
        <w:jc w:val="both"/>
        <w:rPr>
          <w:rFonts w:ascii="Times New Roman" w:hAnsi="Times New Roman"/>
          <w:sz w:val="24"/>
          <w:szCs w:val="22"/>
        </w:rPr>
      </w:pPr>
    </w:p>
    <w:p w:rsidR="0077050F" w:rsidRDefault="0077050F" w:rsidP="0077050F">
      <w:pPr>
        <w:jc w:val="both"/>
        <w:rPr>
          <w:rFonts w:ascii="Times New Roman" w:hAnsi="Times New Roman"/>
          <w:sz w:val="24"/>
          <w:szCs w:val="22"/>
        </w:rPr>
      </w:pPr>
      <w:r>
        <w:rPr>
          <w:rFonts w:ascii="Times New Roman" w:hAnsi="Times New Roman"/>
          <w:sz w:val="24"/>
          <w:szCs w:val="22"/>
        </w:rPr>
        <w:t xml:space="preserve">             </w:t>
      </w:r>
    </w:p>
    <w:p w:rsidR="0077050F" w:rsidRDefault="0077050F" w:rsidP="0077050F">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77050F" w:rsidRDefault="0077050F" w:rsidP="0077050F">
      <w:pPr>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77050F" w:rsidRDefault="0077050F" w:rsidP="0077050F">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77050F" w:rsidRDefault="0077050F" w:rsidP="0077050F">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77050F" w:rsidRDefault="0077050F" w:rsidP="0077050F">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w:t>
      </w:r>
      <w:r>
        <w:rPr>
          <w:rFonts w:ascii="Times New Roman" w:hAnsi="Times New Roman"/>
          <w:sz w:val="24"/>
        </w:rPr>
        <w:lastRenderedPageBreak/>
        <w:t xml:space="preserve">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77050F" w:rsidRDefault="0077050F" w:rsidP="0077050F">
      <w:pPr>
        <w:jc w:val="both"/>
        <w:rPr>
          <w:rFonts w:ascii="Times New Roman" w:hAnsi="Times New Roman"/>
          <w:b/>
          <w:sz w:val="24"/>
          <w:szCs w:val="22"/>
          <w:u w:val="single"/>
        </w:rPr>
      </w:pPr>
    </w:p>
    <w:p w:rsidR="00FF073D" w:rsidRDefault="00FF073D"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77050F" w:rsidRDefault="0077050F" w:rsidP="0077050F">
      <w:pPr>
        <w:ind w:left="1416" w:firstLine="708"/>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r>
        <w:rPr>
          <w:rFonts w:ascii="Times New Roman" w:hAnsi="Times New Roman"/>
          <w:sz w:val="24"/>
        </w:rPr>
        <w:t xml:space="preserve">    </w:t>
      </w:r>
    </w:p>
    <w:p w:rsidR="0077050F" w:rsidRDefault="0077050F" w:rsidP="0077050F">
      <w:pPr>
        <w:jc w:val="both"/>
        <w:rPr>
          <w:rFonts w:ascii="Times New Roman" w:hAnsi="Times New Roman"/>
          <w:b/>
          <w:sz w:val="24"/>
        </w:rPr>
      </w:pPr>
      <w:r>
        <w:rPr>
          <w:rFonts w:ascii="Times New Roman" w:hAnsi="Times New Roman"/>
          <w:b/>
          <w:sz w:val="24"/>
        </w:rPr>
        <w:t>17.2. Zhotovitel poskytuje na zhotovený předmět díla tyto záruky:</w:t>
      </w:r>
    </w:p>
    <w:p w:rsidR="0077050F" w:rsidRDefault="0077050F" w:rsidP="0077050F">
      <w:pPr>
        <w:jc w:val="both"/>
        <w:rPr>
          <w:rFonts w:ascii="Times New Roman" w:hAnsi="Times New Roman"/>
          <w:b/>
          <w:sz w:val="24"/>
        </w:rPr>
      </w:pPr>
    </w:p>
    <w:p w:rsidR="0077050F" w:rsidRDefault="0077050F" w:rsidP="0077050F">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77050F" w:rsidRDefault="0077050F" w:rsidP="0077050F">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p>
    <w:p w:rsidR="0077050F" w:rsidRDefault="0077050F" w:rsidP="0077050F">
      <w:pPr>
        <w:jc w:val="both"/>
        <w:rPr>
          <w:rFonts w:ascii="Times New Roman" w:hAnsi="Times New Roman"/>
          <w:sz w:val="24"/>
        </w:rPr>
      </w:pPr>
    </w:p>
    <w:p w:rsidR="0077050F" w:rsidRDefault="0077050F" w:rsidP="0077050F">
      <w:pPr>
        <w:pStyle w:val="Zkladntext3"/>
      </w:pPr>
      <w:r>
        <w:t>Záruční doba začíná běžet ode dne podpisu „Zápisu předání a převzetí díla“.</w:t>
      </w:r>
    </w:p>
    <w:p w:rsidR="0077050F" w:rsidRDefault="0077050F" w:rsidP="0077050F">
      <w:pPr>
        <w:pStyle w:val="Zkladntext3"/>
        <w:rPr>
          <w:b/>
          <w:bCs/>
          <w:color w:val="FF00FF"/>
        </w:rPr>
      </w:pPr>
      <w:r>
        <w:rPr>
          <w:b/>
          <w:bCs/>
        </w:rPr>
        <w:t xml:space="preserve">Záruční dobou není omezeno právo objednatele na náhradu škod, způsobených porušením smlouvy o dílo či zjevně nesprávným postupem zhotovitele. </w:t>
      </w:r>
    </w:p>
    <w:p w:rsidR="0077050F" w:rsidRDefault="0077050F" w:rsidP="0077050F">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77050F" w:rsidRPr="007841AF" w:rsidRDefault="0077050F" w:rsidP="0077050F">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77050F" w:rsidRDefault="0077050F" w:rsidP="0077050F">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77050F" w:rsidRDefault="0077050F" w:rsidP="0077050F">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77050F" w:rsidRDefault="0077050F" w:rsidP="0077050F">
      <w:pPr>
        <w:jc w:val="both"/>
        <w:rPr>
          <w:rFonts w:ascii="Times New Roman" w:hAnsi="Times New Roman"/>
          <w:b/>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77050F" w:rsidRDefault="0077050F" w:rsidP="0077050F">
      <w:pPr>
        <w:jc w:val="both"/>
        <w:rPr>
          <w:rFonts w:ascii="Times New Roman" w:hAnsi="Times New Roman"/>
          <w:b/>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77050F" w:rsidRDefault="0077050F" w:rsidP="0077050F">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77050F" w:rsidRDefault="0077050F" w:rsidP="0077050F">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vodovodními přípojkami a armaturami provedenými třetí osobou, z důvodů odstranění jim způsobené záruční vady. Uhradí rovněž jejich obnovení do náležitého stavu dle požadavků vlastníka. </w:t>
      </w:r>
    </w:p>
    <w:p w:rsidR="0077050F" w:rsidRDefault="0077050F"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77050F" w:rsidRDefault="0077050F" w:rsidP="0077050F">
      <w:pPr>
        <w:ind w:left="1416" w:firstLine="708"/>
        <w:jc w:val="both"/>
        <w:rPr>
          <w:rFonts w:ascii="Times New Roman" w:hAnsi="Times New Roman"/>
          <w:b/>
          <w:sz w:val="24"/>
          <w:szCs w:val="22"/>
          <w:u w:val="single"/>
        </w:rPr>
      </w:pPr>
    </w:p>
    <w:p w:rsidR="0077050F" w:rsidRPr="00AD17E7" w:rsidRDefault="0077050F" w:rsidP="0077050F">
      <w:pPr>
        <w:jc w:val="both"/>
        <w:rPr>
          <w:rFonts w:ascii="Times New Roman" w:hAnsi="Times New Roman"/>
          <w:bCs/>
          <w:sz w:val="24"/>
        </w:rPr>
      </w:pPr>
      <w:r w:rsidRPr="00AD17E7">
        <w:rPr>
          <w:rFonts w:ascii="Times New Roman" w:hAnsi="Times New Roman"/>
          <w:b/>
          <w:sz w:val="24"/>
        </w:rPr>
        <w:lastRenderedPageBreak/>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77050F" w:rsidRDefault="0077050F" w:rsidP="0077050F">
      <w:pPr>
        <w:numPr>
          <w:ilvl w:val="0"/>
          <w:numId w:val="18"/>
        </w:numPr>
        <w:jc w:val="both"/>
        <w:rPr>
          <w:rFonts w:ascii="Times New Roman" w:hAnsi="Times New Roman"/>
          <w:sz w:val="24"/>
        </w:rPr>
      </w:pPr>
      <w:r>
        <w:rPr>
          <w:rFonts w:ascii="Times New Roman" w:hAnsi="Times New Roman"/>
          <w:bCs/>
          <w:sz w:val="24"/>
        </w:rPr>
        <w:t xml:space="preserve">při nedodržení termínu plnění předmětu smlouvy sjednaného v čl. 4.2 smlouvy (po předání kompletního díla) </w:t>
      </w:r>
      <w:r>
        <w:rPr>
          <w:rFonts w:ascii="Times New Roman" w:hAnsi="Times New Roman"/>
          <w:b/>
          <w:sz w:val="24"/>
        </w:rPr>
        <w:t>0,15 %</w:t>
      </w:r>
      <w:r>
        <w:rPr>
          <w:rFonts w:ascii="Times New Roman" w:hAnsi="Times New Roman"/>
          <w:bCs/>
          <w:sz w:val="24"/>
        </w:rPr>
        <w:t xml:space="preserve"> z ujednané ceny díla bez DPH dle této smlouvy za každý i započatý kalendářní den prodlení</w:t>
      </w:r>
      <w:r>
        <w:rPr>
          <w:rFonts w:ascii="Times New Roman" w:hAnsi="Times New Roman"/>
          <w:sz w:val="24"/>
        </w:rPr>
        <w:t>;</w:t>
      </w:r>
    </w:p>
    <w:p w:rsidR="0077050F" w:rsidRDefault="0077050F" w:rsidP="0077050F">
      <w:pPr>
        <w:numPr>
          <w:ilvl w:val="0"/>
          <w:numId w:val="18"/>
        </w:numPr>
        <w:jc w:val="both"/>
        <w:rPr>
          <w:rFonts w:ascii="Times New Roman" w:hAnsi="Times New Roman"/>
          <w:sz w:val="24"/>
        </w:rPr>
      </w:pPr>
      <w:r>
        <w:rPr>
          <w:rFonts w:ascii="Times New Roman" w:hAnsi="Times New Roman"/>
          <w:sz w:val="24"/>
        </w:rPr>
        <w:t xml:space="preserve">při nedodržení termínu vyklizení staveniště sjednaného v článku 15. 2. Smlouvy 30 000 Kč </w:t>
      </w:r>
      <w:r w:rsidRPr="00A25BDC">
        <w:rPr>
          <w:rFonts w:ascii="Times New Roman" w:hAnsi="Times New Roman"/>
          <w:sz w:val="24"/>
        </w:rPr>
        <w:t xml:space="preserve">za každý </w:t>
      </w:r>
      <w:r>
        <w:rPr>
          <w:rFonts w:ascii="Times New Roman" w:hAnsi="Times New Roman"/>
          <w:sz w:val="24"/>
        </w:rPr>
        <w:t xml:space="preserve">i započatý </w:t>
      </w:r>
      <w:r w:rsidRPr="00A25BDC">
        <w:rPr>
          <w:rFonts w:ascii="Times New Roman" w:hAnsi="Times New Roman"/>
          <w:sz w:val="24"/>
        </w:rPr>
        <w:t>kalendářní den prodlení</w:t>
      </w:r>
      <w:r>
        <w:rPr>
          <w:rFonts w:ascii="Times New Roman" w:hAnsi="Times New Roman"/>
          <w:sz w:val="24"/>
        </w:rPr>
        <w:t>.</w:t>
      </w:r>
    </w:p>
    <w:p w:rsidR="00B54906" w:rsidRDefault="00B54906" w:rsidP="0077050F">
      <w:pPr>
        <w:numPr>
          <w:ilvl w:val="0"/>
          <w:numId w:val="18"/>
        </w:numPr>
        <w:jc w:val="both"/>
        <w:rPr>
          <w:rFonts w:ascii="Times New Roman" w:hAnsi="Times New Roman"/>
          <w:sz w:val="24"/>
        </w:rPr>
      </w:pPr>
      <w:r>
        <w:rPr>
          <w:rFonts w:ascii="Times New Roman" w:hAnsi="Times New Roman"/>
          <w:sz w:val="24"/>
        </w:rPr>
        <w:t>Při nedodržení závazného milníku stavby 0,15% z ujednané ceny díla za každý den prodlení a celou výši sankce uplatněné z důvodu nedodržení termínu stanoveného správními orgány vůči objednateli</w:t>
      </w:r>
    </w:p>
    <w:p w:rsidR="0077050F" w:rsidRDefault="0077050F" w:rsidP="0077050F">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Pr>
          <w:rFonts w:ascii="Times New Roman" w:hAnsi="Times New Roman"/>
          <w:b/>
          <w:bCs/>
          <w:sz w:val="24"/>
        </w:rPr>
        <w:t>5</w:t>
      </w:r>
      <w:r w:rsidRPr="00365C87">
        <w:rPr>
          <w:rFonts w:ascii="Times New Roman" w:hAnsi="Times New Roman"/>
          <w:b/>
          <w:bCs/>
          <w:sz w:val="24"/>
        </w:rPr>
        <w:t xml:space="preserve"> 000</w:t>
      </w:r>
      <w:r>
        <w:rPr>
          <w:rFonts w:ascii="Times New Roman" w:hAnsi="Times New Roman"/>
          <w:b/>
          <w:bCs/>
          <w:sz w:val="24"/>
        </w:rPr>
        <w:t>,- Kč</w:t>
      </w:r>
      <w:r>
        <w:rPr>
          <w:rFonts w:ascii="Times New Roman" w:hAnsi="Times New Roman"/>
          <w:sz w:val="24"/>
        </w:rPr>
        <w:t xml:space="preserve"> za každou reklamovanou vadu a i každý započatý den prodlení.</w:t>
      </w:r>
    </w:p>
    <w:p w:rsidR="0077050F" w:rsidRPr="003E078B" w:rsidRDefault="0077050F" w:rsidP="0077050F">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která má charakter havárie uhradí zhotovitel objednateli smluvní pokutu ve výši</w:t>
      </w:r>
      <w:r w:rsidRPr="00365C87">
        <w:rPr>
          <w:rFonts w:ascii="Times New Roman" w:hAnsi="Times New Roman"/>
          <w:sz w:val="24"/>
        </w:rPr>
        <w:t xml:space="preserve"> </w:t>
      </w:r>
      <w:r>
        <w:rPr>
          <w:rFonts w:ascii="Times New Roman" w:hAnsi="Times New Roman"/>
          <w:b/>
          <w:bCs/>
          <w:sz w:val="24"/>
        </w:rPr>
        <w:t>10</w:t>
      </w:r>
      <w:r w:rsidRPr="00365C87">
        <w:rPr>
          <w:rFonts w:ascii="Times New Roman" w:hAnsi="Times New Roman"/>
          <w:b/>
          <w:bCs/>
          <w:sz w:val="24"/>
        </w:rPr>
        <w:t xml:space="preserve"> 000</w:t>
      </w:r>
      <w:r>
        <w:rPr>
          <w:rFonts w:ascii="Times New Roman" w:hAnsi="Times New Roman"/>
          <w:b/>
          <w:bCs/>
          <w:sz w:val="24"/>
        </w:rPr>
        <w:t>,- Kč</w:t>
      </w:r>
      <w:r>
        <w:rPr>
          <w:rFonts w:ascii="Times New Roman" w:hAnsi="Times New Roman"/>
          <w:sz w:val="24"/>
        </w:rPr>
        <w:t xml:space="preserve"> za každý i započatý den prodlení s nástupem na odstraňování vady.</w:t>
      </w:r>
    </w:p>
    <w:p w:rsidR="0077050F" w:rsidRDefault="0077050F" w:rsidP="0077050F">
      <w:pPr>
        <w:jc w:val="both"/>
        <w:rPr>
          <w:rFonts w:ascii="Times New Roman" w:hAnsi="Times New Roman"/>
          <w:b/>
          <w:sz w:val="24"/>
        </w:rPr>
      </w:pPr>
      <w:r>
        <w:rPr>
          <w:rFonts w:ascii="Times New Roman" w:hAnsi="Times New Roman"/>
          <w:b/>
          <w:sz w:val="24"/>
        </w:rPr>
        <w:t xml:space="preserve">18.4 </w:t>
      </w:r>
      <w:r>
        <w:rPr>
          <w:rFonts w:ascii="Times New Roman" w:hAnsi="Times New Roman"/>
          <w:sz w:val="24"/>
        </w:rPr>
        <w:t>Z</w:t>
      </w:r>
      <w:r w:rsidRPr="00A25BDC">
        <w:rPr>
          <w:rFonts w:ascii="Times New Roman" w:hAnsi="Times New Roman"/>
          <w:sz w:val="24"/>
        </w:rPr>
        <w:t>a nedodržení termínu předl</w:t>
      </w:r>
      <w:r w:rsidRPr="00E67A95">
        <w:rPr>
          <w:rFonts w:ascii="Times New Roman" w:hAnsi="Times New Roman"/>
          <w:sz w:val="24"/>
        </w:rPr>
        <w:t>ožení bankovní záruky dle čl. 1</w:t>
      </w:r>
      <w:r>
        <w:rPr>
          <w:rFonts w:ascii="Times New Roman" w:hAnsi="Times New Roman"/>
          <w:sz w:val="24"/>
        </w:rPr>
        <w:t>1</w:t>
      </w:r>
      <w:r w:rsidRPr="00E67A95">
        <w:rPr>
          <w:rFonts w:ascii="Times New Roman" w:hAnsi="Times New Roman"/>
          <w:sz w:val="24"/>
        </w:rPr>
        <w:t>.</w:t>
      </w:r>
      <w:r>
        <w:rPr>
          <w:rFonts w:ascii="Times New Roman" w:hAnsi="Times New Roman"/>
          <w:sz w:val="24"/>
        </w:rPr>
        <w:t xml:space="preserve"> 6</w:t>
      </w:r>
      <w:r w:rsidRPr="00E67A95">
        <w:rPr>
          <w:rFonts w:ascii="Times New Roman" w:hAnsi="Times New Roman"/>
          <w:sz w:val="24"/>
        </w:rPr>
        <w:t>. a/či 1</w:t>
      </w:r>
      <w:r>
        <w:rPr>
          <w:rFonts w:ascii="Times New Roman" w:hAnsi="Times New Roman"/>
          <w:sz w:val="24"/>
        </w:rPr>
        <w:t>1</w:t>
      </w:r>
      <w:r w:rsidRPr="00E67A95">
        <w:rPr>
          <w:rFonts w:ascii="Times New Roman" w:hAnsi="Times New Roman"/>
          <w:sz w:val="24"/>
        </w:rPr>
        <w:t>.</w:t>
      </w:r>
      <w:r>
        <w:rPr>
          <w:rFonts w:ascii="Times New Roman" w:hAnsi="Times New Roman"/>
          <w:sz w:val="24"/>
        </w:rPr>
        <w:t xml:space="preserve"> 7</w:t>
      </w:r>
      <w:r w:rsidRPr="00A25BDC">
        <w:rPr>
          <w:rFonts w:ascii="Times New Roman" w:hAnsi="Times New Roman"/>
          <w:sz w:val="24"/>
        </w:rPr>
        <w:t>. této Smlouvy smluvní pokutu ve výši částky odpovídající nepředložené bankovní záruce. Bude-li bankovní záruka předložena v dodatečně poskytnuté lhůtě, může Objednatel od výzvy k úhradě smluvní pokuty ustoupit.</w:t>
      </w:r>
    </w:p>
    <w:p w:rsidR="0077050F" w:rsidRDefault="0077050F" w:rsidP="0077050F">
      <w:pPr>
        <w:jc w:val="both"/>
        <w:rPr>
          <w:rFonts w:ascii="Times New Roman" w:hAnsi="Times New Roman"/>
          <w:sz w:val="24"/>
        </w:rPr>
      </w:pPr>
      <w:r>
        <w:rPr>
          <w:rFonts w:ascii="Times New Roman" w:hAnsi="Times New Roman"/>
          <w:b/>
          <w:sz w:val="24"/>
        </w:rPr>
        <w:t xml:space="preserve">18.5.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77050F" w:rsidRPr="00F77C4C" w:rsidRDefault="0077050F" w:rsidP="0077050F">
      <w:pPr>
        <w:jc w:val="both"/>
        <w:rPr>
          <w:rFonts w:ascii="Times New Roman" w:hAnsi="Times New Roman"/>
          <w:sz w:val="24"/>
        </w:rPr>
      </w:pPr>
      <w:r>
        <w:rPr>
          <w:rFonts w:ascii="Times New Roman" w:hAnsi="Times New Roman"/>
          <w:b/>
          <w:sz w:val="24"/>
        </w:rPr>
        <w:t>18.6.</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w:t>
      </w:r>
      <w:r w:rsidRPr="00F77C4C">
        <w:rPr>
          <w:rFonts w:ascii="Times New Roman" w:hAnsi="Times New Roman"/>
          <w:sz w:val="24"/>
        </w:rPr>
        <w:t xml:space="preserve">a ujednání této smlouvy v čl. IX. uhradí zhotovitel objednateli smluvní pokutu ve výši </w:t>
      </w:r>
      <w:r w:rsidRPr="00F77C4C">
        <w:rPr>
          <w:rFonts w:ascii="Times New Roman" w:hAnsi="Times New Roman"/>
          <w:b/>
          <w:bCs/>
          <w:sz w:val="24"/>
        </w:rPr>
        <w:t>30.000,-Kč</w:t>
      </w:r>
      <w:r w:rsidRPr="00F77C4C">
        <w:rPr>
          <w:rFonts w:ascii="Times New Roman" w:hAnsi="Times New Roman"/>
          <w:sz w:val="24"/>
        </w:rPr>
        <w:t xml:space="preserve"> za každý případ porušení.</w:t>
      </w:r>
    </w:p>
    <w:p w:rsidR="0077050F" w:rsidRPr="00F77C4C" w:rsidRDefault="0077050F" w:rsidP="0077050F">
      <w:pPr>
        <w:jc w:val="both"/>
        <w:rPr>
          <w:rFonts w:ascii="Times New Roman" w:hAnsi="Times New Roman"/>
          <w:sz w:val="24"/>
        </w:rPr>
      </w:pPr>
      <w:r w:rsidRPr="00F77C4C">
        <w:rPr>
          <w:rFonts w:ascii="Times New Roman" w:hAnsi="Times New Roman"/>
          <w:b/>
          <w:sz w:val="24"/>
        </w:rPr>
        <w:t xml:space="preserve">18.7. </w:t>
      </w:r>
      <w:r w:rsidRPr="00F77C4C">
        <w:rPr>
          <w:rFonts w:ascii="Times New Roman" w:hAnsi="Times New Roman"/>
          <w:sz w:val="24"/>
        </w:rPr>
        <w:t>Právo Objednatele na náhradu škody v plné výši není zaplacením smluvní pokuty dotčeno.</w:t>
      </w:r>
    </w:p>
    <w:p w:rsidR="0077050F" w:rsidRPr="00F77C4C" w:rsidRDefault="0077050F" w:rsidP="0077050F">
      <w:pPr>
        <w:suppressAutoHyphens/>
        <w:overflowPunct/>
        <w:autoSpaceDE/>
        <w:autoSpaceDN/>
        <w:adjustRightInd/>
        <w:jc w:val="both"/>
        <w:textAlignment w:val="auto"/>
        <w:rPr>
          <w:rFonts w:ascii="Times New Roman" w:hAnsi="Times New Roman"/>
          <w:b/>
          <w:sz w:val="24"/>
        </w:rPr>
      </w:pPr>
      <w:r w:rsidRPr="00F77C4C">
        <w:rPr>
          <w:rFonts w:ascii="Times New Roman" w:hAnsi="Times New Roman"/>
          <w:b/>
          <w:sz w:val="24"/>
        </w:rPr>
        <w:t xml:space="preserve">18.8. </w:t>
      </w:r>
      <w:r w:rsidRPr="00F77C4C">
        <w:rPr>
          <w:rFonts w:ascii="Times New Roman" w:hAnsi="Times New Roman"/>
          <w:sz w:val="24"/>
        </w:rPr>
        <w:t>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za dílo.</w:t>
      </w:r>
      <w:r w:rsidRPr="00F77C4C">
        <w:rPr>
          <w:rFonts w:ascii="Times New Roman" w:hAnsi="Times New Roman"/>
          <w:b/>
          <w:sz w:val="24"/>
        </w:rPr>
        <w:t xml:space="preserve"> </w:t>
      </w:r>
    </w:p>
    <w:p w:rsidR="0077050F" w:rsidRPr="00F77C4C" w:rsidRDefault="0077050F" w:rsidP="0077050F">
      <w:pPr>
        <w:suppressAutoHyphens/>
        <w:overflowPunct/>
        <w:autoSpaceDE/>
        <w:autoSpaceDN/>
        <w:adjustRightInd/>
        <w:jc w:val="both"/>
        <w:textAlignment w:val="auto"/>
        <w:rPr>
          <w:rFonts w:ascii="Times New Roman" w:hAnsi="Times New Roman"/>
          <w:sz w:val="24"/>
        </w:rPr>
      </w:pPr>
      <w:r w:rsidRPr="00F77C4C">
        <w:rPr>
          <w:rFonts w:ascii="Times New Roman" w:hAnsi="Times New Roman"/>
          <w:b/>
          <w:sz w:val="24"/>
        </w:rPr>
        <w:t xml:space="preserve">18.9. </w:t>
      </w:r>
      <w:r w:rsidRPr="00F77C4C">
        <w:rPr>
          <w:rFonts w:ascii="Times New Roman" w:hAnsi="Times New Roman"/>
          <w:sz w:val="24"/>
        </w:rPr>
        <w:t>Zhotovitel není oprávněn bez předchozího písemného souhlasu Objednatele postoupit jakoukoli pohledávku za Objednatelem vyplývající z této Smlouvy na třetí osobu ani jakoukoli pohledávku nebo její část vůči Objednateli jednostranně započítat ani uplatnit jakékoli zadržovací právo k jakékoli části díla dle této Smlouvy.</w:t>
      </w:r>
    </w:p>
    <w:p w:rsidR="0077050F" w:rsidRPr="00F77C4C" w:rsidRDefault="0077050F" w:rsidP="0077050F">
      <w:pPr>
        <w:suppressAutoHyphens/>
        <w:overflowPunct/>
        <w:autoSpaceDE/>
        <w:autoSpaceDN/>
        <w:adjustRightInd/>
        <w:jc w:val="both"/>
        <w:textAlignment w:val="auto"/>
        <w:rPr>
          <w:rFonts w:ascii="Times New Roman" w:hAnsi="Times New Roman"/>
          <w:b/>
          <w:sz w:val="24"/>
        </w:rPr>
      </w:pPr>
      <w:r w:rsidRPr="00F77C4C">
        <w:rPr>
          <w:rFonts w:ascii="Times New Roman" w:hAnsi="Times New Roman"/>
          <w:b/>
          <w:sz w:val="24"/>
        </w:rPr>
        <w:t xml:space="preserve">18.10. </w:t>
      </w:r>
      <w:r w:rsidRPr="00F77C4C">
        <w:rPr>
          <w:rFonts w:ascii="Times New Roman" w:hAnsi="Times New Roman"/>
          <w:sz w:val="24"/>
        </w:rPr>
        <w:t>Smluvní pokuty stanovené dle tohoto článku Smlouvy jsou splatné do třiceti (30) dnů ode dne doručení oprávněné výzvy k zaplacení smluvní pokuty.</w:t>
      </w:r>
    </w:p>
    <w:p w:rsidR="0077050F" w:rsidRDefault="0077050F" w:rsidP="0077050F">
      <w:pPr>
        <w:suppressAutoHyphens/>
        <w:overflowPunct/>
        <w:autoSpaceDE/>
        <w:autoSpaceDN/>
        <w:adjustRightInd/>
        <w:jc w:val="both"/>
        <w:textAlignment w:val="auto"/>
        <w:rPr>
          <w:rFonts w:ascii="Times New Roman" w:hAnsi="Times New Roman"/>
          <w:b/>
          <w:sz w:val="24"/>
        </w:rPr>
      </w:pPr>
    </w:p>
    <w:p w:rsidR="00FF073D" w:rsidRPr="00F77C4C" w:rsidRDefault="00FF073D" w:rsidP="0077050F">
      <w:pPr>
        <w:suppressAutoHyphens/>
        <w:overflowPunct/>
        <w:autoSpaceDE/>
        <w:autoSpaceDN/>
        <w:adjustRightInd/>
        <w:jc w:val="both"/>
        <w:textAlignment w:val="auto"/>
        <w:rPr>
          <w:rFonts w:ascii="Times New Roman" w:hAnsi="Times New Roman"/>
          <w:b/>
          <w:sz w:val="24"/>
        </w:rPr>
      </w:pPr>
    </w:p>
    <w:p w:rsidR="0077050F" w:rsidRPr="00F77C4C" w:rsidRDefault="0077050F" w:rsidP="0077050F">
      <w:pPr>
        <w:jc w:val="both"/>
        <w:rPr>
          <w:rFonts w:ascii="Times New Roman" w:hAnsi="Times New Roman"/>
          <w:b/>
          <w:sz w:val="24"/>
          <w:szCs w:val="22"/>
          <w:u w:val="single"/>
        </w:rPr>
      </w:pPr>
      <w:r w:rsidRPr="00F77C4C">
        <w:rPr>
          <w:rFonts w:ascii="Times New Roman" w:hAnsi="Times New Roman"/>
          <w:sz w:val="24"/>
          <w:szCs w:val="22"/>
        </w:rPr>
        <w:t xml:space="preserve"> </w:t>
      </w:r>
      <w:r w:rsidRPr="00F77C4C">
        <w:rPr>
          <w:rFonts w:ascii="Times New Roman" w:hAnsi="Times New Roman"/>
          <w:b/>
          <w:sz w:val="24"/>
          <w:szCs w:val="22"/>
          <w:u w:val="single"/>
        </w:rPr>
        <w:t>XIX. Ostatní ujednání</w:t>
      </w:r>
    </w:p>
    <w:p w:rsidR="0077050F" w:rsidRPr="00F77C4C" w:rsidRDefault="0077050F" w:rsidP="0077050F">
      <w:pPr>
        <w:jc w:val="both"/>
        <w:rPr>
          <w:rFonts w:ascii="Times New Roman" w:hAnsi="Times New Roman"/>
          <w:b/>
          <w:sz w:val="24"/>
          <w:u w:val="single"/>
        </w:rPr>
      </w:pPr>
    </w:p>
    <w:p w:rsidR="0077050F" w:rsidRPr="00F77C4C" w:rsidRDefault="0077050F" w:rsidP="0077050F">
      <w:pPr>
        <w:jc w:val="both"/>
        <w:rPr>
          <w:rFonts w:ascii="Times New Roman" w:hAnsi="Times New Roman"/>
          <w:sz w:val="24"/>
        </w:rPr>
      </w:pPr>
      <w:r w:rsidRPr="00F77C4C">
        <w:rPr>
          <w:rFonts w:ascii="Times New Roman" w:hAnsi="Times New Roman"/>
          <w:b/>
          <w:sz w:val="24"/>
        </w:rPr>
        <w:t>19.1. Kontrolní dny</w:t>
      </w:r>
    </w:p>
    <w:p w:rsidR="0077050F" w:rsidRPr="00F77C4C" w:rsidRDefault="0077050F" w:rsidP="0077050F">
      <w:pPr>
        <w:pStyle w:val="Zkladntext"/>
        <w:rPr>
          <w:rFonts w:ascii="Times New Roman" w:hAnsi="Times New Roman"/>
          <w:b/>
          <w:sz w:val="24"/>
        </w:rPr>
      </w:pPr>
      <w:r w:rsidRPr="00F77C4C">
        <w:rPr>
          <w:rFonts w:ascii="Times New Roman" w:hAnsi="Times New Roman"/>
          <w:sz w:val="24"/>
        </w:rPr>
        <w:t>V dohodnutých termínech budou organizovány kontrolní (technické dny) na stavbě k řešení aktuálních technických problémů. Kontrolní dny svolává objednatel.</w:t>
      </w:r>
    </w:p>
    <w:p w:rsidR="0077050F" w:rsidRPr="00F77C4C" w:rsidRDefault="0077050F" w:rsidP="0077050F">
      <w:pPr>
        <w:pStyle w:val="Zkladntext"/>
        <w:rPr>
          <w:rFonts w:ascii="Times New Roman" w:hAnsi="Times New Roman"/>
          <w:sz w:val="24"/>
        </w:rPr>
      </w:pPr>
      <w:r w:rsidRPr="00F77C4C">
        <w:rPr>
          <w:rFonts w:ascii="Times New Roman" w:hAnsi="Times New Roman"/>
          <w:b/>
          <w:sz w:val="24"/>
        </w:rPr>
        <w:t>19.2. Nevhodnost převzatých věcí a pokynů objednatele</w:t>
      </w:r>
    </w:p>
    <w:p w:rsidR="0077050F" w:rsidRDefault="0077050F" w:rsidP="0077050F">
      <w:pPr>
        <w:jc w:val="both"/>
        <w:rPr>
          <w:rFonts w:ascii="Times New Roman" w:hAnsi="Times New Roman"/>
          <w:b/>
          <w:sz w:val="24"/>
        </w:rPr>
      </w:pPr>
      <w:r w:rsidRPr="00F77C4C">
        <w:rPr>
          <w:rFonts w:ascii="Times New Roman" w:hAnsi="Times New Roman"/>
          <w:sz w:val="24"/>
        </w:rPr>
        <w:t>Zhotovitel je povinen upozornit objednatele na nevhodnost věcí převzatých od objednatele k</w:t>
      </w:r>
      <w:r>
        <w:rPr>
          <w:rFonts w:ascii="Times New Roman" w:hAnsi="Times New Roman"/>
          <w:sz w:val="24"/>
        </w:rPr>
        <w:t xml:space="preserve"> provedení díla, nebo na nevhodnost jeho pokynů. V této záležitosti se smluvní strany budou řídit Občanským zákoníkem v platném znění.</w:t>
      </w:r>
    </w:p>
    <w:p w:rsidR="0077050F" w:rsidRPr="00365C87" w:rsidRDefault="0077050F" w:rsidP="0077050F">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77050F" w:rsidRPr="00365C87" w:rsidRDefault="0077050F" w:rsidP="0077050F">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77050F" w:rsidRDefault="0077050F" w:rsidP="0077050F">
      <w:pPr>
        <w:jc w:val="both"/>
        <w:rPr>
          <w:rFonts w:ascii="Times New Roman" w:hAnsi="Times New Roman"/>
          <w:b/>
          <w:sz w:val="24"/>
          <w:szCs w:val="18"/>
        </w:rPr>
      </w:pPr>
    </w:p>
    <w:p w:rsidR="00FF073D" w:rsidRDefault="00FF073D" w:rsidP="0077050F">
      <w:pPr>
        <w:jc w:val="both"/>
        <w:rPr>
          <w:rFonts w:ascii="Times New Roman" w:hAnsi="Times New Roman"/>
          <w:b/>
          <w:sz w:val="24"/>
          <w:szCs w:val="18"/>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lastRenderedPageBreak/>
        <w:t>XX. Změna a doplnění smlouvy, odstoupení od smlouvy</w:t>
      </w:r>
    </w:p>
    <w:p w:rsidR="0077050F" w:rsidRDefault="0077050F" w:rsidP="0077050F">
      <w:pPr>
        <w:ind w:left="708" w:firstLine="708"/>
        <w:jc w:val="both"/>
        <w:rPr>
          <w:rFonts w:ascii="Times New Roman" w:hAnsi="Times New Roman"/>
          <w:b/>
          <w:sz w:val="24"/>
          <w:szCs w:val="18"/>
        </w:rPr>
      </w:pPr>
    </w:p>
    <w:p w:rsidR="0077050F" w:rsidRDefault="0077050F" w:rsidP="0077050F">
      <w:pPr>
        <w:jc w:val="both"/>
        <w:rPr>
          <w:rFonts w:ascii="Times New Roman" w:hAnsi="Times New Roman"/>
          <w:b/>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77050F" w:rsidRDefault="0077050F" w:rsidP="0077050F">
      <w:pPr>
        <w:jc w:val="both"/>
        <w:rPr>
          <w:rFonts w:ascii="Times New Roman" w:hAnsi="Times New Roman"/>
          <w:b/>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77050F" w:rsidRDefault="0077050F" w:rsidP="0077050F">
      <w:pPr>
        <w:jc w:val="both"/>
        <w:rPr>
          <w:rFonts w:ascii="Times New Roman" w:hAnsi="Times New Roman"/>
          <w:sz w:val="24"/>
        </w:rPr>
      </w:pPr>
      <w:r>
        <w:rPr>
          <w:rFonts w:ascii="Times New Roman" w:hAnsi="Times New Roman"/>
          <w:b/>
          <w:sz w:val="24"/>
        </w:rPr>
        <w:t>20.3. Odstoupení od smlouvy:</w:t>
      </w:r>
    </w:p>
    <w:p w:rsidR="0077050F" w:rsidRDefault="0077050F" w:rsidP="0077050F">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77050F" w:rsidRDefault="0077050F" w:rsidP="0077050F">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77050F" w:rsidRDefault="0077050F" w:rsidP="0077050F">
      <w:pPr>
        <w:jc w:val="both"/>
        <w:rPr>
          <w:rFonts w:ascii="Times New Roman" w:hAnsi="Times New Roman"/>
          <w:sz w:val="24"/>
        </w:rPr>
      </w:pPr>
      <w:r>
        <w:rPr>
          <w:rFonts w:ascii="Times New Roman" w:hAnsi="Times New Roman"/>
          <w:sz w:val="24"/>
        </w:rPr>
        <w:t>Za podstatné porušení smlouvy se rozumí:</w:t>
      </w:r>
    </w:p>
    <w:p w:rsidR="0077050F" w:rsidRDefault="0077050F" w:rsidP="0077050F">
      <w:pPr>
        <w:numPr>
          <w:ilvl w:val="0"/>
          <w:numId w:val="18"/>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77050F" w:rsidRDefault="0077050F" w:rsidP="0077050F">
      <w:pPr>
        <w:numPr>
          <w:ilvl w:val="0"/>
          <w:numId w:val="18"/>
        </w:numPr>
        <w:jc w:val="both"/>
        <w:rPr>
          <w:rFonts w:ascii="Times New Roman" w:hAnsi="Times New Roman"/>
          <w:sz w:val="24"/>
        </w:rPr>
      </w:pPr>
      <w:r>
        <w:rPr>
          <w:rFonts w:ascii="Times New Roman" w:hAnsi="Times New Roman"/>
          <w:sz w:val="24"/>
        </w:rPr>
        <w:t>přerušení prací zhotovitele delší než 1 měsíc;</w:t>
      </w:r>
    </w:p>
    <w:p w:rsidR="0077050F" w:rsidRDefault="0077050F" w:rsidP="0077050F">
      <w:pPr>
        <w:numPr>
          <w:ilvl w:val="0"/>
          <w:numId w:val="18"/>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77050F" w:rsidRDefault="0077050F" w:rsidP="0077050F">
      <w:pPr>
        <w:numPr>
          <w:ilvl w:val="0"/>
          <w:numId w:val="18"/>
        </w:numPr>
        <w:jc w:val="both"/>
        <w:rPr>
          <w:rFonts w:ascii="Times New Roman" w:hAnsi="Times New Roman"/>
          <w:bCs/>
          <w:sz w:val="24"/>
        </w:rPr>
      </w:pPr>
      <w:r>
        <w:rPr>
          <w:rFonts w:ascii="Times New Roman" w:hAnsi="Times New Roman"/>
          <w:bCs/>
          <w:sz w:val="24"/>
        </w:rPr>
        <w:t>nedostatečné zajištění bezpečnosti při stavbě;</w:t>
      </w:r>
    </w:p>
    <w:p w:rsidR="0077050F" w:rsidRPr="00876B49" w:rsidRDefault="0077050F" w:rsidP="0077050F">
      <w:pPr>
        <w:numPr>
          <w:ilvl w:val="0"/>
          <w:numId w:val="18"/>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77050F" w:rsidRPr="00365C87" w:rsidRDefault="0077050F" w:rsidP="0077050F">
      <w:pPr>
        <w:numPr>
          <w:ilvl w:val="0"/>
          <w:numId w:val="18"/>
        </w:numPr>
        <w:jc w:val="both"/>
        <w:rPr>
          <w:rFonts w:ascii="Times New Roman" w:hAnsi="Times New Roman"/>
          <w:sz w:val="24"/>
          <w:szCs w:val="24"/>
        </w:rPr>
      </w:pPr>
      <w:r>
        <w:rPr>
          <w:rFonts w:ascii="Times New Roman" w:hAnsi="Times New Roman"/>
          <w:bCs/>
          <w:sz w:val="24"/>
        </w:rPr>
        <w:t xml:space="preserve">ohrožení či zhoršení kvality vody v navazující vodárenské síti objednatele či vody dodávané do odběrných </w:t>
      </w:r>
      <w:r w:rsidRPr="00365C87">
        <w:rPr>
          <w:rFonts w:ascii="Times New Roman" w:hAnsi="Times New Roman"/>
          <w:bCs/>
          <w:sz w:val="24"/>
          <w:szCs w:val="24"/>
        </w:rPr>
        <w:t xml:space="preserve">míst, </w:t>
      </w:r>
      <w:r w:rsidRPr="00365C87">
        <w:rPr>
          <w:rFonts w:ascii="Times New Roman" w:hAnsi="Times New Roman"/>
          <w:sz w:val="24"/>
          <w:szCs w:val="24"/>
        </w:rPr>
        <w:t>závady v odvádění odpadních či srážkových vod zapříčiněné stavbou a související činností zhotovitele</w:t>
      </w:r>
      <w:r>
        <w:rPr>
          <w:rFonts w:ascii="Times New Roman" w:hAnsi="Times New Roman"/>
          <w:sz w:val="24"/>
          <w:szCs w:val="24"/>
        </w:rPr>
        <w:t>;</w:t>
      </w:r>
    </w:p>
    <w:p w:rsidR="0077050F" w:rsidRDefault="0077050F" w:rsidP="0077050F">
      <w:pPr>
        <w:pStyle w:val="Zkladntext"/>
        <w:numPr>
          <w:ilvl w:val="0"/>
          <w:numId w:val="18"/>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77050F" w:rsidRDefault="0077050F" w:rsidP="0077050F">
      <w:pPr>
        <w:pStyle w:val="Zkladntext"/>
        <w:numPr>
          <w:ilvl w:val="0"/>
          <w:numId w:val="18"/>
        </w:numPr>
        <w:rPr>
          <w:rFonts w:ascii="Times New Roman" w:hAnsi="Times New Roman"/>
          <w:sz w:val="24"/>
          <w:szCs w:val="24"/>
        </w:rPr>
      </w:pPr>
      <w:r>
        <w:rPr>
          <w:rFonts w:ascii="Times New Roman" w:hAnsi="Times New Roman"/>
          <w:sz w:val="24"/>
          <w:szCs w:val="24"/>
        </w:rPr>
        <w:t xml:space="preserve">nepředložení </w:t>
      </w:r>
      <w:r w:rsidRPr="00FE64CD">
        <w:rPr>
          <w:rFonts w:ascii="Times New Roman" w:hAnsi="Times New Roman"/>
          <w:sz w:val="24"/>
          <w:szCs w:val="24"/>
        </w:rPr>
        <w:t xml:space="preserve">jistoty za řádné provedení díla ve výši 5% ze sjednané ceny díla ve formě bankovní záruky dle </w:t>
      </w:r>
      <w:proofErr w:type="spellStart"/>
      <w:r w:rsidRPr="00FE64CD">
        <w:rPr>
          <w:rFonts w:ascii="Times New Roman" w:hAnsi="Times New Roman"/>
          <w:sz w:val="24"/>
          <w:szCs w:val="24"/>
        </w:rPr>
        <w:t>ust</w:t>
      </w:r>
      <w:proofErr w:type="spellEnd"/>
      <w:r w:rsidRPr="00FE64CD">
        <w:rPr>
          <w:rFonts w:ascii="Times New Roman" w:hAnsi="Times New Roman"/>
          <w:sz w:val="24"/>
          <w:szCs w:val="24"/>
        </w:rPr>
        <w:t>. § 2029 a násl. občanského zákoníku</w:t>
      </w:r>
      <w:r>
        <w:rPr>
          <w:rFonts w:ascii="Times New Roman" w:hAnsi="Times New Roman"/>
          <w:sz w:val="24"/>
          <w:szCs w:val="24"/>
        </w:rPr>
        <w:t xml:space="preserve"> dle čl. 11. 6. Smlouvy.</w:t>
      </w:r>
    </w:p>
    <w:p w:rsidR="0077050F" w:rsidRDefault="0077050F" w:rsidP="0077050F">
      <w:pPr>
        <w:jc w:val="both"/>
        <w:rPr>
          <w:rFonts w:ascii="Times New Roman" w:hAnsi="Times New Roman"/>
          <w:bCs/>
          <w:sz w:val="24"/>
        </w:rPr>
      </w:pPr>
    </w:p>
    <w:p w:rsidR="00FF073D" w:rsidRDefault="00FF073D" w:rsidP="0077050F">
      <w:pPr>
        <w:jc w:val="both"/>
        <w:rPr>
          <w:rFonts w:ascii="Times New Roman" w:hAnsi="Times New Roman"/>
          <w:bCs/>
          <w:sz w:val="24"/>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77050F" w:rsidRDefault="0077050F" w:rsidP="0077050F">
      <w:pPr>
        <w:ind w:left="2124" w:firstLine="708"/>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21.1. </w:t>
      </w:r>
      <w:r>
        <w:rPr>
          <w:rFonts w:ascii="Times New Roman" w:hAnsi="Times New Roman"/>
          <w:sz w:val="24"/>
        </w:rPr>
        <w:t xml:space="preserve">Práva a povinnosti neupravené touto smlouvou se řídí příslušnými ustanoveními Občanského zákoníku a ostatních předpisů platných v době realizace díla. </w:t>
      </w:r>
    </w:p>
    <w:p w:rsidR="0077050F" w:rsidRDefault="0077050F" w:rsidP="0077050F">
      <w:pPr>
        <w:jc w:val="both"/>
        <w:rPr>
          <w:rFonts w:ascii="Times New Roman" w:hAnsi="Times New Roman"/>
          <w:b/>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77050F" w:rsidRDefault="0077050F" w:rsidP="0077050F">
      <w:pPr>
        <w:jc w:val="both"/>
        <w:rPr>
          <w:rFonts w:ascii="Times New Roman" w:hAnsi="Times New Roman"/>
          <w:b/>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77050F" w:rsidRDefault="0077050F" w:rsidP="0077050F">
      <w:pPr>
        <w:jc w:val="both"/>
        <w:rPr>
          <w:rFonts w:ascii="Times New Roman" w:hAnsi="Times New Roman"/>
          <w:b/>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čtyřech vyhotoveních</w:t>
      </w:r>
      <w:r>
        <w:rPr>
          <w:rFonts w:ascii="Times New Roman" w:hAnsi="Times New Roman"/>
          <w:sz w:val="24"/>
        </w:rPr>
        <w:t xml:space="preserve"> s platností originálu. Každá ze smluvních stran obdrží po dvou vyhotoveních.</w:t>
      </w:r>
    </w:p>
    <w:p w:rsidR="0077050F" w:rsidRDefault="0077050F" w:rsidP="0077050F">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b/>
          <w:sz w:val="24"/>
        </w:rPr>
      </w:pPr>
      <w:r>
        <w:rPr>
          <w:rFonts w:ascii="Times New Roman" w:hAnsi="Times New Roman"/>
          <w:b/>
          <w:sz w:val="24"/>
        </w:rPr>
        <w:t>Přílohy:</w:t>
      </w:r>
    </w:p>
    <w:p w:rsidR="0077050F" w:rsidRDefault="0077050F" w:rsidP="0077050F">
      <w:pPr>
        <w:jc w:val="both"/>
        <w:rPr>
          <w:rFonts w:ascii="Times New Roman" w:hAnsi="Times New Roman"/>
          <w:sz w:val="24"/>
        </w:rPr>
      </w:pPr>
      <w:r>
        <w:rPr>
          <w:rFonts w:ascii="Times New Roman" w:hAnsi="Times New Roman"/>
          <w:sz w:val="24"/>
        </w:rPr>
        <w:t>Příloha č. 1 Závazek zhotovitele k ochraně životního prostředí.</w:t>
      </w:r>
    </w:p>
    <w:p w:rsidR="0077050F" w:rsidRDefault="0077050F" w:rsidP="0077050F">
      <w:pPr>
        <w:jc w:val="both"/>
        <w:rPr>
          <w:rFonts w:ascii="Times New Roman" w:hAnsi="Times New Roman"/>
          <w:sz w:val="24"/>
        </w:rPr>
      </w:pPr>
      <w:r>
        <w:rPr>
          <w:rFonts w:ascii="Times New Roman" w:hAnsi="Times New Roman"/>
          <w:sz w:val="24"/>
        </w:rPr>
        <w:t>Příloha č. 2</w:t>
      </w:r>
      <w:r w:rsidRPr="003E078B">
        <w:rPr>
          <w:rFonts w:ascii="Times New Roman" w:hAnsi="Times New Roman"/>
          <w:sz w:val="24"/>
        </w:rPr>
        <w:t xml:space="preserve"> Položkový rozpočet, oceněný soupis prací a dodávek z nabídky uchazeče. Tuto přílohu, s ohledem na skutečnosti v ní uvedené, považují smluvní strany za obchodní tajemství a je tedy neveřejnou.</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sz w:val="24"/>
        </w:rPr>
        <w:t>V</w:t>
      </w:r>
      <w:r w:rsidR="00FF073D">
        <w:rPr>
          <w:rFonts w:ascii="Times New Roman" w:hAnsi="Times New Roman"/>
          <w:sz w:val="24"/>
        </w:rPr>
        <w:t xml:space="preserve"> Olomouci, </w:t>
      </w:r>
      <w:r>
        <w:rPr>
          <w:rFonts w:ascii="Times New Roman" w:hAnsi="Times New Roman"/>
          <w:sz w:val="24"/>
        </w:rPr>
        <w:t>dne</w:t>
      </w:r>
      <w:r w:rsidR="00FF073D">
        <w:rPr>
          <w:rFonts w:ascii="Times New Roman" w:hAnsi="Times New Roman"/>
          <w:sz w:val="24"/>
        </w:rPr>
        <w:t xml:space="preserve"> </w:t>
      </w:r>
      <w:r w:rsidR="0005305F">
        <w:rPr>
          <w:rFonts w:ascii="Times New Roman" w:hAnsi="Times New Roman"/>
          <w:sz w:val="24"/>
        </w:rPr>
        <w:t>……………….</w:t>
      </w:r>
      <w:r>
        <w:rPr>
          <w:rFonts w:ascii="Times New Roman" w:hAnsi="Times New Roman"/>
          <w:sz w:val="24"/>
        </w:rPr>
        <w:t xml:space="preserve">                                      V Přerově dne ………………..</w:t>
      </w:r>
      <w:r>
        <w:rPr>
          <w:rFonts w:ascii="Times New Roman" w:hAnsi="Times New Roman"/>
          <w:sz w:val="24"/>
        </w:rPr>
        <w:tab/>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sz w:val="24"/>
        </w:rPr>
        <w:lastRenderedPageBreak/>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77050F" w:rsidRPr="003E078B" w:rsidRDefault="0077050F" w:rsidP="0077050F">
      <w:pPr>
        <w:jc w:val="both"/>
        <w:rPr>
          <w:rFonts w:ascii="Times New Roman" w:hAnsi="Times New Roman"/>
          <w:sz w:val="24"/>
        </w:rPr>
      </w:pPr>
      <w:r w:rsidRPr="00FF073D">
        <w:rPr>
          <w:rFonts w:ascii="Times New Roman" w:hAnsi="Times New Roman"/>
          <w:sz w:val="24"/>
        </w:rPr>
        <w:t>………………….……………</w:t>
      </w:r>
      <w:r w:rsidRPr="003E078B">
        <w:rPr>
          <w:rFonts w:ascii="Times New Roman" w:hAnsi="Times New Roman"/>
          <w:sz w:val="24"/>
        </w:rPr>
        <w:t xml:space="preserve">                                                     ………………………….</w:t>
      </w:r>
    </w:p>
    <w:p w:rsidR="0077050F" w:rsidRPr="003E078B" w:rsidRDefault="00FF073D" w:rsidP="00FF073D">
      <w:pPr>
        <w:pStyle w:val="Zkladntext3"/>
      </w:pPr>
      <w:r>
        <w:t xml:space="preserve">Ing. Jaromír </w:t>
      </w:r>
      <w:proofErr w:type="spellStart"/>
      <w:r>
        <w:t>Pelinka</w:t>
      </w:r>
      <w:proofErr w:type="spellEnd"/>
      <w:r>
        <w:t>, MBA</w:t>
      </w:r>
      <w:r>
        <w:tab/>
      </w:r>
      <w:r>
        <w:tab/>
      </w:r>
      <w:r>
        <w:tab/>
      </w:r>
      <w:r>
        <w:tab/>
      </w:r>
      <w:r>
        <w:tab/>
      </w:r>
      <w:r w:rsidR="0077050F" w:rsidRPr="003E078B">
        <w:t xml:space="preserve">         MUDr. Michal Chromec</w:t>
      </w:r>
    </w:p>
    <w:p w:rsidR="0077050F" w:rsidRDefault="00FF073D" w:rsidP="0077050F">
      <w:pPr>
        <w:pStyle w:val="Zkladntext3"/>
      </w:pPr>
      <w:r>
        <w:t>ředitel Divize M – Morava</w:t>
      </w:r>
      <w:r>
        <w:tab/>
      </w:r>
      <w:r>
        <w:tab/>
      </w:r>
      <w:r>
        <w:tab/>
      </w:r>
      <w:r>
        <w:tab/>
      </w:r>
      <w:r>
        <w:tab/>
      </w:r>
      <w:r w:rsidR="0077050F" w:rsidRPr="003E078B">
        <w:t xml:space="preserve">         předseda představenstva</w:t>
      </w:r>
    </w:p>
    <w:p w:rsidR="00817385" w:rsidRDefault="00817385"/>
    <w:sectPr w:rsidR="00817385" w:rsidSect="00164C4C">
      <w:headerReference w:type="even" r:id="rId8"/>
      <w:headerReference w:type="default" r:id="rId9"/>
      <w:footerReference w:type="even" r:id="rId10"/>
      <w:footerReference w:type="default" r:id="rId11"/>
      <w:headerReference w:type="first" r:id="rId12"/>
      <w:footerReference w:type="first" r:id="rId13"/>
      <w:pgSz w:w="11907" w:h="16840" w:code="9"/>
      <w:pgMar w:top="284" w:right="1417"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DC" w:rsidRDefault="00CB09DC">
      <w:r>
        <w:separator/>
      </w:r>
    </w:p>
  </w:endnote>
  <w:endnote w:type="continuationSeparator" w:id="0">
    <w:p w:rsidR="00CB09DC" w:rsidRDefault="00CB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CB09D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CB09DC">
    <w:pPr>
      <w:pStyle w:val="Zpa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CB09D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DC" w:rsidRDefault="00CB09DC">
      <w:r>
        <w:separator/>
      </w:r>
    </w:p>
  </w:footnote>
  <w:footnote w:type="continuationSeparator" w:id="0">
    <w:p w:rsidR="00CB09DC" w:rsidRDefault="00CB0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CB09D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00426"/>
      <w:docPartObj>
        <w:docPartGallery w:val="Page Numbers (Top of Page)"/>
        <w:docPartUnique/>
      </w:docPartObj>
    </w:sdtPr>
    <w:sdtEndPr/>
    <w:sdtContent>
      <w:p w:rsidR="00220A32" w:rsidRDefault="00220A32">
        <w:pPr>
          <w:pStyle w:val="Zhlav"/>
          <w:jc w:val="center"/>
        </w:pPr>
        <w:r>
          <w:fldChar w:fldCharType="begin"/>
        </w:r>
        <w:r>
          <w:instrText>PAGE   \* MERGEFORMAT</w:instrText>
        </w:r>
        <w:r>
          <w:fldChar w:fldCharType="separate"/>
        </w:r>
        <w:r w:rsidR="00282C43">
          <w:rPr>
            <w:noProof/>
          </w:rPr>
          <w:t>2</w:t>
        </w:r>
        <w:r>
          <w:fldChar w:fldCharType="end"/>
        </w:r>
      </w:p>
    </w:sdtContent>
  </w:sdt>
  <w:p w:rsidR="009F059D" w:rsidRPr="00FE64CD" w:rsidRDefault="00CB09DC">
    <w:pPr>
      <w:pStyle w:val="Zhlav"/>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CB09D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9F1EB9"/>
    <w:multiLevelType w:val="hybridMultilevel"/>
    <w:tmpl w:val="74DEC5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1F3B41CA"/>
    <w:multiLevelType w:val="hybridMultilevel"/>
    <w:tmpl w:val="E01089B2"/>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8"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4"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5"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9DC6A4B"/>
    <w:multiLevelType w:val="hybridMultilevel"/>
    <w:tmpl w:val="3566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4"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23"/>
  </w:num>
  <w:num w:numId="5">
    <w:abstractNumId w:val="7"/>
  </w:num>
  <w:num w:numId="6">
    <w:abstractNumId w:val="13"/>
  </w:num>
  <w:num w:numId="7">
    <w:abstractNumId w:val="15"/>
  </w:num>
  <w:num w:numId="8">
    <w:abstractNumId w:val="18"/>
  </w:num>
  <w:num w:numId="9">
    <w:abstractNumId w:val="9"/>
  </w:num>
  <w:num w:numId="10">
    <w:abstractNumId w:val="4"/>
  </w:num>
  <w:num w:numId="11">
    <w:abstractNumId w:val="8"/>
  </w:num>
  <w:num w:numId="12">
    <w:abstractNumId w:val="10"/>
  </w:num>
  <w:num w:numId="13">
    <w:abstractNumId w:val="24"/>
  </w:num>
  <w:num w:numId="14">
    <w:abstractNumId w:val="11"/>
  </w:num>
  <w:num w:numId="15">
    <w:abstractNumId w:val="17"/>
  </w:num>
  <w:num w:numId="16">
    <w:abstractNumId w:val="20"/>
  </w:num>
  <w:num w:numId="17">
    <w:abstractNumId w:val="16"/>
  </w:num>
  <w:num w:numId="18">
    <w:abstractNumId w:val="19"/>
  </w:num>
  <w:num w:numId="19">
    <w:abstractNumId w:val="12"/>
  </w:num>
  <w:num w:numId="20">
    <w:abstractNumId w:val="25"/>
  </w:num>
  <w:num w:numId="21">
    <w:abstractNumId w:val="0"/>
  </w:num>
  <w:num w:numId="22">
    <w:abstractNumId w:val="6"/>
  </w:num>
  <w:num w:numId="23">
    <w:abstractNumId w:val="22"/>
  </w:num>
  <w:num w:numId="24">
    <w:abstractNumId w:val="2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F"/>
    <w:rsid w:val="0005305F"/>
    <w:rsid w:val="00220A32"/>
    <w:rsid w:val="0023460B"/>
    <w:rsid w:val="00253698"/>
    <w:rsid w:val="00282C43"/>
    <w:rsid w:val="002E6CCA"/>
    <w:rsid w:val="00323C6F"/>
    <w:rsid w:val="00442E09"/>
    <w:rsid w:val="004F3AE3"/>
    <w:rsid w:val="00596B0F"/>
    <w:rsid w:val="006C4BD5"/>
    <w:rsid w:val="00702424"/>
    <w:rsid w:val="0077050F"/>
    <w:rsid w:val="007C7BC4"/>
    <w:rsid w:val="00817385"/>
    <w:rsid w:val="00873E9A"/>
    <w:rsid w:val="008D67D7"/>
    <w:rsid w:val="009040EF"/>
    <w:rsid w:val="00A0706F"/>
    <w:rsid w:val="00A14E4F"/>
    <w:rsid w:val="00AF04F6"/>
    <w:rsid w:val="00B54906"/>
    <w:rsid w:val="00CB09DC"/>
    <w:rsid w:val="00DA46A7"/>
    <w:rsid w:val="00DD7078"/>
    <w:rsid w:val="00E61E55"/>
    <w:rsid w:val="00F51319"/>
    <w:rsid w:val="00F73890"/>
    <w:rsid w:val="00FF0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9F80"/>
  <w15:docId w15:val="{2C6F62C0-8693-47EA-AF98-A69EB74C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50F"/>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qFormat/>
    <w:rsid w:val="0077050F"/>
    <w:pPr>
      <w:keepNext/>
      <w:jc w:val="both"/>
      <w:outlineLvl w:val="0"/>
    </w:pPr>
    <w:rPr>
      <w:b/>
      <w:u w:val="single"/>
    </w:rPr>
  </w:style>
  <w:style w:type="paragraph" w:styleId="Nadpis2">
    <w:name w:val="heading 2"/>
    <w:basedOn w:val="Normln"/>
    <w:next w:val="Normln"/>
    <w:link w:val="Nadpis2Char"/>
    <w:qFormat/>
    <w:rsid w:val="0077050F"/>
    <w:pPr>
      <w:keepNext/>
      <w:jc w:val="both"/>
      <w:outlineLvl w:val="1"/>
    </w:pPr>
    <w:rPr>
      <w:b/>
      <w:caps/>
    </w:rPr>
  </w:style>
  <w:style w:type="paragraph" w:styleId="Nadpis3">
    <w:name w:val="heading 3"/>
    <w:basedOn w:val="Normln"/>
    <w:next w:val="Normln"/>
    <w:link w:val="Nadpis3Char"/>
    <w:qFormat/>
    <w:rsid w:val="0077050F"/>
    <w:pPr>
      <w:keepNext/>
      <w:jc w:val="both"/>
      <w:outlineLvl w:val="2"/>
    </w:pPr>
    <w:rPr>
      <w:u w:val="single"/>
    </w:rPr>
  </w:style>
  <w:style w:type="paragraph" w:styleId="Nadpis4">
    <w:name w:val="heading 4"/>
    <w:basedOn w:val="Normln"/>
    <w:next w:val="Normln"/>
    <w:link w:val="Nadpis4Char"/>
    <w:qFormat/>
    <w:rsid w:val="0077050F"/>
    <w:pPr>
      <w:keepNext/>
      <w:ind w:left="708" w:firstLine="708"/>
      <w:jc w:val="center"/>
      <w:outlineLvl w:val="3"/>
    </w:pPr>
    <w:rPr>
      <w:b/>
      <w:color w:val="FF0000"/>
    </w:rPr>
  </w:style>
  <w:style w:type="paragraph" w:styleId="Nadpis5">
    <w:name w:val="heading 5"/>
    <w:basedOn w:val="Normln"/>
    <w:next w:val="Normln"/>
    <w:link w:val="Nadpis5Char"/>
    <w:qFormat/>
    <w:rsid w:val="0077050F"/>
    <w:pPr>
      <w:keepNext/>
      <w:jc w:val="both"/>
      <w:outlineLvl w:val="4"/>
    </w:pPr>
    <w:rPr>
      <w:b/>
      <w:bCs/>
      <w:sz w:val="20"/>
    </w:rPr>
  </w:style>
  <w:style w:type="paragraph" w:styleId="Nadpis6">
    <w:name w:val="heading 6"/>
    <w:basedOn w:val="Normln"/>
    <w:next w:val="Normln"/>
    <w:link w:val="Nadpis6Char"/>
    <w:qFormat/>
    <w:rsid w:val="0077050F"/>
    <w:pPr>
      <w:keepNext/>
      <w:jc w:val="center"/>
      <w:outlineLvl w:val="5"/>
    </w:pPr>
    <w:rPr>
      <w:b/>
      <w:szCs w:val="22"/>
      <w:u w:val="single"/>
    </w:rPr>
  </w:style>
  <w:style w:type="paragraph" w:styleId="Nadpis7">
    <w:name w:val="heading 7"/>
    <w:basedOn w:val="Normln"/>
    <w:next w:val="Normln"/>
    <w:link w:val="Nadpis7Char"/>
    <w:qFormat/>
    <w:rsid w:val="0077050F"/>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77050F"/>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77050F"/>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050F"/>
    <w:rPr>
      <w:rFonts w:ascii="Arial" w:eastAsia="Times New Roman" w:hAnsi="Arial" w:cs="Times New Roman"/>
      <w:b/>
      <w:szCs w:val="20"/>
      <w:u w:val="single"/>
      <w:lang w:eastAsia="cs-CZ"/>
    </w:rPr>
  </w:style>
  <w:style w:type="character" w:customStyle="1" w:styleId="Nadpis2Char">
    <w:name w:val="Nadpis 2 Char"/>
    <w:basedOn w:val="Standardnpsmoodstavce"/>
    <w:link w:val="Nadpis2"/>
    <w:rsid w:val="0077050F"/>
    <w:rPr>
      <w:rFonts w:ascii="Arial" w:eastAsia="Times New Roman" w:hAnsi="Arial" w:cs="Times New Roman"/>
      <w:b/>
      <w:caps/>
      <w:szCs w:val="20"/>
      <w:lang w:eastAsia="cs-CZ"/>
    </w:rPr>
  </w:style>
  <w:style w:type="character" w:customStyle="1" w:styleId="Nadpis3Char">
    <w:name w:val="Nadpis 3 Char"/>
    <w:basedOn w:val="Standardnpsmoodstavce"/>
    <w:link w:val="Nadpis3"/>
    <w:rsid w:val="0077050F"/>
    <w:rPr>
      <w:rFonts w:ascii="Arial" w:eastAsia="Times New Roman" w:hAnsi="Arial" w:cs="Times New Roman"/>
      <w:szCs w:val="20"/>
      <w:u w:val="single"/>
      <w:lang w:eastAsia="cs-CZ"/>
    </w:rPr>
  </w:style>
  <w:style w:type="character" w:customStyle="1" w:styleId="Nadpis4Char">
    <w:name w:val="Nadpis 4 Char"/>
    <w:basedOn w:val="Standardnpsmoodstavce"/>
    <w:link w:val="Nadpis4"/>
    <w:rsid w:val="0077050F"/>
    <w:rPr>
      <w:rFonts w:ascii="Arial" w:eastAsia="Times New Roman" w:hAnsi="Arial" w:cs="Times New Roman"/>
      <w:b/>
      <w:color w:val="FF0000"/>
      <w:szCs w:val="20"/>
      <w:lang w:eastAsia="cs-CZ"/>
    </w:rPr>
  </w:style>
  <w:style w:type="character" w:customStyle="1" w:styleId="Nadpis5Char">
    <w:name w:val="Nadpis 5 Char"/>
    <w:basedOn w:val="Standardnpsmoodstavce"/>
    <w:link w:val="Nadpis5"/>
    <w:rsid w:val="0077050F"/>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rsid w:val="0077050F"/>
    <w:rPr>
      <w:rFonts w:ascii="Arial" w:eastAsia="Times New Roman" w:hAnsi="Arial" w:cs="Times New Roman"/>
      <w:b/>
      <w:u w:val="single"/>
      <w:lang w:eastAsia="cs-CZ"/>
    </w:rPr>
  </w:style>
  <w:style w:type="character" w:customStyle="1" w:styleId="Nadpis7Char">
    <w:name w:val="Nadpis 7 Char"/>
    <w:basedOn w:val="Standardnpsmoodstavce"/>
    <w:link w:val="Nadpis7"/>
    <w:rsid w:val="0077050F"/>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77050F"/>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77050F"/>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rsid w:val="0077050F"/>
    <w:pPr>
      <w:tabs>
        <w:tab w:val="center" w:pos="4536"/>
        <w:tab w:val="right" w:pos="9072"/>
      </w:tabs>
    </w:pPr>
  </w:style>
  <w:style w:type="character" w:customStyle="1" w:styleId="ZhlavChar">
    <w:name w:val="Záhlaví Char"/>
    <w:aliases w:val="zápatí Char"/>
    <w:basedOn w:val="Standardnpsmoodstavce"/>
    <w:link w:val="Zhlav"/>
    <w:uiPriority w:val="99"/>
    <w:rsid w:val="0077050F"/>
    <w:rPr>
      <w:rFonts w:ascii="Arial" w:eastAsia="Times New Roman" w:hAnsi="Arial" w:cs="Times New Roman"/>
      <w:szCs w:val="20"/>
      <w:lang w:eastAsia="cs-CZ"/>
    </w:rPr>
  </w:style>
  <w:style w:type="paragraph" w:styleId="Zpat">
    <w:name w:val="footer"/>
    <w:basedOn w:val="Normln"/>
    <w:link w:val="ZpatChar"/>
    <w:uiPriority w:val="99"/>
    <w:rsid w:val="0077050F"/>
    <w:pPr>
      <w:tabs>
        <w:tab w:val="center" w:pos="4536"/>
        <w:tab w:val="right" w:pos="9072"/>
      </w:tabs>
    </w:pPr>
  </w:style>
  <w:style w:type="character" w:customStyle="1" w:styleId="ZpatChar">
    <w:name w:val="Zápatí Char"/>
    <w:basedOn w:val="Standardnpsmoodstavce"/>
    <w:link w:val="Zpat"/>
    <w:uiPriority w:val="99"/>
    <w:rsid w:val="0077050F"/>
    <w:rPr>
      <w:rFonts w:ascii="Arial" w:eastAsia="Times New Roman" w:hAnsi="Arial" w:cs="Times New Roman"/>
      <w:szCs w:val="20"/>
      <w:lang w:eastAsia="cs-CZ"/>
    </w:rPr>
  </w:style>
  <w:style w:type="character" w:styleId="slostrnky">
    <w:name w:val="page number"/>
    <w:basedOn w:val="Standardnpsmoodstavce"/>
    <w:semiHidden/>
    <w:rsid w:val="0077050F"/>
  </w:style>
  <w:style w:type="paragraph" w:styleId="Zkladntext">
    <w:name w:val="Body Text"/>
    <w:basedOn w:val="Normln"/>
    <w:link w:val="ZkladntextChar"/>
    <w:semiHidden/>
    <w:rsid w:val="0077050F"/>
    <w:pPr>
      <w:jc w:val="both"/>
    </w:pPr>
  </w:style>
  <w:style w:type="character" w:customStyle="1" w:styleId="ZkladntextChar">
    <w:name w:val="Základní text Char"/>
    <w:basedOn w:val="Standardnpsmoodstavce"/>
    <w:link w:val="Zkladntext"/>
    <w:semiHidden/>
    <w:rsid w:val="0077050F"/>
    <w:rPr>
      <w:rFonts w:ascii="Arial" w:eastAsia="Times New Roman" w:hAnsi="Arial" w:cs="Times New Roman"/>
      <w:szCs w:val="20"/>
      <w:lang w:eastAsia="cs-CZ"/>
    </w:rPr>
  </w:style>
  <w:style w:type="paragraph" w:styleId="Zkladntextodsazen3">
    <w:name w:val="Body Text Indent 3"/>
    <w:basedOn w:val="Normln"/>
    <w:link w:val="Zkladntextodsazen3Char"/>
    <w:semiHidden/>
    <w:rsid w:val="0077050F"/>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77050F"/>
    <w:rPr>
      <w:rFonts w:ascii="Arial" w:eastAsia="Times New Roman" w:hAnsi="Arial" w:cs="Times New Roman"/>
      <w:sz w:val="16"/>
      <w:szCs w:val="16"/>
      <w:lang w:eastAsia="cs-CZ"/>
    </w:rPr>
  </w:style>
  <w:style w:type="paragraph" w:styleId="Zkladntextodsazen">
    <w:name w:val="Body Text Indent"/>
    <w:basedOn w:val="Normln"/>
    <w:link w:val="ZkladntextodsazenChar"/>
    <w:semiHidden/>
    <w:rsid w:val="0077050F"/>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77050F"/>
    <w:rPr>
      <w:rFonts w:ascii="Times New Roman" w:eastAsia="Times New Roman" w:hAnsi="Times New Roman" w:cs="Times New Roman"/>
      <w:sz w:val="20"/>
      <w:szCs w:val="24"/>
      <w:lang w:eastAsia="cs-CZ"/>
    </w:rPr>
  </w:style>
  <w:style w:type="paragraph" w:styleId="Zkladntext2">
    <w:name w:val="Body Text 2"/>
    <w:basedOn w:val="Normln"/>
    <w:link w:val="Zkladntext2Char"/>
    <w:semiHidden/>
    <w:rsid w:val="0077050F"/>
    <w:pPr>
      <w:ind w:right="603"/>
    </w:pPr>
    <w:rPr>
      <w:b/>
      <w:szCs w:val="22"/>
    </w:rPr>
  </w:style>
  <w:style w:type="character" w:customStyle="1" w:styleId="Zkladntext2Char">
    <w:name w:val="Základní text 2 Char"/>
    <w:basedOn w:val="Standardnpsmoodstavce"/>
    <w:link w:val="Zkladntext2"/>
    <w:semiHidden/>
    <w:rsid w:val="0077050F"/>
    <w:rPr>
      <w:rFonts w:ascii="Arial" w:eastAsia="Times New Roman" w:hAnsi="Arial" w:cs="Times New Roman"/>
      <w:b/>
      <w:lang w:eastAsia="cs-CZ"/>
    </w:rPr>
  </w:style>
  <w:style w:type="paragraph" w:styleId="Zkladntext3">
    <w:name w:val="Body Text 3"/>
    <w:basedOn w:val="Normln"/>
    <w:link w:val="Zkladntext3Char"/>
    <w:semiHidden/>
    <w:rsid w:val="0077050F"/>
    <w:pPr>
      <w:jc w:val="both"/>
    </w:pPr>
    <w:rPr>
      <w:rFonts w:ascii="Times New Roman" w:hAnsi="Times New Roman"/>
      <w:sz w:val="24"/>
    </w:rPr>
  </w:style>
  <w:style w:type="character" w:customStyle="1" w:styleId="Zkladntext3Char">
    <w:name w:val="Základní text 3 Char"/>
    <w:basedOn w:val="Standardnpsmoodstavce"/>
    <w:link w:val="Zkladntext3"/>
    <w:semiHidden/>
    <w:rsid w:val="0077050F"/>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77050F"/>
    <w:pPr>
      <w:widowControl w:val="0"/>
      <w:overflowPunct/>
      <w:autoSpaceDE/>
      <w:autoSpaceDN/>
      <w:adjustRightInd/>
      <w:textAlignment w:val="auto"/>
    </w:pPr>
    <w:rPr>
      <w:rFonts w:ascii="Tahoma" w:hAnsi="Tahoma" w:cs="Tahoma"/>
      <w:sz w:val="16"/>
      <w:szCs w:val="16"/>
    </w:rPr>
  </w:style>
  <w:style w:type="character" w:customStyle="1" w:styleId="TextbublinyChar">
    <w:name w:val="Text bubliny Char"/>
    <w:basedOn w:val="Standardnpsmoodstavce"/>
    <w:link w:val="Textbubliny"/>
    <w:semiHidden/>
    <w:rsid w:val="0077050F"/>
    <w:rPr>
      <w:rFonts w:ascii="Tahoma" w:eastAsia="Times New Roman" w:hAnsi="Tahoma" w:cs="Tahoma"/>
      <w:sz w:val="16"/>
      <w:szCs w:val="16"/>
      <w:lang w:eastAsia="cs-CZ"/>
    </w:rPr>
  </w:style>
  <w:style w:type="character" w:customStyle="1" w:styleId="TitleChar">
    <w:name w:val="Title Char"/>
    <w:rsid w:val="0077050F"/>
    <w:rPr>
      <w:rFonts w:ascii="Garamond" w:hAnsi="Garamond" w:cs="Garamond"/>
      <w:b/>
      <w:bCs/>
      <w:kern w:val="28"/>
      <w:sz w:val="20"/>
      <w:szCs w:val="20"/>
      <w:lang w:val="x-none" w:eastAsia="cs-CZ"/>
    </w:rPr>
  </w:style>
  <w:style w:type="character" w:styleId="Hypertextovodkaz">
    <w:name w:val="Hyperlink"/>
    <w:semiHidden/>
    <w:rsid w:val="0077050F"/>
    <w:rPr>
      <w:color w:val="0000FF"/>
      <w:u w:val="single"/>
    </w:rPr>
  </w:style>
  <w:style w:type="paragraph" w:customStyle="1" w:styleId="Smlouva-slo">
    <w:name w:val="Smlouva-číslo"/>
    <w:basedOn w:val="Normln"/>
    <w:rsid w:val="0077050F"/>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sid w:val="0077050F"/>
    <w:rPr>
      <w:color w:val="800080"/>
      <w:u w:val="single"/>
    </w:rPr>
  </w:style>
  <w:style w:type="character" w:styleId="Odkaznakoment">
    <w:name w:val="annotation reference"/>
    <w:uiPriority w:val="99"/>
    <w:semiHidden/>
    <w:unhideWhenUsed/>
    <w:rsid w:val="0077050F"/>
    <w:rPr>
      <w:sz w:val="16"/>
      <w:szCs w:val="16"/>
    </w:rPr>
  </w:style>
  <w:style w:type="paragraph" w:styleId="Textkomente">
    <w:name w:val="annotation text"/>
    <w:basedOn w:val="Normln"/>
    <w:link w:val="TextkomenteChar"/>
    <w:uiPriority w:val="99"/>
    <w:semiHidden/>
    <w:unhideWhenUsed/>
    <w:rsid w:val="0077050F"/>
    <w:rPr>
      <w:sz w:val="20"/>
    </w:rPr>
  </w:style>
  <w:style w:type="character" w:customStyle="1" w:styleId="TextkomenteChar">
    <w:name w:val="Text komentáře Char"/>
    <w:basedOn w:val="Standardnpsmoodstavce"/>
    <w:link w:val="Textkomente"/>
    <w:uiPriority w:val="99"/>
    <w:semiHidden/>
    <w:rsid w:val="0077050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050F"/>
    <w:rPr>
      <w:b/>
      <w:bCs/>
    </w:rPr>
  </w:style>
  <w:style w:type="character" w:customStyle="1" w:styleId="PedmtkomenteChar">
    <w:name w:val="Předmět komentáře Char"/>
    <w:basedOn w:val="TextkomenteChar"/>
    <w:link w:val="Pedmtkomente"/>
    <w:uiPriority w:val="99"/>
    <w:semiHidden/>
    <w:rsid w:val="0077050F"/>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596B0F"/>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vakpr.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6431</Words>
  <Characters>37948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Jaroslav Dřizga</dc:creator>
  <cp:lastModifiedBy>Sekretariát</cp:lastModifiedBy>
  <cp:revision>5</cp:revision>
  <dcterms:created xsi:type="dcterms:W3CDTF">2018-10-31T06:48:00Z</dcterms:created>
  <dcterms:modified xsi:type="dcterms:W3CDTF">2020-03-13T09:50:00Z</dcterms:modified>
</cp:coreProperties>
</file>