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46D1" w:rsidRPr="00F378EF" w:rsidRDefault="008C46D1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8C46D1" w:rsidRDefault="00046052" w:rsidP="00751606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r w:rsidR="00896E4D">
        <w:rPr>
          <w:rFonts w:ascii="Calibri" w:hAnsi="Calibri"/>
          <w:sz w:val="22"/>
          <w:szCs w:val="22"/>
        </w:rPr>
        <w:t>0</w:t>
      </w:r>
      <w:r w:rsidR="00F46F02">
        <w:rPr>
          <w:rFonts w:ascii="Calibri" w:hAnsi="Calibri"/>
          <w:sz w:val="22"/>
          <w:szCs w:val="22"/>
        </w:rPr>
        <w:t>51</w:t>
      </w:r>
      <w:r w:rsidR="00E46770">
        <w:rPr>
          <w:rFonts w:ascii="Calibri" w:hAnsi="Calibri"/>
          <w:sz w:val="22"/>
          <w:szCs w:val="22"/>
        </w:rPr>
        <w:t>/20</w:t>
      </w:r>
      <w:r w:rsidR="00896E4D">
        <w:rPr>
          <w:rFonts w:ascii="Calibri" w:hAnsi="Calibri"/>
          <w:sz w:val="22"/>
          <w:szCs w:val="22"/>
        </w:rPr>
        <w:t>20</w:t>
      </w:r>
      <w:r w:rsidR="00E46770">
        <w:rPr>
          <w:rFonts w:ascii="Calibri" w:hAnsi="Calibri"/>
          <w:sz w:val="22"/>
          <w:szCs w:val="22"/>
        </w:rPr>
        <w:t>/02-MK</w:t>
      </w:r>
    </w:p>
    <w:p w:rsidR="009F184A" w:rsidRPr="00F378EF" w:rsidRDefault="009F184A" w:rsidP="00751606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560"/>
        <w:gridCol w:w="425"/>
        <w:gridCol w:w="1987"/>
        <w:gridCol w:w="2981"/>
        <w:gridCol w:w="7"/>
      </w:tblGrid>
      <w:tr w:rsidR="008C46D1" w:rsidRPr="00F378EF" w:rsidTr="00E84190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8C46D1" w:rsidRPr="00F378EF" w:rsidTr="00E84190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rPr>
                <w:b/>
              </w:rPr>
            </w:pPr>
            <w:permStart w:id="895119258" w:edGrp="everyone" w:colFirst="1" w:colLast="1"/>
            <w:r w:rsidRPr="00F378EF">
              <w:rPr>
                <w:b/>
              </w:rPr>
              <w:t>Muzeum středního Pootaví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C67CD6" w:rsidRDefault="00F46F02" w:rsidP="00896E4D">
            <w:pPr>
              <w:pStyle w:val="Bezmezer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DRAKKARIA, s. r. o.</w:t>
            </w:r>
          </w:p>
          <w:p w:rsidR="00F46F02" w:rsidRDefault="00F46F02" w:rsidP="00896E4D">
            <w:pPr>
              <w:pStyle w:val="Bezmezer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Neklanova 145/14</w:t>
            </w:r>
          </w:p>
          <w:p w:rsidR="00F46F02" w:rsidRPr="00301755" w:rsidRDefault="00F46F02" w:rsidP="00896E4D">
            <w:pPr>
              <w:pStyle w:val="Bezmezer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120 00 Praha 2 – Vyšehrad </w:t>
            </w:r>
          </w:p>
        </w:tc>
      </w:tr>
      <w:tr w:rsidR="008C46D1" w:rsidRPr="00F378EF" w:rsidTr="00CE1DCA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490604487" w:edGrp="everyone" w:colFirst="4" w:colLast="4"/>
            <w:permEnd w:id="895119258"/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8C46D1" w:rsidRPr="00397D3B" w:rsidRDefault="00F46F02" w:rsidP="00E467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03602524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C43CF" w:rsidRPr="00397D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355EDC"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46D1" w:rsidRPr="00F378EF" w:rsidTr="00E84190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1084560319" w:edGrp="everyone" w:colFirst="4" w:colLast="4"/>
            <w:permEnd w:id="490604487"/>
            <w:r w:rsidRPr="00F378EF">
              <w:t>DIČ</w:t>
            </w:r>
            <w:r w:rsidR="00A04CBF" w:rsidRPr="00F378EF">
              <w:t>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0969CE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 w:rsidR="000969CE"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B603C8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100223541" w:edGrp="everyone" w:colFirst="4" w:colLast="4"/>
            <w:permEnd w:id="1084560319"/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FC43CF" w:rsidP="00B603C8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603C8"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2004900792" w:edGrp="everyone" w:colFirst="4" w:colLast="4"/>
            <w:permEnd w:id="100223541"/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8C46D1" w:rsidP="00E4677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4968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  <w:permStart w:id="667172605" w:edGrp="everyone" w:colFirst="4" w:colLast="4"/>
            <w:permEnd w:id="2004900792"/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F34968" w:rsidRPr="00F378EF" w:rsidRDefault="002066C6" w:rsidP="00F378EF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F34968" w:rsidRPr="00397D3B" w:rsidRDefault="00B603C8" w:rsidP="00F46F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</w:tr>
      <w:permEnd w:id="667172605"/>
    </w:tbl>
    <w:p w:rsidR="008C46D1" w:rsidRPr="00F378EF" w:rsidRDefault="008C46D1" w:rsidP="00F378EF">
      <w:pPr>
        <w:pStyle w:val="Zkladntext"/>
        <w:spacing w:after="0" w:line="276" w:lineRule="auto"/>
      </w:pPr>
    </w:p>
    <w:p w:rsidR="00536DC4" w:rsidRDefault="00536DC4" w:rsidP="00F378EF">
      <w:pPr>
        <w:pStyle w:val="Zkladntext"/>
        <w:spacing w:after="0" w:line="276" w:lineRule="auto"/>
        <w:ind w:left="-426"/>
        <w:rPr>
          <w:b/>
        </w:rPr>
      </w:pPr>
    </w:p>
    <w:p w:rsidR="008C46D1" w:rsidRPr="00E84190" w:rsidRDefault="002066C6" w:rsidP="00F378EF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</w:t>
      </w:r>
      <w:r w:rsidR="008C46D1" w:rsidRPr="00E84190">
        <w:rPr>
          <w:b/>
        </w:rPr>
        <w:t>:</w:t>
      </w:r>
    </w:p>
    <w:p w:rsidR="00E84190" w:rsidRPr="00F378EF" w:rsidRDefault="00E84190" w:rsidP="00F378EF">
      <w:pPr>
        <w:pStyle w:val="Zkladntext"/>
        <w:spacing w:after="0" w:line="276" w:lineRule="auto"/>
        <w:ind w:left="-426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2"/>
        <w:gridCol w:w="3969"/>
        <w:gridCol w:w="1357"/>
        <w:gridCol w:w="1289"/>
        <w:gridCol w:w="1404"/>
      </w:tblGrid>
      <w:tr w:rsidR="002066C6" w:rsidRPr="004C36D0" w:rsidTr="00605643">
        <w:tc>
          <w:tcPr>
            <w:tcW w:w="1762" w:type="dxa"/>
            <w:shd w:val="clear" w:color="auto" w:fill="auto"/>
          </w:tcPr>
          <w:p w:rsidR="002066C6" w:rsidRPr="004C36D0" w:rsidRDefault="002066C6" w:rsidP="002066C6">
            <w:pPr>
              <w:pStyle w:val="Obsahtabulky"/>
              <w:snapToGrid w:val="0"/>
              <w:spacing w:line="276" w:lineRule="auto"/>
            </w:pPr>
            <w:permStart w:id="295581092" w:edGrp="everyone" w:colFirst="1" w:colLast="1"/>
            <w:r w:rsidRPr="004C36D0">
              <w:t>Objednáváme u Vás:</w:t>
            </w:r>
          </w:p>
        </w:tc>
        <w:tc>
          <w:tcPr>
            <w:tcW w:w="8019" w:type="dxa"/>
            <w:gridSpan w:val="4"/>
            <w:shd w:val="clear" w:color="auto" w:fill="auto"/>
          </w:tcPr>
          <w:p w:rsidR="00F46F02" w:rsidRPr="00D5265D" w:rsidRDefault="00F46F02" w:rsidP="00F46F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soubor předmětů pro novou expozici věnovanou Řádu maltézských rytířů na strakonickém hradě dle níže uvedeného seznamu:</w:t>
            </w:r>
          </w:p>
        </w:tc>
      </w:tr>
      <w:permEnd w:id="295581092"/>
      <w:tr w:rsidR="00F46F02" w:rsidRPr="004C36D0" w:rsidTr="00605643">
        <w:tc>
          <w:tcPr>
            <w:tcW w:w="1762" w:type="dxa"/>
            <w:shd w:val="clear" w:color="auto" w:fill="auto"/>
          </w:tcPr>
          <w:p w:rsidR="00F46F02" w:rsidRPr="004C36D0" w:rsidRDefault="00F46F02" w:rsidP="00E84190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46F02" w:rsidRPr="00F46F02" w:rsidRDefault="00605643" w:rsidP="00896E4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položky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</w:t>
            </w:r>
          </w:p>
        </w:tc>
        <w:tc>
          <w:tcPr>
            <w:tcW w:w="1357" w:type="dxa"/>
            <w:shd w:val="clear" w:color="auto" w:fill="auto"/>
          </w:tcPr>
          <w:p w:rsidR="00F46F02" w:rsidRPr="00F46F02" w:rsidRDefault="00F46F02" w:rsidP="00A43E5D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F46F02" w:rsidRPr="00F46F02" w:rsidRDefault="00F46F02" w:rsidP="00A43E5D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46F02" w:rsidRPr="00F46F02" w:rsidRDefault="00F46F02" w:rsidP="00A43E5D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F46F02" w:rsidRPr="004C36D0" w:rsidTr="00605643">
        <w:tc>
          <w:tcPr>
            <w:tcW w:w="1762" w:type="dxa"/>
            <w:shd w:val="clear" w:color="auto" w:fill="auto"/>
          </w:tcPr>
          <w:p w:rsidR="00F46F02" w:rsidRPr="004C36D0" w:rsidRDefault="00F46F02" w:rsidP="00E84190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46F02" w:rsidRDefault="00F46F02" w:rsidP="00896E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F46F02" w:rsidRDefault="00F46F02" w:rsidP="00F46F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F46F02" w:rsidRDefault="00F46F02" w:rsidP="00F415B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46F02" w:rsidRDefault="00F46F02" w:rsidP="00F46F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6C6" w:rsidRPr="004C36D0" w:rsidTr="00605643">
        <w:tc>
          <w:tcPr>
            <w:tcW w:w="1762" w:type="dxa"/>
            <w:shd w:val="clear" w:color="auto" w:fill="auto"/>
          </w:tcPr>
          <w:p w:rsidR="002066C6" w:rsidRPr="004C36D0" w:rsidRDefault="002066C6" w:rsidP="00D6551F">
            <w:pPr>
              <w:pStyle w:val="Obsahtabulky"/>
              <w:snapToGrid w:val="0"/>
              <w:spacing w:line="276" w:lineRule="auto"/>
            </w:pPr>
            <w:permStart w:id="1261502518" w:edGrp="everyone" w:colFirst="1" w:colLast="1"/>
            <w:r w:rsidRPr="004C36D0">
              <w:t>Forma úhrady:</w:t>
            </w:r>
          </w:p>
        </w:tc>
        <w:tc>
          <w:tcPr>
            <w:tcW w:w="8019" w:type="dxa"/>
            <w:gridSpan w:val="4"/>
            <w:shd w:val="clear" w:color="auto" w:fill="auto"/>
          </w:tcPr>
          <w:p w:rsidR="002066C6" w:rsidRPr="00897A15" w:rsidRDefault="00FD2164" w:rsidP="00E46770">
            <w:pPr>
              <w:rPr>
                <w:rFonts w:ascii="Calibri" w:hAnsi="Calibri" w:cs="Calibri"/>
                <w:sz w:val="22"/>
                <w:szCs w:val="22"/>
              </w:rPr>
            </w:pPr>
            <w:r w:rsidRPr="00897A15">
              <w:rPr>
                <w:rFonts w:ascii="Calibri" w:hAnsi="Calibri"/>
                <w:sz w:val="22"/>
                <w:szCs w:val="22"/>
              </w:rPr>
              <w:t xml:space="preserve">převodem na bankovní účet </w:t>
            </w:r>
            <w:r w:rsidR="00526A7C">
              <w:rPr>
                <w:rFonts w:ascii="Calibri" w:hAnsi="Calibri"/>
                <w:sz w:val="22"/>
                <w:szCs w:val="22"/>
              </w:rPr>
              <w:t>na základě faktury</w:t>
            </w:r>
          </w:p>
        </w:tc>
      </w:tr>
      <w:tr w:rsidR="002066C6" w:rsidRPr="004C36D0" w:rsidTr="00605643">
        <w:tc>
          <w:tcPr>
            <w:tcW w:w="1762" w:type="dxa"/>
            <w:shd w:val="clear" w:color="auto" w:fill="auto"/>
          </w:tcPr>
          <w:p w:rsidR="002066C6" w:rsidRPr="004C36D0" w:rsidRDefault="00536DC4" w:rsidP="00D6551F">
            <w:pPr>
              <w:pStyle w:val="Obsahtabulky"/>
              <w:snapToGrid w:val="0"/>
              <w:spacing w:line="276" w:lineRule="auto"/>
            </w:pPr>
            <w:permStart w:id="413160914" w:edGrp="everyone" w:colFirst="1" w:colLast="1"/>
            <w:permEnd w:id="1261502518"/>
            <w:r w:rsidRPr="004C36D0">
              <w:t>C</w:t>
            </w:r>
            <w:r w:rsidR="002066C6" w:rsidRPr="004C36D0">
              <w:t>ena včetně DPH:</w:t>
            </w:r>
          </w:p>
        </w:tc>
        <w:tc>
          <w:tcPr>
            <w:tcW w:w="8019" w:type="dxa"/>
            <w:gridSpan w:val="4"/>
            <w:shd w:val="clear" w:color="auto" w:fill="auto"/>
          </w:tcPr>
          <w:p w:rsidR="00E84190" w:rsidRPr="00D5265D" w:rsidRDefault="00E338FA" w:rsidP="00E338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53 301,28</w:t>
            </w:r>
            <w:r w:rsidR="00E46770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2066C6" w:rsidRPr="004C36D0" w:rsidTr="00605643">
        <w:tc>
          <w:tcPr>
            <w:tcW w:w="1762" w:type="dxa"/>
            <w:shd w:val="clear" w:color="auto" w:fill="auto"/>
          </w:tcPr>
          <w:p w:rsidR="002066C6" w:rsidRPr="004C36D0" w:rsidRDefault="00E84190" w:rsidP="00D6551F">
            <w:pPr>
              <w:pStyle w:val="Obsahtabulky"/>
              <w:snapToGrid w:val="0"/>
              <w:spacing w:line="276" w:lineRule="auto"/>
            </w:pPr>
            <w:permStart w:id="766271054" w:edGrp="everyone" w:colFirst="1" w:colLast="1"/>
            <w:permEnd w:id="413160914"/>
            <w:r w:rsidRPr="004C36D0">
              <w:t>Vyřizuje:</w:t>
            </w:r>
          </w:p>
        </w:tc>
        <w:tc>
          <w:tcPr>
            <w:tcW w:w="8019" w:type="dxa"/>
            <w:gridSpan w:val="4"/>
            <w:shd w:val="clear" w:color="auto" w:fill="auto"/>
          </w:tcPr>
          <w:p w:rsidR="00E84190" w:rsidRPr="00D5265D" w:rsidRDefault="00E46770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A43E5D">
              <w:rPr>
                <w:rFonts w:ascii="Calibri" w:hAnsi="Calibri" w:cs="Calibri"/>
                <w:sz w:val="22"/>
                <w:szCs w:val="22"/>
              </w:rPr>
              <w:t>Marie Kotlíková, vedoucí OOP MSP Strakonice</w:t>
            </w:r>
            <w:r w:rsidR="00E84190" w:rsidRPr="00D5265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2066C6" w:rsidRPr="00D5265D" w:rsidRDefault="00E84190" w:rsidP="00A43E5D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tel.: +420 380 420 </w:t>
            </w:r>
            <w:r w:rsidR="00A43E5D">
              <w:rPr>
                <w:rFonts w:ascii="Calibri" w:hAnsi="Calibri" w:cs="Calibri"/>
                <w:sz w:val="22"/>
                <w:szCs w:val="22"/>
              </w:rPr>
              <w:t>610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, email: </w:t>
            </w:r>
            <w:hyperlink r:id="rId8" w:history="1">
              <w:r w:rsidR="00FE7F9A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marie.kotlikova</w:t>
              </w:r>
              <w:r w:rsidRPr="00D5265D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@muzeum-st.cz</w:t>
              </w:r>
            </w:hyperlink>
            <w:r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</w:p>
        </w:tc>
      </w:tr>
      <w:tr w:rsidR="00E84190" w:rsidRPr="002066C6" w:rsidTr="00605643">
        <w:tc>
          <w:tcPr>
            <w:tcW w:w="1762" w:type="dxa"/>
            <w:shd w:val="clear" w:color="auto" w:fill="auto"/>
          </w:tcPr>
          <w:p w:rsidR="00E84190" w:rsidRDefault="00E84190" w:rsidP="00D6551F">
            <w:pPr>
              <w:pStyle w:val="Obsahtabulky"/>
              <w:snapToGrid w:val="0"/>
              <w:spacing w:line="276" w:lineRule="auto"/>
            </w:pPr>
            <w:permStart w:id="639913753" w:edGrp="everyone" w:colFirst="1" w:colLast="1"/>
            <w:permEnd w:id="766271054"/>
            <w:r w:rsidRPr="004C36D0">
              <w:t>Ve Strakonicích dne</w:t>
            </w:r>
          </w:p>
        </w:tc>
        <w:tc>
          <w:tcPr>
            <w:tcW w:w="8019" w:type="dxa"/>
            <w:gridSpan w:val="4"/>
            <w:shd w:val="clear" w:color="auto" w:fill="auto"/>
          </w:tcPr>
          <w:p w:rsidR="00E84190" w:rsidRPr="00D5265D" w:rsidRDefault="00E338FA" w:rsidP="00E338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9. 3. </w:t>
            </w:r>
            <w:r w:rsidR="00E46770">
              <w:rPr>
                <w:rFonts w:ascii="Calibri" w:hAnsi="Calibri" w:cs="Calibri"/>
                <w:sz w:val="22"/>
                <w:szCs w:val="22"/>
              </w:rPr>
              <w:t>20</w:t>
            </w:r>
            <w:r w:rsidR="00896E4D">
              <w:rPr>
                <w:rFonts w:ascii="Calibri" w:hAnsi="Calibri" w:cs="Calibri"/>
                <w:sz w:val="22"/>
                <w:szCs w:val="22"/>
              </w:rPr>
              <w:t>20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="004C36D0" w:rsidRPr="00D5265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603C8" w:rsidRPr="00D5265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permEnd w:id="639913753"/>
    </w:tbl>
    <w:p w:rsidR="00B10098" w:rsidRDefault="00B10098" w:rsidP="00F378EF">
      <w:pPr>
        <w:pStyle w:val="Zkladntext"/>
        <w:spacing w:after="0" w:line="276" w:lineRule="auto"/>
        <w:ind w:left="-426"/>
      </w:pPr>
    </w:p>
    <w:p w:rsidR="00513B67" w:rsidRDefault="00513B67" w:rsidP="00F378EF">
      <w:pPr>
        <w:pStyle w:val="Zkladntext"/>
        <w:spacing w:after="0" w:line="276" w:lineRule="auto"/>
        <w:ind w:left="-426"/>
      </w:pPr>
    </w:p>
    <w:p w:rsidR="008C46D1" w:rsidRPr="00F378EF" w:rsidRDefault="008C46D1" w:rsidP="00F378EF">
      <w:pPr>
        <w:pStyle w:val="Zkladntext"/>
        <w:spacing w:after="0" w:line="276" w:lineRule="auto"/>
      </w:pPr>
    </w:p>
    <w:p w:rsidR="008C46D1" w:rsidRPr="00F378EF" w:rsidRDefault="008C46D1" w:rsidP="00F378EF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 w:rsidR="00536DC4">
        <w:rPr>
          <w:sz w:val="16"/>
          <w:szCs w:val="16"/>
        </w:rPr>
        <w:tab/>
      </w:r>
      <w:r w:rsidR="00536DC4">
        <w:rPr>
          <w:sz w:val="16"/>
          <w:szCs w:val="16"/>
        </w:rPr>
        <w:tab/>
      </w:r>
      <w:r w:rsidR="00536DC4" w:rsidRPr="00536DC4">
        <w:rPr>
          <w:rFonts w:eastAsia="Calibri"/>
          <w:sz w:val="16"/>
          <w:szCs w:val="16"/>
        </w:rPr>
        <w:t>…</w:t>
      </w:r>
      <w:r w:rsidR="00536DC4"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="00536DC4"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="00536DC4" w:rsidRPr="00536DC4">
        <w:rPr>
          <w:sz w:val="16"/>
          <w:szCs w:val="16"/>
        </w:rPr>
        <w:t>.....</w:t>
      </w:r>
    </w:p>
    <w:p w:rsidR="008C46D1" w:rsidRPr="00F378EF" w:rsidRDefault="008C46D1" w:rsidP="00F378EF">
      <w:pPr>
        <w:pStyle w:val="Zkladntext"/>
        <w:spacing w:after="0" w:line="276" w:lineRule="auto"/>
        <w:rPr>
          <w:szCs w:val="22"/>
        </w:rPr>
      </w:pPr>
      <w:r w:rsidRPr="00F378EF">
        <w:t>PhDr. Ivana Říhová</w:t>
      </w:r>
      <w:r w:rsidRPr="00F378EF">
        <w:tab/>
      </w:r>
      <w:r w:rsidRPr="00F378EF">
        <w:tab/>
        <w:t xml:space="preserve">                   </w:t>
      </w:r>
      <w:r w:rsidR="00846AA9" w:rsidRPr="00F378EF">
        <w:t xml:space="preserve">       </w:t>
      </w:r>
      <w:r w:rsidR="00767530">
        <w:t xml:space="preserve">   </w:t>
      </w:r>
      <w:r w:rsidR="00FC43CF">
        <w:t xml:space="preserve">  </w:t>
      </w:r>
      <w:permStart w:id="1715169759" w:edGrp="everyone"/>
      <w:r w:rsidR="00E46770">
        <w:t xml:space="preserve">     Mgr. Marie Kotlíková</w:t>
      </w:r>
      <w:r w:rsidR="00FC43CF">
        <w:t xml:space="preserve">           </w:t>
      </w:r>
      <w:r w:rsidR="00037E37">
        <w:t xml:space="preserve">                                       </w:t>
      </w:r>
      <w:r w:rsidR="00767530" w:rsidRPr="00037E37">
        <w:t xml:space="preserve"> </w:t>
      </w:r>
      <w:r w:rsidR="00767530">
        <w:t xml:space="preserve">   </w:t>
      </w:r>
      <w:permEnd w:id="1715169759"/>
      <w:r w:rsidR="00767530">
        <w:t xml:space="preserve"> </w:t>
      </w:r>
    </w:p>
    <w:p w:rsidR="008C46D1" w:rsidRDefault="00846AA9" w:rsidP="00F378EF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</w:t>
      </w:r>
      <w:r w:rsidR="008C46D1" w:rsidRPr="00F378EF">
        <w:rPr>
          <w:sz w:val="18"/>
          <w:szCs w:val="18"/>
        </w:rPr>
        <w:t>ředitelka</w:t>
      </w:r>
      <w:r w:rsidR="008C46D1" w:rsidRPr="00F378EF">
        <w:rPr>
          <w:sz w:val="18"/>
          <w:szCs w:val="18"/>
        </w:rPr>
        <w:tab/>
      </w:r>
      <w:r w:rsidR="008C46D1" w:rsidRPr="00F378EF">
        <w:rPr>
          <w:sz w:val="18"/>
          <w:szCs w:val="18"/>
        </w:rPr>
        <w:tab/>
        <w:t xml:space="preserve">                                  </w:t>
      </w:r>
      <w:r w:rsidR="00E84190">
        <w:rPr>
          <w:sz w:val="18"/>
          <w:szCs w:val="18"/>
        </w:rPr>
        <w:t xml:space="preserve">                       </w:t>
      </w:r>
      <w:r w:rsidR="00536DC4">
        <w:rPr>
          <w:sz w:val="18"/>
          <w:szCs w:val="18"/>
        </w:rPr>
        <w:t xml:space="preserve">  </w:t>
      </w:r>
      <w:r w:rsidR="00E84190">
        <w:rPr>
          <w:sz w:val="18"/>
          <w:szCs w:val="18"/>
        </w:rPr>
        <w:t xml:space="preserve"> </w:t>
      </w:r>
      <w:r w:rsidR="008C46D1" w:rsidRPr="00F378EF">
        <w:rPr>
          <w:sz w:val="18"/>
          <w:szCs w:val="18"/>
        </w:rPr>
        <w:t xml:space="preserve">vedoucí </w:t>
      </w:r>
    </w:p>
    <w:p w:rsidR="00F378EF" w:rsidRPr="009B3D90" w:rsidRDefault="00F22A8C" w:rsidP="00037E37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5880">
        <w:rPr>
          <w:sz w:val="18"/>
          <w:szCs w:val="18"/>
        </w:rPr>
        <w:t xml:space="preserve">                                                                      </w:t>
      </w:r>
      <w:r w:rsidR="00FC43CF">
        <w:rPr>
          <w:sz w:val="18"/>
          <w:szCs w:val="18"/>
        </w:rPr>
        <w:t xml:space="preserve">                              </w:t>
      </w:r>
      <w:r w:rsidR="004F5880">
        <w:rPr>
          <w:sz w:val="18"/>
          <w:szCs w:val="18"/>
        </w:rPr>
        <w:t xml:space="preserve"> </w:t>
      </w:r>
      <w:r w:rsidR="00FC43CF" w:rsidRPr="00CE1DCA">
        <w:rPr>
          <w:rFonts w:ascii="Calibri" w:hAnsi="Calibri" w:cs="Calibri"/>
          <w:sz w:val="22"/>
          <w:szCs w:val="22"/>
        </w:rPr>
        <w:t xml:space="preserve">  </w:t>
      </w:r>
      <w:permStart w:id="2140945461" w:edGrp="everyone"/>
      <w:r w:rsidR="00E46770">
        <w:rPr>
          <w:rFonts w:ascii="Calibri" w:hAnsi="Calibri" w:cs="Calibri"/>
          <w:sz w:val="22"/>
          <w:szCs w:val="22"/>
        </w:rPr>
        <w:t>Oddělení odborných pracovníků</w:t>
      </w:r>
      <w:r w:rsidR="00FC43CF" w:rsidRPr="009B3D90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C46D2C" w:rsidRPr="009B3D90">
        <w:rPr>
          <w:rFonts w:ascii="Calibri" w:hAnsi="Calibri" w:cs="Calibri"/>
          <w:sz w:val="22"/>
          <w:szCs w:val="22"/>
        </w:rPr>
        <w:t xml:space="preserve">   </w:t>
      </w:r>
      <w:r w:rsidR="00FC43CF" w:rsidRPr="009B3D90">
        <w:rPr>
          <w:rFonts w:ascii="Calibri" w:hAnsi="Calibri" w:cs="Calibri"/>
          <w:sz w:val="22"/>
          <w:szCs w:val="22"/>
        </w:rPr>
        <w:t xml:space="preserve"> </w:t>
      </w:r>
      <w:permEnd w:id="2140945461"/>
    </w:p>
    <w:p w:rsidR="00F378EF" w:rsidRPr="00F378EF" w:rsidRDefault="00F378EF" w:rsidP="00F378EF">
      <w:pPr>
        <w:pStyle w:val="Zkladntext"/>
        <w:spacing w:after="0" w:line="276" w:lineRule="auto"/>
        <w:ind w:left="-284"/>
        <w:jc w:val="both"/>
        <w:rPr>
          <w:szCs w:val="22"/>
        </w:rPr>
      </w:pPr>
      <w:r w:rsidRPr="00F378EF">
        <w:rPr>
          <w:szCs w:val="22"/>
        </w:rPr>
        <w:tab/>
      </w:r>
      <w:r w:rsidRPr="00F378EF">
        <w:rPr>
          <w:szCs w:val="22"/>
        </w:rPr>
        <w:tab/>
      </w:r>
    </w:p>
    <w:sectPr w:rsidR="00F378EF" w:rsidRPr="00F378EF" w:rsidSect="00FA2F97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AE" w:rsidRDefault="000E24AE">
      <w:r>
        <w:separator/>
      </w:r>
    </w:p>
  </w:endnote>
  <w:endnote w:type="continuationSeparator" w:id="0">
    <w:p w:rsidR="000E24AE" w:rsidRDefault="000E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C4" w:rsidRDefault="00536DC4" w:rsidP="00E84190">
    <w:pPr>
      <w:pStyle w:val="Zpat"/>
      <w:ind w:left="-426"/>
      <w:jc w:val="both"/>
      <w:rPr>
        <w:i/>
        <w:sz w:val="16"/>
        <w:szCs w:val="16"/>
      </w:rPr>
    </w:pPr>
    <w:r w:rsidRPr="00F378EF">
      <w:rPr>
        <w:rFonts w:ascii="Calibri" w:hAnsi="Calibri"/>
        <w:b/>
        <w:bCs/>
        <w:i/>
        <w:iCs/>
      </w:rPr>
      <w:t>Fakturu prosím zašlete společně s jednou potvrzenou objednávkou zpět na naši adresu.</w:t>
    </w:r>
  </w:p>
  <w:p w:rsidR="00536DC4" w:rsidRDefault="00536DC4" w:rsidP="00E84190">
    <w:pPr>
      <w:pStyle w:val="Zpat"/>
      <w:ind w:left="-426"/>
      <w:jc w:val="both"/>
      <w:rPr>
        <w:i/>
        <w:sz w:val="16"/>
        <w:szCs w:val="16"/>
      </w:rPr>
    </w:pPr>
  </w:p>
  <w:p w:rsidR="00F378EF" w:rsidRDefault="00F378EF" w:rsidP="00E84190">
    <w:pPr>
      <w:pStyle w:val="Zpat"/>
      <w:ind w:left="-426"/>
      <w:jc w:val="both"/>
    </w:pPr>
    <w:r w:rsidRPr="005A4C2B">
      <w:rPr>
        <w:i/>
        <w:sz w:val="16"/>
        <w:szCs w:val="16"/>
      </w:rPr>
      <w:t xml:space="preserve">Smluvní strany berou na vědomí, že tato objednávka bude uveřejněna v registru smluv podle zákona č.  340/2015 Sb., o zvláštních podmínkách </w:t>
    </w:r>
    <w:r w:rsidR="00E84190">
      <w:rPr>
        <w:i/>
        <w:sz w:val="16"/>
        <w:szCs w:val="16"/>
        <w:lang w:val="cs-CZ"/>
      </w:rPr>
      <w:t xml:space="preserve"> </w:t>
    </w:r>
    <w:r w:rsidRPr="005A4C2B">
      <w:rPr>
        <w:i/>
        <w:sz w:val="16"/>
        <w:szCs w:val="16"/>
      </w:rPr>
      <w:t>účinnosti některých smluv a objednávek, uveřejňování těchto objednávek a o registru smluv (zákon o registru smluv), ve znění pozdějších předpisů. Smluvní strany prohlašují, že objednávka neobsahuje žádné obchodní tajemství.</w:t>
    </w:r>
  </w:p>
  <w:p w:rsidR="00F378EF" w:rsidRDefault="00F37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AE" w:rsidRDefault="000E24AE">
      <w:r>
        <w:separator/>
      </w:r>
    </w:p>
  </w:footnote>
  <w:footnote w:type="continuationSeparator" w:id="0">
    <w:p w:rsidR="000E24AE" w:rsidRDefault="000E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EF" w:rsidRDefault="00F378EF">
    <w:pPr>
      <w:pStyle w:val="Zhlav"/>
    </w:pPr>
    <w:r>
      <w:t>[Sem zadejte text.]</w:t>
    </w:r>
  </w:p>
  <w:p w:rsidR="008C46D1" w:rsidRDefault="00E46770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-139700</wp:posOffset>
          </wp:positionV>
          <wp:extent cx="6297930" cy="999490"/>
          <wp:effectExtent l="0" t="0" r="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135"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999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DC4416"/>
    <w:multiLevelType w:val="hybridMultilevel"/>
    <w:tmpl w:val="F10AA8AC"/>
    <w:lvl w:ilvl="0" w:tplc="75ACE8DC">
      <w:start w:val="22"/>
      <w:numFmt w:val="bullet"/>
      <w:lvlText w:val="-"/>
      <w:lvlJc w:val="left"/>
      <w:pPr>
        <w:ind w:left="58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70"/>
    <w:rsid w:val="00012CBE"/>
    <w:rsid w:val="000158AC"/>
    <w:rsid w:val="00037E37"/>
    <w:rsid w:val="00041157"/>
    <w:rsid w:val="00046052"/>
    <w:rsid w:val="00053DDE"/>
    <w:rsid w:val="000969CE"/>
    <w:rsid w:val="000D7F91"/>
    <w:rsid w:val="000E2225"/>
    <w:rsid w:val="000E24AE"/>
    <w:rsid w:val="000E60DA"/>
    <w:rsid w:val="00146308"/>
    <w:rsid w:val="001636E8"/>
    <w:rsid w:val="001A59BE"/>
    <w:rsid w:val="001E6299"/>
    <w:rsid w:val="002066C6"/>
    <w:rsid w:val="002109CF"/>
    <w:rsid w:val="00247DCF"/>
    <w:rsid w:val="00253284"/>
    <w:rsid w:val="002A2A0F"/>
    <w:rsid w:val="00301755"/>
    <w:rsid w:val="00325D22"/>
    <w:rsid w:val="00327AE0"/>
    <w:rsid w:val="00355EDC"/>
    <w:rsid w:val="0039008C"/>
    <w:rsid w:val="00397D3B"/>
    <w:rsid w:val="003C50F3"/>
    <w:rsid w:val="003E264A"/>
    <w:rsid w:val="00403CEF"/>
    <w:rsid w:val="00406885"/>
    <w:rsid w:val="00474A09"/>
    <w:rsid w:val="00490FF0"/>
    <w:rsid w:val="004A69D6"/>
    <w:rsid w:val="004C36D0"/>
    <w:rsid w:val="004E3860"/>
    <w:rsid w:val="004F5880"/>
    <w:rsid w:val="004F6DC5"/>
    <w:rsid w:val="005123C0"/>
    <w:rsid w:val="00513B67"/>
    <w:rsid w:val="00526A7C"/>
    <w:rsid w:val="00536DC4"/>
    <w:rsid w:val="00550B05"/>
    <w:rsid w:val="005A1C22"/>
    <w:rsid w:val="005B26D5"/>
    <w:rsid w:val="005D37C0"/>
    <w:rsid w:val="00605643"/>
    <w:rsid w:val="006370BD"/>
    <w:rsid w:val="006402AA"/>
    <w:rsid w:val="00645320"/>
    <w:rsid w:val="006531A8"/>
    <w:rsid w:val="006565B5"/>
    <w:rsid w:val="006C2ED1"/>
    <w:rsid w:val="0071180D"/>
    <w:rsid w:val="00716F09"/>
    <w:rsid w:val="00751606"/>
    <w:rsid w:val="0075538F"/>
    <w:rsid w:val="00766F03"/>
    <w:rsid w:val="00767530"/>
    <w:rsid w:val="007712BB"/>
    <w:rsid w:val="007B479E"/>
    <w:rsid w:val="007E066A"/>
    <w:rsid w:val="007F73D2"/>
    <w:rsid w:val="00801735"/>
    <w:rsid w:val="00812FD8"/>
    <w:rsid w:val="00846AA9"/>
    <w:rsid w:val="00861324"/>
    <w:rsid w:val="00896E4D"/>
    <w:rsid w:val="00897A15"/>
    <w:rsid w:val="008B146E"/>
    <w:rsid w:val="008C0692"/>
    <w:rsid w:val="008C3646"/>
    <w:rsid w:val="008C46D1"/>
    <w:rsid w:val="008E2E50"/>
    <w:rsid w:val="00931709"/>
    <w:rsid w:val="00976E6F"/>
    <w:rsid w:val="009B3D90"/>
    <w:rsid w:val="009F0C83"/>
    <w:rsid w:val="009F184A"/>
    <w:rsid w:val="009F5223"/>
    <w:rsid w:val="00A04CBF"/>
    <w:rsid w:val="00A2699F"/>
    <w:rsid w:val="00A43E5D"/>
    <w:rsid w:val="00A60FCB"/>
    <w:rsid w:val="00A721A8"/>
    <w:rsid w:val="00A86A3C"/>
    <w:rsid w:val="00B01F76"/>
    <w:rsid w:val="00B10098"/>
    <w:rsid w:val="00B53825"/>
    <w:rsid w:val="00B603C8"/>
    <w:rsid w:val="00B66A96"/>
    <w:rsid w:val="00B96C42"/>
    <w:rsid w:val="00BB5708"/>
    <w:rsid w:val="00BD2CBF"/>
    <w:rsid w:val="00C16D3F"/>
    <w:rsid w:val="00C230E5"/>
    <w:rsid w:val="00C46D2C"/>
    <w:rsid w:val="00C67CD6"/>
    <w:rsid w:val="00C87A54"/>
    <w:rsid w:val="00CE1DCA"/>
    <w:rsid w:val="00CF1695"/>
    <w:rsid w:val="00D21CCB"/>
    <w:rsid w:val="00D21D7B"/>
    <w:rsid w:val="00D26463"/>
    <w:rsid w:val="00D5265D"/>
    <w:rsid w:val="00D5658D"/>
    <w:rsid w:val="00D6551F"/>
    <w:rsid w:val="00D86A2A"/>
    <w:rsid w:val="00DA45C8"/>
    <w:rsid w:val="00DE729F"/>
    <w:rsid w:val="00DF3DD0"/>
    <w:rsid w:val="00E338FA"/>
    <w:rsid w:val="00E45930"/>
    <w:rsid w:val="00E46770"/>
    <w:rsid w:val="00E633EA"/>
    <w:rsid w:val="00E84190"/>
    <w:rsid w:val="00EA4C5B"/>
    <w:rsid w:val="00F15EBC"/>
    <w:rsid w:val="00F22A8C"/>
    <w:rsid w:val="00F34968"/>
    <w:rsid w:val="00F378EF"/>
    <w:rsid w:val="00F415BA"/>
    <w:rsid w:val="00F46F02"/>
    <w:rsid w:val="00F5347F"/>
    <w:rsid w:val="00F5766E"/>
    <w:rsid w:val="00F84D37"/>
    <w:rsid w:val="00FA2F97"/>
    <w:rsid w:val="00FA5D5D"/>
    <w:rsid w:val="00FC43CF"/>
    <w:rsid w:val="00FD216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88FC"/>
  <w15:chartTrackingRefBased/>
  <w15:docId w15:val="{6E86F9AA-415F-4FFE-BD49-7981FE73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522" w:after="119"/>
      <w:outlineLvl w:val="2"/>
    </w:pPr>
    <w:rPr>
      <w:rFonts w:ascii="Times New Roman" w:hAnsi="Times New Roman" w:cs="Times New Roman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character" w:customStyle="1" w:styleId="ZpatChar">
    <w:name w:val="Zápatí Char"/>
    <w:uiPriority w:val="99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xtbublinyChar">
    <w:name w:val="Text bubliny Char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semiHidden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paragraph" w:styleId="Zpat">
    <w:name w:val="footer"/>
    <w:basedOn w:val="Normln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customStyle="1" w:styleId="Obsahrmce">
    <w:name w:val="Obsah rámce"/>
    <w:basedOn w:val="Zkladntext"/>
    <w:pPr>
      <w:ind w:left="340" w:hanging="340"/>
    </w:pPr>
  </w:style>
  <w:style w:type="paragraph" w:customStyle="1" w:styleId="Obsahtabulky">
    <w:name w:val="Obsah tabulky"/>
    <w:basedOn w:val="Normln"/>
    <w:pPr>
      <w:suppressLineNumbers/>
    </w:pPr>
    <w:rPr>
      <w:rFonts w:ascii="Calibri" w:hAnsi="Calibri" w:cs="Calibri"/>
      <w:sz w:val="22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Zkladntext"/>
    <w:semiHidden/>
    <w:pPr>
      <w:ind w:left="283"/>
    </w:pPr>
  </w:style>
  <w:style w:type="paragraph" w:customStyle="1" w:styleId="Obsahseznamu">
    <w:name w:val="Obsah seznamu"/>
    <w:basedOn w:val="Normln"/>
    <w:pPr>
      <w:ind w:left="567"/>
    </w:pPr>
  </w:style>
  <w:style w:type="paragraph" w:styleId="Textbubliny">
    <w:name w:val="Balloon Text"/>
    <w:basedOn w:val="Normln"/>
    <w:rPr>
      <w:rFonts w:ascii="Tahoma" w:hAnsi="Tahoma" w:cs="Tahoma"/>
      <w:sz w:val="16"/>
      <w:szCs w:val="14"/>
      <w:lang w:val="x-none"/>
    </w:rPr>
  </w:style>
  <w:style w:type="character" w:customStyle="1" w:styleId="ZkladntextChar">
    <w:name w:val="Základní text Char"/>
    <w:link w:val="Zkladntext"/>
    <w:semiHidden/>
    <w:rsid w:val="00A86A3C"/>
    <w:rPr>
      <w:rFonts w:ascii="Calibri" w:eastAsia="Lucida Sans Unicode" w:hAnsi="Calibri" w:cs="Calibri"/>
      <w:kern w:val="1"/>
      <w:sz w:val="22"/>
      <w:szCs w:val="24"/>
      <w:lang w:eastAsia="hi-IN" w:bidi="hi-IN"/>
    </w:rPr>
  </w:style>
  <w:style w:type="character" w:customStyle="1" w:styleId="ZhlavChar">
    <w:name w:val="Záhlaví Char"/>
    <w:link w:val="Zhlav"/>
    <w:uiPriority w:val="99"/>
    <w:rsid w:val="00F378EF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Bezmezer">
    <w:name w:val="No Spacing"/>
    <w:uiPriority w:val="1"/>
    <w:qFormat/>
    <w:rsid w:val="00976E6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.prijmeni@muzeum-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racovni\Documents\E%20K%20O%20N%20O%20M\OBJEDNAVKY\Objednavky_2019\Formular_OBJEDNAVKA%20-%20MS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4BBC-955F-4FEB-BB47-F10C7BFC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Formular_OBJEDNAVKA - MSP.dot</Template>
  <TotalTime>0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mailto:jmeno.prijmeni@muzeum-st.cz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Trojanova</cp:lastModifiedBy>
  <cp:revision>2</cp:revision>
  <cp:lastPrinted>2019-12-05T07:22:00Z</cp:lastPrinted>
  <dcterms:created xsi:type="dcterms:W3CDTF">2020-03-12T11:51:00Z</dcterms:created>
  <dcterms:modified xsi:type="dcterms:W3CDTF">2020-03-12T11:51:00Z</dcterms:modified>
</cp:coreProperties>
</file>