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8" w:rsidRDefault="00F120F8" w:rsidP="00F120F8">
      <w:pPr>
        <w:pStyle w:val="Adresa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NGI </w:t>
      </w:r>
      <w:proofErr w:type="spellStart"/>
      <w:r>
        <w:rPr>
          <w:rFonts w:ascii="Times New Roman" w:hAnsi="Times New Roman"/>
          <w:b/>
          <w:szCs w:val="22"/>
        </w:rPr>
        <w:t>Service</w:t>
      </w:r>
      <w:proofErr w:type="spellEnd"/>
      <w:r>
        <w:rPr>
          <w:rFonts w:ascii="Times New Roman" w:hAnsi="Times New Roman"/>
          <w:b/>
          <w:szCs w:val="22"/>
        </w:rPr>
        <w:t xml:space="preserve"> s. r. o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>150 00 Praha 5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27950671</w:t>
      </w:r>
    </w:p>
    <w:p w:rsidR="00DC7599" w:rsidRPr="00F120F8" w:rsidRDefault="00DC7599" w:rsidP="00F120F8">
      <w:pPr>
        <w:pStyle w:val="Adresa"/>
        <w:rPr>
          <w:b/>
          <w:sz w:val="20"/>
          <w:szCs w:val="20"/>
        </w:rPr>
      </w:pPr>
    </w:p>
    <w:p w:rsidR="00DC7599" w:rsidRPr="00DC7599" w:rsidRDefault="00DC7599" w:rsidP="00DC7599">
      <w:pPr>
        <w:pStyle w:val="Adresa"/>
        <w:rPr>
          <w:sz w:val="20"/>
          <w:szCs w:val="20"/>
        </w:rPr>
      </w:pP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120F8">
              <w:rPr>
                <w:sz w:val="16"/>
                <w:szCs w:val="16"/>
              </w:rPr>
              <w:t>005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7F109D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F120F8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r w:rsidR="00355D1C">
              <w:rPr>
                <w:sz w:val="16"/>
                <w:szCs w:val="16"/>
              </w:rPr>
              <w:t>4</w:t>
            </w:r>
            <w:r w:rsidR="006D7B9E">
              <w:rPr>
                <w:sz w:val="16"/>
                <w:szCs w:val="16"/>
              </w:rPr>
              <w:t>.01.2020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F120F8">
        <w:rPr>
          <w:b/>
          <w:sz w:val="20"/>
          <w:szCs w:val="20"/>
          <w:u w:val="single"/>
        </w:rPr>
        <w:t>005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F120F8" w:rsidRDefault="00F120F8" w:rsidP="00B46840">
      <w:pPr>
        <w:rPr>
          <w:sz w:val="20"/>
          <w:szCs w:val="20"/>
        </w:rPr>
      </w:pPr>
      <w:r>
        <w:rPr>
          <w:sz w:val="20"/>
          <w:szCs w:val="20"/>
        </w:rPr>
        <w:t>Na základě konzultace s technikem IT objednáváme u Vás níže uvedené produkty:</w:t>
      </w:r>
    </w:p>
    <w:p w:rsidR="00F120F8" w:rsidRDefault="00F120F8" w:rsidP="00B46840">
      <w:pPr>
        <w:rPr>
          <w:sz w:val="20"/>
          <w:szCs w:val="20"/>
        </w:rPr>
      </w:pPr>
    </w:p>
    <w:p w:rsidR="00F120F8" w:rsidRDefault="00F120F8" w:rsidP="00F120F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 w:rsidRPr="00F120F8">
        <w:rPr>
          <w:sz w:val="20"/>
          <w:szCs w:val="20"/>
        </w:rPr>
        <w:t xml:space="preserve">10ks Microsoft Office Standard </w:t>
      </w:r>
      <w:proofErr w:type="spellStart"/>
      <w:r w:rsidRPr="00F120F8">
        <w:rPr>
          <w:sz w:val="20"/>
          <w:szCs w:val="20"/>
        </w:rPr>
        <w:t>Academik</w:t>
      </w:r>
      <w:proofErr w:type="spellEnd"/>
      <w:r w:rsidRPr="00F120F8">
        <w:rPr>
          <w:sz w:val="20"/>
          <w:szCs w:val="20"/>
        </w:rPr>
        <w:t xml:space="preserve"> OLP </w:t>
      </w:r>
      <w:r>
        <w:rPr>
          <w:sz w:val="20"/>
          <w:szCs w:val="20"/>
        </w:rPr>
        <w:t>……………………….…</w:t>
      </w:r>
      <w:proofErr w:type="gramStart"/>
      <w:r>
        <w:rPr>
          <w:sz w:val="20"/>
          <w:szCs w:val="20"/>
        </w:rPr>
        <w:t>….20 127,14</w:t>
      </w:r>
      <w:proofErr w:type="gramEnd"/>
    </w:p>
    <w:p w:rsidR="00F120F8" w:rsidRDefault="00F120F8" w:rsidP="00F120F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10 ks 256 GB SSD KC600 </w:t>
      </w:r>
      <w:proofErr w:type="spellStart"/>
      <w:r>
        <w:rPr>
          <w:sz w:val="20"/>
          <w:szCs w:val="20"/>
        </w:rPr>
        <w:t>kingston</w:t>
      </w:r>
      <w:proofErr w:type="spellEnd"/>
      <w:r>
        <w:rPr>
          <w:sz w:val="20"/>
          <w:szCs w:val="20"/>
        </w:rPr>
        <w:t xml:space="preserve"> SATA 2,5“ včetně poplatků……</w:t>
      </w:r>
      <w:proofErr w:type="gramStart"/>
      <w:r>
        <w:rPr>
          <w:sz w:val="20"/>
          <w:szCs w:val="20"/>
        </w:rPr>
        <w:t>….10 439,88</w:t>
      </w:r>
      <w:proofErr w:type="gramEnd"/>
    </w:p>
    <w:p w:rsidR="00F120F8" w:rsidRDefault="00F120F8" w:rsidP="00F120F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10 ks hliníkový rámeček AXAG</w:t>
      </w:r>
      <w:r w:rsidR="00355D1C">
        <w:rPr>
          <w:sz w:val="20"/>
          <w:szCs w:val="20"/>
        </w:rPr>
        <w:t>ON RHD…………………………………………</w:t>
      </w:r>
      <w:proofErr w:type="gramStart"/>
      <w:r w:rsidR="00355D1C">
        <w:rPr>
          <w:sz w:val="20"/>
          <w:szCs w:val="20"/>
        </w:rPr>
        <w:t>…..713,90</w:t>
      </w:r>
      <w:proofErr w:type="gramEnd"/>
    </w:p>
    <w:p w:rsidR="00F120F8" w:rsidRDefault="00F120F8" w:rsidP="00F120F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4 ks 22“ LED AOC 22E1Q – FHD, MVA, HDMI, DP, repro……………</w:t>
      </w:r>
      <w:proofErr w:type="gramStart"/>
      <w:r>
        <w:rPr>
          <w:sz w:val="20"/>
          <w:szCs w:val="20"/>
        </w:rPr>
        <w:t>…..10 877,90</w:t>
      </w:r>
      <w:proofErr w:type="gramEnd"/>
    </w:p>
    <w:p w:rsidR="00F120F8" w:rsidRPr="00F120F8" w:rsidRDefault="00F120F8" w:rsidP="00F120F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4 ks Kabel DP to DP, M/M, 1,8m……………………………………………………</w:t>
      </w:r>
      <w:proofErr w:type="gramStart"/>
      <w:r>
        <w:rPr>
          <w:sz w:val="20"/>
          <w:szCs w:val="20"/>
        </w:rPr>
        <w:t>….528,77</w:t>
      </w:r>
      <w:proofErr w:type="gramEnd"/>
    </w:p>
    <w:p w:rsidR="00F120F8" w:rsidRDefault="00F120F8" w:rsidP="00B46840">
      <w:pPr>
        <w:rPr>
          <w:sz w:val="20"/>
          <w:szCs w:val="20"/>
        </w:rPr>
      </w:pPr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_______________________________________________________________________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355D1C">
        <w:rPr>
          <w:b/>
          <w:sz w:val="20"/>
          <w:szCs w:val="20"/>
        </w:rPr>
        <w:t xml:space="preserve">                        42 687,59</w:t>
      </w:r>
      <w:r w:rsidR="00B46840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355D1C" w:rsidRPr="008223BE" w:rsidRDefault="00355D1C" w:rsidP="00355D1C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355D1C" w:rsidRPr="003B18CE" w:rsidRDefault="00355D1C" w:rsidP="00355D1C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6D7B9E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8B" w:rsidRDefault="00907C8B">
      <w:r>
        <w:separator/>
      </w:r>
    </w:p>
  </w:endnote>
  <w:endnote w:type="continuationSeparator" w:id="0">
    <w:p w:rsidR="00907C8B" w:rsidRDefault="009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8B" w:rsidRDefault="00907C8B">
      <w:r>
        <w:separator/>
      </w:r>
    </w:p>
  </w:footnote>
  <w:footnote w:type="continuationSeparator" w:id="0">
    <w:p w:rsidR="00907C8B" w:rsidRDefault="0090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"/>
  </w:num>
  <w:num w:numId="5">
    <w:abstractNumId w:val="30"/>
  </w:num>
  <w:num w:numId="6">
    <w:abstractNumId w:val="27"/>
  </w:num>
  <w:num w:numId="7">
    <w:abstractNumId w:val="9"/>
  </w:num>
  <w:num w:numId="8">
    <w:abstractNumId w:val="28"/>
  </w:num>
  <w:num w:numId="9">
    <w:abstractNumId w:val="11"/>
  </w:num>
  <w:num w:numId="10">
    <w:abstractNumId w:val="26"/>
  </w:num>
  <w:num w:numId="11">
    <w:abstractNumId w:val="31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21"/>
  </w:num>
  <w:num w:numId="17">
    <w:abstractNumId w:val="16"/>
  </w:num>
  <w:num w:numId="18">
    <w:abstractNumId w:val="19"/>
  </w:num>
  <w:num w:numId="19">
    <w:abstractNumId w:val="23"/>
  </w:num>
  <w:num w:numId="20">
    <w:abstractNumId w:val="32"/>
  </w:num>
  <w:num w:numId="21">
    <w:abstractNumId w:val="6"/>
  </w:num>
  <w:num w:numId="22">
    <w:abstractNumId w:val="34"/>
  </w:num>
  <w:num w:numId="23">
    <w:abstractNumId w:val="18"/>
  </w:num>
  <w:num w:numId="24">
    <w:abstractNumId w:val="7"/>
  </w:num>
  <w:num w:numId="25">
    <w:abstractNumId w:val="33"/>
  </w:num>
  <w:num w:numId="26">
    <w:abstractNumId w:val="29"/>
  </w:num>
  <w:num w:numId="27">
    <w:abstractNumId w:val="20"/>
  </w:num>
  <w:num w:numId="28">
    <w:abstractNumId w:val="3"/>
  </w:num>
  <w:num w:numId="29">
    <w:abstractNumId w:val="8"/>
  </w:num>
  <w:num w:numId="30">
    <w:abstractNumId w:val="1"/>
  </w:num>
  <w:num w:numId="31">
    <w:abstractNumId w:val="22"/>
  </w:num>
  <w:num w:numId="32">
    <w:abstractNumId w:val="25"/>
  </w:num>
  <w:num w:numId="33">
    <w:abstractNumId w:val="4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40CE"/>
    <w:rsid w:val="00310D14"/>
    <w:rsid w:val="00310E95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109D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07C8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7AEF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EB98783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7923-3B4E-4463-98BD-8436CE6A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2020-01-10T13:11:00Z</cp:lastPrinted>
  <dcterms:created xsi:type="dcterms:W3CDTF">2020-01-10T13:27:00Z</dcterms:created>
  <dcterms:modified xsi:type="dcterms:W3CDTF">2020-03-12T11:25:00Z</dcterms:modified>
</cp:coreProperties>
</file>