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56" w:rsidRDefault="00ED5DBF" w:rsidP="00160156">
      <w:pPr>
        <w:jc w:val="center"/>
      </w:pPr>
      <w:r>
        <w:t>SMLOUVA č.</w:t>
      </w:r>
      <w:r w:rsidR="00FC613D">
        <w:t xml:space="preserve"> </w:t>
      </w:r>
      <w:r w:rsidR="00740ABE">
        <w:t>16</w:t>
      </w:r>
      <w:r w:rsidR="00A87878">
        <w:t>/2017</w:t>
      </w:r>
    </w:p>
    <w:p w:rsidR="00160156" w:rsidRDefault="00160156" w:rsidP="00160156"/>
    <w:p w:rsidR="00160156" w:rsidRDefault="00160156" w:rsidP="00160156">
      <w:pPr>
        <w:spacing w:after="0"/>
      </w:pPr>
      <w:r>
        <w:t>Smluvní strany</w:t>
      </w:r>
    </w:p>
    <w:p w:rsidR="00160156" w:rsidRDefault="00160156" w:rsidP="00160156">
      <w:pPr>
        <w:spacing w:after="0"/>
      </w:pPr>
    </w:p>
    <w:p w:rsidR="00160156" w:rsidRDefault="00160156" w:rsidP="00160156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  <w:r>
        <w:tab/>
      </w:r>
    </w:p>
    <w:p w:rsidR="00160156" w:rsidRDefault="00160156" w:rsidP="00160156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  <w:r>
        <w:tab/>
        <w:t xml:space="preserve"> </w:t>
      </w:r>
    </w:p>
    <w:p w:rsidR="00160156" w:rsidRDefault="00160156" w:rsidP="00160156">
      <w:pPr>
        <w:spacing w:after="0"/>
      </w:pPr>
      <w:r>
        <w:t xml:space="preserve">Bankovní spojení: </w:t>
      </w:r>
      <w:r>
        <w:tab/>
        <w:t>KB 33938441/0100</w:t>
      </w:r>
      <w:r>
        <w:tab/>
      </w:r>
    </w:p>
    <w:p w:rsidR="00160156" w:rsidRDefault="00160156" w:rsidP="00160156">
      <w:pPr>
        <w:spacing w:after="0"/>
      </w:pPr>
      <w:r>
        <w:t>Není plátce DPH</w:t>
      </w:r>
      <w:r>
        <w:tab/>
      </w:r>
    </w:p>
    <w:p w:rsidR="00160156" w:rsidRDefault="00160156" w:rsidP="00160156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160156" w:rsidRDefault="00160156" w:rsidP="00160156">
      <w:pPr>
        <w:spacing w:after="0"/>
      </w:pPr>
      <w:r>
        <w:t>Tel:</w:t>
      </w:r>
      <w:r>
        <w:tab/>
      </w:r>
      <w:r>
        <w:tab/>
      </w:r>
      <w:r>
        <w:tab/>
        <w:t>725 711 544</w:t>
      </w:r>
    </w:p>
    <w:p w:rsidR="00694AA8" w:rsidRDefault="00160156" w:rsidP="00160156">
      <w:pPr>
        <w:spacing w:after="0"/>
      </w:pPr>
      <w:r>
        <w:t>Email:</w:t>
      </w:r>
      <w:r>
        <w:tab/>
      </w:r>
      <w:r>
        <w:tab/>
      </w:r>
      <w:r>
        <w:tab/>
      </w:r>
      <w:hyperlink r:id="rId5" w:history="1">
        <w:r w:rsidR="00694AA8" w:rsidRPr="00BD1E44">
          <w:rPr>
            <w:rStyle w:val="Hypertextovodkaz"/>
          </w:rPr>
          <w:t>milakova@dsskm.cz</w:t>
        </w:r>
      </w:hyperlink>
    </w:p>
    <w:p w:rsidR="00160156" w:rsidRDefault="00160156" w:rsidP="00160156">
      <w:pPr>
        <w:spacing w:after="0"/>
      </w:pPr>
      <w:r>
        <w:tab/>
      </w:r>
    </w:p>
    <w:p w:rsidR="001D6BBF" w:rsidRPr="001D6BBF" w:rsidRDefault="001D6BBF" w:rsidP="00160156">
      <w:pPr>
        <w:spacing w:after="0"/>
        <w:rPr>
          <w:i/>
        </w:rPr>
      </w:pPr>
      <w:r w:rsidRPr="001D6BBF">
        <w:rPr>
          <w:i/>
        </w:rPr>
        <w:t>dále jen odběratel</w:t>
      </w:r>
    </w:p>
    <w:p w:rsidR="00160156" w:rsidRDefault="00160156" w:rsidP="00160156"/>
    <w:p w:rsidR="00160156" w:rsidRDefault="00160156" w:rsidP="00160156">
      <w:pPr>
        <w:spacing w:after="0"/>
      </w:pPr>
      <w:r>
        <w:t>Dodavatel:</w:t>
      </w:r>
      <w:r>
        <w:tab/>
      </w:r>
      <w:r>
        <w:tab/>
      </w:r>
      <w:r w:rsidR="00A87878">
        <w:rPr>
          <w:rFonts w:cs="Arial"/>
          <w:bCs/>
        </w:rPr>
        <w:t>František Malý</w:t>
      </w:r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</w:r>
    </w:p>
    <w:p w:rsidR="00160156" w:rsidRDefault="00160156" w:rsidP="00160156">
      <w:pPr>
        <w:spacing w:after="0"/>
      </w:pPr>
      <w:r>
        <w:t>IČ</w:t>
      </w:r>
      <w:r w:rsidR="00694AA8">
        <w:t>:</w:t>
      </w:r>
      <w:r>
        <w:t xml:space="preserve"> </w:t>
      </w:r>
      <w:r>
        <w:tab/>
      </w:r>
      <w:r>
        <w:tab/>
      </w:r>
      <w:r w:rsidR="00694AA8">
        <w:tab/>
      </w:r>
      <w:r w:rsidR="00A87878">
        <w:rPr>
          <w:rFonts w:cs="Arial"/>
        </w:rPr>
        <w:t>74308921</w:t>
      </w:r>
    </w:p>
    <w:p w:rsidR="00160156" w:rsidRPr="00DF6E43" w:rsidRDefault="00694AA8" w:rsidP="00160156">
      <w:pPr>
        <w:spacing w:after="0"/>
      </w:pPr>
      <w:r>
        <w:t>Bankovní spojení:</w:t>
      </w:r>
      <w:r w:rsidR="00160156">
        <w:tab/>
      </w:r>
    </w:p>
    <w:p w:rsidR="00160156" w:rsidRPr="00DF6E43" w:rsidRDefault="00A87878" w:rsidP="00160156">
      <w:pPr>
        <w:spacing w:after="0"/>
      </w:pPr>
      <w:r>
        <w:t>Není plátce DPH</w:t>
      </w:r>
    </w:p>
    <w:p w:rsidR="00160156" w:rsidRPr="00DF6E43" w:rsidRDefault="006B3212" w:rsidP="00160156">
      <w:pPr>
        <w:spacing w:after="0"/>
      </w:pPr>
      <w:r w:rsidRPr="00DF6E43">
        <w:t>T</w:t>
      </w:r>
      <w:r w:rsidR="00160156" w:rsidRPr="00DF6E43">
        <w:t>el.:</w:t>
      </w:r>
      <w:r w:rsidR="00160156" w:rsidRPr="00DF6E43">
        <w:tab/>
      </w:r>
      <w:r w:rsidR="00160156" w:rsidRPr="00DF6E43">
        <w:tab/>
      </w:r>
      <w:r w:rsidR="00160156" w:rsidRPr="00DF6E43">
        <w:tab/>
      </w:r>
    </w:p>
    <w:p w:rsidR="00160156" w:rsidRDefault="006B3212" w:rsidP="00160156">
      <w:pPr>
        <w:spacing w:after="0"/>
      </w:pPr>
      <w:r w:rsidRPr="00DF6E43">
        <w:t>E</w:t>
      </w:r>
      <w:r w:rsidR="00160156" w:rsidRPr="00DF6E43">
        <w:t xml:space="preserve">mail: </w:t>
      </w:r>
      <w:r w:rsidR="00160156" w:rsidRPr="00DF6E43">
        <w:tab/>
      </w:r>
      <w:r w:rsidR="00160156" w:rsidRPr="00DF6E43">
        <w:tab/>
      </w:r>
      <w:r w:rsidR="00160156" w:rsidRPr="00DF6E43">
        <w:tab/>
      </w:r>
      <w:bookmarkStart w:id="0" w:name="_GoBack"/>
      <w:bookmarkEnd w:id="0"/>
    </w:p>
    <w:p w:rsidR="00694AA8" w:rsidRDefault="00694AA8" w:rsidP="00160156">
      <w:pPr>
        <w:spacing w:after="0"/>
        <w:rPr>
          <w:rStyle w:val="Hypertextovodkaz"/>
          <w:rFonts w:cs="Arial"/>
        </w:rPr>
      </w:pPr>
    </w:p>
    <w:p w:rsidR="001D6BBF" w:rsidRPr="001D6BBF" w:rsidRDefault="001D6BBF" w:rsidP="00160156">
      <w:pPr>
        <w:spacing w:after="0"/>
        <w:rPr>
          <w:i/>
        </w:rPr>
      </w:pPr>
      <w:r>
        <w:rPr>
          <w:rStyle w:val="Hypertextovodkaz"/>
          <w:rFonts w:cs="Arial"/>
          <w:i/>
          <w:color w:val="auto"/>
          <w:u w:val="none"/>
        </w:rPr>
        <w:t>d</w:t>
      </w:r>
      <w:r w:rsidRPr="001D6BBF">
        <w:rPr>
          <w:rStyle w:val="Hypertextovodkaz"/>
          <w:rFonts w:cs="Arial"/>
          <w:i/>
          <w:color w:val="auto"/>
          <w:u w:val="none"/>
        </w:rPr>
        <w:t>ále jen dodavatel</w:t>
      </w:r>
    </w:p>
    <w:p w:rsidR="00160156" w:rsidRDefault="00160156" w:rsidP="00160156"/>
    <w:p w:rsidR="00160156" w:rsidRDefault="00D44C49" w:rsidP="00160156">
      <w:r>
        <w:t>Datum vyhotovení smlouvy:</w:t>
      </w:r>
      <w:r w:rsidR="00194818">
        <w:t xml:space="preserve"> </w:t>
      </w:r>
      <w:r w:rsidR="00A87878">
        <w:t>5</w:t>
      </w:r>
      <w:r w:rsidR="00662F7B">
        <w:t xml:space="preserve">. </w:t>
      </w:r>
      <w:r w:rsidR="00A87878">
        <w:t>1. 2017</w:t>
      </w:r>
      <w:r w:rsidR="00160156">
        <w:cr/>
      </w:r>
    </w:p>
    <w:p w:rsidR="00160156" w:rsidRDefault="00160156" w:rsidP="00160156">
      <w:pPr>
        <w:spacing w:after="0"/>
      </w:pPr>
      <w:r>
        <w:t xml:space="preserve">Způsob platby: </w:t>
      </w:r>
      <w:r>
        <w:tab/>
        <w:t>převodem</w:t>
      </w:r>
    </w:p>
    <w:p w:rsidR="00160156" w:rsidRDefault="00ED5DBF" w:rsidP="00160156">
      <w:pPr>
        <w:spacing w:after="0"/>
      </w:pPr>
      <w:r>
        <w:t xml:space="preserve">Místo plnění: </w:t>
      </w:r>
      <w:r>
        <w:tab/>
      </w:r>
      <w:r>
        <w:tab/>
      </w:r>
      <w:r w:rsidR="00A87878">
        <w:t>Kadaňská Jeseň</w:t>
      </w:r>
      <w:r w:rsidR="001D6BBF">
        <w:t>,</w:t>
      </w:r>
      <w:r w:rsidR="00A87878" w:rsidRPr="00A87878">
        <w:t xml:space="preserve"> </w:t>
      </w:r>
      <w:r w:rsidR="00A87878">
        <w:t>Kadaň, Mašťov.</w:t>
      </w:r>
    </w:p>
    <w:p w:rsidR="00160156" w:rsidRDefault="00160156" w:rsidP="00160156">
      <w:pPr>
        <w:spacing w:after="0"/>
      </w:pPr>
      <w:r>
        <w:t>Lhůta splatnosti:</w:t>
      </w:r>
      <w:r>
        <w:tab/>
        <w:t>21 dní</w:t>
      </w:r>
    </w:p>
    <w:p w:rsidR="00160156" w:rsidRDefault="00C352CF" w:rsidP="00160156">
      <w:pPr>
        <w:spacing w:after="0"/>
      </w:pPr>
      <w:r>
        <w:t xml:space="preserve">Číslo VZ: </w:t>
      </w:r>
      <w:r>
        <w:tab/>
      </w:r>
      <w:r>
        <w:tab/>
      </w:r>
      <w:r w:rsidR="00A87878">
        <w:t>16/2017</w:t>
      </w:r>
    </w:p>
    <w:p w:rsidR="00160156" w:rsidRDefault="00160156" w:rsidP="00160156"/>
    <w:p w:rsidR="00160156" w:rsidRDefault="00160156" w:rsidP="00160156"/>
    <w:p w:rsidR="00160156" w:rsidRPr="006B3212" w:rsidRDefault="00160156" w:rsidP="006F3A57">
      <w:pPr>
        <w:jc w:val="center"/>
        <w:rPr>
          <w:b/>
        </w:rPr>
      </w:pPr>
      <w:r w:rsidRPr="006B3212">
        <w:rPr>
          <w:b/>
        </w:rPr>
        <w:t>I. Předmět smlouvy a jeho cena</w:t>
      </w:r>
    </w:p>
    <w:p w:rsidR="006F3A57" w:rsidRPr="00E37163" w:rsidRDefault="006F3A57" w:rsidP="006B3212">
      <w:pPr>
        <w:jc w:val="both"/>
        <w:rPr>
          <w:i/>
          <w:u w:val="single"/>
        </w:rPr>
      </w:pPr>
      <w:r w:rsidRPr="00E37163">
        <w:rPr>
          <w:i/>
          <w:u w:val="single"/>
        </w:rPr>
        <w:t>Předmět smlouvy</w:t>
      </w:r>
    </w:p>
    <w:p w:rsidR="00160156" w:rsidRDefault="001D6BBF" w:rsidP="006B3212">
      <w:pPr>
        <w:jc w:val="both"/>
      </w:pPr>
      <w:r>
        <w:rPr>
          <w:rFonts w:cs="Arial"/>
        </w:rPr>
        <w:t xml:space="preserve">Provádění servisu a oprav </w:t>
      </w:r>
      <w:r w:rsidR="00804E5D">
        <w:rPr>
          <w:rFonts w:cs="Arial"/>
        </w:rPr>
        <w:t>slu</w:t>
      </w:r>
      <w:r>
        <w:rPr>
          <w:rFonts w:cs="Arial"/>
        </w:rPr>
        <w:t>žebních vozidel odběratele včetně dodání potřebných náhradních dílů a příslušenství na tyto vozidla</w:t>
      </w:r>
      <w:r w:rsidR="00E7734E">
        <w:rPr>
          <w:rFonts w:cs="Arial"/>
        </w:rPr>
        <w:t xml:space="preserve"> v průběhu roku 2017.</w:t>
      </w:r>
    </w:p>
    <w:p w:rsidR="00E37163" w:rsidRPr="00E37163" w:rsidRDefault="00E37163" w:rsidP="006B3212">
      <w:pPr>
        <w:jc w:val="both"/>
        <w:rPr>
          <w:i/>
          <w:u w:val="single"/>
        </w:rPr>
      </w:pPr>
      <w:r w:rsidRPr="00E37163">
        <w:rPr>
          <w:i/>
          <w:u w:val="single"/>
        </w:rPr>
        <w:t>Cena</w:t>
      </w:r>
    </w:p>
    <w:p w:rsidR="006B3212" w:rsidRPr="001D6BBF" w:rsidRDefault="00160156" w:rsidP="006B3212">
      <w:pPr>
        <w:jc w:val="both"/>
      </w:pPr>
      <w:r>
        <w:t xml:space="preserve">Celková </w:t>
      </w:r>
      <w:r w:rsidR="001D6BBF">
        <w:t xml:space="preserve">maximální </w:t>
      </w:r>
      <w:r>
        <w:t xml:space="preserve">cena </w:t>
      </w:r>
      <w:r w:rsidR="00ED5DBF">
        <w:t xml:space="preserve">za </w:t>
      </w:r>
      <w:r w:rsidR="001D6BBF">
        <w:t>1 hodinu práce</w:t>
      </w:r>
      <w:r w:rsidR="00FC613D">
        <w:t xml:space="preserve"> </w:t>
      </w:r>
      <w:r w:rsidR="001D6BBF">
        <w:t xml:space="preserve">je </w:t>
      </w:r>
      <w:r w:rsidR="00243CAF">
        <w:rPr>
          <w:b/>
        </w:rPr>
        <w:t>35</w:t>
      </w:r>
      <w:r w:rsidR="001D6BBF">
        <w:rPr>
          <w:b/>
        </w:rPr>
        <w:t>0,- Kč s DPH</w:t>
      </w:r>
      <w:r w:rsidRPr="00194818">
        <w:rPr>
          <w:b/>
        </w:rPr>
        <w:t>.</w:t>
      </w:r>
      <w:r w:rsidR="001D6BBF">
        <w:rPr>
          <w:b/>
        </w:rPr>
        <w:t xml:space="preserve"> (</w:t>
      </w:r>
      <w:r w:rsidR="001D6BBF" w:rsidRPr="001D6BBF">
        <w:t>dodavatel není plátce DPH</w:t>
      </w:r>
      <w:r w:rsidR="001D6BBF">
        <w:t>)</w:t>
      </w:r>
      <w:r w:rsidR="00E7734E">
        <w:t xml:space="preserve">, přičemž cena dodaných náhradních dílů nebo příslušenství potřebných k provedení servisu nebo opravy, budou vyúčtovány v nákupní výši. 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 xml:space="preserve">Odběratel se zavazuje předmět smlouvy převzít a zaplatit za něj dohodnutou cenu na základě vystaveného daňového dokladu – faktury (dále </w:t>
      </w:r>
      <w:r w:rsidR="001D6BBF">
        <w:t>jen</w:t>
      </w:r>
      <w:r>
        <w:t xml:space="preserve"> </w:t>
      </w:r>
      <w:r w:rsidR="001D6BBF">
        <w:t>faktura</w:t>
      </w:r>
      <w:r>
        <w:t>)</w:t>
      </w:r>
      <w:r w:rsidR="001D6BBF">
        <w:t>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lastRenderedPageBreak/>
        <w:t xml:space="preserve">Faktura vystavená dodavatelem musí obsahovat kromě čísla smlouvy a lhůty splatnosti, také náležitosti daňového dokladu stanovené příslušnými právními předpisy také informaci o zápisu v obchodním rejstříku nebo jiné evidenci a bude odběrateli doručena v listinné podobě. Součástí faktury bude </w:t>
      </w:r>
      <w:r w:rsidR="001D6BBF">
        <w:t>zakázkový</w:t>
      </w:r>
      <w:r>
        <w:t xml:space="preserve"> nebo</w:t>
      </w:r>
      <w:r w:rsidR="006B3212">
        <w:t xml:space="preserve"> </w:t>
      </w:r>
      <w:r>
        <w:t xml:space="preserve">dodací list dokládající realizaci předmětu smlouvy. V případě, že faktura nebude mít uvedené náležitosti, odběratel není povinen fakturovanou částku uhradit a nedostává se do prodlení. Lhůta splatnosti </w:t>
      </w:r>
      <w:r w:rsidR="00D44C49">
        <w:t xml:space="preserve">21 dnů </w:t>
      </w:r>
      <w:r>
        <w:t>počíná běžet od doručení daňového dokladu obsahujícího veškeré náležitosti. Specifikace zboží anebo služeb na faktuře se musí shodovat se specifikací předmětu této smlouvy.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Pokud v této smlouvě není stanoveno jinak, řídí se právní vztahy z ní vyplývající příslušnými ustanoveními občanského zákoníku.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Tuto smlouvu lze měnit či doplňovat pouze po dohodě smluvních stran formou písemných a číslovaných dodatků.</w:t>
      </w:r>
    </w:p>
    <w:p w:rsidR="006B3212" w:rsidRDefault="00160156" w:rsidP="006B3212">
      <w:pPr>
        <w:pStyle w:val="Odstavecseseznamem"/>
        <w:numPr>
          <w:ilvl w:val="0"/>
          <w:numId w:val="11"/>
        </w:numPr>
        <w:jc w:val="both"/>
      </w:pPr>
      <w:r>
        <w:t>Tato smlouva nabývá platnosti a účinnosti dnem jejího uzavření. Smlouva bude uveře</w:t>
      </w:r>
      <w:r w:rsidR="006B3212">
        <w:t xml:space="preserve">jněna v registru smluv na dobu </w:t>
      </w:r>
      <w:r>
        <w:t>neurčitou.</w:t>
      </w:r>
    </w:p>
    <w:p w:rsidR="00160156" w:rsidRDefault="00160156" w:rsidP="00160156">
      <w:r>
        <w:t> </w:t>
      </w:r>
      <w:r w:rsidR="006B3212">
        <w:t xml:space="preserve"> </w:t>
      </w:r>
    </w:p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>
      <w:r>
        <w:t xml:space="preserve"> </w:t>
      </w:r>
    </w:p>
    <w:p w:rsidR="00160156" w:rsidRDefault="00D44C49" w:rsidP="00160156">
      <w:r>
        <w:t>V</w:t>
      </w:r>
      <w:r w:rsidR="0055704D">
        <w:t> Kadani dne</w:t>
      </w:r>
      <w:r w:rsidR="00DD6991">
        <w:t xml:space="preserve"> 5</w:t>
      </w:r>
      <w:r w:rsidR="00E7734E">
        <w:t>. 1. 2017</w:t>
      </w:r>
      <w:r w:rsidR="00FC613D">
        <w:tab/>
      </w:r>
      <w:r w:rsidR="00FC613D">
        <w:tab/>
      </w:r>
      <w:r w:rsidR="0055704D">
        <w:tab/>
      </w:r>
      <w:r w:rsidR="00E7734E">
        <w:tab/>
      </w:r>
      <w:r w:rsidR="00E7734E">
        <w:tab/>
      </w:r>
      <w:r w:rsidR="00160156">
        <w:t>V</w:t>
      </w:r>
      <w:r w:rsidR="00264AB3">
        <w:t xml:space="preserve"> Kadani </w:t>
      </w:r>
      <w:r w:rsidR="00160156">
        <w:t>dne</w:t>
      </w:r>
      <w:r w:rsidR="00DD6991">
        <w:t xml:space="preserve"> 5</w:t>
      </w:r>
      <w:r w:rsidR="00E7734E">
        <w:t>. 1. 2017</w:t>
      </w:r>
    </w:p>
    <w:p w:rsidR="00160156" w:rsidRDefault="00160156" w:rsidP="00160156">
      <w:r>
        <w:tab/>
      </w:r>
      <w:r>
        <w:tab/>
      </w:r>
    </w:p>
    <w:p w:rsidR="00E7734E" w:rsidRDefault="00E7734E" w:rsidP="00160156"/>
    <w:p w:rsidR="00160156" w:rsidRDefault="00264AB3" w:rsidP="00160156">
      <w:r>
        <w:t>za d</w:t>
      </w:r>
      <w:r w:rsidR="00160156">
        <w:t>odavatel</w:t>
      </w:r>
      <w:r>
        <w:t>e</w:t>
      </w:r>
      <w:r w:rsidR="00160156">
        <w:tab/>
      </w:r>
      <w:r w:rsidR="00160156">
        <w:tab/>
      </w:r>
      <w:r>
        <w:tab/>
      </w:r>
      <w:r>
        <w:tab/>
      </w:r>
      <w:r>
        <w:tab/>
      </w:r>
      <w:r>
        <w:tab/>
      </w:r>
      <w:r>
        <w:tab/>
        <w:t>za o</w:t>
      </w:r>
      <w:r w:rsidR="00160156">
        <w:t>dběratel</w:t>
      </w:r>
      <w:r>
        <w:t>e</w:t>
      </w:r>
    </w:p>
    <w:p w:rsidR="00264AB3" w:rsidRDefault="00264AB3" w:rsidP="00160156"/>
    <w:p w:rsidR="00264AB3" w:rsidRDefault="00264AB3" w:rsidP="00160156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  <w:r>
        <w:tab/>
      </w:r>
    </w:p>
    <w:p w:rsidR="00160156" w:rsidRDefault="00E7734E" w:rsidP="00993BC2">
      <w:pPr>
        <w:spacing w:after="0"/>
      </w:pPr>
      <w:r>
        <w:rPr>
          <w:rFonts w:cs="Arial"/>
        </w:rPr>
        <w:t>František Malý</w:t>
      </w:r>
      <w:r w:rsidR="00264AB3">
        <w:tab/>
      </w:r>
      <w:r w:rsidR="00264AB3">
        <w:tab/>
      </w:r>
      <w:r w:rsidR="00264AB3">
        <w:tab/>
      </w:r>
      <w:r w:rsidR="00264AB3">
        <w:tab/>
      </w:r>
      <w:r w:rsidR="00FC613D">
        <w:tab/>
      </w:r>
      <w:r w:rsidR="00FC613D">
        <w:tab/>
      </w:r>
      <w:r w:rsidR="00264AB3">
        <w:t>Ing. Lenka Miláková, MBA</w:t>
      </w:r>
    </w:p>
    <w:p w:rsidR="00993BC2" w:rsidRDefault="00993BC2" w:rsidP="001601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734E">
        <w:tab/>
      </w:r>
      <w:r>
        <w:t>ředitelka</w:t>
      </w:r>
    </w:p>
    <w:p w:rsidR="00160156" w:rsidRDefault="00160156" w:rsidP="00160156"/>
    <w:p w:rsidR="000E6BDF" w:rsidRDefault="000E6BDF"/>
    <w:sectPr w:rsidR="000E6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4854"/>
    <w:multiLevelType w:val="hybridMultilevel"/>
    <w:tmpl w:val="17C4FB02"/>
    <w:lvl w:ilvl="0" w:tplc="337225A2">
      <w:start w:val="1"/>
      <w:numFmt w:val="decimal"/>
      <w:pStyle w:val="odrkya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AA3B49"/>
    <w:multiLevelType w:val="hybridMultilevel"/>
    <w:tmpl w:val="33629A68"/>
    <w:lvl w:ilvl="0" w:tplc="AB6E28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56"/>
    <w:rsid w:val="000E6BDF"/>
    <w:rsid w:val="00160156"/>
    <w:rsid w:val="00194818"/>
    <w:rsid w:val="001D6BBF"/>
    <w:rsid w:val="00243CAF"/>
    <w:rsid w:val="00264AB3"/>
    <w:rsid w:val="00296020"/>
    <w:rsid w:val="00361285"/>
    <w:rsid w:val="0047741F"/>
    <w:rsid w:val="00484FC8"/>
    <w:rsid w:val="0055704D"/>
    <w:rsid w:val="00662F7B"/>
    <w:rsid w:val="00681956"/>
    <w:rsid w:val="00694AA8"/>
    <w:rsid w:val="006B3212"/>
    <w:rsid w:val="006F1D8C"/>
    <w:rsid w:val="006F3A57"/>
    <w:rsid w:val="00740ABE"/>
    <w:rsid w:val="00742095"/>
    <w:rsid w:val="00804E5D"/>
    <w:rsid w:val="00854EDA"/>
    <w:rsid w:val="00977038"/>
    <w:rsid w:val="00993BC2"/>
    <w:rsid w:val="0099489A"/>
    <w:rsid w:val="009B081F"/>
    <w:rsid w:val="00A5715E"/>
    <w:rsid w:val="00A87878"/>
    <w:rsid w:val="00AA766D"/>
    <w:rsid w:val="00B07494"/>
    <w:rsid w:val="00C352CF"/>
    <w:rsid w:val="00C52B23"/>
    <w:rsid w:val="00C965EA"/>
    <w:rsid w:val="00D35110"/>
    <w:rsid w:val="00D44C49"/>
    <w:rsid w:val="00DD6991"/>
    <w:rsid w:val="00DF6E43"/>
    <w:rsid w:val="00E37163"/>
    <w:rsid w:val="00E7734E"/>
    <w:rsid w:val="00E90F3E"/>
    <w:rsid w:val="00ED5DBF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6EAF-5386-46AB-9C76-D9C479B6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E90F3E"/>
    <w:pPr>
      <w:spacing w:after="60" w:line="240" w:lineRule="auto"/>
      <w:ind w:left="697" w:hanging="357"/>
    </w:pPr>
  </w:style>
  <w:style w:type="character" w:customStyle="1" w:styleId="odrky1Char">
    <w:name w:val="odrážky 1. Char"/>
    <w:basedOn w:val="ZkladntextChar"/>
    <w:link w:val="odrky1"/>
    <w:rsid w:val="00E90F3E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E90F3E"/>
    <w:pPr>
      <w:numPr>
        <w:numId w:val="3"/>
      </w:numPr>
      <w:tabs>
        <w:tab w:val="num" w:pos="1770"/>
      </w:tabs>
      <w:spacing w:after="60" w:line="240" w:lineRule="auto"/>
      <w:ind w:left="1208" w:hanging="357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6B32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5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akova@dssk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Vlasek</dc:creator>
  <cp:keywords/>
  <dc:description/>
  <cp:lastModifiedBy>František Vlasek</cp:lastModifiedBy>
  <cp:revision>2</cp:revision>
  <cp:lastPrinted>2017-01-05T07:05:00Z</cp:lastPrinted>
  <dcterms:created xsi:type="dcterms:W3CDTF">2017-01-05T12:14:00Z</dcterms:created>
  <dcterms:modified xsi:type="dcterms:W3CDTF">2017-01-05T12:14:00Z</dcterms:modified>
</cp:coreProperties>
</file>