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46" w:rsidRPr="004237DD" w:rsidRDefault="00083DFD" w:rsidP="00E93AB2">
      <w:pPr>
        <w:pBdr>
          <w:bottom w:val="single" w:sz="8" w:space="4" w:color="4F81BD" w:themeColor="accent1"/>
        </w:pBdr>
        <w:spacing w:after="0"/>
        <w:contextualSpacing/>
        <w:jc w:val="both"/>
        <w:rPr>
          <w:rFonts w:asciiTheme="majorHAnsi" w:eastAsiaTheme="majorEastAsia" w:hAnsiTheme="majorHAnsi" w:cstheme="majorBidi"/>
          <w:spacing w:val="5"/>
          <w:kern w:val="28"/>
          <w:sz w:val="52"/>
          <w:szCs w:val="52"/>
          <w:lang w:bidi="en-US"/>
        </w:rPr>
      </w:pPr>
      <w:r w:rsidRPr="004237DD">
        <w:rPr>
          <w:rFonts w:asciiTheme="majorHAnsi" w:eastAsiaTheme="majorEastAsia" w:hAnsiTheme="majorHAnsi" w:cstheme="majorBidi"/>
          <w:spacing w:val="5"/>
          <w:kern w:val="28"/>
          <w:sz w:val="52"/>
          <w:szCs w:val="52"/>
          <w:lang w:bidi="en-US"/>
        </w:rPr>
        <w:t xml:space="preserve">Smlouva o dílo </w:t>
      </w:r>
      <w:r w:rsidR="00021835" w:rsidRPr="004237DD">
        <w:rPr>
          <w:rFonts w:asciiTheme="majorHAnsi" w:eastAsiaTheme="majorEastAsia" w:hAnsiTheme="majorHAnsi" w:cstheme="majorBidi"/>
          <w:spacing w:val="5"/>
          <w:kern w:val="28"/>
          <w:sz w:val="52"/>
          <w:szCs w:val="52"/>
          <w:lang w:bidi="en-US"/>
        </w:rPr>
        <w:t xml:space="preserve">a licenční </w:t>
      </w:r>
      <w:r w:rsidR="00DE6800" w:rsidRPr="004237DD">
        <w:rPr>
          <w:rFonts w:asciiTheme="majorHAnsi" w:eastAsiaTheme="majorEastAsia" w:hAnsiTheme="majorHAnsi" w:cstheme="majorBidi"/>
          <w:spacing w:val="5"/>
          <w:kern w:val="28"/>
          <w:sz w:val="52"/>
          <w:szCs w:val="52"/>
          <w:lang w:bidi="en-US"/>
        </w:rPr>
        <w:t xml:space="preserve">č. </w:t>
      </w:r>
      <w:r w:rsidR="00547063" w:rsidRPr="00547063">
        <w:rPr>
          <w:rFonts w:asciiTheme="majorHAnsi" w:eastAsiaTheme="majorEastAsia" w:hAnsiTheme="majorHAnsi" w:cstheme="majorBidi"/>
          <w:spacing w:val="5"/>
          <w:kern w:val="28"/>
          <w:sz w:val="52"/>
          <w:szCs w:val="52"/>
          <w:lang w:bidi="en-US"/>
        </w:rPr>
        <w:t>200123</w:t>
      </w:r>
    </w:p>
    <w:p w:rsidR="00F93F46" w:rsidRPr="004237DD" w:rsidRDefault="00F93F46" w:rsidP="00E93AB2">
      <w:pPr>
        <w:spacing w:after="0"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iCs/>
          <w:lang w:bidi="en-US"/>
        </w:rPr>
        <w:t xml:space="preserve">uzavřená podle ustanovení § 2586 a násl., § 2631 a násl., a podle § 2371 a násl. zákona č. 89/2012 Sb., občanského zákoníku, ve znění pozdějších předpisů </w:t>
      </w:r>
      <w:r w:rsidRPr="004237DD">
        <w:rPr>
          <w:rFonts w:eastAsiaTheme="minorEastAsia"/>
          <w:lang w:bidi="en-US"/>
        </w:rPr>
        <w:t xml:space="preserve">a dle zákona č. 121/2000 Sb., autorský zákon, v platném znění </w:t>
      </w:r>
    </w:p>
    <w:p w:rsidR="00F93F46" w:rsidRPr="004237DD" w:rsidRDefault="00F93F46" w:rsidP="00E93AB2">
      <w:pPr>
        <w:spacing w:after="0"/>
        <w:jc w:val="both"/>
        <w:rPr>
          <w:rFonts w:eastAsiaTheme="minorEastAsia"/>
          <w:lang w:bidi="en-US"/>
        </w:rPr>
      </w:pPr>
    </w:p>
    <w:p w:rsidR="00F93F46" w:rsidRPr="004237DD" w:rsidRDefault="00F93F46" w:rsidP="00E93AB2">
      <w:pPr>
        <w:spacing w:after="0"/>
        <w:jc w:val="both"/>
        <w:rPr>
          <w:rFonts w:ascii="Calibri" w:eastAsia="Times New Roman" w:hAnsi="Calibri" w:cs="Times New Roman"/>
          <w:lang w:eastAsia="cs-CZ"/>
        </w:rPr>
      </w:pPr>
      <w:proofErr w:type="gramStart"/>
      <w:r w:rsidRPr="004237DD">
        <w:rPr>
          <w:rFonts w:eastAsiaTheme="minorEastAsia"/>
          <w:lang w:bidi="en-US"/>
        </w:rPr>
        <w:t>Č.j.</w:t>
      </w:r>
      <w:proofErr w:type="gramEnd"/>
      <w:r w:rsidRPr="004237DD">
        <w:rPr>
          <w:rFonts w:eastAsiaTheme="minorEastAsia"/>
          <w:lang w:bidi="en-US"/>
        </w:rPr>
        <w:t xml:space="preserve">: </w:t>
      </w:r>
      <w:r w:rsidR="00DE6800" w:rsidRPr="004237DD">
        <w:rPr>
          <w:rFonts w:eastAsiaTheme="minorEastAsia"/>
          <w:lang w:bidi="en-US"/>
        </w:rPr>
        <w:t>2</w:t>
      </w:r>
      <w:r w:rsidR="00547063">
        <w:t>020</w:t>
      </w:r>
      <w:r w:rsidR="000A0962" w:rsidRPr="007171D9">
        <w:t>/</w:t>
      </w:r>
      <w:r w:rsidR="00547063">
        <w:t>559</w:t>
      </w:r>
      <w:r w:rsidR="000A0962" w:rsidRPr="007171D9">
        <w:t>/NM</w:t>
      </w:r>
    </w:p>
    <w:p w:rsidR="00F93F46" w:rsidRPr="004237DD" w:rsidRDefault="00F93F46" w:rsidP="00E93AB2">
      <w:pPr>
        <w:spacing w:after="0"/>
        <w:jc w:val="both"/>
        <w:rPr>
          <w:rFonts w:eastAsiaTheme="minorEastAsia"/>
          <w:b/>
          <w:lang w:bidi="en-US"/>
        </w:rPr>
      </w:pPr>
    </w:p>
    <w:p w:rsidR="00F93F46" w:rsidRPr="004237DD" w:rsidRDefault="00F93F46" w:rsidP="00E93AB2">
      <w:pPr>
        <w:spacing w:after="0"/>
        <w:jc w:val="both"/>
        <w:rPr>
          <w:rFonts w:eastAsiaTheme="minorEastAsia"/>
          <w:b/>
          <w:lang w:bidi="en-US"/>
        </w:rPr>
      </w:pPr>
      <w:r w:rsidRPr="004237DD">
        <w:rPr>
          <w:rFonts w:eastAsiaTheme="minorEastAsia"/>
          <w:b/>
          <w:lang w:bidi="en-US"/>
        </w:rPr>
        <w:t xml:space="preserve">Článek I. </w:t>
      </w:r>
    </w:p>
    <w:p w:rsidR="00F93F46" w:rsidRPr="004237DD" w:rsidRDefault="00F93F46" w:rsidP="00E93AB2">
      <w:pPr>
        <w:spacing w:after="0"/>
        <w:jc w:val="both"/>
        <w:rPr>
          <w:rFonts w:eastAsiaTheme="minorEastAsia"/>
          <w:b/>
          <w:lang w:bidi="en-US"/>
        </w:rPr>
      </w:pPr>
      <w:r w:rsidRPr="004237DD">
        <w:rPr>
          <w:rFonts w:eastAsiaTheme="minorEastAsia"/>
          <w:b/>
          <w:lang w:bidi="en-US"/>
        </w:rPr>
        <w:t>Smluvní strany</w:t>
      </w:r>
    </w:p>
    <w:p w:rsidR="00F93F46" w:rsidRPr="004237DD" w:rsidRDefault="00F93F46" w:rsidP="00E93AB2">
      <w:pPr>
        <w:numPr>
          <w:ilvl w:val="0"/>
          <w:numId w:val="1"/>
        </w:numPr>
        <w:spacing w:after="0"/>
        <w:jc w:val="both"/>
        <w:rPr>
          <w:rFonts w:eastAsiaTheme="minorEastAsia"/>
          <w:b/>
          <w:lang w:bidi="en-US"/>
        </w:rPr>
      </w:pPr>
      <w:r w:rsidRPr="004237DD">
        <w:rPr>
          <w:rFonts w:eastAsiaTheme="minorEastAsia"/>
          <w:b/>
          <w:lang w:bidi="en-US"/>
        </w:rPr>
        <w:t xml:space="preserve">Objednatel: </w:t>
      </w:r>
    </w:p>
    <w:p w:rsidR="00F93F46" w:rsidRPr="004237DD" w:rsidRDefault="00F93F46" w:rsidP="00E93AB2">
      <w:pPr>
        <w:spacing w:after="0"/>
        <w:jc w:val="both"/>
        <w:rPr>
          <w:rFonts w:eastAsiaTheme="minorEastAsia"/>
          <w:b/>
          <w:lang w:bidi="en-US"/>
        </w:rPr>
      </w:pPr>
      <w:r w:rsidRPr="004237DD">
        <w:rPr>
          <w:rFonts w:eastAsiaTheme="minorEastAsia"/>
          <w:b/>
          <w:lang w:bidi="en-US"/>
        </w:rPr>
        <w:t>Národní muzeum</w:t>
      </w:r>
      <w:r w:rsidRPr="004237DD">
        <w:rPr>
          <w:rFonts w:eastAsiaTheme="minorEastAsia"/>
          <w:lang w:bidi="en-US"/>
        </w:rPr>
        <w:t xml:space="preserve">, </w:t>
      </w:r>
    </w:p>
    <w:p w:rsidR="00F93F46" w:rsidRPr="004237DD" w:rsidRDefault="00F93F46" w:rsidP="00E93AB2">
      <w:pPr>
        <w:spacing w:after="0"/>
        <w:jc w:val="both"/>
        <w:rPr>
          <w:rFonts w:eastAsiaTheme="minorEastAsia"/>
          <w:b/>
          <w:lang w:bidi="en-US"/>
        </w:rPr>
      </w:pPr>
      <w:r w:rsidRPr="004237DD">
        <w:rPr>
          <w:rFonts w:eastAsiaTheme="minorEastAsia"/>
          <w:lang w:bidi="en-US"/>
        </w:rPr>
        <w:t>příspěvková organizace nepodléhající zápisu do obchodního rejstříku, zřízená Ministerstvem kultury ČR, zřizovací listina č. j. 17461/2000 ve znění pozdějších změn a doplňků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1"/>
        <w:gridCol w:w="6441"/>
      </w:tblGrid>
      <w:tr w:rsidR="004237DD" w:rsidRPr="004237DD" w:rsidTr="00D1197B">
        <w:tc>
          <w:tcPr>
            <w:tcW w:w="2631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Se sídlem:</w:t>
            </w:r>
          </w:p>
        </w:tc>
        <w:tc>
          <w:tcPr>
            <w:tcW w:w="6441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Václavské nám. 68, 115 79 Praha 1</w:t>
            </w:r>
          </w:p>
        </w:tc>
      </w:tr>
      <w:tr w:rsidR="004237DD" w:rsidRPr="004237DD" w:rsidTr="00D1197B">
        <w:tc>
          <w:tcPr>
            <w:tcW w:w="2631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IČ:</w:t>
            </w:r>
          </w:p>
        </w:tc>
        <w:tc>
          <w:tcPr>
            <w:tcW w:w="6441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00023272</w:t>
            </w:r>
          </w:p>
        </w:tc>
      </w:tr>
      <w:tr w:rsidR="004237DD" w:rsidRPr="004237DD" w:rsidTr="00D1197B">
        <w:tc>
          <w:tcPr>
            <w:tcW w:w="2631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DIČ:</w:t>
            </w:r>
          </w:p>
        </w:tc>
        <w:tc>
          <w:tcPr>
            <w:tcW w:w="6441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CZ 00023272</w:t>
            </w:r>
          </w:p>
        </w:tc>
      </w:tr>
      <w:tr w:rsidR="004237DD" w:rsidRPr="004237DD" w:rsidTr="00D1197B">
        <w:tc>
          <w:tcPr>
            <w:tcW w:w="2631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Zastoupené:</w:t>
            </w:r>
          </w:p>
        </w:tc>
        <w:tc>
          <w:tcPr>
            <w:tcW w:w="6441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PhDr. Michalem Stehlíkem,</w:t>
            </w:r>
          </w:p>
        </w:tc>
      </w:tr>
      <w:tr w:rsidR="004237DD" w:rsidRPr="004237DD" w:rsidTr="00D1197B">
        <w:tc>
          <w:tcPr>
            <w:tcW w:w="2631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</w:tc>
        <w:tc>
          <w:tcPr>
            <w:tcW w:w="6441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 xml:space="preserve">náměstkem generálního ředitele pro centrální sbírkotvornou </w:t>
            </w:r>
          </w:p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a výstavní činnost</w:t>
            </w:r>
          </w:p>
        </w:tc>
      </w:tr>
      <w:tr w:rsidR="004237DD" w:rsidRPr="004237DD" w:rsidTr="00D1197B">
        <w:tc>
          <w:tcPr>
            <w:tcW w:w="2631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</w:tc>
        <w:tc>
          <w:tcPr>
            <w:tcW w:w="6441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</w:tc>
      </w:tr>
      <w:tr w:rsidR="004237DD" w:rsidRPr="004237DD" w:rsidTr="00D1197B">
        <w:tc>
          <w:tcPr>
            <w:tcW w:w="2631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</w:tc>
        <w:tc>
          <w:tcPr>
            <w:tcW w:w="6441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(dále jen „objednatel“)</w:t>
            </w:r>
          </w:p>
        </w:tc>
      </w:tr>
    </w:tbl>
    <w:p w:rsidR="00F93F46" w:rsidRPr="004237DD" w:rsidRDefault="00F93F46" w:rsidP="00E93AB2">
      <w:pPr>
        <w:spacing w:after="0"/>
        <w:jc w:val="both"/>
        <w:rPr>
          <w:rFonts w:eastAsiaTheme="minorEastAsia"/>
          <w:lang w:bidi="en-US"/>
        </w:rPr>
      </w:pPr>
    </w:p>
    <w:p w:rsidR="00626697" w:rsidRPr="004237DD" w:rsidRDefault="00F93F46" w:rsidP="00E93AB2">
      <w:pPr>
        <w:numPr>
          <w:ilvl w:val="0"/>
          <w:numId w:val="1"/>
        </w:numPr>
        <w:spacing w:after="0"/>
        <w:contextualSpacing/>
        <w:jc w:val="both"/>
        <w:rPr>
          <w:rFonts w:eastAsiaTheme="minorEastAsia"/>
          <w:b/>
          <w:bCs/>
          <w:lang w:bidi="en-US"/>
        </w:rPr>
      </w:pPr>
      <w:r w:rsidRPr="004237DD">
        <w:rPr>
          <w:rFonts w:eastAsiaTheme="minorEastAsia"/>
          <w:b/>
          <w:lang w:bidi="en-US"/>
        </w:rPr>
        <w:t>Zhotovitel:</w:t>
      </w:r>
      <w:r w:rsidR="00626697" w:rsidRPr="004237DD">
        <w:rPr>
          <w:rFonts w:eastAsiaTheme="minorEastAsia"/>
          <w:b/>
          <w:bCs/>
          <w:lang w:bidi="en-US"/>
        </w:rPr>
        <w:t xml:space="preserve"> </w:t>
      </w:r>
      <w:r w:rsidR="00626697" w:rsidRPr="004237DD">
        <w:rPr>
          <w:rFonts w:eastAsiaTheme="minorEastAsia"/>
          <w:b/>
          <w:bCs/>
          <w:lang w:bidi="en-US"/>
        </w:rPr>
        <w:tab/>
      </w:r>
    </w:p>
    <w:p w:rsidR="00F93F46" w:rsidRPr="004237DD" w:rsidRDefault="00547063" w:rsidP="00E93AB2">
      <w:pPr>
        <w:spacing w:after="0"/>
        <w:contextualSpacing/>
        <w:jc w:val="both"/>
        <w:rPr>
          <w:rFonts w:eastAsiaTheme="minorEastAsia"/>
          <w:b/>
          <w:bCs/>
          <w:lang w:bidi="en-US"/>
        </w:rPr>
      </w:pPr>
      <w:proofErr w:type="spellStart"/>
      <w:r w:rsidRPr="00547063">
        <w:rPr>
          <w:rFonts w:eastAsiaTheme="minorEastAsia"/>
          <w:b/>
          <w:bCs/>
          <w:lang w:bidi="en-US"/>
        </w:rPr>
        <w:t>Loom</w:t>
      </w:r>
      <w:proofErr w:type="spellEnd"/>
      <w:r w:rsidRPr="00547063">
        <w:rPr>
          <w:rFonts w:eastAsiaTheme="minorEastAsia"/>
          <w:b/>
          <w:bCs/>
          <w:lang w:bidi="en-US"/>
        </w:rPr>
        <w:t xml:space="preserve"> on </w:t>
      </w:r>
      <w:proofErr w:type="spellStart"/>
      <w:r w:rsidRPr="00547063">
        <w:rPr>
          <w:rFonts w:eastAsiaTheme="minorEastAsia"/>
          <w:b/>
          <w:bCs/>
          <w:lang w:bidi="en-US"/>
        </w:rPr>
        <w:t>the</w:t>
      </w:r>
      <w:proofErr w:type="spellEnd"/>
      <w:r w:rsidRPr="00547063">
        <w:rPr>
          <w:rFonts w:eastAsiaTheme="minorEastAsia"/>
          <w:b/>
          <w:bCs/>
          <w:lang w:bidi="en-US"/>
        </w:rPr>
        <w:t xml:space="preserve"> </w:t>
      </w:r>
      <w:proofErr w:type="spellStart"/>
      <w:r w:rsidRPr="00547063">
        <w:rPr>
          <w:rFonts w:eastAsiaTheme="minorEastAsia"/>
          <w:b/>
          <w:bCs/>
          <w:lang w:bidi="en-US"/>
        </w:rPr>
        <w:t>Moon</w:t>
      </w:r>
      <w:proofErr w:type="spellEnd"/>
      <w:r w:rsidRPr="00547063">
        <w:rPr>
          <w:rFonts w:eastAsiaTheme="minorEastAsia"/>
          <w:b/>
          <w:bCs/>
          <w:lang w:bidi="en-US"/>
        </w:rPr>
        <w:t xml:space="preserve"> s.r.o.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8"/>
        <w:gridCol w:w="6484"/>
      </w:tblGrid>
      <w:tr w:rsidR="004237DD" w:rsidRPr="004237DD" w:rsidTr="00DE6800">
        <w:trPr>
          <w:trHeight w:val="326"/>
        </w:trPr>
        <w:tc>
          <w:tcPr>
            <w:tcW w:w="2648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Se sídlem:</w:t>
            </w:r>
            <w:r w:rsidR="00DC640F" w:rsidRPr="004237DD">
              <w:rPr>
                <w:rFonts w:eastAsiaTheme="minorEastAsia"/>
                <w:lang w:bidi="en-US"/>
              </w:rPr>
              <w:t xml:space="preserve"> </w:t>
            </w:r>
          </w:p>
        </w:tc>
        <w:tc>
          <w:tcPr>
            <w:tcW w:w="6484" w:type="dxa"/>
          </w:tcPr>
          <w:p w:rsidR="00F93F46" w:rsidRPr="004237DD" w:rsidRDefault="00547063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547063">
              <w:rPr>
                <w:rFonts w:eastAsiaTheme="minorEastAsia"/>
                <w:lang w:bidi="en-US"/>
              </w:rPr>
              <w:t>Heřmanova 829/14, 170 00 Praha</w:t>
            </w:r>
          </w:p>
        </w:tc>
      </w:tr>
      <w:tr w:rsidR="004237DD" w:rsidRPr="004237DD" w:rsidTr="00D1197B">
        <w:trPr>
          <w:trHeight w:val="274"/>
        </w:trPr>
        <w:tc>
          <w:tcPr>
            <w:tcW w:w="2648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IČO:</w:t>
            </w:r>
            <w:r w:rsidR="00DC640F" w:rsidRPr="004237DD">
              <w:rPr>
                <w:rFonts w:eastAsiaTheme="minorEastAsia"/>
                <w:lang w:bidi="en-US"/>
              </w:rPr>
              <w:t xml:space="preserve"> </w:t>
            </w:r>
          </w:p>
        </w:tc>
        <w:tc>
          <w:tcPr>
            <w:tcW w:w="6484" w:type="dxa"/>
          </w:tcPr>
          <w:p w:rsidR="00F93F46" w:rsidRPr="004237DD" w:rsidRDefault="00547063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547063">
              <w:rPr>
                <w:rFonts w:eastAsiaTheme="minorEastAsia"/>
                <w:lang w:bidi="en-US"/>
              </w:rPr>
              <w:t>02998041</w:t>
            </w:r>
          </w:p>
        </w:tc>
      </w:tr>
      <w:tr w:rsidR="004237DD" w:rsidRPr="004237DD" w:rsidTr="00D1197B">
        <w:trPr>
          <w:trHeight w:val="262"/>
        </w:trPr>
        <w:tc>
          <w:tcPr>
            <w:tcW w:w="2648" w:type="dxa"/>
          </w:tcPr>
          <w:p w:rsidR="00DC640F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Zastoupené:</w:t>
            </w:r>
            <w:r w:rsidR="00DC640F" w:rsidRPr="004237DD">
              <w:rPr>
                <w:rFonts w:eastAsiaTheme="minorEastAsia"/>
                <w:lang w:bidi="en-US"/>
              </w:rPr>
              <w:t xml:space="preserve">  </w:t>
            </w:r>
          </w:p>
        </w:tc>
        <w:tc>
          <w:tcPr>
            <w:tcW w:w="6484" w:type="dxa"/>
          </w:tcPr>
          <w:p w:rsidR="00F93F46" w:rsidRPr="004237DD" w:rsidRDefault="00547063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547063">
              <w:rPr>
                <w:rFonts w:eastAsiaTheme="minorEastAsia"/>
                <w:lang w:bidi="en-US"/>
              </w:rPr>
              <w:t>Ing. arch. Martin</w:t>
            </w:r>
            <w:r>
              <w:rPr>
                <w:rFonts w:eastAsiaTheme="minorEastAsia"/>
                <w:lang w:bidi="en-US"/>
              </w:rPr>
              <w:t>em</w:t>
            </w:r>
            <w:r w:rsidRPr="00547063">
              <w:rPr>
                <w:rFonts w:eastAsiaTheme="minorEastAsia"/>
                <w:lang w:bidi="en-US"/>
              </w:rPr>
              <w:t xml:space="preserve"> Hejl</w:t>
            </w:r>
            <w:r>
              <w:rPr>
                <w:rFonts w:eastAsiaTheme="minorEastAsia"/>
                <w:lang w:bidi="en-US"/>
              </w:rPr>
              <w:t>em</w:t>
            </w:r>
          </w:p>
        </w:tc>
      </w:tr>
      <w:tr w:rsidR="004237DD" w:rsidRPr="004237DD" w:rsidTr="00D1197B">
        <w:trPr>
          <w:trHeight w:val="359"/>
        </w:trPr>
        <w:tc>
          <w:tcPr>
            <w:tcW w:w="2648" w:type="dxa"/>
          </w:tcPr>
          <w:p w:rsidR="00F93F46" w:rsidRPr="004237DD" w:rsidRDefault="00EE7872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Číslo účtu:</w:t>
            </w:r>
          </w:p>
        </w:tc>
        <w:tc>
          <w:tcPr>
            <w:tcW w:w="6484" w:type="dxa"/>
          </w:tcPr>
          <w:p w:rsidR="00F93F46" w:rsidRPr="004237DD" w:rsidRDefault="00AE3633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>
              <w:rPr>
                <w:rFonts w:cstheme="minorHAnsi"/>
              </w:rPr>
              <w:t>XXXXXXXXXXXXXXXXX</w:t>
            </w:r>
          </w:p>
        </w:tc>
      </w:tr>
      <w:tr w:rsidR="004237DD" w:rsidRPr="004237DD" w:rsidTr="00D1197B">
        <w:trPr>
          <w:trHeight w:val="262"/>
        </w:trPr>
        <w:tc>
          <w:tcPr>
            <w:tcW w:w="2648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</w:tc>
        <w:tc>
          <w:tcPr>
            <w:tcW w:w="6484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(dále jen „zhotovitel“)</w:t>
            </w:r>
          </w:p>
        </w:tc>
      </w:tr>
      <w:tr w:rsidR="00EE7872" w:rsidRPr="004237DD" w:rsidTr="00D1197B">
        <w:trPr>
          <w:trHeight w:val="262"/>
        </w:trPr>
        <w:tc>
          <w:tcPr>
            <w:tcW w:w="2648" w:type="dxa"/>
          </w:tcPr>
          <w:p w:rsidR="00B21280" w:rsidRPr="004237DD" w:rsidRDefault="00B21280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</w:tc>
        <w:tc>
          <w:tcPr>
            <w:tcW w:w="6484" w:type="dxa"/>
          </w:tcPr>
          <w:p w:rsidR="00EE7872" w:rsidRPr="004237DD" w:rsidRDefault="00EE7872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</w:tc>
      </w:tr>
    </w:tbl>
    <w:p w:rsidR="00F93F46" w:rsidRPr="004237DD" w:rsidRDefault="00F93F46" w:rsidP="00E93AB2">
      <w:pPr>
        <w:spacing w:after="0"/>
        <w:jc w:val="both"/>
        <w:rPr>
          <w:rFonts w:ascii="Calibri" w:eastAsiaTheme="minorEastAsia" w:hAnsi="Calibri" w:cs="Tahoma"/>
          <w:sz w:val="24"/>
          <w:szCs w:val="24"/>
          <w:lang w:bidi="en-US"/>
        </w:rPr>
      </w:pPr>
      <w:r w:rsidRPr="004237DD">
        <w:rPr>
          <w:rFonts w:eastAsiaTheme="minorEastAsia"/>
          <w:b/>
          <w:lang w:bidi="en-US"/>
        </w:rPr>
        <w:t>Článek II.</w:t>
      </w:r>
    </w:p>
    <w:p w:rsidR="00F93F46" w:rsidRPr="004237DD" w:rsidRDefault="00F93F46" w:rsidP="00E93AB2">
      <w:pPr>
        <w:spacing w:after="0"/>
        <w:jc w:val="both"/>
        <w:rPr>
          <w:rFonts w:eastAsiaTheme="minorEastAsia"/>
          <w:b/>
          <w:lang w:bidi="en-US"/>
        </w:rPr>
      </w:pPr>
      <w:r w:rsidRPr="004237DD">
        <w:rPr>
          <w:rFonts w:eastAsiaTheme="minorEastAsia"/>
          <w:b/>
          <w:lang w:bidi="en-US"/>
        </w:rPr>
        <w:t>Předmět smlouvy</w:t>
      </w:r>
    </w:p>
    <w:p w:rsidR="00F93F46" w:rsidRPr="004237DD" w:rsidRDefault="00F93F46" w:rsidP="00E93AB2">
      <w:pPr>
        <w:numPr>
          <w:ilvl w:val="0"/>
          <w:numId w:val="2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 xml:space="preserve">Zhotovitel se zavazuje vytvořit na svůj náklad a nebezpečí dílo: prostorově-výtvarné a grafické řešení výstavy </w:t>
      </w:r>
      <w:r w:rsidR="007204C6">
        <w:rPr>
          <w:rFonts w:eastAsiaTheme="minorEastAsia"/>
          <w:b/>
          <w:lang w:bidi="en-US"/>
        </w:rPr>
        <w:t>Výroba projektové</w:t>
      </w:r>
      <w:r w:rsidR="00547063" w:rsidRPr="006F5D71">
        <w:rPr>
          <w:rFonts w:eastAsiaTheme="minorEastAsia"/>
          <w:b/>
          <w:lang w:bidi="en-US"/>
        </w:rPr>
        <w:t xml:space="preserve"> dokumentace výstavy Slavní skladatelé na základě ideového záměru </w:t>
      </w:r>
      <w:r w:rsidRPr="004237DD">
        <w:rPr>
          <w:rFonts w:eastAsiaTheme="minorEastAsia"/>
          <w:lang w:bidi="en-US"/>
        </w:rPr>
        <w:t>(dále jen „výstava</w:t>
      </w:r>
      <w:r w:rsidR="0009689A">
        <w:rPr>
          <w:rFonts w:eastAsiaTheme="minorEastAsia"/>
          <w:lang w:bidi="en-US"/>
        </w:rPr>
        <w:t xml:space="preserve"> nebo dílo</w:t>
      </w:r>
      <w:r w:rsidRPr="004237DD">
        <w:rPr>
          <w:rFonts w:eastAsiaTheme="minorEastAsia"/>
          <w:lang w:bidi="en-US"/>
        </w:rPr>
        <w:t>“</w:t>
      </w:r>
      <w:r w:rsidR="00D27B38">
        <w:rPr>
          <w:rFonts w:eastAsiaTheme="minorEastAsia"/>
          <w:lang w:bidi="en-US"/>
        </w:rPr>
        <w:t xml:space="preserve">), projekt pro její realizaci </w:t>
      </w:r>
      <w:r w:rsidRPr="004237DD">
        <w:rPr>
          <w:rFonts w:eastAsiaTheme="minorEastAsia"/>
          <w:lang w:bidi="en-US"/>
        </w:rPr>
        <w:t>dle požadavku objednatele. Výstava bude realizována ve výstavních sálech</w:t>
      </w:r>
      <w:r w:rsidRPr="004237DD">
        <w:rPr>
          <w:rFonts w:eastAsiaTheme="minorEastAsia"/>
          <w:b/>
          <w:lang w:bidi="en-US"/>
        </w:rPr>
        <w:t xml:space="preserve"> </w:t>
      </w:r>
      <w:r w:rsidR="000A0962">
        <w:rPr>
          <w:rFonts w:eastAsiaTheme="minorEastAsia"/>
          <w:b/>
          <w:lang w:bidi="en-US"/>
        </w:rPr>
        <w:t>Historické budovy Národního muzea, Václavské náměstní 68</w:t>
      </w:r>
      <w:r w:rsidR="000A0962" w:rsidRPr="000A0962">
        <w:rPr>
          <w:rFonts w:eastAsiaTheme="minorEastAsia"/>
          <w:b/>
          <w:lang w:bidi="en-US"/>
        </w:rPr>
        <w:t xml:space="preserve">, 110 00 </w:t>
      </w:r>
      <w:r w:rsidR="000A0962">
        <w:rPr>
          <w:rFonts w:eastAsiaTheme="minorEastAsia"/>
          <w:b/>
          <w:lang w:bidi="en-US"/>
        </w:rPr>
        <w:t xml:space="preserve">Praha 1 - </w:t>
      </w:r>
      <w:r w:rsidR="000A0962" w:rsidRPr="000A0962">
        <w:rPr>
          <w:rFonts w:eastAsiaTheme="minorEastAsia"/>
          <w:b/>
          <w:lang w:bidi="en-US"/>
        </w:rPr>
        <w:t>Nové Město</w:t>
      </w:r>
      <w:r w:rsidR="000A0962">
        <w:rPr>
          <w:rFonts w:eastAsiaTheme="minorEastAsia"/>
          <w:lang w:bidi="en-US"/>
        </w:rPr>
        <w:t>.</w:t>
      </w:r>
    </w:p>
    <w:p w:rsidR="00F93F46" w:rsidRPr="004237DD" w:rsidRDefault="00F93F46" w:rsidP="00E93AB2">
      <w:pPr>
        <w:numPr>
          <w:ilvl w:val="0"/>
          <w:numId w:val="2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Zhotovitel se dále zavazuje k realizaci činností dle čl. III. této smlouvy.</w:t>
      </w:r>
    </w:p>
    <w:p w:rsidR="00F93F46" w:rsidRPr="0009689A" w:rsidRDefault="00F93F46" w:rsidP="00E93AB2">
      <w:pPr>
        <w:numPr>
          <w:ilvl w:val="0"/>
          <w:numId w:val="2"/>
        </w:numPr>
        <w:spacing w:after="0"/>
        <w:contextualSpacing/>
        <w:jc w:val="both"/>
        <w:rPr>
          <w:rFonts w:eastAsiaTheme="minorEastAsia"/>
          <w:lang w:bidi="en-US"/>
        </w:rPr>
      </w:pPr>
      <w:r w:rsidRPr="0009689A">
        <w:rPr>
          <w:rFonts w:eastAsiaTheme="minorEastAsia"/>
          <w:lang w:bidi="en-US"/>
        </w:rPr>
        <w:t>Dále je předmětem této smlouvy poskytnutí výhradní licence zhotovitele k oprávnění dílo objednatelem užít</w:t>
      </w:r>
      <w:r w:rsidR="00245493" w:rsidRPr="0009689A">
        <w:rPr>
          <w:rFonts w:eastAsiaTheme="minorEastAsia"/>
          <w:lang w:bidi="en-US"/>
        </w:rPr>
        <w:t xml:space="preserve"> včetně dodání</w:t>
      </w:r>
      <w:r w:rsidR="00EE0E96" w:rsidRPr="0009689A">
        <w:rPr>
          <w:rFonts w:eastAsiaTheme="minorEastAsia"/>
          <w:lang w:bidi="en-US"/>
        </w:rPr>
        <w:t xml:space="preserve"> a následné užití</w:t>
      </w:r>
      <w:r w:rsidR="00245493" w:rsidRPr="0009689A">
        <w:rPr>
          <w:rFonts w:eastAsiaTheme="minorEastAsia"/>
          <w:lang w:bidi="en-US"/>
        </w:rPr>
        <w:t xml:space="preserve"> zdrojových dat</w:t>
      </w:r>
      <w:r w:rsidRPr="0009689A">
        <w:rPr>
          <w:rFonts w:eastAsiaTheme="minorEastAsia"/>
          <w:lang w:bidi="en-US"/>
        </w:rPr>
        <w:t xml:space="preserve"> (čl. VI.).</w:t>
      </w:r>
    </w:p>
    <w:p w:rsidR="00F93F46" w:rsidRPr="0009689A" w:rsidRDefault="00F93F46" w:rsidP="00E93AB2">
      <w:pPr>
        <w:numPr>
          <w:ilvl w:val="0"/>
          <w:numId w:val="2"/>
        </w:numPr>
        <w:spacing w:after="0"/>
        <w:contextualSpacing/>
        <w:jc w:val="both"/>
        <w:rPr>
          <w:rFonts w:eastAsiaTheme="minorEastAsia"/>
          <w:lang w:bidi="en-US"/>
        </w:rPr>
      </w:pPr>
      <w:r w:rsidRPr="0009689A">
        <w:rPr>
          <w:rFonts w:eastAsiaTheme="minorEastAsia"/>
          <w:lang w:bidi="en-US"/>
        </w:rPr>
        <w:t>Předmětem</w:t>
      </w:r>
      <w:r w:rsidR="00C14144" w:rsidRPr="0009689A">
        <w:rPr>
          <w:rFonts w:eastAsiaTheme="minorEastAsia"/>
          <w:lang w:bidi="en-US"/>
        </w:rPr>
        <w:t xml:space="preserve"> této smlouvy není dodávka</w:t>
      </w:r>
      <w:r w:rsidRPr="0009689A">
        <w:rPr>
          <w:rFonts w:eastAsiaTheme="minorEastAsia"/>
          <w:lang w:bidi="en-US"/>
        </w:rPr>
        <w:t xml:space="preserve"> grafiky</w:t>
      </w:r>
      <w:r w:rsidR="00C14144" w:rsidRPr="0009689A">
        <w:rPr>
          <w:rFonts w:eastAsiaTheme="minorEastAsia"/>
          <w:lang w:bidi="en-US"/>
        </w:rPr>
        <w:t xml:space="preserve"> a jejího tisku</w:t>
      </w:r>
      <w:r w:rsidRPr="0009689A">
        <w:rPr>
          <w:rFonts w:eastAsiaTheme="minorEastAsia"/>
          <w:lang w:bidi="en-US"/>
        </w:rPr>
        <w:t xml:space="preserve">. </w:t>
      </w:r>
    </w:p>
    <w:p w:rsidR="00B21280" w:rsidRPr="00B21280" w:rsidRDefault="00F93F46" w:rsidP="00E93AB2">
      <w:pPr>
        <w:numPr>
          <w:ilvl w:val="0"/>
          <w:numId w:val="2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Objednatel se zavazuje řádně a včas dodané dílo převzít a zaplatit odměnu v souladu s touto smlouvou.</w:t>
      </w:r>
    </w:p>
    <w:p w:rsidR="00F93F46" w:rsidRPr="004237DD" w:rsidRDefault="00F93F46" w:rsidP="00E93AB2">
      <w:pPr>
        <w:spacing w:after="0"/>
        <w:jc w:val="both"/>
        <w:rPr>
          <w:rFonts w:eastAsiaTheme="minorEastAsia"/>
          <w:b/>
          <w:lang w:bidi="en-US"/>
        </w:rPr>
      </w:pPr>
      <w:r w:rsidRPr="004237DD">
        <w:rPr>
          <w:rFonts w:eastAsiaTheme="minorEastAsia"/>
          <w:b/>
          <w:lang w:bidi="en-US"/>
        </w:rPr>
        <w:lastRenderedPageBreak/>
        <w:t>Článek III.</w:t>
      </w:r>
    </w:p>
    <w:p w:rsidR="00F93F46" w:rsidRPr="004237DD" w:rsidRDefault="00F93F46" w:rsidP="00E93AB2">
      <w:pPr>
        <w:spacing w:after="0"/>
        <w:jc w:val="both"/>
        <w:rPr>
          <w:rFonts w:eastAsiaTheme="minorEastAsia"/>
          <w:b/>
          <w:lang w:bidi="en-US"/>
        </w:rPr>
      </w:pPr>
      <w:r w:rsidRPr="004237DD">
        <w:rPr>
          <w:rFonts w:eastAsiaTheme="minorEastAsia"/>
          <w:b/>
          <w:lang w:bidi="en-US"/>
        </w:rPr>
        <w:t>Povinnosti a termíny zhotovitele</w:t>
      </w:r>
    </w:p>
    <w:p w:rsidR="00C15E02" w:rsidRPr="0009689A" w:rsidRDefault="00F93F46" w:rsidP="00E93AB2">
      <w:pPr>
        <w:spacing w:after="0"/>
        <w:jc w:val="both"/>
        <w:rPr>
          <w:rFonts w:eastAsiaTheme="minorEastAsia"/>
          <w:lang w:bidi="en-US"/>
        </w:rPr>
      </w:pPr>
      <w:r w:rsidRPr="0009689A">
        <w:rPr>
          <w:rFonts w:eastAsiaTheme="minorEastAsia"/>
          <w:lang w:bidi="en-US"/>
        </w:rPr>
        <w:t>Zhotovitel se podpisem této smlouvy zavazuje:</w:t>
      </w:r>
    </w:p>
    <w:p w:rsidR="00C15E02" w:rsidRDefault="001D7BE6" w:rsidP="00E93AB2">
      <w:pPr>
        <w:pStyle w:val="Odstavecseseznamem"/>
        <w:numPr>
          <w:ilvl w:val="0"/>
          <w:numId w:val="3"/>
        </w:numPr>
        <w:spacing w:after="0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Přizpůsobit původní koncept</w:t>
      </w:r>
      <w:r w:rsidR="00896DC2">
        <w:rPr>
          <w:rFonts w:eastAsiaTheme="minorEastAsia"/>
          <w:lang w:bidi="en-US"/>
        </w:rPr>
        <w:t xml:space="preserve"> novým prostorům a vytvořit návrh obsahující finální rozmístění prvků na základě konzultací s pracovníky NM. </w:t>
      </w:r>
    </w:p>
    <w:p w:rsidR="00896DC2" w:rsidRPr="00896DC2" w:rsidRDefault="00896DC2" w:rsidP="00896DC2">
      <w:pPr>
        <w:pStyle w:val="Odstavecseseznamem"/>
        <w:spacing w:after="0"/>
        <w:ind w:left="360"/>
        <w:jc w:val="both"/>
        <w:rPr>
          <w:rFonts w:eastAsiaTheme="minorEastAsia"/>
          <w:b/>
          <w:lang w:bidi="en-US"/>
        </w:rPr>
      </w:pPr>
      <w:r>
        <w:rPr>
          <w:rFonts w:eastAsiaTheme="minorEastAsia"/>
          <w:b/>
          <w:lang w:bidi="en-US"/>
        </w:rPr>
        <w:t>Odevzdání:</w:t>
      </w:r>
      <w:r w:rsidR="00AB1906">
        <w:rPr>
          <w:rFonts w:eastAsiaTheme="minorEastAsia"/>
          <w:b/>
          <w:lang w:bidi="en-US"/>
        </w:rPr>
        <w:t xml:space="preserve"> </w:t>
      </w:r>
      <w:r>
        <w:rPr>
          <w:rFonts w:eastAsiaTheme="minorEastAsia"/>
          <w:b/>
          <w:lang w:bidi="en-US"/>
        </w:rPr>
        <w:t xml:space="preserve">4. 3. 2020 </w:t>
      </w:r>
    </w:p>
    <w:p w:rsidR="00E93AB2" w:rsidRPr="00E93AB2" w:rsidRDefault="00C15E02" w:rsidP="00E93AB2">
      <w:pPr>
        <w:numPr>
          <w:ilvl w:val="0"/>
          <w:numId w:val="3"/>
        </w:numPr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Zhotovit veškerou výkresovou dokumentaci projektu pro realizaci výstavy</w:t>
      </w:r>
      <w:r>
        <w:rPr>
          <w:rFonts w:eastAsiaTheme="minorEastAsia"/>
          <w:lang w:bidi="en-US"/>
        </w:rPr>
        <w:t xml:space="preserve"> v daném prostoru</w:t>
      </w:r>
      <w:r w:rsidRPr="004237DD">
        <w:rPr>
          <w:rFonts w:eastAsiaTheme="minorEastAsia"/>
          <w:lang w:bidi="en-US"/>
        </w:rPr>
        <w:t>, včetně návrhu výstavního mobiliáře. Realizační projekt bude proveden tak, aby mohl být použit jako zadávací dokumentace pro zhotovitele stavby výstavy. Jeho součástí bude úplná specifikace prvků (soupis položek) a tec</w:t>
      </w:r>
      <w:r w:rsidR="00D60CA0">
        <w:rPr>
          <w:rFonts w:eastAsiaTheme="minorEastAsia"/>
          <w:lang w:bidi="en-US"/>
        </w:rPr>
        <w:t>hnická zpráva včetně třech kontrolních rozpočtů vyplněných do tabulek</w:t>
      </w:r>
      <w:r w:rsidRPr="004237DD">
        <w:rPr>
          <w:rFonts w:eastAsiaTheme="minorEastAsia"/>
          <w:lang w:bidi="en-US"/>
        </w:rPr>
        <w:t xml:space="preserve"> </w:t>
      </w:r>
      <w:r>
        <w:rPr>
          <w:rFonts w:eastAsiaTheme="minorEastAsia"/>
          <w:i/>
          <w:lang w:bidi="en-US"/>
        </w:rPr>
        <w:t xml:space="preserve">Výkazu výměr </w:t>
      </w:r>
      <w:r w:rsidRPr="00D55967">
        <w:rPr>
          <w:rFonts w:eastAsiaTheme="minorEastAsia"/>
          <w:lang w:bidi="en-US"/>
        </w:rPr>
        <w:t>(zpracovaný dle zadání NM</w:t>
      </w:r>
      <w:r w:rsidR="00D60CA0">
        <w:rPr>
          <w:rFonts w:eastAsiaTheme="minorEastAsia"/>
          <w:lang w:bidi="en-US"/>
        </w:rPr>
        <w:t xml:space="preserve"> níže</w:t>
      </w:r>
      <w:r w:rsidRPr="00D55967">
        <w:rPr>
          <w:rFonts w:eastAsiaTheme="minorEastAsia"/>
          <w:lang w:bidi="en-US"/>
        </w:rPr>
        <w:t>).</w:t>
      </w:r>
      <w:r w:rsidRPr="004237DD">
        <w:rPr>
          <w:rFonts w:eastAsiaTheme="minorEastAsia"/>
          <w:lang w:bidi="en-US"/>
        </w:rPr>
        <w:t xml:space="preserve"> </w:t>
      </w:r>
      <w:r w:rsidR="00E4126C" w:rsidRPr="0009689A">
        <w:rPr>
          <w:rFonts w:eastAsiaTheme="minorEastAsia"/>
          <w:lang w:bidi="en-US"/>
        </w:rPr>
        <w:t>Zhotovitel zaručuje, že kontrolní rozpočet všech částí nepřesá</w:t>
      </w:r>
      <w:r w:rsidR="00C658DA">
        <w:rPr>
          <w:rFonts w:eastAsiaTheme="minorEastAsia"/>
          <w:lang w:bidi="en-US"/>
        </w:rPr>
        <w:t>hne částku 8.500.000,- Kč bez</w:t>
      </w:r>
      <w:r w:rsidR="00E4126C" w:rsidRPr="0009689A">
        <w:rPr>
          <w:rFonts w:eastAsiaTheme="minorEastAsia"/>
          <w:lang w:bidi="en-US"/>
        </w:rPr>
        <w:t xml:space="preserve"> DPH</w:t>
      </w:r>
      <w:r w:rsidR="00E4126C">
        <w:rPr>
          <w:rFonts w:eastAsiaTheme="minorEastAsia"/>
          <w:lang w:bidi="en-US"/>
        </w:rPr>
        <w:t xml:space="preserve">. </w:t>
      </w:r>
      <w:r w:rsidRPr="004237DD">
        <w:rPr>
          <w:rFonts w:eastAsiaTheme="minorEastAsia"/>
          <w:lang w:bidi="en-US"/>
        </w:rPr>
        <w:t>Projektová dokumentace bude provedena v</w:t>
      </w:r>
      <w:r w:rsidR="00C658DA">
        <w:rPr>
          <w:rFonts w:eastAsiaTheme="minorEastAsia"/>
          <w:lang w:bidi="en-US"/>
        </w:rPr>
        <w:t> </w:t>
      </w:r>
      <w:r w:rsidRPr="004237DD">
        <w:rPr>
          <w:rFonts w:eastAsiaTheme="minorEastAsia"/>
          <w:lang w:bidi="en-US"/>
        </w:rPr>
        <w:t>měřítku</w:t>
      </w:r>
      <w:r w:rsidR="00C658DA">
        <w:rPr>
          <w:rFonts w:eastAsiaTheme="minorEastAsia"/>
          <w:lang w:bidi="en-US"/>
        </w:rPr>
        <w:t xml:space="preserve"> přiměřenému navrhovanému prvku dokumentace (</w:t>
      </w:r>
      <w:r w:rsidRPr="004237DD">
        <w:rPr>
          <w:rFonts w:eastAsiaTheme="minorEastAsia"/>
          <w:lang w:bidi="en-US"/>
        </w:rPr>
        <w:t xml:space="preserve">1:50, 1:25, </w:t>
      </w:r>
      <w:r w:rsidR="00C658DA">
        <w:rPr>
          <w:rFonts w:eastAsiaTheme="minorEastAsia"/>
          <w:lang w:bidi="en-US"/>
        </w:rPr>
        <w:t>1:5, 1:10; detaily 1:1; 1:2)</w:t>
      </w:r>
      <w:r w:rsidRPr="004237DD">
        <w:rPr>
          <w:rFonts w:eastAsiaTheme="minorEastAsia"/>
          <w:lang w:bidi="en-US"/>
        </w:rPr>
        <w:t>. Dále v technické zprávě bude popsána spolupráce s autory, výtvarníky a realizátory výstavy. Zhotovitel je povinen si bez ohledu na dodané podklady přeměřit rozměry výstavních sálů.</w:t>
      </w:r>
      <w:r w:rsidR="00E4126C">
        <w:rPr>
          <w:rFonts w:eastAsiaTheme="minorEastAsia"/>
          <w:lang w:bidi="en-US"/>
        </w:rPr>
        <w:t xml:space="preserve"> </w:t>
      </w:r>
    </w:p>
    <w:p w:rsidR="00D27B38" w:rsidRPr="00E93AB2" w:rsidRDefault="00E4126C" w:rsidP="00E93AB2">
      <w:pPr>
        <w:spacing w:before="240"/>
        <w:ind w:left="360"/>
        <w:contextualSpacing/>
        <w:jc w:val="both"/>
        <w:rPr>
          <w:rFonts w:eastAsiaTheme="minorEastAsia"/>
          <w:b/>
          <w:lang w:bidi="en-US"/>
        </w:rPr>
      </w:pPr>
      <w:r w:rsidRPr="00E93AB2">
        <w:rPr>
          <w:rFonts w:eastAsiaTheme="minorEastAsia"/>
          <w:b/>
          <w:lang w:bidi="en-US"/>
        </w:rPr>
        <w:t>Požadavky na</w:t>
      </w:r>
      <w:r w:rsidR="00D60CA0" w:rsidRPr="00E93AB2">
        <w:rPr>
          <w:rFonts w:eastAsiaTheme="minorEastAsia"/>
          <w:b/>
          <w:lang w:bidi="en-US"/>
        </w:rPr>
        <w:t xml:space="preserve"> zpracování třech výkazů</w:t>
      </w:r>
      <w:r w:rsidRPr="00E93AB2">
        <w:rPr>
          <w:rFonts w:eastAsiaTheme="minorEastAsia"/>
          <w:b/>
          <w:lang w:bidi="en-US"/>
        </w:rPr>
        <w:t xml:space="preserve"> výměr a </w:t>
      </w:r>
      <w:r w:rsidR="00D60CA0" w:rsidRPr="00E93AB2">
        <w:rPr>
          <w:rFonts w:eastAsiaTheme="minorEastAsia"/>
          <w:b/>
          <w:lang w:bidi="en-US"/>
        </w:rPr>
        <w:t>kontrolních</w:t>
      </w:r>
      <w:r w:rsidRPr="00E93AB2">
        <w:rPr>
          <w:rFonts w:eastAsiaTheme="minorEastAsia"/>
          <w:b/>
          <w:lang w:bidi="en-US"/>
        </w:rPr>
        <w:t xml:space="preserve"> ro</w:t>
      </w:r>
      <w:r w:rsidR="00D60CA0" w:rsidRPr="00E93AB2">
        <w:rPr>
          <w:rFonts w:eastAsiaTheme="minorEastAsia"/>
          <w:b/>
          <w:lang w:bidi="en-US"/>
        </w:rPr>
        <w:t>zpočtů, které</w:t>
      </w:r>
      <w:r w:rsidR="00474971" w:rsidRPr="00E93AB2">
        <w:rPr>
          <w:rFonts w:eastAsiaTheme="minorEastAsia"/>
          <w:b/>
          <w:lang w:bidi="en-US"/>
        </w:rPr>
        <w:t xml:space="preserve"> jsou rozčleněny dle fází </w:t>
      </w:r>
      <w:r w:rsidRPr="00E93AB2">
        <w:rPr>
          <w:rFonts w:eastAsiaTheme="minorEastAsia"/>
          <w:b/>
          <w:lang w:bidi="en-US"/>
        </w:rPr>
        <w:t>potřebných pro realizaci výstavy:</w:t>
      </w:r>
    </w:p>
    <w:p w:rsidR="00E4126C" w:rsidRPr="00E93AB2" w:rsidRDefault="00474971" w:rsidP="00E93AB2">
      <w:pPr>
        <w:numPr>
          <w:ilvl w:val="1"/>
          <w:numId w:val="3"/>
        </w:numPr>
        <w:spacing w:after="0"/>
        <w:contextualSpacing/>
        <w:jc w:val="both"/>
        <w:rPr>
          <w:rFonts w:eastAsiaTheme="minorEastAsia"/>
          <w:lang w:bidi="en-US"/>
        </w:rPr>
      </w:pPr>
      <w:r w:rsidRPr="00E93AB2">
        <w:rPr>
          <w:rFonts w:eastAsiaTheme="minorEastAsia"/>
          <w:lang w:bidi="en-US"/>
        </w:rPr>
        <w:t>č</w:t>
      </w:r>
      <w:r w:rsidR="00E4126C" w:rsidRPr="00E93AB2">
        <w:rPr>
          <w:rFonts w:eastAsiaTheme="minorEastAsia"/>
          <w:lang w:bidi="en-US"/>
        </w:rPr>
        <w:t>ást stavební a to včetně osvětlení,</w:t>
      </w:r>
      <w:r w:rsidRPr="00E93AB2">
        <w:rPr>
          <w:rFonts w:eastAsiaTheme="minorEastAsia"/>
          <w:lang w:bidi="en-US"/>
        </w:rPr>
        <w:t xml:space="preserve"> kabeláže</w:t>
      </w:r>
      <w:r w:rsidR="00C14144" w:rsidRPr="00E93AB2">
        <w:rPr>
          <w:rFonts w:eastAsiaTheme="minorEastAsia"/>
          <w:lang w:bidi="en-US"/>
        </w:rPr>
        <w:t xml:space="preserve"> (silnoproud, slaboproud, AV)</w:t>
      </w:r>
      <w:r w:rsidRPr="00E93AB2">
        <w:rPr>
          <w:rFonts w:eastAsiaTheme="minorEastAsia"/>
          <w:lang w:bidi="en-US"/>
        </w:rPr>
        <w:t xml:space="preserve">, </w:t>
      </w:r>
      <w:r w:rsidR="00C14144" w:rsidRPr="00E93AB2">
        <w:rPr>
          <w:rFonts w:eastAsiaTheme="minorEastAsia"/>
          <w:lang w:bidi="en-US"/>
        </w:rPr>
        <w:t>tisku včetně instalace, nákupu a montáže</w:t>
      </w:r>
      <w:r w:rsidRPr="00E93AB2">
        <w:rPr>
          <w:rFonts w:eastAsiaTheme="minorEastAsia"/>
          <w:lang w:bidi="en-US"/>
        </w:rPr>
        <w:t xml:space="preserve"> techniky;</w:t>
      </w:r>
      <w:r w:rsidR="00E4126C" w:rsidRPr="00E93AB2">
        <w:rPr>
          <w:rFonts w:eastAsiaTheme="minorEastAsia"/>
          <w:lang w:bidi="en-US"/>
        </w:rPr>
        <w:t xml:space="preserve"> </w:t>
      </w:r>
    </w:p>
    <w:p w:rsidR="00E4126C" w:rsidRPr="00E93AB2" w:rsidRDefault="00C14144" w:rsidP="00E93AB2">
      <w:pPr>
        <w:numPr>
          <w:ilvl w:val="1"/>
          <w:numId w:val="3"/>
        </w:numPr>
        <w:spacing w:after="0"/>
        <w:contextualSpacing/>
        <w:jc w:val="both"/>
        <w:rPr>
          <w:rFonts w:eastAsiaTheme="minorEastAsia"/>
          <w:lang w:bidi="en-US"/>
        </w:rPr>
      </w:pPr>
      <w:r w:rsidRPr="00E93AB2">
        <w:rPr>
          <w:rFonts w:eastAsiaTheme="minorEastAsia"/>
          <w:lang w:bidi="en-US"/>
        </w:rPr>
        <w:t>grafická část</w:t>
      </w:r>
      <w:r w:rsidR="00490990" w:rsidRPr="00E93AB2">
        <w:rPr>
          <w:rFonts w:eastAsiaTheme="minorEastAsia"/>
          <w:lang w:bidi="en-US"/>
        </w:rPr>
        <w:t xml:space="preserve"> včetně ilustrace </w:t>
      </w:r>
      <w:r w:rsidRPr="00E93AB2">
        <w:rPr>
          <w:rFonts w:eastAsiaTheme="minorEastAsia"/>
          <w:lang w:bidi="en-US"/>
        </w:rPr>
        <w:t>s uvedením rozměrů, materiálů a umístěním v půdorysu;</w:t>
      </w:r>
    </w:p>
    <w:p w:rsidR="00D27B38" w:rsidRPr="00E93AB2" w:rsidRDefault="00D60CA0" w:rsidP="00E93AB2">
      <w:pPr>
        <w:numPr>
          <w:ilvl w:val="1"/>
          <w:numId w:val="3"/>
        </w:numPr>
        <w:spacing w:after="0"/>
        <w:contextualSpacing/>
        <w:jc w:val="both"/>
        <w:rPr>
          <w:rFonts w:eastAsiaTheme="minorEastAsia"/>
          <w:lang w:bidi="en-US"/>
        </w:rPr>
      </w:pPr>
      <w:r w:rsidRPr="00E93AB2">
        <w:rPr>
          <w:rFonts w:eastAsiaTheme="minorEastAsia"/>
          <w:lang w:bidi="en-US"/>
        </w:rPr>
        <w:t>část</w:t>
      </w:r>
      <w:r w:rsidR="00E4126C" w:rsidRPr="00E93AB2">
        <w:rPr>
          <w:rFonts w:eastAsiaTheme="minorEastAsia"/>
          <w:lang w:bidi="en-US"/>
        </w:rPr>
        <w:t xml:space="preserve"> m</w:t>
      </w:r>
      <w:r w:rsidRPr="00E93AB2">
        <w:rPr>
          <w:rFonts w:eastAsiaTheme="minorEastAsia"/>
          <w:lang w:bidi="en-US"/>
        </w:rPr>
        <w:t>ultimediálního obsahu</w:t>
      </w:r>
      <w:r w:rsidR="00E4126C" w:rsidRPr="00E93AB2">
        <w:rPr>
          <w:rFonts w:eastAsiaTheme="minorEastAsia"/>
          <w:lang w:bidi="en-US"/>
        </w:rPr>
        <w:t xml:space="preserve"> a </w:t>
      </w:r>
      <w:r w:rsidRPr="00E93AB2">
        <w:rPr>
          <w:rFonts w:eastAsiaTheme="minorEastAsia"/>
          <w:lang w:bidi="en-US"/>
        </w:rPr>
        <w:t xml:space="preserve">designu světelných instalací </w:t>
      </w:r>
      <w:r w:rsidR="00C14144" w:rsidRPr="00E93AB2">
        <w:rPr>
          <w:rFonts w:eastAsiaTheme="minorEastAsia"/>
          <w:lang w:bidi="en-US"/>
        </w:rPr>
        <w:t xml:space="preserve">včetně popisu a funkčnosti. </w:t>
      </w:r>
    </w:p>
    <w:p w:rsidR="00C15E02" w:rsidRPr="00E93AB2" w:rsidRDefault="00474971" w:rsidP="00E93AB2">
      <w:pPr>
        <w:spacing w:after="0"/>
        <w:ind w:firstLine="360"/>
        <w:jc w:val="both"/>
        <w:rPr>
          <w:rFonts w:eastAsiaTheme="minorEastAsia"/>
          <w:b/>
          <w:lang w:bidi="en-US"/>
        </w:rPr>
      </w:pPr>
      <w:r w:rsidRPr="00E93AB2">
        <w:rPr>
          <w:rFonts w:eastAsiaTheme="minorEastAsia"/>
          <w:b/>
          <w:lang w:bidi="en-US"/>
        </w:rPr>
        <w:t>Odevzdání k připomínkám</w:t>
      </w:r>
      <w:r w:rsidR="00C15E02" w:rsidRPr="00E93AB2">
        <w:rPr>
          <w:rFonts w:eastAsiaTheme="minorEastAsia"/>
          <w:lang w:bidi="en-US"/>
        </w:rPr>
        <w:t xml:space="preserve">: </w:t>
      </w:r>
      <w:r w:rsidR="00C658DA">
        <w:rPr>
          <w:rFonts w:eastAsiaTheme="minorEastAsia"/>
          <w:b/>
          <w:lang w:bidi="en-US"/>
        </w:rPr>
        <w:t>9</w:t>
      </w:r>
      <w:r w:rsidR="00B21280">
        <w:rPr>
          <w:rFonts w:eastAsiaTheme="minorEastAsia"/>
          <w:b/>
          <w:lang w:bidi="en-US"/>
        </w:rPr>
        <w:t>. 3</w:t>
      </w:r>
      <w:r w:rsidR="00C15E02" w:rsidRPr="00E93AB2">
        <w:rPr>
          <w:rFonts w:eastAsiaTheme="minorEastAsia"/>
          <w:b/>
          <w:lang w:bidi="en-US"/>
        </w:rPr>
        <w:t>. 2020</w:t>
      </w:r>
    </w:p>
    <w:p w:rsidR="00474971" w:rsidRDefault="00C658DA" w:rsidP="00E93AB2">
      <w:pPr>
        <w:spacing w:after="0"/>
        <w:ind w:firstLine="360"/>
        <w:jc w:val="both"/>
        <w:rPr>
          <w:rFonts w:eastAsiaTheme="minorEastAsia"/>
          <w:b/>
          <w:lang w:bidi="en-US"/>
        </w:rPr>
      </w:pPr>
      <w:r>
        <w:rPr>
          <w:rFonts w:eastAsiaTheme="minorEastAsia"/>
          <w:b/>
          <w:lang w:bidi="en-US"/>
        </w:rPr>
        <w:t xml:space="preserve">Odevzdání finálních podkladů: </w:t>
      </w:r>
      <w:r w:rsidR="00B1190B">
        <w:rPr>
          <w:rFonts w:eastAsiaTheme="minorEastAsia"/>
          <w:b/>
          <w:lang w:bidi="en-US"/>
        </w:rPr>
        <w:t>23</w:t>
      </w:r>
      <w:r w:rsidR="00B21280">
        <w:rPr>
          <w:rFonts w:eastAsiaTheme="minorEastAsia"/>
          <w:b/>
          <w:lang w:bidi="en-US"/>
        </w:rPr>
        <w:t>. 3</w:t>
      </w:r>
      <w:r w:rsidR="00474971" w:rsidRPr="00E93AB2">
        <w:rPr>
          <w:rFonts w:eastAsiaTheme="minorEastAsia"/>
          <w:b/>
          <w:lang w:bidi="en-US"/>
        </w:rPr>
        <w:t>. 2020</w:t>
      </w:r>
    </w:p>
    <w:p w:rsidR="00AB1906" w:rsidRPr="000C30E7" w:rsidRDefault="00AB1906" w:rsidP="00AB1906">
      <w:pPr>
        <w:numPr>
          <w:ilvl w:val="0"/>
          <w:numId w:val="3"/>
        </w:numPr>
        <w:spacing w:after="0"/>
        <w:contextualSpacing/>
        <w:jc w:val="both"/>
        <w:rPr>
          <w:rFonts w:eastAsiaTheme="minorEastAsia"/>
          <w:lang w:bidi="en-US"/>
        </w:rPr>
      </w:pPr>
      <w:r w:rsidRPr="000C30E7">
        <w:rPr>
          <w:rFonts w:eastAsiaTheme="minorEastAsia"/>
          <w:lang w:bidi="en-US"/>
        </w:rPr>
        <w:t>Dodat požárně - bezpečnostní řešení výstavy.</w:t>
      </w:r>
    </w:p>
    <w:p w:rsidR="00AB1906" w:rsidRPr="00AB1906" w:rsidRDefault="00AB1906" w:rsidP="00AB1906">
      <w:pPr>
        <w:spacing w:after="0"/>
        <w:ind w:left="360"/>
        <w:contextualSpacing/>
        <w:jc w:val="both"/>
        <w:rPr>
          <w:rFonts w:eastAsiaTheme="minorEastAsia"/>
          <w:lang w:bidi="en-US"/>
        </w:rPr>
      </w:pPr>
      <w:r w:rsidRPr="00AB1906">
        <w:rPr>
          <w:rFonts w:eastAsiaTheme="minorEastAsia"/>
          <w:b/>
          <w:lang w:bidi="en-US"/>
        </w:rPr>
        <w:t>Termín:</w:t>
      </w:r>
      <w:r w:rsidRPr="000C30E7">
        <w:rPr>
          <w:rFonts w:eastAsiaTheme="minorEastAsia"/>
          <w:lang w:bidi="en-US"/>
        </w:rPr>
        <w:t xml:space="preserve"> </w:t>
      </w:r>
      <w:r>
        <w:rPr>
          <w:rFonts w:eastAsiaTheme="minorEastAsia"/>
          <w:b/>
          <w:lang w:bidi="en-US"/>
        </w:rPr>
        <w:t>23. 3. 2020</w:t>
      </w:r>
    </w:p>
    <w:p w:rsidR="00F93F46" w:rsidRPr="004237DD" w:rsidRDefault="00F93F46" w:rsidP="00E93AB2">
      <w:pPr>
        <w:numPr>
          <w:ilvl w:val="0"/>
          <w:numId w:val="3"/>
        </w:numPr>
        <w:spacing w:after="0"/>
        <w:contextualSpacing/>
        <w:jc w:val="both"/>
        <w:rPr>
          <w:rFonts w:eastAsiaTheme="minorEastAsia"/>
          <w:lang w:bidi="en-US"/>
        </w:rPr>
      </w:pPr>
      <w:r w:rsidRPr="00E93AB2">
        <w:rPr>
          <w:rFonts w:eastAsiaTheme="minorEastAsia"/>
          <w:lang w:bidi="en-US"/>
        </w:rPr>
        <w:t>Provádět pravidelný autorský dozor</w:t>
      </w:r>
      <w:r w:rsidR="00867751" w:rsidRPr="00E93AB2">
        <w:rPr>
          <w:rFonts w:eastAsiaTheme="minorEastAsia"/>
          <w:lang w:bidi="en-US"/>
        </w:rPr>
        <w:t xml:space="preserve"> alespoň 1x týdně</w:t>
      </w:r>
      <w:r w:rsidR="00474971" w:rsidRPr="00E93AB2">
        <w:rPr>
          <w:rFonts w:eastAsiaTheme="minorEastAsia"/>
          <w:lang w:bidi="en-US"/>
        </w:rPr>
        <w:t xml:space="preserve"> v maximálním rozsahu 20 hodin po celou dobu realizace</w:t>
      </w:r>
      <w:r w:rsidRPr="00E93AB2">
        <w:rPr>
          <w:rFonts w:eastAsiaTheme="minorEastAsia"/>
          <w:lang w:bidi="en-US"/>
        </w:rPr>
        <w:t>, a to zejména osobní přítomností (nebo přítomností oprávněného zástupce) při realizaci výstavy včetně instalace vý</w:t>
      </w:r>
      <w:r w:rsidRPr="00E627D9">
        <w:rPr>
          <w:rFonts w:eastAsiaTheme="minorEastAsia"/>
          <w:lang w:bidi="en-US"/>
        </w:rPr>
        <w:t>stavní grafiky, výstavního mobiliáře a aranžování exponátů, a to po dobu</w:t>
      </w:r>
      <w:r w:rsidR="00547063" w:rsidRPr="00E627D9">
        <w:rPr>
          <w:rFonts w:eastAsiaTheme="minorEastAsia"/>
          <w:lang w:bidi="en-US"/>
        </w:rPr>
        <w:t xml:space="preserve"> od zahájení realizace výstavy až do </w:t>
      </w:r>
      <w:r w:rsidR="00261BAB" w:rsidRPr="00E627D9">
        <w:rPr>
          <w:rFonts w:eastAsiaTheme="minorEastAsia"/>
          <w:lang w:bidi="en-US"/>
        </w:rPr>
        <w:t>vernisáže</w:t>
      </w:r>
      <w:r w:rsidR="00547063" w:rsidRPr="00E627D9">
        <w:rPr>
          <w:rFonts w:eastAsiaTheme="minorEastAsia"/>
          <w:lang w:bidi="en-US"/>
        </w:rPr>
        <w:t xml:space="preserve"> výstavy</w:t>
      </w:r>
      <w:r w:rsidRPr="00E627D9">
        <w:rPr>
          <w:rFonts w:eastAsiaTheme="minorEastAsia"/>
          <w:lang w:bidi="en-US"/>
        </w:rPr>
        <w:t>. Zhotovitel</w:t>
      </w:r>
      <w:r w:rsidRPr="004237DD">
        <w:rPr>
          <w:rFonts w:eastAsiaTheme="minorEastAsia"/>
          <w:lang w:bidi="en-US"/>
        </w:rPr>
        <w:t xml:space="preserve"> se zavazuje poskytno</w:t>
      </w:r>
      <w:r w:rsidR="00DE6800" w:rsidRPr="004237DD">
        <w:rPr>
          <w:rFonts w:eastAsiaTheme="minorEastAsia"/>
          <w:lang w:bidi="en-US"/>
        </w:rPr>
        <w:t>ut písemné a ústní konzultace a </w:t>
      </w:r>
      <w:r w:rsidRPr="004237DD">
        <w:rPr>
          <w:rFonts w:eastAsiaTheme="minorEastAsia"/>
          <w:lang w:bidi="en-US"/>
        </w:rPr>
        <w:t>stanoviska dle potřeby objednatele tak, aby nedocházelo k prodlevám instalace.</w:t>
      </w:r>
    </w:p>
    <w:p w:rsidR="00F93F46" w:rsidRPr="00E93AB2" w:rsidRDefault="00F93F46" w:rsidP="00E93AB2">
      <w:pPr>
        <w:numPr>
          <w:ilvl w:val="0"/>
          <w:numId w:val="3"/>
        </w:numPr>
        <w:spacing w:after="0"/>
        <w:contextualSpacing/>
        <w:jc w:val="both"/>
        <w:rPr>
          <w:rFonts w:eastAsiaTheme="minorEastAsia"/>
          <w:lang w:bidi="en-US"/>
        </w:rPr>
      </w:pPr>
      <w:r w:rsidRPr="00E93AB2">
        <w:rPr>
          <w:rFonts w:eastAsiaTheme="minorEastAsia"/>
          <w:lang w:bidi="en-US"/>
        </w:rPr>
        <w:t>Zhotovitel je povinen postupovat při přípravě díla v součinnosti s autorským týmem</w:t>
      </w:r>
      <w:r w:rsidR="00474971" w:rsidRPr="00E93AB2">
        <w:rPr>
          <w:rFonts w:eastAsiaTheme="minorEastAsia"/>
          <w:lang w:bidi="en-US"/>
        </w:rPr>
        <w:t xml:space="preserve"> výstavy, výstavním oddělením </w:t>
      </w:r>
      <w:r w:rsidRPr="00E93AB2">
        <w:rPr>
          <w:rFonts w:eastAsiaTheme="minorEastAsia"/>
          <w:lang w:bidi="en-US"/>
        </w:rPr>
        <w:t>Národního muzea</w:t>
      </w:r>
      <w:r w:rsidR="00474971" w:rsidRPr="00E93AB2">
        <w:rPr>
          <w:rFonts w:eastAsiaTheme="minorEastAsia"/>
          <w:lang w:bidi="en-US"/>
        </w:rPr>
        <w:t xml:space="preserve"> a dalšími realizátory výstavy</w:t>
      </w:r>
      <w:r w:rsidRPr="00E93AB2">
        <w:rPr>
          <w:rFonts w:eastAsiaTheme="minorEastAsia"/>
          <w:lang w:bidi="en-US"/>
        </w:rPr>
        <w:t>.</w:t>
      </w:r>
      <w:r w:rsidR="009E4BB7" w:rsidRPr="00E93AB2">
        <w:rPr>
          <w:rFonts w:eastAsiaTheme="minorEastAsia"/>
          <w:lang w:bidi="en-US"/>
        </w:rPr>
        <w:t xml:space="preserve"> </w:t>
      </w:r>
      <w:r w:rsidR="00CA215B" w:rsidRPr="00E93AB2">
        <w:rPr>
          <w:rFonts w:eastAsiaTheme="minorEastAsia"/>
          <w:lang w:bidi="en-US"/>
        </w:rPr>
        <w:t xml:space="preserve">Zhotovitel </w:t>
      </w:r>
      <w:r w:rsidR="00E64EB8" w:rsidRPr="00E93AB2">
        <w:rPr>
          <w:rFonts w:eastAsiaTheme="minorEastAsia"/>
          <w:lang w:bidi="en-US"/>
        </w:rPr>
        <w:t>se za</w:t>
      </w:r>
      <w:r w:rsidR="00AF1C9F" w:rsidRPr="00E93AB2">
        <w:rPr>
          <w:rFonts w:eastAsiaTheme="minorEastAsia"/>
          <w:lang w:bidi="en-US"/>
        </w:rPr>
        <w:t xml:space="preserve">vazuje zapracovat případné připomínky ke všem částem dodávaného díla.  </w:t>
      </w:r>
    </w:p>
    <w:p w:rsidR="00F93F46" w:rsidRPr="004237DD" w:rsidRDefault="00F93F46" w:rsidP="00E93AB2">
      <w:pPr>
        <w:numPr>
          <w:ilvl w:val="0"/>
          <w:numId w:val="3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 xml:space="preserve">Ostatní požadavky </w:t>
      </w:r>
      <w:r w:rsidR="004E13AC" w:rsidRPr="004237DD">
        <w:rPr>
          <w:rFonts w:eastAsiaTheme="minorEastAsia"/>
          <w:lang w:bidi="en-US"/>
        </w:rPr>
        <w:t xml:space="preserve">na </w:t>
      </w:r>
      <w:r w:rsidRPr="004237DD">
        <w:rPr>
          <w:rFonts w:eastAsiaTheme="minorEastAsia"/>
          <w:lang w:bidi="en-US"/>
        </w:rPr>
        <w:t>zhotovitele budou řešeny formou písemných číslovaných dodatků k této smlouvě a budou pokládány za vícepráce.</w:t>
      </w:r>
    </w:p>
    <w:p w:rsidR="00C9686F" w:rsidRPr="00E93AB2" w:rsidRDefault="00F93F46" w:rsidP="00E93AB2">
      <w:pPr>
        <w:numPr>
          <w:ilvl w:val="0"/>
          <w:numId w:val="3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Zhotovitel není oprávněn zavazovat objednatele vůči třetím osobám.</w:t>
      </w:r>
    </w:p>
    <w:p w:rsidR="00E93AB2" w:rsidRDefault="00E93AB2" w:rsidP="00E93AB2">
      <w:pPr>
        <w:spacing w:after="0"/>
        <w:contextualSpacing/>
        <w:jc w:val="both"/>
        <w:rPr>
          <w:rFonts w:eastAsiaTheme="minorEastAsia"/>
          <w:lang w:bidi="en-US"/>
        </w:rPr>
      </w:pPr>
    </w:p>
    <w:p w:rsidR="00B21280" w:rsidRPr="004237DD" w:rsidRDefault="00B21280" w:rsidP="00E93AB2">
      <w:pPr>
        <w:spacing w:after="0"/>
        <w:contextualSpacing/>
        <w:jc w:val="both"/>
        <w:rPr>
          <w:rFonts w:eastAsiaTheme="minorEastAsia"/>
          <w:lang w:bidi="en-US"/>
        </w:rPr>
      </w:pPr>
    </w:p>
    <w:p w:rsidR="00F93F46" w:rsidRPr="004237DD" w:rsidRDefault="00F93F46" w:rsidP="00E93AB2">
      <w:pPr>
        <w:spacing w:after="0"/>
        <w:jc w:val="both"/>
        <w:rPr>
          <w:rFonts w:eastAsiaTheme="minorEastAsia"/>
          <w:b/>
          <w:lang w:bidi="en-US"/>
        </w:rPr>
      </w:pPr>
      <w:r w:rsidRPr="004237DD">
        <w:rPr>
          <w:rFonts w:eastAsiaTheme="minorEastAsia"/>
          <w:b/>
          <w:lang w:bidi="en-US"/>
        </w:rPr>
        <w:t>Článek IV.</w:t>
      </w:r>
    </w:p>
    <w:p w:rsidR="00F93F46" w:rsidRPr="004237DD" w:rsidRDefault="00F93F46" w:rsidP="00E93AB2">
      <w:pPr>
        <w:spacing w:after="0"/>
        <w:jc w:val="both"/>
        <w:rPr>
          <w:rFonts w:eastAsiaTheme="minorEastAsia"/>
          <w:b/>
          <w:lang w:bidi="en-US"/>
        </w:rPr>
      </w:pPr>
      <w:r w:rsidRPr="004237DD">
        <w:rPr>
          <w:rFonts w:eastAsiaTheme="minorEastAsia"/>
          <w:b/>
          <w:lang w:bidi="en-US"/>
        </w:rPr>
        <w:t>Povinnosti objednatele</w:t>
      </w:r>
    </w:p>
    <w:p w:rsidR="00F93F46" w:rsidRPr="004237DD" w:rsidRDefault="00F93F46" w:rsidP="00E93AB2">
      <w:pPr>
        <w:spacing w:after="0"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Objednatel se podpisem této smlouvy zavazuje:</w:t>
      </w:r>
    </w:p>
    <w:p w:rsidR="00F93F46" w:rsidRPr="004237DD" w:rsidRDefault="00F93F46" w:rsidP="00E93AB2">
      <w:pPr>
        <w:numPr>
          <w:ilvl w:val="0"/>
          <w:numId w:val="4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Zajistit zhotoviteli přístup do prostoru, kde bude výstava realizována, v termínech po vzájemné dohodě.</w:t>
      </w:r>
    </w:p>
    <w:p w:rsidR="00F93F46" w:rsidRPr="004237DD" w:rsidRDefault="00F93F46" w:rsidP="00E93AB2">
      <w:pPr>
        <w:numPr>
          <w:ilvl w:val="0"/>
          <w:numId w:val="4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lastRenderedPageBreak/>
        <w:t>Předat podklady ke zhotovení požadovaných stupňů projektové dokumentace (plány výstavních prostor, seznam exponátů, scénář výstavy atd.).</w:t>
      </w:r>
    </w:p>
    <w:p w:rsidR="00F43ED9" w:rsidRPr="00AB1906" w:rsidRDefault="00F93F46" w:rsidP="00E93AB2">
      <w:pPr>
        <w:numPr>
          <w:ilvl w:val="0"/>
          <w:numId w:val="4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Vyplatit zhotoviteli odměnu dle čl. VII. této smlouvy.</w:t>
      </w:r>
    </w:p>
    <w:p w:rsidR="00593758" w:rsidRDefault="00593758" w:rsidP="00E93AB2">
      <w:pPr>
        <w:spacing w:after="0"/>
        <w:jc w:val="both"/>
        <w:rPr>
          <w:rFonts w:eastAsiaTheme="minorEastAsia"/>
          <w:b/>
          <w:lang w:bidi="en-US"/>
        </w:rPr>
      </w:pPr>
    </w:p>
    <w:p w:rsidR="00593758" w:rsidRDefault="00593758" w:rsidP="00E93AB2">
      <w:pPr>
        <w:spacing w:after="0"/>
        <w:jc w:val="both"/>
        <w:rPr>
          <w:rFonts w:eastAsiaTheme="minorEastAsia"/>
          <w:b/>
          <w:lang w:bidi="en-US"/>
        </w:rPr>
      </w:pPr>
    </w:p>
    <w:p w:rsidR="00F93F46" w:rsidRPr="004237DD" w:rsidRDefault="00F93F46" w:rsidP="00E93AB2">
      <w:pPr>
        <w:spacing w:after="0"/>
        <w:jc w:val="both"/>
        <w:rPr>
          <w:rFonts w:eastAsiaTheme="minorEastAsia"/>
          <w:b/>
          <w:lang w:bidi="en-US"/>
        </w:rPr>
      </w:pPr>
      <w:r w:rsidRPr="004237DD">
        <w:rPr>
          <w:rFonts w:eastAsiaTheme="minorEastAsia"/>
          <w:b/>
          <w:lang w:bidi="en-US"/>
        </w:rPr>
        <w:t>Článek V.</w:t>
      </w:r>
    </w:p>
    <w:p w:rsidR="00F93F46" w:rsidRPr="004237DD" w:rsidRDefault="00F93F46" w:rsidP="00E93AB2">
      <w:pPr>
        <w:spacing w:after="0"/>
        <w:jc w:val="both"/>
        <w:rPr>
          <w:rFonts w:eastAsiaTheme="minorEastAsia"/>
          <w:b/>
          <w:lang w:bidi="en-US"/>
        </w:rPr>
      </w:pPr>
      <w:r w:rsidRPr="004237DD">
        <w:rPr>
          <w:rFonts w:eastAsiaTheme="minorEastAsia"/>
          <w:b/>
          <w:lang w:bidi="en-US"/>
        </w:rPr>
        <w:t>Předávání díla</w:t>
      </w:r>
    </w:p>
    <w:p w:rsidR="00F93F46" w:rsidRPr="004237DD" w:rsidRDefault="00F93F46" w:rsidP="00E93AB2">
      <w:pPr>
        <w:numPr>
          <w:ilvl w:val="0"/>
          <w:numId w:val="5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Objednatel si po převzetí vypracované výkresové dokumentace dle čl. III. odst. 1. této smlouvy vyhrazuje l</w:t>
      </w:r>
      <w:r w:rsidR="00F43ED9">
        <w:rPr>
          <w:rFonts w:eastAsiaTheme="minorEastAsia"/>
          <w:lang w:bidi="en-US"/>
        </w:rPr>
        <w:t>hůtu 7</w:t>
      </w:r>
      <w:r w:rsidRPr="004237DD">
        <w:rPr>
          <w:rFonts w:eastAsiaTheme="minorEastAsia"/>
          <w:lang w:bidi="en-US"/>
        </w:rPr>
        <w:t xml:space="preserve"> pracovních dnů na odsouhlasení dokumentace. Pokud objednatel vrátí dokumentaci dle čl. III. odst. 1. této smlouvy zhotoviteli k doplněn</w:t>
      </w:r>
      <w:r w:rsidR="004D58C3" w:rsidRPr="004237DD">
        <w:rPr>
          <w:rFonts w:eastAsiaTheme="minorEastAsia"/>
          <w:lang w:bidi="en-US"/>
        </w:rPr>
        <w:t>í či přepracování, objednatel a </w:t>
      </w:r>
      <w:r w:rsidRPr="004237DD">
        <w:rPr>
          <w:rFonts w:eastAsiaTheme="minorEastAsia"/>
          <w:lang w:bidi="en-US"/>
        </w:rPr>
        <w:t>zhotovitel sjednají nový termín pro odevzdání.</w:t>
      </w:r>
    </w:p>
    <w:p w:rsidR="00F93F46" w:rsidRPr="0009689A" w:rsidRDefault="00995459" w:rsidP="00E93AB2">
      <w:pPr>
        <w:numPr>
          <w:ilvl w:val="0"/>
          <w:numId w:val="5"/>
        </w:numPr>
        <w:spacing w:after="0"/>
        <w:contextualSpacing/>
        <w:jc w:val="both"/>
        <w:rPr>
          <w:rFonts w:eastAsiaTheme="minorEastAsia"/>
          <w:lang w:bidi="en-US"/>
        </w:rPr>
      </w:pPr>
      <w:r w:rsidRPr="0009689A">
        <w:rPr>
          <w:rFonts w:eastAsiaTheme="minorEastAsia"/>
          <w:lang w:bidi="en-US"/>
        </w:rPr>
        <w:t>Adaptaci původního návrhu a návrh finálního rozmístění prvků předá zhotovitel objednateli ve dvou </w:t>
      </w:r>
      <w:proofErr w:type="spellStart"/>
      <w:r w:rsidRPr="0009689A">
        <w:rPr>
          <w:rFonts w:eastAsiaTheme="minorEastAsia"/>
          <w:lang w:bidi="en-US"/>
        </w:rPr>
        <w:t>paré</w:t>
      </w:r>
      <w:proofErr w:type="spellEnd"/>
      <w:r w:rsidRPr="0009689A">
        <w:rPr>
          <w:rFonts w:eastAsiaTheme="minorEastAsia"/>
          <w:lang w:bidi="en-US"/>
        </w:rPr>
        <w:t xml:space="preserve"> ve formátu A3 naležato</w:t>
      </w:r>
      <w:r w:rsidR="0009689A" w:rsidRPr="0009689A">
        <w:rPr>
          <w:rFonts w:eastAsiaTheme="minorEastAsia"/>
          <w:lang w:bidi="en-US"/>
        </w:rPr>
        <w:t xml:space="preserve"> a v elektronické podobě</w:t>
      </w:r>
      <w:r w:rsidRPr="0009689A">
        <w:rPr>
          <w:rFonts w:eastAsiaTheme="minorEastAsia"/>
          <w:lang w:bidi="en-US"/>
        </w:rPr>
        <w:t>. R</w:t>
      </w:r>
      <w:r w:rsidR="00F93F46" w:rsidRPr="0009689A">
        <w:rPr>
          <w:rFonts w:eastAsiaTheme="minorEastAsia"/>
          <w:lang w:bidi="en-US"/>
        </w:rPr>
        <w:t>ealizační projekt výstavy předá zhotovitel objednateli v</w:t>
      </w:r>
      <w:r w:rsidR="004D58C3" w:rsidRPr="0009689A">
        <w:rPr>
          <w:rFonts w:eastAsiaTheme="minorEastAsia"/>
          <w:lang w:bidi="en-US"/>
        </w:rPr>
        <w:t>e třech vyhotoveních společně s </w:t>
      </w:r>
      <w:r w:rsidR="00F93F46" w:rsidRPr="0009689A">
        <w:rPr>
          <w:rFonts w:eastAsiaTheme="minorEastAsia"/>
          <w:lang w:bidi="en-US"/>
        </w:rPr>
        <w:t>technickými zprávami v</w:t>
      </w:r>
      <w:r w:rsidRPr="0009689A">
        <w:rPr>
          <w:rFonts w:eastAsiaTheme="minorEastAsia"/>
          <w:lang w:bidi="en-US"/>
        </w:rPr>
        <w:t xml:space="preserve">e třech </w:t>
      </w:r>
      <w:proofErr w:type="spellStart"/>
      <w:r w:rsidR="00F93F46" w:rsidRPr="0009689A">
        <w:rPr>
          <w:rFonts w:eastAsiaTheme="minorEastAsia"/>
          <w:lang w:bidi="en-US"/>
        </w:rPr>
        <w:t>paré</w:t>
      </w:r>
      <w:proofErr w:type="spellEnd"/>
      <w:r w:rsidR="00F93F46" w:rsidRPr="0009689A">
        <w:rPr>
          <w:rFonts w:eastAsiaTheme="minorEastAsia"/>
          <w:lang w:bidi="en-US"/>
        </w:rPr>
        <w:t xml:space="preserve"> naležato ve formátu A3</w:t>
      </w:r>
      <w:r w:rsidR="00F43ED9">
        <w:rPr>
          <w:rFonts w:eastAsiaTheme="minorEastAsia"/>
          <w:lang w:bidi="en-US"/>
        </w:rPr>
        <w:t xml:space="preserve"> a</w:t>
      </w:r>
      <w:r w:rsidR="00F93F46" w:rsidRPr="0009689A">
        <w:rPr>
          <w:rFonts w:eastAsiaTheme="minorEastAsia"/>
          <w:lang w:bidi="en-US"/>
        </w:rPr>
        <w:t xml:space="preserve"> v elektronické podobě.</w:t>
      </w:r>
    </w:p>
    <w:p w:rsidR="00F93F46" w:rsidRPr="0009689A" w:rsidRDefault="00F93F46" w:rsidP="00E93AB2">
      <w:pPr>
        <w:numPr>
          <w:ilvl w:val="0"/>
          <w:numId w:val="5"/>
        </w:numPr>
        <w:spacing w:after="0"/>
        <w:contextualSpacing/>
        <w:jc w:val="both"/>
        <w:rPr>
          <w:rFonts w:eastAsiaTheme="minorEastAsia"/>
          <w:lang w:bidi="en-US"/>
        </w:rPr>
      </w:pPr>
      <w:r w:rsidRPr="0009689A">
        <w:rPr>
          <w:rFonts w:eastAsiaTheme="minorEastAsia"/>
          <w:lang w:bidi="en-US"/>
        </w:rPr>
        <w:t>Převzetí materiálů potvrdí objednatel zhotoviteli písemným protokolem, který podepíší oba účastníci smlouvy.</w:t>
      </w:r>
    </w:p>
    <w:p w:rsidR="00F93F46" w:rsidRPr="004237DD" w:rsidRDefault="00F93F46" w:rsidP="00E93AB2">
      <w:pPr>
        <w:numPr>
          <w:ilvl w:val="0"/>
          <w:numId w:val="5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V případě, že materiál bude vrácen zhotoviteli k přepracování dle odst. 1. tohoto článku je zhotovitel povinen všechny požadavky, pokud nejsou v rozporu s ustanoveními této smlouvy splnit, přičemž objednatel je oprávněn pozdržet do doby, než bude materiál odevzdán, úhradu odměn dle čl. VII. této smlouvy, aniž by se tak dostal do prodlení.</w:t>
      </w:r>
    </w:p>
    <w:p w:rsidR="00E93AB2" w:rsidRPr="00C658DA" w:rsidRDefault="00F93F46" w:rsidP="00E93AB2">
      <w:pPr>
        <w:numPr>
          <w:ilvl w:val="0"/>
          <w:numId w:val="5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Objednatel je oprávněn v případě, že zhotovitel nedodrží t</w:t>
      </w:r>
      <w:r w:rsidR="00084CE3">
        <w:rPr>
          <w:rFonts w:eastAsiaTheme="minorEastAsia"/>
          <w:lang w:bidi="en-US"/>
        </w:rPr>
        <w:t>ermíny dle čl. III. odst. 1. - 4</w:t>
      </w:r>
      <w:r w:rsidRPr="004237DD">
        <w:rPr>
          <w:rFonts w:eastAsiaTheme="minorEastAsia"/>
          <w:lang w:bidi="en-US"/>
        </w:rPr>
        <w:t>. této smlouvy, od smlouvy odstoupit.</w:t>
      </w:r>
    </w:p>
    <w:p w:rsidR="00B21280" w:rsidRDefault="00B21280" w:rsidP="00E93AB2">
      <w:pPr>
        <w:spacing w:after="0"/>
        <w:jc w:val="both"/>
        <w:rPr>
          <w:rFonts w:eastAsiaTheme="minorEastAsia"/>
          <w:lang w:bidi="en-US"/>
        </w:rPr>
      </w:pPr>
    </w:p>
    <w:p w:rsidR="00593758" w:rsidRPr="004237DD" w:rsidRDefault="00593758" w:rsidP="00E93AB2">
      <w:pPr>
        <w:spacing w:after="0"/>
        <w:jc w:val="both"/>
        <w:rPr>
          <w:rFonts w:eastAsiaTheme="minorEastAsia"/>
          <w:lang w:bidi="en-US"/>
        </w:rPr>
      </w:pPr>
    </w:p>
    <w:p w:rsidR="00F93F46" w:rsidRPr="004237DD" w:rsidRDefault="00F93F46" w:rsidP="00E93AB2">
      <w:pPr>
        <w:spacing w:after="0"/>
        <w:jc w:val="both"/>
        <w:rPr>
          <w:rFonts w:eastAsiaTheme="minorEastAsia"/>
          <w:b/>
          <w:lang w:bidi="en-US"/>
        </w:rPr>
      </w:pPr>
      <w:r w:rsidRPr="004237DD">
        <w:rPr>
          <w:rFonts w:eastAsiaTheme="minorEastAsia"/>
          <w:b/>
          <w:lang w:bidi="en-US"/>
        </w:rPr>
        <w:t>Článek VI.</w:t>
      </w:r>
    </w:p>
    <w:p w:rsidR="00F93F46" w:rsidRPr="004237DD" w:rsidRDefault="00F93F46" w:rsidP="00E93AB2">
      <w:pPr>
        <w:spacing w:after="0"/>
        <w:jc w:val="both"/>
        <w:rPr>
          <w:rFonts w:eastAsiaTheme="minorEastAsia"/>
          <w:b/>
          <w:lang w:bidi="en-US"/>
        </w:rPr>
      </w:pPr>
      <w:r w:rsidRPr="004237DD">
        <w:rPr>
          <w:rFonts w:eastAsiaTheme="minorEastAsia"/>
          <w:b/>
          <w:lang w:bidi="en-US"/>
        </w:rPr>
        <w:t>Udělení oprávnění užít dílo objednatelem (licence)</w:t>
      </w:r>
    </w:p>
    <w:p w:rsidR="00F93F46" w:rsidRPr="004237DD" w:rsidRDefault="00F93F46" w:rsidP="00E93AB2">
      <w:pPr>
        <w:numPr>
          <w:ilvl w:val="0"/>
          <w:numId w:val="6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Zhotovitel uděluje objednateli dle zákona č. 89/2012 Sb., občanské</w:t>
      </w:r>
      <w:r w:rsidR="004D58C3" w:rsidRPr="004237DD">
        <w:rPr>
          <w:rFonts w:eastAsiaTheme="minorEastAsia"/>
          <w:lang w:bidi="en-US"/>
        </w:rPr>
        <w:t>ho zákoníku, výhradní licenci k </w:t>
      </w:r>
      <w:r w:rsidRPr="004237DD">
        <w:rPr>
          <w:rFonts w:eastAsiaTheme="minorEastAsia"/>
          <w:lang w:bidi="en-US"/>
        </w:rPr>
        <w:t>užití díla dle čl. III. odst. 1., 3. a 4. této smlouvy, a to na celou dobu ochrany práv k dílu dle příslušných ustanovení zákona č. 121/2000 Sb., o právu autors</w:t>
      </w:r>
      <w:r w:rsidR="00BC7837" w:rsidRPr="004237DD">
        <w:rPr>
          <w:rFonts w:eastAsiaTheme="minorEastAsia"/>
          <w:lang w:bidi="en-US"/>
        </w:rPr>
        <w:t>kém a o právech souvisejících s </w:t>
      </w:r>
      <w:r w:rsidRPr="004237DD">
        <w:rPr>
          <w:rFonts w:eastAsiaTheme="minorEastAsia"/>
          <w:lang w:bidi="en-US"/>
        </w:rPr>
        <w:t>právem autorským a dále bez jakýchkoliv teritoriálních omezení.</w:t>
      </w:r>
    </w:p>
    <w:p w:rsidR="00F93F46" w:rsidRPr="004237DD" w:rsidRDefault="00F93F46" w:rsidP="00E93AB2">
      <w:pPr>
        <w:numPr>
          <w:ilvl w:val="0"/>
          <w:numId w:val="6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Zhotovitel uděluje objednateli touto smlouvou výhradní oprávnění užít d</w:t>
      </w:r>
      <w:r w:rsidR="00BC7837" w:rsidRPr="004237DD">
        <w:rPr>
          <w:rFonts w:eastAsiaTheme="minorEastAsia"/>
          <w:lang w:bidi="en-US"/>
        </w:rPr>
        <w:t xml:space="preserve">ílo </w:t>
      </w:r>
      <w:r w:rsidRPr="004237DD">
        <w:rPr>
          <w:rFonts w:eastAsiaTheme="minorEastAsia"/>
          <w:lang w:bidi="en-US"/>
        </w:rPr>
        <w:t xml:space="preserve">všemi způsoby užití ve smyslu § 12 odst. 1 a </w:t>
      </w:r>
      <w:r w:rsidR="00BC7837" w:rsidRPr="004237DD">
        <w:rPr>
          <w:rFonts w:eastAsiaTheme="minorEastAsia"/>
          <w:lang w:bidi="en-US"/>
        </w:rPr>
        <w:t>násl. zákona č. 121/2000 Sb., o </w:t>
      </w:r>
      <w:r w:rsidRPr="004237DD">
        <w:rPr>
          <w:rFonts w:eastAsiaTheme="minorEastAsia"/>
          <w:lang w:bidi="en-US"/>
        </w:rPr>
        <w:t>právu autorském a o právech souvisejících s právem autorským.</w:t>
      </w:r>
    </w:p>
    <w:p w:rsidR="00F93F46" w:rsidRPr="004237DD" w:rsidRDefault="00F93F46" w:rsidP="00E93AB2">
      <w:pPr>
        <w:numPr>
          <w:ilvl w:val="0"/>
          <w:numId w:val="6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Dílo může být ze strany objednatele šířeno všemi formami propagace výstavy</w:t>
      </w:r>
      <w:r w:rsidR="00E627D9">
        <w:rPr>
          <w:rFonts w:eastAsiaTheme="minorEastAsia"/>
          <w:lang w:bidi="en-US"/>
        </w:rPr>
        <w:t xml:space="preserve"> a to i její putovní verze. </w:t>
      </w:r>
    </w:p>
    <w:p w:rsidR="00F93F46" w:rsidRPr="004237DD" w:rsidRDefault="00F93F46" w:rsidP="00E93AB2">
      <w:pPr>
        <w:numPr>
          <w:ilvl w:val="0"/>
          <w:numId w:val="6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Objednatel je oprávněn poskytnout dílo dle třetí osobě (podlicence).</w:t>
      </w:r>
    </w:p>
    <w:p w:rsidR="00F93F46" w:rsidRPr="004237DD" w:rsidRDefault="00F93F46" w:rsidP="00E93AB2">
      <w:pPr>
        <w:numPr>
          <w:ilvl w:val="0"/>
          <w:numId w:val="6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Cena l</w:t>
      </w:r>
      <w:r w:rsidR="007C4BD6">
        <w:rPr>
          <w:rFonts w:eastAsiaTheme="minorEastAsia"/>
          <w:lang w:bidi="en-US"/>
        </w:rPr>
        <w:t xml:space="preserve">icence je zahrnuta v ceně díla a dodavatel </w:t>
      </w:r>
      <w:r w:rsidR="00353EF0">
        <w:rPr>
          <w:rFonts w:eastAsiaTheme="minorEastAsia"/>
          <w:lang w:bidi="en-US"/>
        </w:rPr>
        <w:t xml:space="preserve">podpisem této smlouvy souhlasí, že objednatel může realizovat i </w:t>
      </w:r>
    </w:p>
    <w:p w:rsidR="00B21280" w:rsidRDefault="00B21280" w:rsidP="00E93AB2">
      <w:pPr>
        <w:spacing w:after="0"/>
        <w:jc w:val="both"/>
        <w:rPr>
          <w:rFonts w:eastAsiaTheme="minorEastAsia"/>
          <w:i/>
          <w:lang w:bidi="en-US"/>
        </w:rPr>
      </w:pPr>
    </w:p>
    <w:p w:rsidR="00593758" w:rsidRPr="00E93AB2" w:rsidRDefault="00593758" w:rsidP="00593758">
      <w:pPr>
        <w:rPr>
          <w:rFonts w:eastAsiaTheme="minorEastAsia"/>
          <w:i/>
          <w:lang w:bidi="en-US"/>
        </w:rPr>
      </w:pPr>
      <w:r>
        <w:rPr>
          <w:rFonts w:eastAsiaTheme="minorEastAsia"/>
          <w:i/>
          <w:lang w:bidi="en-US"/>
        </w:rPr>
        <w:br w:type="page"/>
      </w:r>
    </w:p>
    <w:p w:rsidR="00F93F46" w:rsidRPr="004237DD" w:rsidRDefault="00F93F46" w:rsidP="00E93AB2">
      <w:pPr>
        <w:spacing w:after="0"/>
        <w:jc w:val="both"/>
        <w:rPr>
          <w:rFonts w:eastAsiaTheme="minorEastAsia"/>
          <w:b/>
          <w:lang w:bidi="en-US"/>
        </w:rPr>
      </w:pPr>
      <w:r w:rsidRPr="004237DD">
        <w:rPr>
          <w:rFonts w:eastAsiaTheme="minorEastAsia"/>
          <w:b/>
          <w:lang w:bidi="en-US"/>
        </w:rPr>
        <w:lastRenderedPageBreak/>
        <w:t>Článek VII.</w:t>
      </w:r>
    </w:p>
    <w:p w:rsidR="00F93F46" w:rsidRPr="004237DD" w:rsidRDefault="00F93F46" w:rsidP="00E93AB2">
      <w:pPr>
        <w:spacing w:after="0"/>
        <w:jc w:val="both"/>
        <w:rPr>
          <w:rFonts w:eastAsiaTheme="minorEastAsia"/>
          <w:b/>
          <w:lang w:bidi="en-US"/>
        </w:rPr>
      </w:pPr>
      <w:r w:rsidRPr="004237DD">
        <w:rPr>
          <w:rFonts w:eastAsiaTheme="minorEastAsia"/>
          <w:b/>
          <w:lang w:bidi="en-US"/>
        </w:rPr>
        <w:t>Dohoda o odměně</w:t>
      </w:r>
    </w:p>
    <w:p w:rsidR="00F93F46" w:rsidRPr="004237DD" w:rsidRDefault="00F93F46" w:rsidP="00E93AB2">
      <w:pPr>
        <w:numPr>
          <w:ilvl w:val="0"/>
          <w:numId w:val="7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 xml:space="preserve">Zhotoviteli náleží odměna za vytvoření díla, poskytnutí licence k dílu dle této smlouvy a za realizaci dalších činností dle této smlouvy v celkové výši:  </w:t>
      </w:r>
    </w:p>
    <w:p w:rsidR="001A170E" w:rsidRPr="004237DD" w:rsidRDefault="001A170E" w:rsidP="00E93AB2">
      <w:pPr>
        <w:spacing w:after="0"/>
        <w:contextualSpacing/>
        <w:jc w:val="both"/>
        <w:rPr>
          <w:rFonts w:eastAsiaTheme="minorEastAsia"/>
          <w:lang w:bidi="en-US"/>
        </w:rPr>
      </w:pPr>
    </w:p>
    <w:tbl>
      <w:tblPr>
        <w:tblStyle w:val="Mkatabulky2"/>
        <w:tblW w:w="87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188"/>
      </w:tblGrid>
      <w:tr w:rsidR="00353EF0" w:rsidRPr="00353EF0" w:rsidTr="002D4174">
        <w:trPr>
          <w:jc w:val="center"/>
        </w:trPr>
        <w:tc>
          <w:tcPr>
            <w:tcW w:w="4536" w:type="dxa"/>
          </w:tcPr>
          <w:p w:rsidR="00F93F46" w:rsidRPr="00353EF0" w:rsidRDefault="00F93F46" w:rsidP="00E93AB2">
            <w:pPr>
              <w:spacing w:line="276" w:lineRule="auto"/>
              <w:contextualSpacing/>
              <w:jc w:val="both"/>
              <w:rPr>
                <w:rFonts w:eastAsiaTheme="minorEastAsia"/>
                <w:lang w:bidi="en-US"/>
              </w:rPr>
            </w:pPr>
            <w:r w:rsidRPr="00353EF0">
              <w:rPr>
                <w:rFonts w:eastAsiaTheme="minorEastAsia"/>
                <w:lang w:bidi="en-US"/>
              </w:rPr>
              <w:t>Sjednaná cena díla</w:t>
            </w:r>
            <w:r w:rsidR="00F2140F" w:rsidRPr="00353EF0">
              <w:rPr>
                <w:rFonts w:eastAsiaTheme="minorEastAsia"/>
                <w:lang w:bidi="en-US"/>
              </w:rPr>
              <w:t xml:space="preserve"> bez DPH</w:t>
            </w:r>
          </w:p>
        </w:tc>
        <w:tc>
          <w:tcPr>
            <w:tcW w:w="4188" w:type="dxa"/>
          </w:tcPr>
          <w:p w:rsidR="00F93F46" w:rsidRPr="00353EF0" w:rsidRDefault="007D65C5" w:rsidP="00E93AB2">
            <w:pPr>
              <w:spacing w:line="276" w:lineRule="auto"/>
              <w:contextualSpacing/>
              <w:jc w:val="both"/>
              <w:rPr>
                <w:rFonts w:eastAsiaTheme="minorEastAsia"/>
                <w:lang w:bidi="en-US"/>
              </w:rPr>
            </w:pPr>
            <w:r>
              <w:rPr>
                <w:rFonts w:eastAsiaTheme="minorEastAsia"/>
                <w:lang w:bidi="en-US"/>
              </w:rPr>
              <w:t>470.000</w:t>
            </w:r>
            <w:r w:rsidR="00F93F46" w:rsidRPr="00353EF0">
              <w:rPr>
                <w:rFonts w:eastAsiaTheme="minorEastAsia"/>
                <w:lang w:bidi="en-US"/>
              </w:rPr>
              <w:t>,- Kč</w:t>
            </w:r>
          </w:p>
        </w:tc>
      </w:tr>
      <w:tr w:rsidR="00353EF0" w:rsidRPr="00353EF0" w:rsidTr="002D4174">
        <w:trPr>
          <w:jc w:val="center"/>
        </w:trPr>
        <w:tc>
          <w:tcPr>
            <w:tcW w:w="4536" w:type="dxa"/>
          </w:tcPr>
          <w:p w:rsidR="00F93F46" w:rsidRPr="00353EF0" w:rsidRDefault="00626697" w:rsidP="00E93AB2">
            <w:pPr>
              <w:spacing w:line="276" w:lineRule="auto"/>
              <w:contextualSpacing/>
              <w:jc w:val="both"/>
              <w:rPr>
                <w:rFonts w:eastAsiaTheme="minorEastAsia"/>
                <w:lang w:bidi="en-US"/>
              </w:rPr>
            </w:pPr>
            <w:r w:rsidRPr="00353EF0">
              <w:rPr>
                <w:rFonts w:eastAsiaTheme="minorEastAsia"/>
                <w:lang w:bidi="en-US"/>
              </w:rPr>
              <w:t>21 %</w:t>
            </w:r>
            <w:r w:rsidR="00F93F46" w:rsidRPr="00353EF0">
              <w:rPr>
                <w:rFonts w:eastAsiaTheme="minorEastAsia"/>
                <w:i/>
                <w:lang w:bidi="en-US"/>
              </w:rPr>
              <w:t xml:space="preserve"> </w:t>
            </w:r>
            <w:r w:rsidR="00F93F46" w:rsidRPr="00353EF0">
              <w:rPr>
                <w:rFonts w:eastAsiaTheme="minorEastAsia"/>
                <w:lang w:bidi="en-US"/>
              </w:rPr>
              <w:t>DPH:</w:t>
            </w:r>
          </w:p>
        </w:tc>
        <w:tc>
          <w:tcPr>
            <w:tcW w:w="4188" w:type="dxa"/>
          </w:tcPr>
          <w:p w:rsidR="00F93F46" w:rsidRPr="00353EF0" w:rsidRDefault="007D65C5" w:rsidP="00E93AB2">
            <w:pPr>
              <w:spacing w:line="276" w:lineRule="auto"/>
              <w:contextualSpacing/>
              <w:jc w:val="both"/>
              <w:rPr>
                <w:rFonts w:eastAsiaTheme="minorEastAsia"/>
                <w:lang w:bidi="en-US"/>
              </w:rPr>
            </w:pPr>
            <w:r>
              <w:rPr>
                <w:rFonts w:eastAsiaTheme="minorEastAsia"/>
                <w:lang w:bidi="en-US"/>
              </w:rPr>
              <w:t>98.700</w:t>
            </w:r>
            <w:r w:rsidR="00626697" w:rsidRPr="00353EF0">
              <w:rPr>
                <w:rFonts w:eastAsiaTheme="minorEastAsia"/>
                <w:lang w:bidi="en-US"/>
              </w:rPr>
              <w:t>,- Kč</w:t>
            </w:r>
          </w:p>
        </w:tc>
      </w:tr>
      <w:tr w:rsidR="00353EF0" w:rsidRPr="00353EF0" w:rsidTr="002D4174">
        <w:trPr>
          <w:jc w:val="center"/>
        </w:trPr>
        <w:tc>
          <w:tcPr>
            <w:tcW w:w="4536" w:type="dxa"/>
          </w:tcPr>
          <w:p w:rsidR="00F93F46" w:rsidRPr="00353EF0" w:rsidRDefault="00F93F46" w:rsidP="00E93AB2">
            <w:pPr>
              <w:spacing w:line="276" w:lineRule="auto"/>
              <w:contextualSpacing/>
              <w:jc w:val="both"/>
              <w:rPr>
                <w:rFonts w:eastAsiaTheme="minorEastAsia"/>
                <w:b/>
                <w:lang w:bidi="en-US"/>
              </w:rPr>
            </w:pPr>
            <w:r w:rsidRPr="00353EF0">
              <w:rPr>
                <w:rFonts w:eastAsiaTheme="minorEastAsia"/>
                <w:b/>
                <w:lang w:bidi="en-US"/>
              </w:rPr>
              <w:t xml:space="preserve">Cena celkem včetně DPH: </w:t>
            </w:r>
          </w:p>
        </w:tc>
        <w:tc>
          <w:tcPr>
            <w:tcW w:w="4188" w:type="dxa"/>
          </w:tcPr>
          <w:p w:rsidR="00F93F46" w:rsidRPr="00353EF0" w:rsidRDefault="007D65C5" w:rsidP="00E93AB2">
            <w:pPr>
              <w:spacing w:line="276" w:lineRule="auto"/>
              <w:contextualSpacing/>
              <w:jc w:val="both"/>
              <w:rPr>
                <w:rFonts w:eastAsiaTheme="minorEastAsia"/>
                <w:b/>
                <w:lang w:bidi="en-US"/>
              </w:rPr>
            </w:pPr>
            <w:r>
              <w:rPr>
                <w:rFonts w:eastAsiaTheme="minorEastAsia"/>
                <w:b/>
                <w:lang w:bidi="en-US"/>
              </w:rPr>
              <w:t>568.700</w:t>
            </w:r>
            <w:r w:rsidR="00F93F46" w:rsidRPr="00353EF0">
              <w:rPr>
                <w:rFonts w:eastAsiaTheme="minorEastAsia"/>
                <w:b/>
                <w:lang w:bidi="en-US"/>
              </w:rPr>
              <w:t>,- Kč</w:t>
            </w:r>
          </w:p>
        </w:tc>
      </w:tr>
      <w:tr w:rsidR="002D4174" w:rsidRPr="00353EF0" w:rsidTr="004D4C05">
        <w:trPr>
          <w:jc w:val="center"/>
        </w:trPr>
        <w:tc>
          <w:tcPr>
            <w:tcW w:w="8724" w:type="dxa"/>
            <w:gridSpan w:val="2"/>
          </w:tcPr>
          <w:p w:rsidR="002D4174" w:rsidRPr="00353EF0" w:rsidRDefault="00547063" w:rsidP="00E93AB2">
            <w:pPr>
              <w:spacing w:line="276" w:lineRule="auto"/>
              <w:ind w:left="34"/>
              <w:contextualSpacing/>
              <w:jc w:val="both"/>
              <w:rPr>
                <w:rFonts w:eastAsiaTheme="minorEastAsia"/>
                <w:lang w:bidi="en-US"/>
              </w:rPr>
            </w:pPr>
            <w:r w:rsidRPr="00353EF0">
              <w:rPr>
                <w:rFonts w:eastAsiaTheme="minorEastAsia"/>
                <w:lang w:bidi="en-US"/>
              </w:rPr>
              <w:t xml:space="preserve">Slovy: </w:t>
            </w:r>
            <w:proofErr w:type="spellStart"/>
            <w:r w:rsidR="00E93AB2">
              <w:rPr>
                <w:rFonts w:eastAsiaTheme="minorEastAsia"/>
                <w:lang w:bidi="en-US"/>
              </w:rPr>
              <w:t>Pětsetšedesátosmtisícsedmset</w:t>
            </w:r>
            <w:proofErr w:type="spellEnd"/>
            <w:r w:rsidR="00E93AB2">
              <w:rPr>
                <w:rFonts w:eastAsiaTheme="minorEastAsia"/>
                <w:lang w:bidi="en-US"/>
              </w:rPr>
              <w:t xml:space="preserve"> korun </w:t>
            </w:r>
            <w:r w:rsidR="002D4174" w:rsidRPr="00353EF0">
              <w:rPr>
                <w:rFonts w:eastAsiaTheme="minorEastAsia"/>
                <w:lang w:bidi="en-US"/>
              </w:rPr>
              <w:t>českých</w:t>
            </w:r>
          </w:p>
        </w:tc>
      </w:tr>
    </w:tbl>
    <w:p w:rsidR="00F93F46" w:rsidRDefault="00F93F46" w:rsidP="00E93AB2">
      <w:pPr>
        <w:numPr>
          <w:ilvl w:val="0"/>
          <w:numId w:val="7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Plná výše odměny je splatná při dodržení následujících termínů:</w:t>
      </w:r>
    </w:p>
    <w:p w:rsidR="00353EF0" w:rsidRDefault="00896DC2" w:rsidP="00E93AB2">
      <w:pPr>
        <w:pStyle w:val="Odstavecseseznamem"/>
        <w:numPr>
          <w:ilvl w:val="0"/>
          <w:numId w:val="8"/>
        </w:numPr>
        <w:spacing w:after="0"/>
        <w:jc w:val="both"/>
        <w:rPr>
          <w:rFonts w:eastAsiaTheme="minorEastAsia"/>
          <w:b/>
          <w:lang w:bidi="en-US"/>
        </w:rPr>
      </w:pPr>
      <w:r>
        <w:rPr>
          <w:rFonts w:eastAsiaTheme="minorEastAsia"/>
          <w:lang w:bidi="en-US"/>
        </w:rPr>
        <w:t xml:space="preserve">Přizpůsobit </w:t>
      </w:r>
      <w:r w:rsidR="00353EF0" w:rsidRPr="00E93AB2">
        <w:rPr>
          <w:rFonts w:eastAsiaTheme="minorEastAsia"/>
          <w:lang w:bidi="en-US"/>
        </w:rPr>
        <w:t xml:space="preserve">původní návrh výstavy pro nově určený prostor do </w:t>
      </w:r>
      <w:r w:rsidR="00C658DA">
        <w:rPr>
          <w:rFonts w:eastAsiaTheme="minorEastAsia"/>
          <w:b/>
          <w:lang w:bidi="en-US"/>
        </w:rPr>
        <w:t>4</w:t>
      </w:r>
      <w:r w:rsidR="00B21280">
        <w:rPr>
          <w:rFonts w:eastAsiaTheme="minorEastAsia"/>
          <w:b/>
          <w:lang w:bidi="en-US"/>
        </w:rPr>
        <w:t>. 3</w:t>
      </w:r>
      <w:r w:rsidR="0098176C" w:rsidRPr="00E93AB2">
        <w:rPr>
          <w:rFonts w:eastAsiaTheme="minorEastAsia"/>
          <w:b/>
          <w:lang w:bidi="en-US"/>
        </w:rPr>
        <w:t>. 2020;</w:t>
      </w:r>
    </w:p>
    <w:p w:rsidR="00896DC2" w:rsidRPr="00896DC2" w:rsidRDefault="00896DC2" w:rsidP="00E93AB2">
      <w:pPr>
        <w:pStyle w:val="Odstavecseseznamem"/>
        <w:numPr>
          <w:ilvl w:val="0"/>
          <w:numId w:val="8"/>
        </w:numPr>
        <w:spacing w:after="0"/>
        <w:jc w:val="both"/>
        <w:rPr>
          <w:rFonts w:eastAsiaTheme="minorEastAsia"/>
          <w:lang w:bidi="en-US"/>
        </w:rPr>
      </w:pPr>
      <w:r w:rsidRPr="00896DC2">
        <w:rPr>
          <w:rFonts w:eastAsiaTheme="minorEastAsia"/>
          <w:lang w:bidi="en-US"/>
        </w:rPr>
        <w:t xml:space="preserve">vytvořit </w:t>
      </w:r>
      <w:r>
        <w:rPr>
          <w:rFonts w:eastAsiaTheme="minorEastAsia"/>
          <w:lang w:bidi="en-US"/>
        </w:rPr>
        <w:t xml:space="preserve">návrh obsahující finální rozmístění prvků do </w:t>
      </w:r>
      <w:r>
        <w:rPr>
          <w:rFonts w:eastAsiaTheme="minorEastAsia"/>
          <w:b/>
          <w:lang w:bidi="en-US"/>
        </w:rPr>
        <w:t>4. 3. 2020;</w:t>
      </w:r>
    </w:p>
    <w:p w:rsidR="00F93F46" w:rsidRPr="00E93AB2" w:rsidRDefault="00F93F46" w:rsidP="00E93AB2">
      <w:pPr>
        <w:numPr>
          <w:ilvl w:val="0"/>
          <w:numId w:val="8"/>
        </w:numPr>
        <w:spacing w:after="0"/>
        <w:contextualSpacing/>
        <w:jc w:val="both"/>
        <w:rPr>
          <w:rFonts w:eastAsiaTheme="minorEastAsia"/>
          <w:lang w:bidi="en-US"/>
        </w:rPr>
      </w:pPr>
      <w:r w:rsidRPr="00E93AB2">
        <w:rPr>
          <w:rFonts w:eastAsiaTheme="minorEastAsia"/>
          <w:lang w:bidi="en-US"/>
        </w:rPr>
        <w:t>předání výkresové a zadávací dokumentace realizačního pro</w:t>
      </w:r>
      <w:r w:rsidR="00BC7837" w:rsidRPr="00E93AB2">
        <w:rPr>
          <w:rFonts w:eastAsiaTheme="minorEastAsia"/>
          <w:lang w:bidi="en-US"/>
        </w:rPr>
        <w:t>jektu, včetně průvodní zprávy a </w:t>
      </w:r>
      <w:r w:rsidRPr="00E93AB2">
        <w:rPr>
          <w:rFonts w:eastAsiaTheme="minorEastAsia"/>
          <w:lang w:bidi="en-US"/>
        </w:rPr>
        <w:t xml:space="preserve">výpisu prvků výstavy do </w:t>
      </w:r>
      <w:r w:rsidR="001306E4">
        <w:rPr>
          <w:rFonts w:eastAsiaTheme="minorEastAsia"/>
          <w:b/>
          <w:lang w:bidi="en-US"/>
        </w:rPr>
        <w:t>2</w:t>
      </w:r>
      <w:r w:rsidR="00B1190B">
        <w:rPr>
          <w:rFonts w:eastAsiaTheme="minorEastAsia"/>
          <w:b/>
          <w:lang w:bidi="en-US"/>
        </w:rPr>
        <w:t>3</w:t>
      </w:r>
      <w:r w:rsidR="00B21280">
        <w:rPr>
          <w:rFonts w:eastAsiaTheme="minorEastAsia"/>
          <w:b/>
          <w:lang w:bidi="en-US"/>
        </w:rPr>
        <w:t>. 3</w:t>
      </w:r>
      <w:r w:rsidR="00C80972" w:rsidRPr="00E93AB2">
        <w:rPr>
          <w:rFonts w:eastAsiaTheme="minorEastAsia"/>
          <w:b/>
          <w:lang w:bidi="en-US"/>
        </w:rPr>
        <w:t>. 2020</w:t>
      </w:r>
      <w:r w:rsidRPr="00E93AB2">
        <w:rPr>
          <w:rFonts w:eastAsiaTheme="minorEastAsia"/>
          <w:b/>
          <w:lang w:bidi="en-US"/>
        </w:rPr>
        <w:t>;</w:t>
      </w:r>
    </w:p>
    <w:p w:rsidR="00F93F46" w:rsidRPr="00E93AB2" w:rsidRDefault="00F93F46" w:rsidP="00E93AB2">
      <w:pPr>
        <w:numPr>
          <w:ilvl w:val="0"/>
          <w:numId w:val="8"/>
        </w:numPr>
        <w:spacing w:after="0"/>
        <w:contextualSpacing/>
        <w:jc w:val="both"/>
        <w:rPr>
          <w:rFonts w:eastAsiaTheme="minorEastAsia"/>
          <w:lang w:bidi="en-US"/>
        </w:rPr>
      </w:pPr>
      <w:r w:rsidRPr="00E93AB2">
        <w:rPr>
          <w:rFonts w:eastAsiaTheme="minorEastAsia"/>
          <w:lang w:bidi="en-US"/>
        </w:rPr>
        <w:t>autorský dozo</w:t>
      </w:r>
      <w:r w:rsidR="00F43ED9">
        <w:rPr>
          <w:rFonts w:eastAsiaTheme="minorEastAsia"/>
          <w:lang w:bidi="en-US"/>
        </w:rPr>
        <w:t>r při výrobě a instalaci</w:t>
      </w:r>
      <w:r w:rsidRPr="00E93AB2">
        <w:rPr>
          <w:rFonts w:eastAsiaTheme="minorEastAsia"/>
          <w:lang w:bidi="en-US"/>
        </w:rPr>
        <w:t>, a to jak při instalaci mobiliáře</w:t>
      </w:r>
      <w:r w:rsidR="000673BC" w:rsidRPr="00E93AB2">
        <w:rPr>
          <w:rFonts w:eastAsiaTheme="minorEastAsia"/>
          <w:lang w:bidi="en-US"/>
        </w:rPr>
        <w:t xml:space="preserve">, tak i instalaci exponátů do </w:t>
      </w:r>
      <w:r w:rsidR="00F43ED9">
        <w:rPr>
          <w:rFonts w:eastAsiaTheme="minorEastAsia"/>
          <w:b/>
          <w:lang w:bidi="en-US"/>
        </w:rPr>
        <w:t>vernisáže výstavy</w:t>
      </w:r>
      <w:r w:rsidRPr="00E93AB2">
        <w:rPr>
          <w:rFonts w:eastAsiaTheme="minorEastAsia"/>
          <w:lang w:bidi="en-US"/>
        </w:rPr>
        <w:t>;</w:t>
      </w:r>
    </w:p>
    <w:p w:rsidR="00F93F46" w:rsidRPr="00E93AB2" w:rsidRDefault="00F93F46" w:rsidP="00E93AB2">
      <w:pPr>
        <w:numPr>
          <w:ilvl w:val="0"/>
          <w:numId w:val="7"/>
        </w:numPr>
        <w:spacing w:after="0"/>
        <w:contextualSpacing/>
        <w:jc w:val="both"/>
        <w:rPr>
          <w:rFonts w:eastAsiaTheme="minorEastAsia"/>
          <w:lang w:bidi="en-US"/>
        </w:rPr>
      </w:pPr>
      <w:r w:rsidRPr="00E93AB2">
        <w:rPr>
          <w:rFonts w:eastAsiaTheme="minorEastAsia"/>
          <w:lang w:bidi="en-US"/>
        </w:rPr>
        <w:t>Odměna se skládá z těchto položek:</w:t>
      </w:r>
    </w:p>
    <w:p w:rsidR="00C15E02" w:rsidRPr="00E93AB2" w:rsidRDefault="00F93F46" w:rsidP="00E93AB2">
      <w:pPr>
        <w:numPr>
          <w:ilvl w:val="0"/>
          <w:numId w:val="9"/>
        </w:numPr>
        <w:spacing w:after="0"/>
        <w:contextualSpacing/>
        <w:jc w:val="both"/>
        <w:rPr>
          <w:rFonts w:eastAsiaTheme="minorEastAsia"/>
          <w:lang w:bidi="en-US"/>
        </w:rPr>
      </w:pPr>
      <w:r w:rsidRPr="00E93AB2">
        <w:rPr>
          <w:rFonts w:eastAsiaTheme="minorEastAsia"/>
          <w:lang w:bidi="en-US"/>
        </w:rPr>
        <w:t xml:space="preserve">za </w:t>
      </w:r>
      <w:r w:rsidR="00C15E02" w:rsidRPr="00E93AB2">
        <w:rPr>
          <w:rFonts w:eastAsiaTheme="minorEastAsia"/>
          <w:lang w:bidi="en-US"/>
        </w:rPr>
        <w:t>přizpůsobení původní studie na nový prostor (čl. III. odst. 1.) – 50.000,- Kč + DPH</w:t>
      </w:r>
    </w:p>
    <w:p w:rsidR="00B45FD1" w:rsidRPr="00E93AB2" w:rsidRDefault="00B45FD1" w:rsidP="00E93AB2">
      <w:pPr>
        <w:numPr>
          <w:ilvl w:val="0"/>
          <w:numId w:val="9"/>
        </w:numPr>
        <w:spacing w:after="0"/>
        <w:contextualSpacing/>
        <w:jc w:val="both"/>
        <w:rPr>
          <w:rFonts w:eastAsiaTheme="minorEastAsia"/>
          <w:lang w:bidi="en-US"/>
        </w:rPr>
      </w:pPr>
      <w:r w:rsidRPr="00E93AB2">
        <w:rPr>
          <w:rFonts w:eastAsiaTheme="minorEastAsia"/>
          <w:lang w:bidi="en-US"/>
        </w:rPr>
        <w:t>za návrh</w:t>
      </w:r>
      <w:r w:rsidR="00763C4B" w:rsidRPr="00E93AB2">
        <w:rPr>
          <w:rFonts w:eastAsiaTheme="minorEastAsia"/>
          <w:lang w:bidi="en-US"/>
        </w:rPr>
        <w:t xml:space="preserve"> obsahující finální rozmístění prvků</w:t>
      </w:r>
      <w:r w:rsidRPr="00E93AB2">
        <w:rPr>
          <w:rFonts w:eastAsiaTheme="minorEastAsia"/>
          <w:lang w:bidi="en-US"/>
        </w:rPr>
        <w:t xml:space="preserve"> </w:t>
      </w:r>
      <w:r w:rsidR="00C9686F" w:rsidRPr="00E93AB2">
        <w:rPr>
          <w:rFonts w:eastAsiaTheme="minorEastAsia"/>
          <w:lang w:bidi="en-US"/>
        </w:rPr>
        <w:t>– 200.000,- Kč + DPH</w:t>
      </w:r>
    </w:p>
    <w:p w:rsidR="00C15E02" w:rsidRPr="00E93AB2" w:rsidRDefault="00C15E02" w:rsidP="00E93AB2">
      <w:pPr>
        <w:numPr>
          <w:ilvl w:val="0"/>
          <w:numId w:val="9"/>
        </w:numPr>
        <w:spacing w:after="0"/>
        <w:contextualSpacing/>
        <w:jc w:val="both"/>
        <w:rPr>
          <w:rFonts w:eastAsiaTheme="minorEastAsia"/>
          <w:lang w:bidi="en-US"/>
        </w:rPr>
      </w:pPr>
      <w:r w:rsidRPr="00E93AB2">
        <w:rPr>
          <w:rFonts w:eastAsiaTheme="minorEastAsia"/>
          <w:lang w:bidi="en-US"/>
        </w:rPr>
        <w:t xml:space="preserve">za </w:t>
      </w:r>
      <w:r w:rsidR="00F93F46" w:rsidRPr="00E93AB2">
        <w:rPr>
          <w:rFonts w:eastAsiaTheme="minorEastAsia"/>
          <w:lang w:bidi="en-US"/>
        </w:rPr>
        <w:t xml:space="preserve">vytvoření </w:t>
      </w:r>
      <w:r w:rsidR="00763C4B" w:rsidRPr="00E93AB2">
        <w:rPr>
          <w:rFonts w:eastAsiaTheme="minorEastAsia"/>
          <w:lang w:bidi="en-US"/>
        </w:rPr>
        <w:t>projektové dokumentace vý</w:t>
      </w:r>
      <w:r w:rsidR="00F93F46" w:rsidRPr="00E93AB2">
        <w:rPr>
          <w:rFonts w:eastAsiaTheme="minorEastAsia"/>
          <w:lang w:bidi="en-US"/>
        </w:rPr>
        <w:t>st</w:t>
      </w:r>
      <w:r w:rsidRPr="00E93AB2">
        <w:rPr>
          <w:rFonts w:eastAsiaTheme="minorEastAsia"/>
          <w:lang w:bidi="en-US"/>
        </w:rPr>
        <w:t>avy (</w:t>
      </w:r>
      <w:proofErr w:type="spellStart"/>
      <w:proofErr w:type="gramStart"/>
      <w:r w:rsidRPr="00E93AB2">
        <w:rPr>
          <w:rFonts w:eastAsiaTheme="minorEastAsia"/>
          <w:lang w:bidi="en-US"/>
        </w:rPr>
        <w:t>čl.III</w:t>
      </w:r>
      <w:proofErr w:type="spellEnd"/>
      <w:proofErr w:type="gramEnd"/>
      <w:r w:rsidRPr="00E93AB2">
        <w:rPr>
          <w:rFonts w:eastAsiaTheme="minorEastAsia"/>
          <w:lang w:bidi="en-US"/>
        </w:rPr>
        <w:t>. odst. 2.</w:t>
      </w:r>
      <w:r w:rsidR="00111E55" w:rsidRPr="00E93AB2">
        <w:rPr>
          <w:rFonts w:eastAsiaTheme="minorEastAsia"/>
          <w:lang w:bidi="en-US"/>
        </w:rPr>
        <w:t>) –</w:t>
      </w:r>
      <w:r w:rsidR="00353EF0" w:rsidRPr="00E93AB2">
        <w:rPr>
          <w:rFonts w:eastAsiaTheme="minorEastAsia"/>
          <w:lang w:bidi="en-US"/>
        </w:rPr>
        <w:t xml:space="preserve"> 200.000</w:t>
      </w:r>
      <w:r w:rsidR="00F93F46" w:rsidRPr="00E93AB2">
        <w:rPr>
          <w:rFonts w:eastAsiaTheme="minorEastAsia"/>
          <w:lang w:bidi="en-US"/>
        </w:rPr>
        <w:t>,- Kč + DPH</w:t>
      </w:r>
    </w:p>
    <w:p w:rsidR="00F93F46" w:rsidRPr="00E93AB2" w:rsidRDefault="00F93F46" w:rsidP="00E93AB2">
      <w:pPr>
        <w:numPr>
          <w:ilvl w:val="0"/>
          <w:numId w:val="9"/>
        </w:numPr>
        <w:spacing w:after="0"/>
        <w:contextualSpacing/>
        <w:jc w:val="both"/>
        <w:rPr>
          <w:rFonts w:eastAsiaTheme="minorEastAsia"/>
          <w:lang w:bidi="en-US"/>
        </w:rPr>
      </w:pPr>
      <w:r w:rsidRPr="00E93AB2">
        <w:rPr>
          <w:rFonts w:eastAsiaTheme="minorEastAsia"/>
          <w:lang w:bidi="en-US"/>
        </w:rPr>
        <w:t>za autorský dozor při výrobě a instalac</w:t>
      </w:r>
      <w:r w:rsidR="00C80972" w:rsidRPr="00E93AB2">
        <w:rPr>
          <w:rFonts w:eastAsiaTheme="minorEastAsia"/>
          <w:lang w:bidi="en-US"/>
        </w:rPr>
        <w:t>i</w:t>
      </w:r>
      <w:r w:rsidR="00C15E02" w:rsidRPr="00E93AB2">
        <w:rPr>
          <w:rFonts w:eastAsiaTheme="minorEastAsia"/>
          <w:lang w:bidi="en-US"/>
        </w:rPr>
        <w:t xml:space="preserve"> výstavy (</w:t>
      </w:r>
      <w:proofErr w:type="spellStart"/>
      <w:proofErr w:type="gramStart"/>
      <w:r w:rsidR="00C15E02" w:rsidRPr="00E93AB2">
        <w:rPr>
          <w:rFonts w:eastAsiaTheme="minorEastAsia"/>
          <w:lang w:bidi="en-US"/>
        </w:rPr>
        <w:t>čl.III</w:t>
      </w:r>
      <w:proofErr w:type="spellEnd"/>
      <w:proofErr w:type="gramEnd"/>
      <w:r w:rsidR="00C15E02" w:rsidRPr="00E93AB2">
        <w:rPr>
          <w:rFonts w:eastAsiaTheme="minorEastAsia"/>
          <w:lang w:bidi="en-US"/>
        </w:rPr>
        <w:t>. odst. 3.) – 2</w:t>
      </w:r>
      <w:r w:rsidR="00E627D9" w:rsidRPr="00E93AB2">
        <w:rPr>
          <w:rFonts w:eastAsiaTheme="minorEastAsia"/>
          <w:lang w:bidi="en-US"/>
        </w:rPr>
        <w:t>0</w:t>
      </w:r>
      <w:r w:rsidRPr="00E93AB2">
        <w:rPr>
          <w:rFonts w:eastAsiaTheme="minorEastAsia"/>
          <w:lang w:bidi="en-US"/>
        </w:rPr>
        <w:t>.000,- Kč + DPH</w:t>
      </w:r>
    </w:p>
    <w:p w:rsidR="00F93F46" w:rsidRPr="004237DD" w:rsidRDefault="00F93F46" w:rsidP="00E93AB2">
      <w:pPr>
        <w:numPr>
          <w:ilvl w:val="0"/>
          <w:numId w:val="7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Odměna dle čl. VII., odst. 3. této smlouvy zahrnuje také odměnu za udělení licence dle čl. VI. této smlouvy.</w:t>
      </w:r>
    </w:p>
    <w:p w:rsidR="00F93F46" w:rsidRPr="004237DD" w:rsidRDefault="00F93F46" w:rsidP="00E93AB2">
      <w:pPr>
        <w:numPr>
          <w:ilvl w:val="0"/>
          <w:numId w:val="7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Smluvní strany podpisem této smlouvy potvrzují, že dohodnutá cena (odměna) specifikovaná v čl. VII. odst. 1. této smlouvy je cenou konečnou a závaznou.</w:t>
      </w:r>
    </w:p>
    <w:p w:rsidR="00F93F46" w:rsidRPr="004237DD" w:rsidRDefault="00F93F46" w:rsidP="00E93AB2">
      <w:pPr>
        <w:numPr>
          <w:ilvl w:val="0"/>
          <w:numId w:val="7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Odměna bude uhrazena objednatelem dle čl. VII. odst. 1 této smlouvy bezhotovostním bankovním převodem na bankovní účet zhotovitele na základě řádně vystavené faktury zhotovitele se splatností 21 dnů od převzetí poslední části díla a faktury objednatelem. Dnem úhrady daňového dokladu se rozumí den odepsání příslušné finanční částky z účtu objednatele. Za každý den prodlení zaplatí objednatel úrok z prodlení ve výši stanovené právními předpisy.</w:t>
      </w:r>
    </w:p>
    <w:p w:rsidR="00F93F46" w:rsidRPr="004237DD" w:rsidRDefault="00F93F46" w:rsidP="00E93AB2">
      <w:pPr>
        <w:numPr>
          <w:ilvl w:val="0"/>
          <w:numId w:val="7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Faktura bude obsahovat všechny náležitosti daňového a účetního dokladu tak, jak jsou stanoveny zákonem č. 235/2004 Sb. o dani z přidané hodnoty, ve znění pozdějších předpisů. Tyto náležitosti jsou:</w:t>
      </w:r>
    </w:p>
    <w:p w:rsidR="00F93F46" w:rsidRPr="004237DD" w:rsidRDefault="00F93F46" w:rsidP="00E93AB2">
      <w:pPr>
        <w:numPr>
          <w:ilvl w:val="2"/>
          <w:numId w:val="12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 xml:space="preserve">označení: daňový doklad číslo </w:t>
      </w:r>
    </w:p>
    <w:p w:rsidR="00F93F46" w:rsidRPr="004237DD" w:rsidRDefault="00F93F46" w:rsidP="00E93AB2">
      <w:pPr>
        <w:numPr>
          <w:ilvl w:val="2"/>
          <w:numId w:val="12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název a sídlo zhotovitele</w:t>
      </w:r>
      <w:r w:rsidR="0084218B" w:rsidRPr="004237DD">
        <w:rPr>
          <w:rFonts w:eastAsiaTheme="minorEastAsia"/>
          <w:lang w:bidi="en-US"/>
        </w:rPr>
        <w:t xml:space="preserve"> i objednavatele nebo jiný</w:t>
      </w:r>
      <w:r w:rsidRPr="004237DD">
        <w:rPr>
          <w:rFonts w:eastAsiaTheme="minorEastAsia"/>
          <w:lang w:bidi="en-US"/>
        </w:rPr>
        <w:t xml:space="preserve"> identifikátor </w:t>
      </w:r>
    </w:p>
    <w:p w:rsidR="00F93F46" w:rsidRPr="004237DD" w:rsidRDefault="00F93F46" w:rsidP="00E93AB2">
      <w:pPr>
        <w:numPr>
          <w:ilvl w:val="2"/>
          <w:numId w:val="12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 xml:space="preserve">rozsah a předmět plnění </w:t>
      </w:r>
    </w:p>
    <w:p w:rsidR="00F93F46" w:rsidRPr="004237DD" w:rsidRDefault="00F93F46" w:rsidP="00E93AB2">
      <w:pPr>
        <w:numPr>
          <w:ilvl w:val="2"/>
          <w:numId w:val="12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číslo smlouvy</w:t>
      </w:r>
    </w:p>
    <w:p w:rsidR="00F93F46" w:rsidRPr="004237DD" w:rsidRDefault="00F93F46" w:rsidP="00E93AB2">
      <w:pPr>
        <w:numPr>
          <w:ilvl w:val="2"/>
          <w:numId w:val="12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bankovní spojení zhotovitele</w:t>
      </w:r>
    </w:p>
    <w:p w:rsidR="00F93F46" w:rsidRPr="004237DD" w:rsidRDefault="00F93F46" w:rsidP="00E93AB2">
      <w:pPr>
        <w:numPr>
          <w:ilvl w:val="2"/>
          <w:numId w:val="12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fakturovanou částku</w:t>
      </w:r>
    </w:p>
    <w:p w:rsidR="00F93F46" w:rsidRPr="004237DD" w:rsidRDefault="00F93F46" w:rsidP="00E93AB2">
      <w:pPr>
        <w:numPr>
          <w:ilvl w:val="2"/>
          <w:numId w:val="12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označení díla a rozpis provedených prací</w:t>
      </w:r>
    </w:p>
    <w:p w:rsidR="00F93F46" w:rsidRPr="004237DD" w:rsidRDefault="00F93F46" w:rsidP="00E93AB2">
      <w:pPr>
        <w:numPr>
          <w:ilvl w:val="2"/>
          <w:numId w:val="12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soupis provedených prací dokladující oprávněnost fakturované částky potvrzený objednavatelem</w:t>
      </w:r>
    </w:p>
    <w:p w:rsidR="00F93F46" w:rsidRPr="004237DD" w:rsidRDefault="00F93F46" w:rsidP="00E93AB2">
      <w:pPr>
        <w:numPr>
          <w:ilvl w:val="2"/>
          <w:numId w:val="12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 xml:space="preserve">doklad o předání a převzetí díla nebo jeho části </w:t>
      </w:r>
    </w:p>
    <w:p w:rsidR="00F93F46" w:rsidRPr="004237DD" w:rsidRDefault="00F93F46" w:rsidP="00E93AB2">
      <w:pPr>
        <w:numPr>
          <w:ilvl w:val="2"/>
          <w:numId w:val="12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 xml:space="preserve">datum zdanitelného plnění a další náležitosti daňového v souladu s § 28 zákona č. 235/2004 Sb., o DPH ve znění pozdějších předpisů (výpočet DPH na haléře) </w:t>
      </w:r>
    </w:p>
    <w:p w:rsidR="00F93F46" w:rsidRPr="004237DD" w:rsidRDefault="00F93F46" w:rsidP="00E93AB2">
      <w:pPr>
        <w:numPr>
          <w:ilvl w:val="0"/>
          <w:numId w:val="7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lastRenderedPageBreak/>
        <w:t>V případě, že faktura nebude obsahovat náležitosti daňov</w:t>
      </w:r>
      <w:r w:rsidR="00167190" w:rsidRPr="004237DD">
        <w:rPr>
          <w:rFonts w:eastAsiaTheme="minorEastAsia"/>
          <w:lang w:bidi="en-US"/>
        </w:rPr>
        <w:t>ého dokladu dle zákona o dani z </w:t>
      </w:r>
      <w:r w:rsidRPr="004237DD">
        <w:rPr>
          <w:rFonts w:eastAsiaTheme="minorEastAsia"/>
          <w:lang w:bidi="en-US"/>
        </w:rPr>
        <w:t>přidané hodnoty nebo k ní nebudou přiloženy řádné doklady (přílohy) smlouvou vyžadované, je objednatel oprávněn ji vrátit zhotoviteli a požadovat vystavení řádné faktury. Tím se přerušuje lhůta její splatnosti a doručením opravené, doplněné faktury začne běžet nová lhůta splatnosti. Vrácení faktury uplatní objednatel do 7 pracovních dnů ode dne doručení faktury od zhotovitele.</w:t>
      </w:r>
    </w:p>
    <w:p w:rsidR="00E93AB2" w:rsidRDefault="00F93F46" w:rsidP="00C658DA">
      <w:pPr>
        <w:numPr>
          <w:ilvl w:val="0"/>
          <w:numId w:val="7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 xml:space="preserve">V případě prodlení s předáním díla oproti touto smlouvou stanovenému termínu sjednává se smluvní pokuta ve výši 2000,- Kč za každý započatý den prodlení. Objednatel je oprávněn snížit </w:t>
      </w:r>
      <w:r w:rsidR="00167190" w:rsidRPr="004237DD">
        <w:rPr>
          <w:rFonts w:eastAsiaTheme="minorEastAsia"/>
          <w:lang w:bidi="en-US"/>
        </w:rPr>
        <w:t>o </w:t>
      </w:r>
      <w:r w:rsidRPr="004237DD">
        <w:rPr>
          <w:rFonts w:eastAsiaTheme="minorEastAsia"/>
          <w:lang w:bidi="en-US"/>
        </w:rPr>
        <w:t>smluvní pokutu sjednanou odměnu. Snížení odměny nezbavuje zhotovitele povinnosti hradit vzniklou škodu.</w:t>
      </w:r>
    </w:p>
    <w:p w:rsidR="00593758" w:rsidRDefault="00593758" w:rsidP="00593758">
      <w:pPr>
        <w:spacing w:after="0"/>
        <w:contextualSpacing/>
        <w:jc w:val="both"/>
        <w:rPr>
          <w:rFonts w:eastAsiaTheme="minorEastAsia"/>
          <w:lang w:bidi="en-US"/>
        </w:rPr>
      </w:pPr>
    </w:p>
    <w:p w:rsidR="00593758" w:rsidRPr="00896DC2" w:rsidRDefault="00593758" w:rsidP="00593758">
      <w:pPr>
        <w:spacing w:after="0"/>
        <w:contextualSpacing/>
        <w:jc w:val="both"/>
        <w:rPr>
          <w:rFonts w:eastAsiaTheme="minorEastAsia"/>
          <w:lang w:bidi="en-US"/>
        </w:rPr>
      </w:pPr>
    </w:p>
    <w:p w:rsidR="00F93F46" w:rsidRPr="004237DD" w:rsidRDefault="00F93F46" w:rsidP="00E93AB2">
      <w:pPr>
        <w:spacing w:after="0"/>
        <w:jc w:val="both"/>
        <w:rPr>
          <w:rFonts w:eastAsiaTheme="minorEastAsia"/>
          <w:b/>
          <w:lang w:bidi="en-US"/>
        </w:rPr>
      </w:pPr>
      <w:r w:rsidRPr="004237DD">
        <w:rPr>
          <w:rFonts w:eastAsiaTheme="minorEastAsia"/>
          <w:b/>
          <w:lang w:bidi="en-US"/>
        </w:rPr>
        <w:t>Článek VIII.</w:t>
      </w:r>
    </w:p>
    <w:p w:rsidR="00F93F46" w:rsidRPr="004237DD" w:rsidRDefault="00F93F46" w:rsidP="00E93AB2">
      <w:pPr>
        <w:spacing w:after="0"/>
        <w:jc w:val="both"/>
        <w:rPr>
          <w:rFonts w:eastAsiaTheme="minorEastAsia"/>
          <w:b/>
          <w:lang w:bidi="en-US"/>
        </w:rPr>
      </w:pPr>
      <w:r w:rsidRPr="004237DD">
        <w:rPr>
          <w:rFonts w:eastAsiaTheme="minorEastAsia"/>
          <w:b/>
          <w:lang w:bidi="en-US"/>
        </w:rPr>
        <w:t>Závěrečná ujednání</w:t>
      </w:r>
    </w:p>
    <w:p w:rsidR="00F93F46" w:rsidRPr="004237DD" w:rsidRDefault="00F93F46" w:rsidP="00E93AB2">
      <w:pPr>
        <w:numPr>
          <w:ilvl w:val="0"/>
          <w:numId w:val="10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 xml:space="preserve">Smlouva se uzavírá s platností </w:t>
      </w:r>
      <w:r w:rsidR="00F2140F" w:rsidRPr="004237DD">
        <w:rPr>
          <w:rFonts w:eastAsiaTheme="minorEastAsia"/>
          <w:lang w:bidi="en-US"/>
        </w:rPr>
        <w:t xml:space="preserve">dnem uzavření </w:t>
      </w:r>
      <w:r w:rsidRPr="004237DD">
        <w:rPr>
          <w:rFonts w:eastAsiaTheme="minorEastAsia"/>
          <w:lang w:bidi="en-US"/>
        </w:rPr>
        <w:t>a účinností</w:t>
      </w:r>
      <w:r w:rsidR="00F2140F" w:rsidRPr="004237DD">
        <w:rPr>
          <w:rFonts w:eastAsiaTheme="minorEastAsia"/>
          <w:lang w:bidi="en-US"/>
        </w:rPr>
        <w:t xml:space="preserve"> dnem zveřejnění v registru smluv</w:t>
      </w:r>
      <w:r w:rsidRPr="004237DD">
        <w:rPr>
          <w:rFonts w:eastAsiaTheme="minorEastAsia"/>
          <w:lang w:bidi="en-US"/>
        </w:rPr>
        <w:t>.</w:t>
      </w:r>
    </w:p>
    <w:p w:rsidR="00F93F46" w:rsidRPr="004237DD" w:rsidRDefault="00F93F46" w:rsidP="00E93AB2">
      <w:pPr>
        <w:numPr>
          <w:ilvl w:val="0"/>
          <w:numId w:val="10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Smlouva je vyhotovena ve třech exemplářích, z nichž objednatel obdrží dva a zhotovitel jeden.</w:t>
      </w:r>
    </w:p>
    <w:p w:rsidR="00787B97" w:rsidRPr="004237DD" w:rsidRDefault="00F93F46" w:rsidP="00E93AB2">
      <w:pPr>
        <w:numPr>
          <w:ilvl w:val="0"/>
          <w:numId w:val="10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Smlouva může být měněna nebo zrušena pouze písemně, a to formou číslovaných dodatků.</w:t>
      </w:r>
    </w:p>
    <w:p w:rsidR="00F93F46" w:rsidRPr="004237DD" w:rsidRDefault="00F93F46" w:rsidP="00E93AB2">
      <w:pPr>
        <w:numPr>
          <w:ilvl w:val="0"/>
          <w:numId w:val="10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Zodpovědnými zástupci objednatele pro jednání ve věci této smlouvy jsou:</w:t>
      </w:r>
    </w:p>
    <w:p w:rsidR="00F93F46" w:rsidRPr="004237DD" w:rsidRDefault="00AE3633" w:rsidP="00E93AB2">
      <w:pPr>
        <w:numPr>
          <w:ilvl w:val="0"/>
          <w:numId w:val="11"/>
        </w:numPr>
        <w:spacing w:after="0"/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XXXXXXXXXXXXXXXXXXXXXXXXXXX</w:t>
      </w:r>
    </w:p>
    <w:p w:rsidR="00F93F46" w:rsidRPr="004237DD" w:rsidRDefault="00F93F46" w:rsidP="00E93AB2">
      <w:pPr>
        <w:numPr>
          <w:ilvl w:val="0"/>
          <w:numId w:val="10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Poruší-li některá ze smluvních stran povinnosti uvedené v této smlouvě (čl. III. a IV. této smlouvy), je druhá strana oprávněna od smlouvy odstoupit. Odstoupení od smlouvy musí být provedeno písemnou formou včetně finančního vypořádání, účinky odstoupení nastávají dnem doručení druhé smluvní straně.</w:t>
      </w:r>
    </w:p>
    <w:p w:rsidR="00F93F46" w:rsidRPr="004237DD" w:rsidRDefault="00F93F46" w:rsidP="00E93AB2">
      <w:pPr>
        <w:numPr>
          <w:ilvl w:val="0"/>
          <w:numId w:val="10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 xml:space="preserve">Právní vztahy v této smlouvě neupravené se řídí občanským </w:t>
      </w:r>
      <w:r w:rsidR="00167190" w:rsidRPr="004237DD">
        <w:rPr>
          <w:rFonts w:eastAsiaTheme="minorEastAsia"/>
          <w:lang w:bidi="en-US"/>
        </w:rPr>
        <w:t>zákoníkem a autorským zákonem v </w:t>
      </w:r>
      <w:r w:rsidRPr="004237DD">
        <w:rPr>
          <w:rFonts w:eastAsiaTheme="minorEastAsia"/>
          <w:lang w:bidi="en-US"/>
        </w:rPr>
        <w:t xml:space="preserve">plném znění. </w:t>
      </w:r>
    </w:p>
    <w:p w:rsidR="00F93F46" w:rsidRPr="004237DD" w:rsidRDefault="00F93F46" w:rsidP="00E93AB2">
      <w:pPr>
        <w:numPr>
          <w:ilvl w:val="0"/>
          <w:numId w:val="10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Smluvní strany potvrzují, že si tuto smlouvu před jejím podpisem přečetly a porozuměly jejímu obsahu. Na důkaz toho níže připojují své podpisy.</w:t>
      </w:r>
    </w:p>
    <w:p w:rsidR="00931FBC" w:rsidRPr="00D55967" w:rsidRDefault="00F93F46" w:rsidP="00E93AB2">
      <w:pPr>
        <w:numPr>
          <w:ilvl w:val="0"/>
          <w:numId w:val="10"/>
        </w:numPr>
        <w:spacing w:after="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 xml:space="preserve">Národní muzeum je právnickou osobou povinnou uveřejňovat příslušné smlouvy v předepsaném Registru smluv v souladu s ustanovením § 2 odst. 1 písm. c) zákona č. 340/2015 Sb., o zvláštních podmínkách účinnosti některých smluv, uveřejňování těchto </w:t>
      </w:r>
      <w:r w:rsidR="00167190" w:rsidRPr="004237DD">
        <w:rPr>
          <w:rFonts w:eastAsiaTheme="minorEastAsia"/>
          <w:lang w:bidi="en-US"/>
        </w:rPr>
        <w:t>smluv a registru smluv (zákon o </w:t>
      </w:r>
      <w:r w:rsidRPr="004237DD">
        <w:rPr>
          <w:rFonts w:eastAsiaTheme="minorEastAsia"/>
          <w:lang w:bidi="en-US"/>
        </w:rPr>
        <w:t xml:space="preserve">registru smluv. Druhá smluvní strana bere tuto skutečnost na vědomí, podpisem smlouvy zároveň potvrzuje svůj souhlas se zveřejněním smlouvy. </w:t>
      </w:r>
    </w:p>
    <w:p w:rsidR="00121463" w:rsidRDefault="00121463" w:rsidP="00E93AB2">
      <w:pPr>
        <w:spacing w:after="0"/>
        <w:jc w:val="both"/>
        <w:rPr>
          <w:rFonts w:eastAsiaTheme="minorEastAsia"/>
          <w:lang w:bidi="en-US"/>
        </w:rPr>
      </w:pPr>
    </w:p>
    <w:p w:rsidR="00C9686F" w:rsidRPr="004237DD" w:rsidRDefault="00C9686F" w:rsidP="00E93AB2">
      <w:pPr>
        <w:spacing w:after="0"/>
        <w:jc w:val="both"/>
        <w:rPr>
          <w:rFonts w:eastAsiaTheme="minorEastAsia"/>
          <w:lang w:bidi="en-US"/>
        </w:rPr>
      </w:pPr>
      <w:bookmarkStart w:id="0" w:name="_GoBack"/>
      <w:bookmarkEnd w:id="0"/>
    </w:p>
    <w:tbl>
      <w:tblPr>
        <w:tblStyle w:val="Mkatabulky1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936"/>
        <w:gridCol w:w="1392"/>
        <w:gridCol w:w="3960"/>
      </w:tblGrid>
      <w:tr w:rsidR="004237DD" w:rsidRPr="004237DD" w:rsidTr="00D1197B">
        <w:tc>
          <w:tcPr>
            <w:tcW w:w="3936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V Praze dne</w:t>
            </w:r>
          </w:p>
        </w:tc>
        <w:tc>
          <w:tcPr>
            <w:tcW w:w="1392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</w:tc>
        <w:tc>
          <w:tcPr>
            <w:tcW w:w="3960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V Praze dne</w:t>
            </w:r>
          </w:p>
        </w:tc>
      </w:tr>
      <w:tr w:rsidR="00C9686F" w:rsidRPr="004237DD" w:rsidTr="00D1197B">
        <w:tc>
          <w:tcPr>
            <w:tcW w:w="3936" w:type="dxa"/>
          </w:tcPr>
          <w:p w:rsidR="00C9686F" w:rsidRPr="004237DD" w:rsidRDefault="00C9686F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</w:tc>
        <w:tc>
          <w:tcPr>
            <w:tcW w:w="1392" w:type="dxa"/>
          </w:tcPr>
          <w:p w:rsidR="00C9686F" w:rsidRPr="004237DD" w:rsidRDefault="00C9686F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</w:tc>
        <w:tc>
          <w:tcPr>
            <w:tcW w:w="3960" w:type="dxa"/>
          </w:tcPr>
          <w:p w:rsidR="00C9686F" w:rsidRPr="004237DD" w:rsidRDefault="00C9686F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</w:tc>
      </w:tr>
      <w:tr w:rsidR="004237DD" w:rsidRPr="004237DD" w:rsidTr="00D1197B">
        <w:tc>
          <w:tcPr>
            <w:tcW w:w="3936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</w:tc>
        <w:tc>
          <w:tcPr>
            <w:tcW w:w="1392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</w:tc>
        <w:tc>
          <w:tcPr>
            <w:tcW w:w="3960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</w:tc>
      </w:tr>
      <w:tr w:rsidR="004237DD" w:rsidRPr="004237DD" w:rsidTr="00D1197B">
        <w:tc>
          <w:tcPr>
            <w:tcW w:w="3936" w:type="dxa"/>
            <w:tcBorders>
              <w:bottom w:val="single" w:sz="4" w:space="0" w:color="auto"/>
            </w:tcBorders>
          </w:tcPr>
          <w:p w:rsidR="00931FBC" w:rsidRPr="004237DD" w:rsidRDefault="00931FBC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  <w:p w:rsidR="00931FBC" w:rsidRPr="004237DD" w:rsidRDefault="00931FBC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</w:tc>
        <w:tc>
          <w:tcPr>
            <w:tcW w:w="1392" w:type="dxa"/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F93F46" w:rsidRPr="004237DD" w:rsidRDefault="00F93F46" w:rsidP="00E93AB2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</w:tc>
      </w:tr>
      <w:tr w:rsidR="00F93F46" w:rsidRPr="004237DD" w:rsidTr="00D1197B">
        <w:tc>
          <w:tcPr>
            <w:tcW w:w="3936" w:type="dxa"/>
            <w:tcBorders>
              <w:top w:val="single" w:sz="4" w:space="0" w:color="auto"/>
            </w:tcBorders>
          </w:tcPr>
          <w:p w:rsidR="00F93F46" w:rsidRPr="004237DD" w:rsidRDefault="00F93F46" w:rsidP="00DA666B">
            <w:pPr>
              <w:spacing w:line="276" w:lineRule="auto"/>
              <w:jc w:val="center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PhDr. Michal Stehlík, Ph.D.</w:t>
            </w:r>
          </w:p>
          <w:p w:rsidR="00F93F46" w:rsidRPr="004237DD" w:rsidRDefault="00F93F46" w:rsidP="00DA666B">
            <w:pPr>
              <w:spacing w:line="276" w:lineRule="auto"/>
              <w:jc w:val="center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náměste</w:t>
            </w:r>
            <w:r w:rsidR="00F2140F" w:rsidRPr="004237DD">
              <w:rPr>
                <w:rFonts w:eastAsiaTheme="minorEastAsia"/>
                <w:lang w:bidi="en-US"/>
              </w:rPr>
              <w:t>k pro centrální sbírkotvornou a </w:t>
            </w:r>
            <w:r w:rsidRPr="004237DD">
              <w:rPr>
                <w:rFonts w:eastAsiaTheme="minorEastAsia"/>
                <w:lang w:bidi="en-US"/>
              </w:rPr>
              <w:t>výstavní činnost</w:t>
            </w:r>
          </w:p>
          <w:p w:rsidR="00F93F46" w:rsidRPr="004237DD" w:rsidRDefault="00F93F46" w:rsidP="00DA666B">
            <w:pPr>
              <w:spacing w:line="276" w:lineRule="auto"/>
              <w:jc w:val="center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Národní muzeum</w:t>
            </w:r>
          </w:p>
          <w:p w:rsidR="00F93F46" w:rsidRPr="004237DD" w:rsidRDefault="00F93F46" w:rsidP="00DA666B">
            <w:pPr>
              <w:spacing w:line="276" w:lineRule="auto"/>
              <w:jc w:val="center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(objednatel)</w:t>
            </w:r>
          </w:p>
        </w:tc>
        <w:tc>
          <w:tcPr>
            <w:tcW w:w="1392" w:type="dxa"/>
          </w:tcPr>
          <w:p w:rsidR="00F93F46" w:rsidRPr="004237DD" w:rsidRDefault="00F93F46" w:rsidP="00DA666B">
            <w:pPr>
              <w:spacing w:line="276" w:lineRule="auto"/>
              <w:jc w:val="center"/>
              <w:rPr>
                <w:rFonts w:eastAsiaTheme="minorEastAsia"/>
                <w:lang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547063" w:rsidRDefault="00547063" w:rsidP="00DA666B">
            <w:pPr>
              <w:spacing w:line="276" w:lineRule="auto"/>
              <w:jc w:val="center"/>
              <w:rPr>
                <w:rFonts w:eastAsiaTheme="minorEastAsia"/>
                <w:lang w:bidi="en-US"/>
              </w:rPr>
            </w:pPr>
            <w:r>
              <w:rPr>
                <w:rFonts w:eastAsiaTheme="minorEastAsia"/>
                <w:lang w:bidi="en-US"/>
              </w:rPr>
              <w:t>Ing. arch. Martin Hejl</w:t>
            </w:r>
          </w:p>
          <w:p w:rsidR="002D4174" w:rsidRDefault="002D4174" w:rsidP="00DA666B">
            <w:pPr>
              <w:spacing w:line="276" w:lineRule="auto"/>
              <w:jc w:val="center"/>
              <w:rPr>
                <w:rFonts w:eastAsiaTheme="minorEastAsia"/>
                <w:lang w:bidi="en-US"/>
              </w:rPr>
            </w:pPr>
            <w:r>
              <w:rPr>
                <w:rFonts w:eastAsiaTheme="minorEastAsia"/>
                <w:lang w:bidi="en-US"/>
              </w:rPr>
              <w:t>jednatel společnosti s ručením omezeným</w:t>
            </w:r>
          </w:p>
          <w:p w:rsidR="00547063" w:rsidRDefault="00547063" w:rsidP="00DA666B">
            <w:pPr>
              <w:spacing w:line="276" w:lineRule="auto"/>
              <w:jc w:val="center"/>
              <w:rPr>
                <w:rFonts w:eastAsiaTheme="minorEastAsia"/>
                <w:lang w:bidi="en-US"/>
              </w:rPr>
            </w:pPr>
            <w:proofErr w:type="spellStart"/>
            <w:r w:rsidRPr="00547063">
              <w:rPr>
                <w:rFonts w:eastAsiaTheme="minorEastAsia"/>
                <w:lang w:bidi="en-US"/>
              </w:rPr>
              <w:t>Loom</w:t>
            </w:r>
            <w:proofErr w:type="spellEnd"/>
            <w:r w:rsidRPr="00547063">
              <w:rPr>
                <w:rFonts w:eastAsiaTheme="minorEastAsia"/>
                <w:lang w:bidi="en-US"/>
              </w:rPr>
              <w:t xml:space="preserve"> on </w:t>
            </w:r>
            <w:proofErr w:type="spellStart"/>
            <w:r w:rsidRPr="00547063">
              <w:rPr>
                <w:rFonts w:eastAsiaTheme="minorEastAsia"/>
                <w:lang w:bidi="en-US"/>
              </w:rPr>
              <w:t>the</w:t>
            </w:r>
            <w:proofErr w:type="spellEnd"/>
            <w:r w:rsidRPr="00547063">
              <w:rPr>
                <w:rFonts w:eastAsiaTheme="minorEastAsia"/>
                <w:lang w:bidi="en-US"/>
              </w:rPr>
              <w:t xml:space="preserve"> </w:t>
            </w:r>
            <w:proofErr w:type="spellStart"/>
            <w:r w:rsidRPr="00547063">
              <w:rPr>
                <w:rFonts w:eastAsiaTheme="minorEastAsia"/>
                <w:lang w:bidi="en-US"/>
              </w:rPr>
              <w:t>Moon</w:t>
            </w:r>
            <w:proofErr w:type="spellEnd"/>
            <w:r w:rsidRPr="00547063">
              <w:rPr>
                <w:rFonts w:eastAsiaTheme="minorEastAsia"/>
                <w:lang w:bidi="en-US"/>
              </w:rPr>
              <w:t xml:space="preserve"> s.r.o.</w:t>
            </w:r>
          </w:p>
          <w:p w:rsidR="00626697" w:rsidRPr="004237DD" w:rsidRDefault="00626697" w:rsidP="00DA666B">
            <w:pPr>
              <w:spacing w:line="276" w:lineRule="auto"/>
              <w:jc w:val="center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(zhotovitel)</w:t>
            </w:r>
          </w:p>
        </w:tc>
      </w:tr>
    </w:tbl>
    <w:p w:rsidR="00D1197B" w:rsidRPr="004237DD" w:rsidRDefault="00D1197B" w:rsidP="00DA666B">
      <w:pPr>
        <w:spacing w:after="0"/>
        <w:jc w:val="center"/>
      </w:pPr>
    </w:p>
    <w:sectPr w:rsidR="00D1197B" w:rsidRPr="004237DD" w:rsidSect="00B0503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659" w:rsidRDefault="00DB2659" w:rsidP="00083DFD">
      <w:pPr>
        <w:spacing w:after="0" w:line="240" w:lineRule="auto"/>
      </w:pPr>
      <w:r>
        <w:separator/>
      </w:r>
    </w:p>
  </w:endnote>
  <w:endnote w:type="continuationSeparator" w:id="0">
    <w:p w:rsidR="00DB2659" w:rsidRDefault="00DB2659" w:rsidP="0008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659" w:rsidRDefault="00DB2659" w:rsidP="00083DFD">
      <w:pPr>
        <w:spacing w:after="0" w:line="240" w:lineRule="auto"/>
      </w:pPr>
      <w:r>
        <w:separator/>
      </w:r>
    </w:p>
  </w:footnote>
  <w:footnote w:type="continuationSeparator" w:id="0">
    <w:p w:rsidR="00DB2659" w:rsidRDefault="00DB2659" w:rsidP="00083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1F7"/>
    <w:multiLevelType w:val="hybridMultilevel"/>
    <w:tmpl w:val="4482B80A"/>
    <w:lvl w:ilvl="0" w:tplc="EEC21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57449"/>
    <w:multiLevelType w:val="hybridMultilevel"/>
    <w:tmpl w:val="EC842810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746EDD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4F0F32"/>
    <w:multiLevelType w:val="hybridMultilevel"/>
    <w:tmpl w:val="7C7C4530"/>
    <w:lvl w:ilvl="0" w:tplc="A4225E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B5449C"/>
    <w:multiLevelType w:val="hybridMultilevel"/>
    <w:tmpl w:val="472E29D2"/>
    <w:lvl w:ilvl="0" w:tplc="B360F4A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7BF4A72E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496B50"/>
    <w:multiLevelType w:val="hybridMultilevel"/>
    <w:tmpl w:val="C0BEC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E49BC">
      <w:start w:val="1"/>
      <w:numFmt w:val="bullet"/>
      <w:lvlText w:val="-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04966"/>
    <w:multiLevelType w:val="hybridMultilevel"/>
    <w:tmpl w:val="C1C05684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D65FC1"/>
    <w:multiLevelType w:val="hybridMultilevel"/>
    <w:tmpl w:val="B2F0235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374679"/>
    <w:multiLevelType w:val="hybridMultilevel"/>
    <w:tmpl w:val="C658A6E8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867A59"/>
    <w:multiLevelType w:val="hybridMultilevel"/>
    <w:tmpl w:val="29BA2D2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6FED2EFB"/>
    <w:multiLevelType w:val="hybridMultilevel"/>
    <w:tmpl w:val="0BDEC338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856D31"/>
    <w:multiLevelType w:val="hybridMultilevel"/>
    <w:tmpl w:val="EB4EBA0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11"/>
  </w:num>
  <w:num w:numId="6">
    <w:abstractNumId w:val="12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63B"/>
    <w:rsid w:val="00010C6E"/>
    <w:rsid w:val="00017EDE"/>
    <w:rsid w:val="00021835"/>
    <w:rsid w:val="000673BC"/>
    <w:rsid w:val="00076BAA"/>
    <w:rsid w:val="00083DFD"/>
    <w:rsid w:val="00084CE3"/>
    <w:rsid w:val="0009689A"/>
    <w:rsid w:val="000A0962"/>
    <w:rsid w:val="000A667F"/>
    <w:rsid w:val="000B7E85"/>
    <w:rsid w:val="000C30E7"/>
    <w:rsid w:val="000F484B"/>
    <w:rsid w:val="001066B9"/>
    <w:rsid w:val="00110E8C"/>
    <w:rsid w:val="00111E55"/>
    <w:rsid w:val="00121463"/>
    <w:rsid w:val="001306E4"/>
    <w:rsid w:val="001566D0"/>
    <w:rsid w:val="00167190"/>
    <w:rsid w:val="00187217"/>
    <w:rsid w:val="001A06BB"/>
    <w:rsid w:val="001A170E"/>
    <w:rsid w:val="001B7990"/>
    <w:rsid w:val="001C602F"/>
    <w:rsid w:val="001D3BC2"/>
    <w:rsid w:val="001D70CF"/>
    <w:rsid w:val="001D7BE6"/>
    <w:rsid w:val="001F6338"/>
    <w:rsid w:val="002106FF"/>
    <w:rsid w:val="00231D36"/>
    <w:rsid w:val="00233C93"/>
    <w:rsid w:val="00245493"/>
    <w:rsid w:val="00261BAB"/>
    <w:rsid w:val="0026697D"/>
    <w:rsid w:val="00293654"/>
    <w:rsid w:val="002A0087"/>
    <w:rsid w:val="002B2619"/>
    <w:rsid w:val="002D4174"/>
    <w:rsid w:val="002E26B2"/>
    <w:rsid w:val="003011AE"/>
    <w:rsid w:val="00332160"/>
    <w:rsid w:val="0033540A"/>
    <w:rsid w:val="00336764"/>
    <w:rsid w:val="00345772"/>
    <w:rsid w:val="00353EF0"/>
    <w:rsid w:val="00374C33"/>
    <w:rsid w:val="003B44FE"/>
    <w:rsid w:val="003C0513"/>
    <w:rsid w:val="003F13D8"/>
    <w:rsid w:val="0040263B"/>
    <w:rsid w:val="004078B8"/>
    <w:rsid w:val="004237DD"/>
    <w:rsid w:val="00474971"/>
    <w:rsid w:val="00480541"/>
    <w:rsid w:val="004905CA"/>
    <w:rsid w:val="00490990"/>
    <w:rsid w:val="00495F4E"/>
    <w:rsid w:val="004A2FC4"/>
    <w:rsid w:val="004C486C"/>
    <w:rsid w:val="004D32D4"/>
    <w:rsid w:val="004D58C3"/>
    <w:rsid w:val="004E13AC"/>
    <w:rsid w:val="004F37DA"/>
    <w:rsid w:val="00510EBF"/>
    <w:rsid w:val="00513921"/>
    <w:rsid w:val="00521931"/>
    <w:rsid w:val="00524C8E"/>
    <w:rsid w:val="00526D82"/>
    <w:rsid w:val="00547063"/>
    <w:rsid w:val="00593758"/>
    <w:rsid w:val="005B1E1E"/>
    <w:rsid w:val="0060030E"/>
    <w:rsid w:val="006040CC"/>
    <w:rsid w:val="00615356"/>
    <w:rsid w:val="00626697"/>
    <w:rsid w:val="00683DBF"/>
    <w:rsid w:val="006D6DE0"/>
    <w:rsid w:val="006F5D71"/>
    <w:rsid w:val="00703DBE"/>
    <w:rsid w:val="007204C6"/>
    <w:rsid w:val="0074680C"/>
    <w:rsid w:val="00763C4B"/>
    <w:rsid w:val="00787B97"/>
    <w:rsid w:val="007900EE"/>
    <w:rsid w:val="007C4BD6"/>
    <w:rsid w:val="007C7CBB"/>
    <w:rsid w:val="007D65C5"/>
    <w:rsid w:val="00820CDD"/>
    <w:rsid w:val="0084218B"/>
    <w:rsid w:val="00851B54"/>
    <w:rsid w:val="00866E43"/>
    <w:rsid w:val="00867751"/>
    <w:rsid w:val="00873438"/>
    <w:rsid w:val="00896DC2"/>
    <w:rsid w:val="008C780C"/>
    <w:rsid w:val="008F5A92"/>
    <w:rsid w:val="00931FBC"/>
    <w:rsid w:val="009642AE"/>
    <w:rsid w:val="0098176C"/>
    <w:rsid w:val="00995459"/>
    <w:rsid w:val="00995DA5"/>
    <w:rsid w:val="009B5646"/>
    <w:rsid w:val="009D39E1"/>
    <w:rsid w:val="009E4BB7"/>
    <w:rsid w:val="00A02EC0"/>
    <w:rsid w:val="00A07DF8"/>
    <w:rsid w:val="00A376CD"/>
    <w:rsid w:val="00A649D3"/>
    <w:rsid w:val="00A677FB"/>
    <w:rsid w:val="00A81FB7"/>
    <w:rsid w:val="00AA1870"/>
    <w:rsid w:val="00AA18FE"/>
    <w:rsid w:val="00AB1906"/>
    <w:rsid w:val="00AE3633"/>
    <w:rsid w:val="00AF1C9F"/>
    <w:rsid w:val="00B05035"/>
    <w:rsid w:val="00B1190B"/>
    <w:rsid w:val="00B21280"/>
    <w:rsid w:val="00B4171F"/>
    <w:rsid w:val="00B45FD1"/>
    <w:rsid w:val="00BC7837"/>
    <w:rsid w:val="00C14144"/>
    <w:rsid w:val="00C15E02"/>
    <w:rsid w:val="00C3008F"/>
    <w:rsid w:val="00C41812"/>
    <w:rsid w:val="00C56FF0"/>
    <w:rsid w:val="00C658DA"/>
    <w:rsid w:val="00C80972"/>
    <w:rsid w:val="00C9686F"/>
    <w:rsid w:val="00CA0C07"/>
    <w:rsid w:val="00CA215B"/>
    <w:rsid w:val="00CB1FC2"/>
    <w:rsid w:val="00CB3610"/>
    <w:rsid w:val="00CD3420"/>
    <w:rsid w:val="00D102B9"/>
    <w:rsid w:val="00D1197B"/>
    <w:rsid w:val="00D27B38"/>
    <w:rsid w:val="00D31E4B"/>
    <w:rsid w:val="00D55967"/>
    <w:rsid w:val="00D60CA0"/>
    <w:rsid w:val="00D64522"/>
    <w:rsid w:val="00DA666B"/>
    <w:rsid w:val="00DB2659"/>
    <w:rsid w:val="00DC640F"/>
    <w:rsid w:val="00DD11ED"/>
    <w:rsid w:val="00DD30BB"/>
    <w:rsid w:val="00DD3F94"/>
    <w:rsid w:val="00DE6800"/>
    <w:rsid w:val="00E116C8"/>
    <w:rsid w:val="00E16084"/>
    <w:rsid w:val="00E4126C"/>
    <w:rsid w:val="00E627D9"/>
    <w:rsid w:val="00E64EB8"/>
    <w:rsid w:val="00E77D5C"/>
    <w:rsid w:val="00E93AB2"/>
    <w:rsid w:val="00EB0E8C"/>
    <w:rsid w:val="00EE0E96"/>
    <w:rsid w:val="00EE7872"/>
    <w:rsid w:val="00EF2FDE"/>
    <w:rsid w:val="00F11CEE"/>
    <w:rsid w:val="00F20398"/>
    <w:rsid w:val="00F20535"/>
    <w:rsid w:val="00F2140F"/>
    <w:rsid w:val="00F43ED9"/>
    <w:rsid w:val="00F90A4B"/>
    <w:rsid w:val="00F93F46"/>
    <w:rsid w:val="00FA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0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2">
    <w:name w:val="Mřížka tabulky2"/>
    <w:basedOn w:val="Normlntabulka"/>
    <w:uiPriority w:val="59"/>
    <w:rsid w:val="00F93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F93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F93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83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DFD"/>
  </w:style>
  <w:style w:type="paragraph" w:styleId="Zpat">
    <w:name w:val="footer"/>
    <w:basedOn w:val="Normln"/>
    <w:link w:val="ZpatChar"/>
    <w:uiPriority w:val="99"/>
    <w:unhideWhenUsed/>
    <w:rsid w:val="00083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DFD"/>
  </w:style>
  <w:style w:type="paragraph" w:styleId="Odstavecseseznamem">
    <w:name w:val="List Paragraph"/>
    <w:basedOn w:val="Normln"/>
    <w:uiPriority w:val="34"/>
    <w:qFormat/>
    <w:rsid w:val="002454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76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58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58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58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58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58C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E6061-AD25-4BB2-A09F-298A3656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stážista SVN</dc:creator>
  <cp:lastModifiedBy>drapalovape</cp:lastModifiedBy>
  <cp:revision>3</cp:revision>
  <cp:lastPrinted>2020-03-02T08:21:00Z</cp:lastPrinted>
  <dcterms:created xsi:type="dcterms:W3CDTF">2020-03-11T08:13:00Z</dcterms:created>
  <dcterms:modified xsi:type="dcterms:W3CDTF">2020-03-11T08:14:00Z</dcterms:modified>
</cp:coreProperties>
</file>