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2F399" w14:textId="42C80416" w:rsidR="00512849" w:rsidRPr="008F0C80" w:rsidRDefault="000A7E17">
      <w:pPr>
        <w:pStyle w:val="Nadpis1"/>
      </w:pPr>
      <w:r>
        <w:rPr>
          <w:caps/>
        </w:rPr>
        <w:t xml:space="preserve">dodatek č. 1 ke </w:t>
      </w:r>
      <w:r w:rsidR="00512849" w:rsidRPr="008F0C80">
        <w:rPr>
          <w:caps/>
        </w:rPr>
        <w:t>Smlouv</w:t>
      </w:r>
      <w:r>
        <w:rPr>
          <w:caps/>
        </w:rPr>
        <w:t>ě</w:t>
      </w:r>
      <w:r w:rsidR="00512849" w:rsidRPr="008F0C80">
        <w:rPr>
          <w:caps/>
        </w:rPr>
        <w:t xml:space="preserve"> o dílo</w:t>
      </w:r>
      <w:r w:rsidR="00512849" w:rsidRPr="008F0C80">
        <w:t xml:space="preserve"> </w:t>
      </w:r>
    </w:p>
    <w:p w14:paraId="6482F996" w14:textId="77777777" w:rsidR="00EC0DF8" w:rsidRPr="008F0C80" w:rsidRDefault="00EC0DF8" w:rsidP="003D759F">
      <w:pPr>
        <w:tabs>
          <w:tab w:val="left" w:pos="7380"/>
        </w:tabs>
        <w:rPr>
          <w:b/>
        </w:rPr>
      </w:pPr>
    </w:p>
    <w:p w14:paraId="0FADEE93" w14:textId="77777777" w:rsidR="0013206E" w:rsidRPr="008F0C80" w:rsidRDefault="0013206E" w:rsidP="0013206E">
      <w:pPr>
        <w:pStyle w:val="slolnkuSmlouvy"/>
      </w:pPr>
      <w:r w:rsidRPr="008F0C80">
        <w:t>I.</w:t>
      </w:r>
    </w:p>
    <w:p w14:paraId="1EA63347" w14:textId="77777777" w:rsidR="0013206E" w:rsidRPr="008F0C80" w:rsidRDefault="0013206E" w:rsidP="0013206E">
      <w:pPr>
        <w:pStyle w:val="Nadpis4"/>
        <w:tabs>
          <w:tab w:val="clear" w:pos="567"/>
          <w:tab w:val="left" w:pos="0"/>
        </w:tabs>
        <w:ind w:firstLine="0"/>
        <w:jc w:val="center"/>
        <w:rPr>
          <w:b/>
          <w:i w:val="0"/>
        </w:rPr>
      </w:pPr>
      <w:r w:rsidRPr="008F0C80">
        <w:rPr>
          <w:b/>
          <w:i w:val="0"/>
        </w:rPr>
        <w:t>Smluvní strany</w:t>
      </w:r>
    </w:p>
    <w:p w14:paraId="6909F545" w14:textId="77777777" w:rsidR="00512849" w:rsidRPr="008F0C80" w:rsidRDefault="00512849">
      <w:pPr>
        <w:pStyle w:val="Zkladntext"/>
        <w:rPr>
          <w:b/>
          <w:bCs/>
          <w:caps/>
        </w:rPr>
      </w:pPr>
    </w:p>
    <w:p w14:paraId="3E134709" w14:textId="77777777" w:rsidR="0013206E" w:rsidRPr="008F0C80" w:rsidRDefault="000C2286" w:rsidP="00E409BB">
      <w:pPr>
        <w:pStyle w:val="Zkladntext"/>
        <w:widowControl w:val="0"/>
        <w:numPr>
          <w:ilvl w:val="0"/>
          <w:numId w:val="3"/>
        </w:numPr>
        <w:tabs>
          <w:tab w:val="clear" w:pos="540"/>
          <w:tab w:val="clear" w:pos="720"/>
          <w:tab w:val="clear" w:pos="1260"/>
          <w:tab w:val="clear" w:pos="1980"/>
          <w:tab w:val="clear" w:pos="3960"/>
          <w:tab w:val="left" w:pos="0"/>
          <w:tab w:val="num" w:pos="360"/>
        </w:tabs>
        <w:autoSpaceDE w:val="0"/>
        <w:autoSpaceDN w:val="0"/>
        <w:spacing w:before="120"/>
        <w:ind w:left="360"/>
        <w:rPr>
          <w:b/>
          <w:bCs/>
        </w:rPr>
      </w:pPr>
      <w:r w:rsidRPr="008F0C80">
        <w:rPr>
          <w:b/>
          <w:bCs/>
        </w:rPr>
        <w:t>Muzeum Novojičínska, příspěvková organizace</w:t>
      </w:r>
    </w:p>
    <w:p w14:paraId="0498FE7D" w14:textId="77777777" w:rsidR="0013206E" w:rsidRPr="008F0C80" w:rsidRDefault="000C2286" w:rsidP="000C2286">
      <w:pPr>
        <w:numPr>
          <w:ilvl w:val="12"/>
          <w:numId w:val="0"/>
        </w:numPr>
        <w:tabs>
          <w:tab w:val="left" w:pos="2127"/>
        </w:tabs>
        <w:ind w:left="360"/>
        <w:jc w:val="both"/>
      </w:pPr>
      <w:r w:rsidRPr="008F0C80">
        <w:t xml:space="preserve">se sídlem: </w:t>
      </w:r>
      <w:r w:rsidRPr="008F0C80">
        <w:tab/>
      </w:r>
      <w:r w:rsidR="0013206E" w:rsidRPr="008F0C80">
        <w:t xml:space="preserve">28. října </w:t>
      </w:r>
      <w:r w:rsidRPr="008F0C80">
        <w:t>12, 741 11 Nový Jičín</w:t>
      </w:r>
    </w:p>
    <w:p w14:paraId="7C67A932" w14:textId="4D26BF07" w:rsidR="000C2286" w:rsidRPr="008F0C80" w:rsidRDefault="0013206E" w:rsidP="0013206E">
      <w:pPr>
        <w:numPr>
          <w:ilvl w:val="12"/>
          <w:numId w:val="0"/>
        </w:numPr>
        <w:tabs>
          <w:tab w:val="left" w:pos="180"/>
          <w:tab w:val="left" w:pos="2977"/>
        </w:tabs>
        <w:ind w:left="2160" w:hanging="1800"/>
        <w:jc w:val="both"/>
      </w:pPr>
      <w:r w:rsidRPr="008F0C80">
        <w:t>zastoupen</w:t>
      </w:r>
      <w:r w:rsidR="000C2286" w:rsidRPr="008F0C80">
        <w:t>o</w:t>
      </w:r>
      <w:r w:rsidRPr="008F0C80">
        <w:t xml:space="preserve">:     </w:t>
      </w:r>
      <w:r w:rsidR="000C2286" w:rsidRPr="008F0C80">
        <w:tab/>
        <w:t xml:space="preserve">PhDr. </w:t>
      </w:r>
      <w:r w:rsidR="00CF5408">
        <w:t>Zdeněk Orlita, Ph.D.</w:t>
      </w:r>
    </w:p>
    <w:p w14:paraId="2FD2CE50" w14:textId="717CEEE7" w:rsidR="000C2286" w:rsidRPr="008F0C80" w:rsidRDefault="000C2286" w:rsidP="003136AA">
      <w:pPr>
        <w:numPr>
          <w:ilvl w:val="12"/>
          <w:numId w:val="0"/>
        </w:numPr>
        <w:tabs>
          <w:tab w:val="left" w:pos="180"/>
          <w:tab w:val="left" w:pos="2977"/>
        </w:tabs>
        <w:ind w:left="2160" w:hanging="1800"/>
        <w:jc w:val="both"/>
      </w:pPr>
      <w:r w:rsidRPr="008F0C80">
        <w:tab/>
      </w:r>
      <w:r w:rsidR="00EA4528" w:rsidRPr="008F0C80">
        <w:t>ředitel</w:t>
      </w:r>
    </w:p>
    <w:p w14:paraId="4541A350" w14:textId="77777777" w:rsidR="0013206E" w:rsidRPr="008F0C80" w:rsidRDefault="0013206E" w:rsidP="0013206E">
      <w:pPr>
        <w:numPr>
          <w:ilvl w:val="12"/>
          <w:numId w:val="0"/>
        </w:numPr>
        <w:ind w:left="360"/>
        <w:jc w:val="both"/>
      </w:pPr>
      <w:r w:rsidRPr="008F0C80">
        <w:t>IČ:</w:t>
      </w:r>
      <w:r w:rsidRPr="008F0C80">
        <w:tab/>
      </w:r>
      <w:r w:rsidRPr="008F0C80">
        <w:tab/>
        <w:t xml:space="preserve">             </w:t>
      </w:r>
      <w:r w:rsidR="000C2286" w:rsidRPr="008F0C80">
        <w:t>00096296</w:t>
      </w:r>
      <w:r w:rsidRPr="008F0C80">
        <w:t xml:space="preserve"> </w:t>
      </w:r>
    </w:p>
    <w:p w14:paraId="0222FC26" w14:textId="073D4098" w:rsidR="0013206E" w:rsidRPr="008F0C80" w:rsidRDefault="0013206E" w:rsidP="0013206E">
      <w:pPr>
        <w:numPr>
          <w:ilvl w:val="12"/>
          <w:numId w:val="0"/>
        </w:numPr>
        <w:tabs>
          <w:tab w:val="left" w:pos="2160"/>
        </w:tabs>
        <w:ind w:left="360"/>
        <w:jc w:val="both"/>
      </w:pPr>
      <w:r w:rsidRPr="008F0C80">
        <w:t xml:space="preserve">Bankovní spojení: </w:t>
      </w:r>
      <w:proofErr w:type="spellStart"/>
      <w:r w:rsidR="001C60D7">
        <w:t>xxxxxxxxxxx</w:t>
      </w:r>
      <w:proofErr w:type="spellEnd"/>
    </w:p>
    <w:p w14:paraId="132FE73E" w14:textId="650D72D9" w:rsidR="0013206E" w:rsidRPr="008F0C80" w:rsidRDefault="0013206E" w:rsidP="0013206E">
      <w:pPr>
        <w:numPr>
          <w:ilvl w:val="12"/>
          <w:numId w:val="0"/>
        </w:numPr>
        <w:ind w:left="360"/>
        <w:jc w:val="both"/>
      </w:pPr>
      <w:r w:rsidRPr="008F0C80">
        <w:t xml:space="preserve">Číslo účtu: </w:t>
      </w:r>
      <w:r w:rsidRPr="008F0C80">
        <w:tab/>
        <w:t xml:space="preserve"> </w:t>
      </w:r>
      <w:proofErr w:type="spellStart"/>
      <w:r w:rsidR="001C60D7">
        <w:t>xxxxxxxxxxx</w:t>
      </w:r>
      <w:proofErr w:type="spellEnd"/>
    </w:p>
    <w:p w14:paraId="2FC6FA29" w14:textId="77777777" w:rsidR="0013206E" w:rsidRPr="008F0C80" w:rsidRDefault="0013206E" w:rsidP="0013206E">
      <w:pPr>
        <w:pStyle w:val="Zkladntext"/>
        <w:numPr>
          <w:ilvl w:val="12"/>
          <w:numId w:val="0"/>
        </w:numPr>
        <w:spacing w:before="120"/>
        <w:ind w:left="357"/>
        <w:rPr>
          <w:i/>
          <w:iCs/>
        </w:rPr>
      </w:pPr>
      <w:r w:rsidRPr="008F0C80">
        <w:rPr>
          <w:i/>
          <w:iCs/>
        </w:rPr>
        <w:t>(dále jen „objednatel“)</w:t>
      </w:r>
    </w:p>
    <w:p w14:paraId="7F77D00E" w14:textId="77777777" w:rsidR="0013206E" w:rsidRPr="008F0C80" w:rsidRDefault="0013206E" w:rsidP="0013206E">
      <w:pPr>
        <w:pStyle w:val="Zpat"/>
        <w:tabs>
          <w:tab w:val="clear" w:pos="4536"/>
          <w:tab w:val="clear" w:pos="9072"/>
          <w:tab w:val="left" w:pos="2835"/>
        </w:tabs>
      </w:pPr>
    </w:p>
    <w:p w14:paraId="3275AF22" w14:textId="77777777" w:rsidR="0013206E" w:rsidRPr="008F0C80" w:rsidRDefault="0013206E" w:rsidP="0013206E">
      <w:pPr>
        <w:pStyle w:val="Zpat"/>
        <w:tabs>
          <w:tab w:val="clear" w:pos="4536"/>
          <w:tab w:val="clear" w:pos="9072"/>
          <w:tab w:val="left" w:pos="2835"/>
        </w:tabs>
        <w:ind w:left="360"/>
      </w:pPr>
      <w:r w:rsidRPr="008F0C80">
        <w:t>a</w:t>
      </w:r>
    </w:p>
    <w:p w14:paraId="67CC838A" w14:textId="77777777" w:rsidR="004158BC" w:rsidRPr="008F0C80" w:rsidRDefault="004158BC" w:rsidP="0013206E">
      <w:pPr>
        <w:pStyle w:val="Zpat"/>
        <w:tabs>
          <w:tab w:val="clear" w:pos="4536"/>
          <w:tab w:val="clear" w:pos="9072"/>
          <w:tab w:val="left" w:pos="2835"/>
        </w:tabs>
        <w:ind w:left="360"/>
      </w:pPr>
    </w:p>
    <w:p w14:paraId="2BDF3D52" w14:textId="2E92D5C3" w:rsidR="0013206E" w:rsidRPr="00512D84" w:rsidRDefault="0013206E" w:rsidP="0013206E">
      <w:pPr>
        <w:spacing w:after="60"/>
        <w:jc w:val="both"/>
        <w:rPr>
          <w:b/>
        </w:rPr>
      </w:pPr>
      <w:r w:rsidRPr="008F0C80">
        <w:rPr>
          <w:b/>
        </w:rPr>
        <w:t xml:space="preserve">2.   </w:t>
      </w:r>
      <w:r w:rsidR="004C07E9">
        <w:rPr>
          <w:b/>
        </w:rPr>
        <w:t xml:space="preserve">CS21 </w:t>
      </w:r>
      <w:proofErr w:type="spellStart"/>
      <w:r w:rsidR="004C07E9">
        <w:rPr>
          <w:b/>
        </w:rPr>
        <w:t>Nexnet</w:t>
      </w:r>
      <w:proofErr w:type="spellEnd"/>
      <w:r w:rsidR="004C07E9">
        <w:rPr>
          <w:b/>
        </w:rPr>
        <w:t>, s.r.o.</w:t>
      </w:r>
    </w:p>
    <w:p w14:paraId="60F9D1A7" w14:textId="77777777" w:rsidR="000A7E17" w:rsidRPr="007A246C" w:rsidRDefault="000A7E17" w:rsidP="000A7E17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</w:pPr>
      <w:r w:rsidRPr="007A246C">
        <w:t xml:space="preserve">Se sídlem: </w:t>
      </w:r>
      <w:r w:rsidRPr="007A246C">
        <w:tab/>
        <w:t>Žerotínova 1051/19, 702 00 Ostrava</w:t>
      </w:r>
    </w:p>
    <w:p w14:paraId="6AECE70E" w14:textId="77777777" w:rsidR="000A7E17" w:rsidRPr="007A246C" w:rsidRDefault="000A7E17" w:rsidP="000A7E17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</w:pPr>
      <w:r w:rsidRPr="007A246C">
        <w:t xml:space="preserve">Zastoupena: </w:t>
      </w:r>
      <w:r w:rsidRPr="007A246C">
        <w:tab/>
        <w:t>Tomášem Petlachem, jednatelem</w:t>
      </w:r>
    </w:p>
    <w:p w14:paraId="1D68F9CD" w14:textId="77777777" w:rsidR="000A7E17" w:rsidRPr="007A246C" w:rsidRDefault="000A7E17" w:rsidP="000A7E17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</w:pPr>
      <w:r w:rsidRPr="007A246C">
        <w:t>IČ:</w:t>
      </w:r>
      <w:r w:rsidRPr="007A246C">
        <w:tab/>
        <w:t>61977306</w:t>
      </w:r>
    </w:p>
    <w:p w14:paraId="5F43EEBC" w14:textId="77777777" w:rsidR="000A7E17" w:rsidRPr="007A246C" w:rsidRDefault="000A7E17" w:rsidP="000A7E17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</w:pPr>
      <w:r w:rsidRPr="007A246C">
        <w:t>DIČ:</w:t>
      </w:r>
      <w:r w:rsidRPr="007A246C">
        <w:tab/>
        <w:t>CZ61977306</w:t>
      </w:r>
    </w:p>
    <w:p w14:paraId="4C2A8427" w14:textId="0C285F50" w:rsidR="000A7E17" w:rsidRPr="007A246C" w:rsidRDefault="000A7E17" w:rsidP="000A7E17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</w:pPr>
      <w:r w:rsidRPr="007A246C">
        <w:t>Bankovní spojen</w:t>
      </w:r>
      <w:r w:rsidR="001C60D7">
        <w:t xml:space="preserve">í: </w:t>
      </w:r>
      <w:proofErr w:type="spellStart"/>
      <w:r w:rsidR="001C60D7">
        <w:t>xxxxxxxxxxxxxx</w:t>
      </w:r>
      <w:proofErr w:type="spellEnd"/>
    </w:p>
    <w:p w14:paraId="161CAE8D" w14:textId="565A1A76" w:rsidR="000A7E17" w:rsidRPr="007A246C" w:rsidRDefault="001C60D7" w:rsidP="000A7E17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</w:pPr>
      <w:r>
        <w:t>Číslo účtu:</w:t>
      </w:r>
      <w:r>
        <w:tab/>
      </w:r>
      <w:proofErr w:type="spellStart"/>
      <w:r>
        <w:t>xxxxxxxxxxxxxx</w:t>
      </w:r>
      <w:proofErr w:type="spellEnd"/>
    </w:p>
    <w:p w14:paraId="5CABDAC8" w14:textId="77777777" w:rsidR="00254F0F" w:rsidRDefault="00254F0F" w:rsidP="003136AA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</w:pPr>
    </w:p>
    <w:p w14:paraId="47F50AB7" w14:textId="3FC77AB1" w:rsidR="003136AA" w:rsidRPr="008F0C80" w:rsidRDefault="003136AA" w:rsidP="003136AA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</w:pPr>
      <w:r w:rsidRPr="008F0C80">
        <w:t>Osoba zmocněná pro jednání ve v</w:t>
      </w:r>
      <w:r w:rsidR="00221219">
        <w:t xml:space="preserve">ěcech technických a obchodních: </w:t>
      </w:r>
      <w:proofErr w:type="spellStart"/>
      <w:r w:rsidR="00221219">
        <w:t>xxxxxxxxxxxxxxxxx</w:t>
      </w:r>
      <w:proofErr w:type="spellEnd"/>
    </w:p>
    <w:p w14:paraId="1EA8E314" w14:textId="77777777" w:rsidR="0013206E" w:rsidRPr="008F0C80" w:rsidRDefault="0013206E" w:rsidP="00A40959">
      <w:pPr>
        <w:pStyle w:val="Zkladntext"/>
        <w:numPr>
          <w:ilvl w:val="12"/>
          <w:numId w:val="0"/>
        </w:numPr>
        <w:ind w:left="357"/>
        <w:rPr>
          <w:i/>
        </w:rPr>
      </w:pPr>
      <w:r w:rsidRPr="008F0C80">
        <w:rPr>
          <w:i/>
        </w:rPr>
        <w:t xml:space="preserve">(dále jen „zhotovitel“) </w:t>
      </w:r>
    </w:p>
    <w:p w14:paraId="501C2C83" w14:textId="77777777" w:rsidR="00EC0DF8" w:rsidRPr="008F0C80" w:rsidRDefault="00311C41" w:rsidP="00EC0DF8">
      <w:pPr>
        <w:pStyle w:val="slolnkuSmlouvy"/>
        <w:spacing w:before="600"/>
      </w:pPr>
      <w:r w:rsidRPr="008F0C80">
        <w:t>II.</w:t>
      </w:r>
    </w:p>
    <w:p w14:paraId="63E48AE9" w14:textId="395E0193" w:rsidR="00311C41" w:rsidRPr="008F0C80" w:rsidRDefault="00311C41" w:rsidP="0005715E">
      <w:pPr>
        <w:pStyle w:val="NzevlnkuSmlouvy"/>
        <w:spacing w:after="240"/>
      </w:pPr>
      <w:r w:rsidRPr="008F0C80">
        <w:t>Základní ustanovení</w:t>
      </w:r>
      <w:r w:rsidR="00081095">
        <w:t xml:space="preserve"> a změny</w:t>
      </w:r>
    </w:p>
    <w:p w14:paraId="3DEE4C3B" w14:textId="77777777" w:rsidR="00081095" w:rsidRDefault="00CF5408" w:rsidP="00081095">
      <w:pPr>
        <w:numPr>
          <w:ilvl w:val="0"/>
          <w:numId w:val="14"/>
        </w:numPr>
        <w:tabs>
          <w:tab w:val="left" w:pos="426"/>
        </w:tabs>
        <w:spacing w:after="120"/>
        <w:jc w:val="both"/>
      </w:pPr>
      <w:r>
        <w:t xml:space="preserve">Smluvní strany uzavřely dne </w:t>
      </w:r>
      <w:r w:rsidR="004A4CD6">
        <w:t>20. 8.</w:t>
      </w:r>
      <w:r w:rsidRPr="00CF5408">
        <w:rPr>
          <w:color w:val="FF0000"/>
        </w:rPr>
        <w:t xml:space="preserve"> </w:t>
      </w:r>
      <w:r w:rsidRPr="004A4CD6">
        <w:t xml:space="preserve">2019 </w:t>
      </w:r>
      <w:r>
        <w:t xml:space="preserve">smlouvu o dílo, jejímž předmětem je provedení díla: </w:t>
      </w:r>
      <w:r w:rsidRPr="008F0C80">
        <w:rPr>
          <w:b/>
        </w:rPr>
        <w:t>„</w:t>
      </w:r>
      <w:r>
        <w:rPr>
          <w:b/>
        </w:rPr>
        <w:t>Dodávka serverového řešení pro Muzeum Novojičínska, příspěvkovou organizaci</w:t>
      </w:r>
      <w:r w:rsidRPr="008F0C80">
        <w:rPr>
          <w:b/>
        </w:rPr>
        <w:t>“</w:t>
      </w:r>
      <w:r>
        <w:t xml:space="preserve">, </w:t>
      </w:r>
      <w:r w:rsidRPr="008F0C80">
        <w:t xml:space="preserve">jak je specifikováno v nabídce zhotovitele </w:t>
      </w:r>
      <w:r>
        <w:t xml:space="preserve">ze dne </w:t>
      </w:r>
      <w:proofErr w:type="gramStart"/>
      <w:r>
        <w:t>6.8.2019</w:t>
      </w:r>
      <w:proofErr w:type="gramEnd"/>
      <w:r w:rsidRPr="008F0C80">
        <w:t xml:space="preserve"> (dále jen „dílo“).</w:t>
      </w:r>
    </w:p>
    <w:p w14:paraId="2485B3FA" w14:textId="77777777" w:rsidR="00081095" w:rsidRDefault="00CF5408" w:rsidP="00D51E55">
      <w:pPr>
        <w:numPr>
          <w:ilvl w:val="0"/>
          <w:numId w:val="14"/>
        </w:numPr>
        <w:tabs>
          <w:tab w:val="left" w:pos="426"/>
        </w:tabs>
        <w:spacing w:after="120"/>
        <w:ind w:left="360"/>
        <w:jc w:val="both"/>
      </w:pPr>
      <w:r>
        <w:t>V průběhu realizace díla vyvstala potřeba níže uvedených prací a dodávek, které nebylo možné v době zpracování zadání předvídat a jsou nezbytně nutné k dokončení díla (dále jen „Vícepráce“)</w:t>
      </w:r>
      <w:r w:rsidR="00081095">
        <w:t xml:space="preserve">. </w:t>
      </w:r>
      <w:r>
        <w:t>Tyto vícepráce spojené s instalací a úpravami PC a serveru – práce technika jsou vyčísleny v cenových nabídkách, které jsou nezbytnou přílohou tohoto dodatku č. 1 ke smlouvě o dílo.</w:t>
      </w:r>
    </w:p>
    <w:p w14:paraId="0E2C168E" w14:textId="07A3732A" w:rsidR="000C2286" w:rsidRPr="008F0C80" w:rsidRDefault="00512849" w:rsidP="00D51E55">
      <w:pPr>
        <w:numPr>
          <w:ilvl w:val="0"/>
          <w:numId w:val="14"/>
        </w:numPr>
        <w:tabs>
          <w:tab w:val="left" w:pos="426"/>
        </w:tabs>
        <w:spacing w:after="120"/>
        <w:ind w:left="360"/>
        <w:jc w:val="both"/>
      </w:pPr>
      <w:r w:rsidRPr="008F0C80">
        <w:t xml:space="preserve">Zhotovitel se zavazuje provést </w:t>
      </w:r>
      <w:r w:rsidR="00314391" w:rsidRPr="008F0C80">
        <w:t xml:space="preserve">na svůj náklad </w:t>
      </w:r>
      <w:r w:rsidR="00A40959" w:rsidRPr="008F0C80">
        <w:t xml:space="preserve">pro objednatele </w:t>
      </w:r>
      <w:r w:rsidR="003136AA" w:rsidRPr="008F0C80">
        <w:t xml:space="preserve">dílo spočívající v </w:t>
      </w:r>
      <w:r w:rsidR="003136AA" w:rsidRPr="00081095">
        <w:rPr>
          <w:b/>
        </w:rPr>
        <w:t>„</w:t>
      </w:r>
      <w:r w:rsidR="00512D84" w:rsidRPr="00081095">
        <w:rPr>
          <w:b/>
        </w:rPr>
        <w:t xml:space="preserve">Dodávka </w:t>
      </w:r>
      <w:r w:rsidR="004C07E9" w:rsidRPr="00081095">
        <w:rPr>
          <w:b/>
        </w:rPr>
        <w:t>serverového řešení pro Muzeum Novojičínska, příspěvkovou organizaci</w:t>
      </w:r>
      <w:r w:rsidR="003136AA" w:rsidRPr="00081095">
        <w:rPr>
          <w:b/>
        </w:rPr>
        <w:t xml:space="preserve">“, </w:t>
      </w:r>
      <w:r w:rsidR="003136AA" w:rsidRPr="008F0C80">
        <w:t xml:space="preserve">a to v rozsahu, jak je specifikováno v nabídce zhotovitele </w:t>
      </w:r>
      <w:r w:rsidR="00254F0F">
        <w:t xml:space="preserve">ze dne </w:t>
      </w:r>
      <w:proofErr w:type="gramStart"/>
      <w:r w:rsidR="004C07E9">
        <w:t>6</w:t>
      </w:r>
      <w:r w:rsidR="00466DD0">
        <w:t>.</w:t>
      </w:r>
      <w:r w:rsidR="004C07E9">
        <w:t>8</w:t>
      </w:r>
      <w:r w:rsidR="00254F0F">
        <w:t>.201</w:t>
      </w:r>
      <w:r w:rsidR="004C07E9">
        <w:t>9</w:t>
      </w:r>
      <w:proofErr w:type="gramEnd"/>
      <w:r w:rsidR="003136AA" w:rsidRPr="008F0C80">
        <w:t xml:space="preserve"> (dále jen „dílo“).</w:t>
      </w:r>
    </w:p>
    <w:p w14:paraId="182B907F" w14:textId="752872AE" w:rsidR="001006BE" w:rsidRDefault="001006BE" w:rsidP="001006BE">
      <w:pPr>
        <w:tabs>
          <w:tab w:val="left" w:pos="426"/>
        </w:tabs>
        <w:spacing w:before="120" w:after="120"/>
        <w:ind w:left="357"/>
        <w:jc w:val="both"/>
        <w:rPr>
          <w:b/>
        </w:rPr>
      </w:pPr>
    </w:p>
    <w:p w14:paraId="2BC46B48" w14:textId="77777777" w:rsidR="00113E1F" w:rsidRDefault="00113E1F" w:rsidP="001006BE">
      <w:pPr>
        <w:tabs>
          <w:tab w:val="left" w:pos="426"/>
        </w:tabs>
        <w:spacing w:before="120" w:after="120"/>
        <w:ind w:left="357"/>
        <w:jc w:val="both"/>
        <w:rPr>
          <w:b/>
        </w:rPr>
      </w:pPr>
    </w:p>
    <w:p w14:paraId="62BAA82C" w14:textId="77777777" w:rsidR="00221219" w:rsidRPr="008F0C80" w:rsidRDefault="00221219" w:rsidP="001006BE">
      <w:pPr>
        <w:tabs>
          <w:tab w:val="left" w:pos="426"/>
        </w:tabs>
        <w:spacing w:before="120" w:after="120"/>
        <w:ind w:left="357"/>
        <w:jc w:val="both"/>
        <w:rPr>
          <w:b/>
        </w:rPr>
      </w:pPr>
      <w:bookmarkStart w:id="0" w:name="_GoBack"/>
      <w:bookmarkEnd w:id="0"/>
    </w:p>
    <w:p w14:paraId="02940053" w14:textId="7A934D6A" w:rsidR="00512849" w:rsidRDefault="004A4CD6" w:rsidP="002F56EB">
      <w:pPr>
        <w:pStyle w:val="Smlouva-slo"/>
        <w:numPr>
          <w:ilvl w:val="0"/>
          <w:numId w:val="21"/>
        </w:numPr>
        <w:spacing w:line="276" w:lineRule="auto"/>
      </w:pPr>
      <w:r>
        <w:lastRenderedPageBreak/>
        <w:t>Původní c</w:t>
      </w:r>
      <w:r w:rsidR="00512849" w:rsidRPr="008F0C80">
        <w:t>ena za dílo činí</w:t>
      </w:r>
      <w:r>
        <w:t>:</w:t>
      </w:r>
    </w:p>
    <w:p w14:paraId="02DD2EB9" w14:textId="129BF5EB" w:rsidR="00512D84" w:rsidRDefault="00512D84" w:rsidP="00512D84">
      <w:pPr>
        <w:pStyle w:val="Smlouva-slo"/>
        <w:spacing w:line="276" w:lineRule="auto"/>
        <w:ind w:left="340"/>
      </w:pPr>
      <w:r w:rsidRPr="00512D84">
        <w:rPr>
          <w:b/>
        </w:rPr>
        <w:t>Hardware + Software</w:t>
      </w:r>
      <w:r>
        <w:t xml:space="preserve"> </w:t>
      </w:r>
      <w:r w:rsidR="004C07E9" w:rsidRPr="00E52472">
        <w:rPr>
          <w:b/>
          <w:bCs/>
        </w:rPr>
        <w:t>+ práce technika</w:t>
      </w:r>
    </w:p>
    <w:p w14:paraId="6F692960" w14:textId="6B491C92" w:rsidR="00E52472" w:rsidRDefault="00E52472" w:rsidP="00512D84">
      <w:pPr>
        <w:pStyle w:val="Smlouva-slo"/>
        <w:spacing w:line="276" w:lineRule="auto"/>
        <w:ind w:left="340"/>
      </w:pPr>
      <w:r>
        <w:t>Cena díla</w:t>
      </w:r>
      <w:r w:rsidR="003D759F">
        <w:t xml:space="preserve"> </w:t>
      </w:r>
      <w:r>
        <w:t>bez DPH</w:t>
      </w:r>
      <w:r>
        <w:tab/>
      </w:r>
      <w:r>
        <w:tab/>
        <w:t>160.150,- Kč</w:t>
      </w:r>
    </w:p>
    <w:p w14:paraId="3BA4ADA3" w14:textId="1133BBCF" w:rsidR="00E52472" w:rsidRDefault="00E52472" w:rsidP="00512D84">
      <w:pPr>
        <w:pStyle w:val="Smlouva-slo"/>
        <w:spacing w:line="276" w:lineRule="auto"/>
        <w:ind w:left="340"/>
      </w:pPr>
      <w:r>
        <w:t>DPH 21%</w:t>
      </w:r>
      <w:r>
        <w:tab/>
      </w:r>
      <w:r>
        <w:tab/>
      </w:r>
      <w:r>
        <w:tab/>
      </w:r>
      <w:r>
        <w:tab/>
      </w:r>
      <w:r w:rsidR="003D759F">
        <w:t>33.632,- Kč</w:t>
      </w:r>
    </w:p>
    <w:p w14:paraId="2E5F0A6A" w14:textId="3E263407" w:rsidR="00CF5408" w:rsidRDefault="00512D84" w:rsidP="00CF5408">
      <w:pPr>
        <w:pStyle w:val="Smlouva-slo"/>
        <w:spacing w:line="276" w:lineRule="auto"/>
        <w:ind w:left="340"/>
        <w:rPr>
          <w:b/>
          <w:bCs/>
        </w:rPr>
      </w:pPr>
      <w:r w:rsidRPr="003D759F">
        <w:rPr>
          <w:b/>
          <w:bCs/>
        </w:rPr>
        <w:t xml:space="preserve">Cena díla včetně DPH </w:t>
      </w:r>
      <w:r w:rsidRPr="003D759F">
        <w:rPr>
          <w:b/>
          <w:bCs/>
        </w:rPr>
        <w:tab/>
      </w:r>
      <w:r w:rsidRPr="003D759F">
        <w:rPr>
          <w:b/>
          <w:bCs/>
        </w:rPr>
        <w:tab/>
      </w:r>
      <w:r w:rsidR="004C07E9" w:rsidRPr="003D759F">
        <w:rPr>
          <w:b/>
          <w:bCs/>
        </w:rPr>
        <w:t>193.782,- Kč</w:t>
      </w:r>
    </w:p>
    <w:p w14:paraId="72B28A86" w14:textId="77777777" w:rsidR="00113E1F" w:rsidRDefault="00113E1F" w:rsidP="00113E1F">
      <w:pPr>
        <w:pStyle w:val="Smlouva-slo"/>
        <w:spacing w:line="276" w:lineRule="auto"/>
      </w:pPr>
    </w:p>
    <w:p w14:paraId="3E209C08" w14:textId="4679354F" w:rsidR="004A4CD6" w:rsidRDefault="00113E1F" w:rsidP="004A4CD6">
      <w:pPr>
        <w:pStyle w:val="Smlouva-slo"/>
        <w:spacing w:line="276" w:lineRule="auto"/>
      </w:pPr>
      <w:r w:rsidRPr="00CF5408">
        <w:t xml:space="preserve">2. </w:t>
      </w:r>
      <w:r>
        <w:t>Tímto se cena díla zvyšuje o následující práce a částku:</w:t>
      </w:r>
    </w:p>
    <w:tbl>
      <w:tblPr>
        <w:tblStyle w:val="Svtlmkatabulky"/>
        <w:tblpPr w:leftFromText="141" w:rightFromText="141" w:vertAnchor="text" w:horzAnchor="margin" w:tblpY="214"/>
        <w:tblW w:w="9493" w:type="dxa"/>
        <w:tblLook w:val="04A0" w:firstRow="1" w:lastRow="0" w:firstColumn="1" w:lastColumn="0" w:noHBand="0" w:noVBand="1"/>
      </w:tblPr>
      <w:tblGrid>
        <w:gridCol w:w="4390"/>
        <w:gridCol w:w="1134"/>
        <w:gridCol w:w="1275"/>
        <w:gridCol w:w="1418"/>
        <w:gridCol w:w="1276"/>
      </w:tblGrid>
      <w:tr w:rsidR="00113E1F" w14:paraId="3AEF9542" w14:textId="77777777" w:rsidTr="00113E1F">
        <w:trPr>
          <w:trHeight w:val="300"/>
        </w:trPr>
        <w:tc>
          <w:tcPr>
            <w:tcW w:w="4390" w:type="dxa"/>
            <w:noWrap/>
            <w:hideMark/>
          </w:tcPr>
          <w:p w14:paraId="2CD20926" w14:textId="77777777" w:rsidR="00113E1F" w:rsidRDefault="00113E1F" w:rsidP="00113E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Práce spojené s implementací serveru</w:t>
            </w:r>
          </w:p>
        </w:tc>
        <w:tc>
          <w:tcPr>
            <w:tcW w:w="1134" w:type="dxa"/>
            <w:noWrap/>
            <w:hideMark/>
          </w:tcPr>
          <w:p w14:paraId="10B5B66C" w14:textId="77777777" w:rsidR="00113E1F" w:rsidRDefault="00113E1F" w:rsidP="00113E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HD</w:t>
            </w:r>
          </w:p>
        </w:tc>
        <w:tc>
          <w:tcPr>
            <w:tcW w:w="1275" w:type="dxa"/>
            <w:noWrap/>
            <w:hideMark/>
          </w:tcPr>
          <w:p w14:paraId="262408E1" w14:textId="77777777" w:rsidR="00113E1F" w:rsidRDefault="00113E1F" w:rsidP="00113E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hodin</w:t>
            </w:r>
          </w:p>
        </w:tc>
        <w:tc>
          <w:tcPr>
            <w:tcW w:w="1418" w:type="dxa"/>
            <w:noWrap/>
            <w:hideMark/>
          </w:tcPr>
          <w:p w14:paraId="4F7569B1" w14:textId="77777777" w:rsidR="00113E1F" w:rsidRDefault="00113E1F" w:rsidP="00113E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cena/h/ks</w:t>
            </w:r>
          </w:p>
        </w:tc>
        <w:tc>
          <w:tcPr>
            <w:tcW w:w="1276" w:type="dxa"/>
            <w:noWrap/>
            <w:hideMark/>
          </w:tcPr>
          <w:p w14:paraId="66648FDA" w14:textId="77777777" w:rsidR="00113E1F" w:rsidRDefault="00113E1F" w:rsidP="00113E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113E1F" w14:paraId="0909AD3D" w14:textId="77777777" w:rsidTr="00113E1F">
        <w:trPr>
          <w:trHeight w:val="300"/>
        </w:trPr>
        <w:tc>
          <w:tcPr>
            <w:tcW w:w="4390" w:type="dxa"/>
            <w:noWrap/>
            <w:hideMark/>
          </w:tcPr>
          <w:p w14:paraId="143DD082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Implementace nového serveru Fujitsu, pokračování HD 43876</w:t>
            </w:r>
          </w:p>
        </w:tc>
        <w:tc>
          <w:tcPr>
            <w:tcW w:w="1134" w:type="dxa"/>
            <w:noWrap/>
            <w:hideMark/>
          </w:tcPr>
          <w:p w14:paraId="2274C24D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44827</w:t>
            </w:r>
          </w:p>
        </w:tc>
        <w:tc>
          <w:tcPr>
            <w:tcW w:w="1275" w:type="dxa"/>
            <w:noWrap/>
            <w:hideMark/>
          </w:tcPr>
          <w:p w14:paraId="744ECADA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418" w:type="dxa"/>
            <w:noWrap/>
            <w:hideMark/>
          </w:tcPr>
          <w:p w14:paraId="0DC906F5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 Kč</w:t>
            </w:r>
          </w:p>
        </w:tc>
        <w:tc>
          <w:tcPr>
            <w:tcW w:w="1276" w:type="dxa"/>
            <w:noWrap/>
            <w:hideMark/>
          </w:tcPr>
          <w:p w14:paraId="741C9EEC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5 605 Kč</w:t>
            </w:r>
          </w:p>
        </w:tc>
      </w:tr>
      <w:tr w:rsidR="00113E1F" w14:paraId="496405A5" w14:textId="77777777" w:rsidTr="00113E1F">
        <w:trPr>
          <w:trHeight w:val="300"/>
        </w:trPr>
        <w:tc>
          <w:tcPr>
            <w:tcW w:w="4390" w:type="dxa"/>
            <w:noWrap/>
            <w:hideMark/>
          </w:tcPr>
          <w:p w14:paraId="5347A70B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Řešní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migrace SW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Gordic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EE03F70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45157</w:t>
            </w:r>
          </w:p>
        </w:tc>
        <w:tc>
          <w:tcPr>
            <w:tcW w:w="1275" w:type="dxa"/>
            <w:noWrap/>
            <w:hideMark/>
          </w:tcPr>
          <w:p w14:paraId="7BEEA1D9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418" w:type="dxa"/>
            <w:noWrap/>
            <w:hideMark/>
          </w:tcPr>
          <w:p w14:paraId="0CC3ECE8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 Kč</w:t>
            </w:r>
          </w:p>
        </w:tc>
        <w:tc>
          <w:tcPr>
            <w:tcW w:w="1276" w:type="dxa"/>
            <w:noWrap/>
            <w:hideMark/>
          </w:tcPr>
          <w:p w14:paraId="5364497C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4 425 Kč</w:t>
            </w:r>
          </w:p>
        </w:tc>
      </w:tr>
      <w:tr w:rsidR="00113E1F" w14:paraId="17E32E06" w14:textId="77777777" w:rsidTr="00113E1F">
        <w:trPr>
          <w:trHeight w:val="300"/>
        </w:trPr>
        <w:tc>
          <w:tcPr>
            <w:tcW w:w="4390" w:type="dxa"/>
            <w:noWrap/>
            <w:hideMark/>
          </w:tcPr>
          <w:p w14:paraId="1D395E7D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Příprava instalačních souborů Office 2019, vytvoření instalačních skriptů</w:t>
            </w:r>
          </w:p>
        </w:tc>
        <w:tc>
          <w:tcPr>
            <w:tcW w:w="1134" w:type="dxa"/>
            <w:noWrap/>
            <w:hideMark/>
          </w:tcPr>
          <w:p w14:paraId="3CEAA931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45507</w:t>
            </w:r>
          </w:p>
        </w:tc>
        <w:tc>
          <w:tcPr>
            <w:tcW w:w="1275" w:type="dxa"/>
            <w:noWrap/>
            <w:hideMark/>
          </w:tcPr>
          <w:p w14:paraId="11699718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1AD6227A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 Kč</w:t>
            </w:r>
          </w:p>
        </w:tc>
        <w:tc>
          <w:tcPr>
            <w:tcW w:w="1276" w:type="dxa"/>
            <w:noWrap/>
            <w:hideMark/>
          </w:tcPr>
          <w:p w14:paraId="23F562FC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1 180 Kč</w:t>
            </w:r>
          </w:p>
        </w:tc>
      </w:tr>
      <w:tr w:rsidR="00113E1F" w14:paraId="176936C0" w14:textId="77777777" w:rsidTr="00113E1F">
        <w:trPr>
          <w:trHeight w:val="300"/>
        </w:trPr>
        <w:tc>
          <w:tcPr>
            <w:tcW w:w="4390" w:type="dxa"/>
            <w:noWrap/>
            <w:hideMark/>
          </w:tcPr>
          <w:p w14:paraId="016952CE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Úprava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instačního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souboru Office 2019 - úprava práv</w:t>
            </w:r>
          </w:p>
        </w:tc>
        <w:tc>
          <w:tcPr>
            <w:tcW w:w="1134" w:type="dxa"/>
            <w:noWrap/>
            <w:hideMark/>
          </w:tcPr>
          <w:p w14:paraId="409A6C46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45630</w:t>
            </w:r>
          </w:p>
        </w:tc>
        <w:tc>
          <w:tcPr>
            <w:tcW w:w="1275" w:type="dxa"/>
            <w:noWrap/>
            <w:hideMark/>
          </w:tcPr>
          <w:p w14:paraId="7F387F30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8" w:type="dxa"/>
            <w:noWrap/>
            <w:hideMark/>
          </w:tcPr>
          <w:p w14:paraId="35743DDD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 Kč</w:t>
            </w:r>
          </w:p>
        </w:tc>
        <w:tc>
          <w:tcPr>
            <w:tcW w:w="1276" w:type="dxa"/>
            <w:noWrap/>
            <w:hideMark/>
          </w:tcPr>
          <w:p w14:paraId="477610A4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 Kč</w:t>
            </w:r>
          </w:p>
        </w:tc>
      </w:tr>
      <w:tr w:rsidR="00113E1F" w14:paraId="47A79F57" w14:textId="77777777" w:rsidTr="00113E1F">
        <w:trPr>
          <w:trHeight w:val="300"/>
        </w:trPr>
        <w:tc>
          <w:tcPr>
            <w:tcW w:w="4390" w:type="dxa"/>
            <w:noWrap/>
            <w:hideMark/>
          </w:tcPr>
          <w:p w14:paraId="3A662F0E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Úprava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instačního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souboru Office 2019 - úprava stahování MS webu</w:t>
            </w:r>
          </w:p>
        </w:tc>
        <w:tc>
          <w:tcPr>
            <w:tcW w:w="1134" w:type="dxa"/>
            <w:noWrap/>
            <w:hideMark/>
          </w:tcPr>
          <w:p w14:paraId="7D27F49D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46098</w:t>
            </w:r>
          </w:p>
        </w:tc>
        <w:tc>
          <w:tcPr>
            <w:tcW w:w="1275" w:type="dxa"/>
            <w:noWrap/>
            <w:hideMark/>
          </w:tcPr>
          <w:p w14:paraId="00E024A6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418" w:type="dxa"/>
            <w:noWrap/>
            <w:hideMark/>
          </w:tcPr>
          <w:p w14:paraId="31EAA04A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 Kč</w:t>
            </w:r>
          </w:p>
        </w:tc>
        <w:tc>
          <w:tcPr>
            <w:tcW w:w="1276" w:type="dxa"/>
            <w:noWrap/>
            <w:hideMark/>
          </w:tcPr>
          <w:p w14:paraId="11140244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885 Kč</w:t>
            </w:r>
          </w:p>
        </w:tc>
      </w:tr>
      <w:tr w:rsidR="00113E1F" w14:paraId="10547B7E" w14:textId="77777777" w:rsidTr="00113E1F">
        <w:trPr>
          <w:trHeight w:val="300"/>
        </w:trPr>
        <w:tc>
          <w:tcPr>
            <w:tcW w:w="4390" w:type="dxa"/>
            <w:noWrap/>
            <w:hideMark/>
          </w:tcPr>
          <w:p w14:paraId="0498AA62" w14:textId="77777777" w:rsidR="00113E1F" w:rsidRDefault="00113E1F" w:rsidP="00113E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134" w:type="dxa"/>
            <w:noWrap/>
            <w:hideMark/>
          </w:tcPr>
          <w:p w14:paraId="6FCD1E42" w14:textId="77777777" w:rsidR="00113E1F" w:rsidRDefault="00113E1F" w:rsidP="00113E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B0EADB5" w14:textId="77777777" w:rsidR="00113E1F" w:rsidRDefault="00113E1F" w:rsidP="00113E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noWrap/>
            <w:hideMark/>
          </w:tcPr>
          <w:p w14:paraId="6D2AC999" w14:textId="77777777" w:rsidR="00113E1F" w:rsidRDefault="00113E1F" w:rsidP="00113E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D84F26A" w14:textId="77777777" w:rsidR="00113E1F" w:rsidRDefault="00113E1F" w:rsidP="00113E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12 390 Kč</w:t>
            </w:r>
          </w:p>
        </w:tc>
      </w:tr>
      <w:tr w:rsidR="00113E1F" w14:paraId="611F3E96" w14:textId="77777777" w:rsidTr="00113E1F">
        <w:trPr>
          <w:trHeight w:val="300"/>
        </w:trPr>
        <w:tc>
          <w:tcPr>
            <w:tcW w:w="4390" w:type="dxa"/>
            <w:noWrap/>
            <w:hideMark/>
          </w:tcPr>
          <w:p w14:paraId="14123FFB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B2D444C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2A1CF5B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49CB54C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AE3D2EB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3E1F" w14:paraId="64161584" w14:textId="77777777" w:rsidTr="00113E1F">
        <w:trPr>
          <w:trHeight w:val="300"/>
        </w:trPr>
        <w:tc>
          <w:tcPr>
            <w:tcW w:w="4390" w:type="dxa"/>
            <w:noWrap/>
            <w:hideMark/>
          </w:tcPr>
          <w:p w14:paraId="06B0E9B2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C02060A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4AE8634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65F20D4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A7B37BC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3E1F" w14:paraId="5C870195" w14:textId="77777777" w:rsidTr="00113E1F">
        <w:trPr>
          <w:trHeight w:val="300"/>
        </w:trPr>
        <w:tc>
          <w:tcPr>
            <w:tcW w:w="4390" w:type="dxa"/>
            <w:noWrap/>
            <w:hideMark/>
          </w:tcPr>
          <w:p w14:paraId="3E444A49" w14:textId="77777777" w:rsidR="00113E1F" w:rsidRDefault="00113E1F" w:rsidP="00113E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Práce spojené s implementací nových PC/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ntb</w:t>
            </w:r>
            <w:proofErr w:type="spellEnd"/>
          </w:p>
        </w:tc>
        <w:tc>
          <w:tcPr>
            <w:tcW w:w="1134" w:type="dxa"/>
            <w:noWrap/>
            <w:hideMark/>
          </w:tcPr>
          <w:p w14:paraId="5CE2AA7C" w14:textId="77777777" w:rsidR="00113E1F" w:rsidRDefault="00113E1F" w:rsidP="00113E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HD</w:t>
            </w:r>
          </w:p>
        </w:tc>
        <w:tc>
          <w:tcPr>
            <w:tcW w:w="1275" w:type="dxa"/>
            <w:noWrap/>
            <w:hideMark/>
          </w:tcPr>
          <w:p w14:paraId="7EB33A53" w14:textId="77777777" w:rsidR="00113E1F" w:rsidRDefault="00113E1F" w:rsidP="00113E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hodin</w:t>
            </w:r>
          </w:p>
        </w:tc>
        <w:tc>
          <w:tcPr>
            <w:tcW w:w="1418" w:type="dxa"/>
            <w:noWrap/>
            <w:hideMark/>
          </w:tcPr>
          <w:p w14:paraId="3CD175D8" w14:textId="77777777" w:rsidR="00113E1F" w:rsidRDefault="00113E1F" w:rsidP="00113E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cena/h/ks</w:t>
            </w:r>
          </w:p>
        </w:tc>
        <w:tc>
          <w:tcPr>
            <w:tcW w:w="1276" w:type="dxa"/>
            <w:noWrap/>
            <w:hideMark/>
          </w:tcPr>
          <w:p w14:paraId="4AA2A454" w14:textId="77777777" w:rsidR="00113E1F" w:rsidRDefault="00113E1F" w:rsidP="00113E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113E1F" w14:paraId="65D3AAE1" w14:textId="77777777" w:rsidTr="00113E1F">
        <w:trPr>
          <w:trHeight w:val="300"/>
        </w:trPr>
        <w:tc>
          <w:tcPr>
            <w:tcW w:w="4390" w:type="dxa"/>
            <w:noWrap/>
            <w:hideMark/>
          </w:tcPr>
          <w:p w14:paraId="42548D84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Dodání a implementace HW dle smlouvy (nabídka 33NA200002) - 4ks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ntb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A357, 5ks PC</w:t>
            </w:r>
          </w:p>
        </w:tc>
        <w:tc>
          <w:tcPr>
            <w:tcW w:w="1134" w:type="dxa"/>
            <w:noWrap/>
            <w:hideMark/>
          </w:tcPr>
          <w:p w14:paraId="40C5D95E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45116</w:t>
            </w:r>
          </w:p>
        </w:tc>
        <w:tc>
          <w:tcPr>
            <w:tcW w:w="1275" w:type="dxa"/>
            <w:noWrap/>
            <w:hideMark/>
          </w:tcPr>
          <w:p w14:paraId="0130D1E1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noWrap/>
            <w:hideMark/>
          </w:tcPr>
          <w:p w14:paraId="48F05956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 Kč</w:t>
            </w:r>
          </w:p>
        </w:tc>
        <w:tc>
          <w:tcPr>
            <w:tcW w:w="1276" w:type="dxa"/>
            <w:noWrap/>
            <w:hideMark/>
          </w:tcPr>
          <w:p w14:paraId="47A025B7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2 950 Kč</w:t>
            </w:r>
          </w:p>
        </w:tc>
      </w:tr>
      <w:tr w:rsidR="00113E1F" w14:paraId="4524C965" w14:textId="77777777" w:rsidTr="00113E1F">
        <w:trPr>
          <w:trHeight w:val="300"/>
        </w:trPr>
        <w:tc>
          <w:tcPr>
            <w:tcW w:w="4390" w:type="dxa"/>
            <w:noWrap/>
            <w:hideMark/>
          </w:tcPr>
          <w:p w14:paraId="044F6BEF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Zarazovani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dalsich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domeny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75EC5C67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46369</w:t>
            </w:r>
          </w:p>
        </w:tc>
        <w:tc>
          <w:tcPr>
            <w:tcW w:w="1275" w:type="dxa"/>
            <w:noWrap/>
            <w:hideMark/>
          </w:tcPr>
          <w:p w14:paraId="07A1DE8C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67E34F8A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 Kč</w:t>
            </w:r>
          </w:p>
        </w:tc>
        <w:tc>
          <w:tcPr>
            <w:tcW w:w="1276" w:type="dxa"/>
            <w:noWrap/>
            <w:hideMark/>
          </w:tcPr>
          <w:p w14:paraId="166F4132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8 260 Kč</w:t>
            </w:r>
          </w:p>
        </w:tc>
      </w:tr>
      <w:tr w:rsidR="00113E1F" w14:paraId="37D7EB73" w14:textId="77777777" w:rsidTr="00113E1F">
        <w:trPr>
          <w:trHeight w:val="300"/>
        </w:trPr>
        <w:tc>
          <w:tcPr>
            <w:tcW w:w="4390" w:type="dxa"/>
            <w:noWrap/>
            <w:hideMark/>
          </w:tcPr>
          <w:p w14:paraId="2F4F044E" w14:textId="77777777" w:rsidR="00113E1F" w:rsidRDefault="00113E1F" w:rsidP="00113E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134" w:type="dxa"/>
            <w:noWrap/>
            <w:hideMark/>
          </w:tcPr>
          <w:p w14:paraId="0564EB4C" w14:textId="77777777" w:rsidR="00113E1F" w:rsidRDefault="00113E1F" w:rsidP="00113E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BA3769D" w14:textId="77777777" w:rsidR="00113E1F" w:rsidRDefault="00113E1F" w:rsidP="00113E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noWrap/>
            <w:hideMark/>
          </w:tcPr>
          <w:p w14:paraId="190A1AC3" w14:textId="77777777" w:rsidR="00113E1F" w:rsidRDefault="00113E1F" w:rsidP="00113E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3B16762" w14:textId="77777777" w:rsidR="00113E1F" w:rsidRDefault="00113E1F" w:rsidP="00113E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11 210 Kč</w:t>
            </w:r>
          </w:p>
        </w:tc>
      </w:tr>
      <w:tr w:rsidR="00113E1F" w14:paraId="763F6D3E" w14:textId="77777777" w:rsidTr="00113E1F">
        <w:trPr>
          <w:trHeight w:val="315"/>
        </w:trPr>
        <w:tc>
          <w:tcPr>
            <w:tcW w:w="4390" w:type="dxa"/>
            <w:noWrap/>
            <w:hideMark/>
          </w:tcPr>
          <w:p w14:paraId="7170743D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22843B9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DBAB18C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E3A418B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BF161BC" w14:textId="77777777" w:rsidR="00113E1F" w:rsidRDefault="00113E1F" w:rsidP="00113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3E1F" w14:paraId="699D47F2" w14:textId="77777777" w:rsidTr="00113E1F">
        <w:trPr>
          <w:trHeight w:val="315"/>
        </w:trPr>
        <w:tc>
          <w:tcPr>
            <w:tcW w:w="4390" w:type="dxa"/>
            <w:noWrap/>
            <w:hideMark/>
          </w:tcPr>
          <w:p w14:paraId="7A4EDEC7" w14:textId="77777777" w:rsidR="00113E1F" w:rsidRDefault="00113E1F" w:rsidP="00113E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práce spojené s implementací serveru/domény k fakturaci</w:t>
            </w:r>
          </w:p>
        </w:tc>
        <w:tc>
          <w:tcPr>
            <w:tcW w:w="1134" w:type="dxa"/>
            <w:noWrap/>
            <w:hideMark/>
          </w:tcPr>
          <w:p w14:paraId="3EC570DA" w14:textId="77777777" w:rsidR="00113E1F" w:rsidRDefault="00113E1F" w:rsidP="00113E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7873F13" w14:textId="77777777" w:rsidR="00113E1F" w:rsidRDefault="00113E1F" w:rsidP="00113E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A8B9A9C" w14:textId="77777777" w:rsidR="00113E1F" w:rsidRDefault="00113E1F" w:rsidP="00113E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8B7434A" w14:textId="77777777" w:rsidR="00113E1F" w:rsidRDefault="00113E1F" w:rsidP="00113E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23 600 Kč</w:t>
            </w:r>
          </w:p>
        </w:tc>
      </w:tr>
    </w:tbl>
    <w:p w14:paraId="47ADCA36" w14:textId="77777777" w:rsidR="00113E1F" w:rsidRDefault="00113E1F" w:rsidP="004A4CD6">
      <w:pPr>
        <w:pStyle w:val="Smlouva-slo"/>
        <w:spacing w:line="276" w:lineRule="auto"/>
      </w:pPr>
    </w:p>
    <w:p w14:paraId="106B6809" w14:textId="048344AA" w:rsidR="004A4CD6" w:rsidRDefault="004A4CD6" w:rsidP="004A4CD6">
      <w:pPr>
        <w:pStyle w:val="Smlouva-slo"/>
        <w:spacing w:line="276" w:lineRule="auto"/>
        <w:ind w:left="284"/>
      </w:pPr>
      <w:r>
        <w:t xml:space="preserve">Cena bez DPH </w:t>
      </w:r>
      <w:r>
        <w:tab/>
      </w:r>
      <w:r w:rsidR="00113E1F">
        <w:tab/>
      </w:r>
      <w:r w:rsidR="00113E1F">
        <w:tab/>
        <w:t>23.600,- Kč</w:t>
      </w:r>
      <w:r>
        <w:tab/>
      </w:r>
      <w:r>
        <w:tab/>
        <w:t xml:space="preserve"> </w:t>
      </w:r>
    </w:p>
    <w:p w14:paraId="0382E5AF" w14:textId="57CAB3C6" w:rsidR="004A4CD6" w:rsidRDefault="004A4CD6" w:rsidP="004A4CD6">
      <w:pPr>
        <w:pStyle w:val="Smlouva-slo"/>
        <w:spacing w:line="276" w:lineRule="auto"/>
        <w:ind w:left="284"/>
      </w:pPr>
      <w:r>
        <w:t xml:space="preserve">DPH ve výši </w:t>
      </w:r>
      <w:r w:rsidR="00113E1F">
        <w:t>2</w:t>
      </w:r>
      <w:r>
        <w:t xml:space="preserve">1%   </w:t>
      </w:r>
      <w:r>
        <w:tab/>
      </w:r>
      <w:r>
        <w:tab/>
      </w:r>
      <w:r w:rsidR="00113E1F">
        <w:t>4.956,- Kč</w:t>
      </w:r>
    </w:p>
    <w:p w14:paraId="4FB217D5" w14:textId="17C76BEF" w:rsidR="004A4CD6" w:rsidRPr="004A4CD6" w:rsidRDefault="004A4CD6" w:rsidP="004A4CD6">
      <w:pPr>
        <w:pStyle w:val="Smlouva-slo"/>
        <w:spacing w:line="276" w:lineRule="auto"/>
        <w:ind w:left="284"/>
        <w:rPr>
          <w:b/>
          <w:bCs/>
        </w:rPr>
      </w:pPr>
      <w:r w:rsidRPr="004A4CD6">
        <w:rPr>
          <w:b/>
          <w:bCs/>
        </w:rPr>
        <w:t xml:space="preserve">Cena včetně DPH   </w:t>
      </w:r>
      <w:r w:rsidRPr="004A4CD6">
        <w:rPr>
          <w:b/>
          <w:bCs/>
        </w:rPr>
        <w:tab/>
      </w:r>
      <w:r w:rsidRPr="004A4CD6">
        <w:rPr>
          <w:b/>
          <w:bCs/>
        </w:rPr>
        <w:tab/>
      </w:r>
      <w:r w:rsidR="00113E1F">
        <w:rPr>
          <w:b/>
          <w:bCs/>
        </w:rPr>
        <w:t>28.556,- Kč</w:t>
      </w:r>
    </w:p>
    <w:p w14:paraId="30EFC551" w14:textId="77777777" w:rsidR="004A4CD6" w:rsidRDefault="004A4CD6" w:rsidP="004A4CD6">
      <w:pPr>
        <w:pStyle w:val="Smlouva-slo"/>
        <w:spacing w:line="276" w:lineRule="auto"/>
      </w:pPr>
    </w:p>
    <w:p w14:paraId="7E491520" w14:textId="3E35F772" w:rsidR="004A4CD6" w:rsidRDefault="004A4CD6" w:rsidP="004A4CD6">
      <w:pPr>
        <w:pStyle w:val="Smlouva-slo"/>
        <w:spacing w:line="276" w:lineRule="auto"/>
      </w:pPr>
      <w:r>
        <w:t>3. Tímto se mění celková cena díla:</w:t>
      </w:r>
    </w:p>
    <w:p w14:paraId="54BC6928" w14:textId="76FF9DE3" w:rsidR="004A4CD6" w:rsidRDefault="004A4CD6" w:rsidP="004A4CD6">
      <w:pPr>
        <w:pStyle w:val="Smlouva-slo"/>
        <w:spacing w:line="276" w:lineRule="auto"/>
        <w:ind w:left="284"/>
      </w:pPr>
      <w:r>
        <w:t>Cena bez DPH</w:t>
      </w:r>
      <w:r>
        <w:tab/>
      </w:r>
      <w:r>
        <w:tab/>
      </w:r>
      <w:r>
        <w:tab/>
      </w:r>
      <w:r w:rsidR="00113E1F">
        <w:t>183.750,- Kč</w:t>
      </w:r>
    </w:p>
    <w:p w14:paraId="5B1AF92C" w14:textId="146D51FD" w:rsidR="004A4CD6" w:rsidRDefault="004A4CD6" w:rsidP="004A4CD6">
      <w:pPr>
        <w:pStyle w:val="Smlouva-slo"/>
        <w:spacing w:line="276" w:lineRule="auto"/>
        <w:ind w:left="284"/>
      </w:pPr>
      <w:r>
        <w:t>DPH 21 %</w:t>
      </w:r>
      <w:r>
        <w:tab/>
      </w:r>
      <w:r>
        <w:tab/>
        <w:t xml:space="preserve"> </w:t>
      </w:r>
      <w:r>
        <w:tab/>
      </w:r>
      <w:r>
        <w:tab/>
      </w:r>
      <w:r w:rsidR="00113E1F">
        <w:t>38.588,- Kč</w:t>
      </w:r>
    </w:p>
    <w:p w14:paraId="34D5FE6D" w14:textId="28699290" w:rsidR="004A4CD6" w:rsidRPr="004A4CD6" w:rsidRDefault="004A4CD6" w:rsidP="004A4CD6">
      <w:pPr>
        <w:pStyle w:val="Smlouva-slo"/>
        <w:spacing w:line="276" w:lineRule="auto"/>
        <w:ind w:left="284"/>
        <w:rPr>
          <w:b/>
          <w:bCs/>
        </w:rPr>
      </w:pPr>
      <w:r w:rsidRPr="004A4CD6">
        <w:rPr>
          <w:b/>
          <w:bCs/>
        </w:rPr>
        <w:t>Cena včetně DPH</w:t>
      </w:r>
      <w:r w:rsidRPr="004A4CD6">
        <w:rPr>
          <w:b/>
          <w:bCs/>
        </w:rPr>
        <w:tab/>
      </w:r>
      <w:r w:rsidRPr="004A4CD6">
        <w:rPr>
          <w:b/>
          <w:bCs/>
        </w:rPr>
        <w:tab/>
      </w:r>
      <w:r>
        <w:rPr>
          <w:b/>
          <w:bCs/>
        </w:rPr>
        <w:tab/>
      </w:r>
      <w:r w:rsidR="00113E1F">
        <w:rPr>
          <w:b/>
          <w:bCs/>
        </w:rPr>
        <w:t>222.338,- Kč</w:t>
      </w:r>
    </w:p>
    <w:p w14:paraId="5AA6B9E5" w14:textId="108E7597" w:rsidR="00CF5408" w:rsidRPr="00CF5408" w:rsidRDefault="00CF5408" w:rsidP="00CF5408">
      <w:pPr>
        <w:pStyle w:val="Smlouva-slo"/>
        <w:spacing w:line="276" w:lineRule="auto"/>
      </w:pPr>
    </w:p>
    <w:p w14:paraId="6A219F46" w14:textId="77777777" w:rsidR="00512849" w:rsidRPr="008F0C80" w:rsidRDefault="00512849">
      <w:pPr>
        <w:pStyle w:val="Zkladntext"/>
        <w:tabs>
          <w:tab w:val="left" w:pos="1620"/>
        </w:tabs>
        <w:jc w:val="center"/>
        <w:rPr>
          <w:b/>
        </w:rPr>
      </w:pPr>
    </w:p>
    <w:p w14:paraId="26E825CF" w14:textId="5A444B57" w:rsidR="00512849" w:rsidRPr="008F0C80" w:rsidRDefault="00CF5408">
      <w:pPr>
        <w:pStyle w:val="Zkladntext"/>
        <w:tabs>
          <w:tab w:val="left" w:pos="1620"/>
        </w:tabs>
        <w:jc w:val="center"/>
        <w:rPr>
          <w:b/>
        </w:rPr>
      </w:pPr>
      <w:r>
        <w:rPr>
          <w:b/>
        </w:rPr>
        <w:lastRenderedPageBreak/>
        <w:t>I</w:t>
      </w:r>
      <w:r w:rsidR="00512849" w:rsidRPr="008F0C80">
        <w:rPr>
          <w:b/>
        </w:rPr>
        <w:t>II.</w:t>
      </w:r>
    </w:p>
    <w:p w14:paraId="32FF46D3" w14:textId="77777777" w:rsidR="00512849" w:rsidRPr="008F0C80" w:rsidRDefault="00512849">
      <w:pPr>
        <w:pStyle w:val="Zkladntext"/>
        <w:tabs>
          <w:tab w:val="left" w:pos="1620"/>
        </w:tabs>
        <w:spacing w:before="120"/>
        <w:jc w:val="center"/>
        <w:rPr>
          <w:b/>
        </w:rPr>
      </w:pPr>
      <w:r w:rsidRPr="008F0C80">
        <w:rPr>
          <w:b/>
        </w:rPr>
        <w:t>Závěrečná ustanovení</w:t>
      </w:r>
    </w:p>
    <w:p w14:paraId="064CD137" w14:textId="77777777" w:rsidR="00512849" w:rsidRPr="008F0C80" w:rsidRDefault="00512849">
      <w:pPr>
        <w:pStyle w:val="Zkladntext"/>
        <w:tabs>
          <w:tab w:val="left" w:pos="1620"/>
        </w:tabs>
        <w:jc w:val="center"/>
        <w:rPr>
          <w:b/>
        </w:rPr>
      </w:pPr>
    </w:p>
    <w:p w14:paraId="4C02E62C" w14:textId="21A322C2" w:rsidR="00466DD0" w:rsidRDefault="00466DD0" w:rsidP="00466DD0">
      <w:pPr>
        <w:numPr>
          <w:ilvl w:val="0"/>
          <w:numId w:val="38"/>
        </w:numPr>
        <w:spacing w:after="240"/>
        <w:jc w:val="both"/>
      </w:pPr>
      <w:r>
        <w:t>Práva a povinnosti smluvních stran, která nejsou výslovně upravena touto smlouvou</w:t>
      </w:r>
      <w:r w:rsidR="00CF5408">
        <w:t xml:space="preserve"> a dodatkem</w:t>
      </w:r>
      <w:r>
        <w:t xml:space="preserve">, se řídí ustanoveními obchodního zákoníku. </w:t>
      </w:r>
      <w:r w:rsidRPr="001427BA">
        <w:t xml:space="preserve">Vztahy vyplývající z této </w:t>
      </w:r>
      <w:r>
        <w:t>smlouvy</w:t>
      </w:r>
      <w:r w:rsidR="00081095">
        <w:t xml:space="preserve"> a dodatku</w:t>
      </w:r>
      <w:r w:rsidRPr="001427BA">
        <w:t>, které nejsou touto dohodou výslovně upraveny, se řídí právním řádem České republiky, a to zejména zákonem č. 89/2012 Sb., občanského zákoníku, v platném znění.</w:t>
      </w:r>
    </w:p>
    <w:p w14:paraId="264512DB" w14:textId="77777777" w:rsidR="00466DD0" w:rsidRDefault="00466DD0" w:rsidP="00466DD0">
      <w:pPr>
        <w:numPr>
          <w:ilvl w:val="0"/>
          <w:numId w:val="38"/>
        </w:numPr>
        <w:tabs>
          <w:tab w:val="clear" w:pos="720"/>
          <w:tab w:val="num" w:pos="360"/>
        </w:tabs>
        <w:spacing w:after="240"/>
        <w:jc w:val="both"/>
      </w:pPr>
      <w:r>
        <w:t>Vztahy a spory vzniklé z této smlouvy se řídí obecně platnými právními předpisy. Strany se zavazují řešit případné spory vždy nejprve vzájemným jednáním. Pokud jedna ze smluvních stran sdělí druhé straně, že pokládá pokus o dohodu za nemožný, bude spor řešen rozhodnutím soudu.</w:t>
      </w:r>
    </w:p>
    <w:p w14:paraId="42F1327A" w14:textId="77777777" w:rsidR="00466DD0" w:rsidRDefault="00466DD0" w:rsidP="00466DD0">
      <w:pPr>
        <w:numPr>
          <w:ilvl w:val="0"/>
          <w:numId w:val="38"/>
        </w:numPr>
        <w:tabs>
          <w:tab w:val="clear" w:pos="720"/>
          <w:tab w:val="num" w:pos="360"/>
        </w:tabs>
        <w:spacing w:after="240"/>
        <w:jc w:val="both"/>
      </w:pPr>
      <w:r>
        <w:t>Tato smlouva může být měněna nebo doplňována pouze písemnou formou s tím, že podmínkou platnosti změny smlouvy je podpis oprávněnými osobami obou smluvních stran.</w:t>
      </w:r>
    </w:p>
    <w:p w14:paraId="3A2A40C5" w14:textId="77777777" w:rsidR="00466DD0" w:rsidRDefault="00466DD0" w:rsidP="00466DD0">
      <w:pPr>
        <w:numPr>
          <w:ilvl w:val="0"/>
          <w:numId w:val="38"/>
        </w:numPr>
        <w:tabs>
          <w:tab w:val="clear" w:pos="720"/>
          <w:tab w:val="num" w:pos="360"/>
        </w:tabs>
        <w:spacing w:after="240"/>
        <w:jc w:val="both"/>
      </w:pPr>
      <w:r w:rsidRPr="00E80B5D">
        <w:t>Smluvní strany se dohodly, že pokud se na tuto smlouvu vztahuje povinnost uveřejnění v registru smluv ve smyslu zákona o registru smluv, provede uveřejnění v souladu se zákonem objednatel.</w:t>
      </w:r>
    </w:p>
    <w:p w14:paraId="0203A63A" w14:textId="299A36AE" w:rsidR="00466DD0" w:rsidRDefault="00466DD0" w:rsidP="00466DD0">
      <w:pPr>
        <w:spacing w:after="240"/>
        <w:ind w:left="708" w:hanging="348"/>
        <w:jc w:val="both"/>
      </w:pPr>
      <w:r>
        <w:t>5.</w:t>
      </w:r>
      <w:r>
        <w:tab/>
      </w:r>
      <w:r w:rsidR="00CF5408">
        <w:t>Dodatek</w:t>
      </w:r>
      <w:r>
        <w:t xml:space="preserve"> se vyhotovuje ve čtyřech stejnopisech, po dvou pro každou ze smluvních stran. </w:t>
      </w:r>
    </w:p>
    <w:p w14:paraId="23A13217" w14:textId="29547C8E" w:rsidR="00512849" w:rsidRPr="008F0C80" w:rsidRDefault="00466DD0" w:rsidP="00113E1F">
      <w:pPr>
        <w:spacing w:after="240"/>
        <w:ind w:left="708" w:hanging="348"/>
        <w:jc w:val="both"/>
      </w:pPr>
      <w:r>
        <w:t>6.</w:t>
      </w:r>
      <w:r>
        <w:tab/>
      </w:r>
      <w:r w:rsidRPr="00E609BA">
        <w:t>Osobní údaje obsažené v této smlouvě budou Muzeem Novojičínska, příspěvkovou organizací zpracovávány pouze pro účely plnění práv a povinností vyplývajících z této smlouvy; k jiným účelům nebudou tyto osobní údaje Muzeem Novojičínska, příspěvkovou organizací, použity. Muzeum Novojičínska, příspěvková organizace při zpracovávání osobních údajů dodržuje platné právní předpisy. Podrobné informace o ochraně osobních údajů jsou uvedeny na oficiálních webových stránkách www.muzeumnj.cz.</w:t>
      </w:r>
    </w:p>
    <w:p w14:paraId="7A0B517A" w14:textId="77777777" w:rsidR="004E5D0F" w:rsidRPr="008F0C80" w:rsidRDefault="004E5D0F">
      <w:pPr>
        <w:tabs>
          <w:tab w:val="left" w:pos="567"/>
          <w:tab w:val="left" w:pos="1701"/>
        </w:tabs>
      </w:pPr>
    </w:p>
    <w:p w14:paraId="1F41AD35" w14:textId="77777777" w:rsidR="00512849" w:rsidRPr="008F0C80" w:rsidRDefault="00512849">
      <w:pPr>
        <w:tabs>
          <w:tab w:val="left" w:pos="0"/>
          <w:tab w:val="left" w:pos="360"/>
        </w:tabs>
        <w:ind w:left="360" w:hanging="180"/>
        <w:jc w:val="both"/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729"/>
        <w:gridCol w:w="3514"/>
      </w:tblGrid>
      <w:tr w:rsidR="008F0C80" w:rsidRPr="008F0C80" w14:paraId="39050923" w14:textId="77777777">
        <w:tc>
          <w:tcPr>
            <w:tcW w:w="3420" w:type="dxa"/>
          </w:tcPr>
          <w:p w14:paraId="359E95B5" w14:textId="67EA70FD" w:rsidR="00144E55" w:rsidRPr="008F0C80" w:rsidRDefault="00144E55" w:rsidP="00466DD0">
            <w:pPr>
              <w:pStyle w:val="Zhlav"/>
              <w:tabs>
                <w:tab w:val="clear" w:pos="4536"/>
                <w:tab w:val="clear" w:pos="9072"/>
              </w:tabs>
              <w:spacing w:before="240"/>
            </w:pPr>
            <w:r w:rsidRPr="008F0C80">
              <w:t>V</w:t>
            </w:r>
            <w:r w:rsidR="002A27B7" w:rsidRPr="008F0C80">
              <w:t> Novém Jičíně</w:t>
            </w:r>
            <w:r w:rsidR="003E7A84">
              <w:t xml:space="preserve"> dne: </w:t>
            </w:r>
            <w:proofErr w:type="gramStart"/>
            <w:r w:rsidR="003E7A84">
              <w:t>28.2.2020</w:t>
            </w:r>
            <w:proofErr w:type="gramEnd"/>
          </w:p>
        </w:tc>
        <w:tc>
          <w:tcPr>
            <w:tcW w:w="1749" w:type="dxa"/>
          </w:tcPr>
          <w:p w14:paraId="1FE21739" w14:textId="77777777" w:rsidR="00144E55" w:rsidRPr="008F0C80" w:rsidRDefault="00144E55" w:rsidP="007A246A"/>
        </w:tc>
        <w:tc>
          <w:tcPr>
            <w:tcW w:w="3543" w:type="dxa"/>
          </w:tcPr>
          <w:p w14:paraId="3FA1B0B6" w14:textId="7A46CC36" w:rsidR="00144E55" w:rsidRPr="008F0C80" w:rsidRDefault="00144E55" w:rsidP="00466DD0">
            <w:pPr>
              <w:pStyle w:val="Zhlav"/>
              <w:tabs>
                <w:tab w:val="clear" w:pos="4536"/>
                <w:tab w:val="clear" w:pos="9072"/>
              </w:tabs>
              <w:spacing w:before="240"/>
            </w:pPr>
            <w:r w:rsidRPr="008F0C80">
              <w:t xml:space="preserve">V </w:t>
            </w:r>
            <w:r w:rsidR="004A4CD6">
              <w:t>Ostravě</w:t>
            </w:r>
            <w:r w:rsidRPr="008F0C80">
              <w:t xml:space="preserve"> dne:</w:t>
            </w:r>
            <w:r w:rsidR="003E7A84">
              <w:t xml:space="preserve"> </w:t>
            </w:r>
            <w:proofErr w:type="gramStart"/>
            <w:r w:rsidR="003E7A84">
              <w:t>27.2.2020</w:t>
            </w:r>
            <w:proofErr w:type="gramEnd"/>
          </w:p>
        </w:tc>
      </w:tr>
      <w:tr w:rsidR="008F0C80" w:rsidRPr="008F0C80" w14:paraId="2FEFDE56" w14:textId="77777777">
        <w:trPr>
          <w:cantSplit/>
          <w:trHeight w:val="1640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113C6773" w14:textId="77777777" w:rsidR="00144E55" w:rsidRPr="008F0C80" w:rsidRDefault="00144E55" w:rsidP="007A246A"/>
          <w:p w14:paraId="55595130" w14:textId="77777777" w:rsidR="004E5D0F" w:rsidRPr="008F0C80" w:rsidRDefault="004E5D0F" w:rsidP="007A246A"/>
        </w:tc>
        <w:tc>
          <w:tcPr>
            <w:tcW w:w="1749" w:type="dxa"/>
            <w:vAlign w:val="center"/>
          </w:tcPr>
          <w:p w14:paraId="5E8C70EF" w14:textId="77777777" w:rsidR="00144E55" w:rsidRPr="008F0C80" w:rsidRDefault="00144E55" w:rsidP="007A246A">
            <w:pPr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4CD55A23" w14:textId="77777777" w:rsidR="00144E55" w:rsidRPr="008F0C80" w:rsidRDefault="00144E55" w:rsidP="007A246A">
            <w:pPr>
              <w:jc w:val="center"/>
            </w:pPr>
          </w:p>
        </w:tc>
      </w:tr>
      <w:tr w:rsidR="008F0C80" w:rsidRPr="008F0C80" w14:paraId="0321D15B" w14:textId="77777777">
        <w:trPr>
          <w:trHeight w:val="70"/>
        </w:trPr>
        <w:tc>
          <w:tcPr>
            <w:tcW w:w="3420" w:type="dxa"/>
            <w:tcBorders>
              <w:top w:val="single" w:sz="4" w:space="0" w:color="auto"/>
            </w:tcBorders>
          </w:tcPr>
          <w:p w14:paraId="2031591E" w14:textId="77777777" w:rsidR="00144E55" w:rsidRPr="008F0C80" w:rsidRDefault="00144E55" w:rsidP="007A246A">
            <w:pPr>
              <w:jc w:val="center"/>
            </w:pPr>
            <w:r w:rsidRPr="008F0C80">
              <w:t>za objednatele</w:t>
            </w:r>
          </w:p>
          <w:p w14:paraId="20349F81" w14:textId="41379D1D" w:rsidR="00144E55" w:rsidRPr="008F0C80" w:rsidRDefault="002A27B7" w:rsidP="007A246A">
            <w:pPr>
              <w:jc w:val="center"/>
            </w:pPr>
            <w:r w:rsidRPr="008F0C80">
              <w:t xml:space="preserve">PhDr. </w:t>
            </w:r>
            <w:r w:rsidR="00CF5408">
              <w:t>Zdeněk Orlita, Ph.D.</w:t>
            </w:r>
          </w:p>
          <w:p w14:paraId="1DD7D5E8" w14:textId="45C0B16A" w:rsidR="00144E55" w:rsidRPr="008F0C80" w:rsidRDefault="002A27B7" w:rsidP="007A246A">
            <w:pPr>
              <w:jc w:val="center"/>
            </w:pPr>
            <w:r w:rsidRPr="008F0C80">
              <w:t>ředitel</w:t>
            </w:r>
          </w:p>
          <w:p w14:paraId="7C35E80A" w14:textId="77777777" w:rsidR="00144E55" w:rsidRPr="008F0C80" w:rsidRDefault="00FA6C02" w:rsidP="007A246A">
            <w:pPr>
              <w:jc w:val="center"/>
            </w:pPr>
            <w:r>
              <w:t>Muzeum Novojičínska, příspěvková organizace</w:t>
            </w:r>
          </w:p>
          <w:p w14:paraId="3B13C1C4" w14:textId="77777777" w:rsidR="00144E55" w:rsidRPr="008F0C80" w:rsidRDefault="00144E55" w:rsidP="007A246A">
            <w:pPr>
              <w:jc w:val="center"/>
              <w:rPr>
                <w:i/>
              </w:rPr>
            </w:pPr>
          </w:p>
        </w:tc>
        <w:tc>
          <w:tcPr>
            <w:tcW w:w="1749" w:type="dxa"/>
            <w:vAlign w:val="center"/>
          </w:tcPr>
          <w:p w14:paraId="7FFD5909" w14:textId="77777777" w:rsidR="00144E55" w:rsidRPr="008F0C80" w:rsidRDefault="00144E55" w:rsidP="007A246A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354DB07F" w14:textId="77777777" w:rsidR="00144E55" w:rsidRPr="008F0C80" w:rsidRDefault="00144E55" w:rsidP="007A246A">
            <w:pPr>
              <w:jc w:val="center"/>
            </w:pPr>
            <w:r w:rsidRPr="008F0C80">
              <w:t>za zhotovitele</w:t>
            </w:r>
          </w:p>
          <w:p w14:paraId="0078C64B" w14:textId="639574B3" w:rsidR="00144E55" w:rsidRPr="008F0C80" w:rsidRDefault="00CF5408" w:rsidP="007A246A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</w:pPr>
            <w:r>
              <w:t>Tomáš Petlach</w:t>
            </w:r>
          </w:p>
          <w:p w14:paraId="345BC9AB" w14:textId="77777777" w:rsidR="002A27B7" w:rsidRDefault="002A27B7" w:rsidP="007A246A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</w:pPr>
            <w:r w:rsidRPr="008F0C80">
              <w:t>jednatel</w:t>
            </w:r>
          </w:p>
          <w:p w14:paraId="40547539" w14:textId="531878D1" w:rsidR="00FA6C02" w:rsidRPr="008F0C80" w:rsidRDefault="003D759F" w:rsidP="007A246A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</w:pPr>
            <w:r>
              <w:t xml:space="preserve">CS21 </w:t>
            </w:r>
            <w:proofErr w:type="spellStart"/>
            <w:r>
              <w:t>Nexnet</w:t>
            </w:r>
            <w:proofErr w:type="spellEnd"/>
            <w:r>
              <w:t>, s.r.o.</w:t>
            </w:r>
          </w:p>
        </w:tc>
      </w:tr>
    </w:tbl>
    <w:p w14:paraId="43695059" w14:textId="77777777" w:rsidR="00512849" w:rsidRPr="008F0C80" w:rsidRDefault="00512849">
      <w:pPr>
        <w:tabs>
          <w:tab w:val="left" w:pos="567"/>
          <w:tab w:val="left" w:pos="1701"/>
        </w:tabs>
      </w:pPr>
    </w:p>
    <w:p w14:paraId="3A3C3A54" w14:textId="77777777" w:rsidR="00512849" w:rsidRPr="008F0C80" w:rsidRDefault="00512849" w:rsidP="00F876CC">
      <w:pPr>
        <w:pStyle w:val="Nadpis8"/>
      </w:pPr>
    </w:p>
    <w:sectPr w:rsidR="00512849" w:rsidRPr="008F0C80" w:rsidSect="006C214E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FAEED" w14:textId="77777777" w:rsidR="005B4F2C" w:rsidRDefault="005B4F2C">
      <w:r>
        <w:separator/>
      </w:r>
    </w:p>
  </w:endnote>
  <w:endnote w:type="continuationSeparator" w:id="0">
    <w:p w14:paraId="03C38A4E" w14:textId="77777777" w:rsidR="005B4F2C" w:rsidRDefault="005B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68ABF" w14:textId="77777777" w:rsidR="00080AD0" w:rsidRDefault="00956F2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80A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55A03F" w14:textId="77777777" w:rsidR="00080AD0" w:rsidRDefault="00080A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8F617" w14:textId="77777777" w:rsidR="00080AD0" w:rsidRDefault="00956F23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 w:rsidR="00080AD0"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221219">
      <w:rPr>
        <w:rStyle w:val="slostrnky"/>
        <w:noProof/>
        <w:sz w:val="20"/>
      </w:rPr>
      <w:t>3</w:t>
    </w:r>
    <w:r>
      <w:rPr>
        <w:rStyle w:val="slostrnky"/>
        <w:sz w:val="20"/>
      </w:rPr>
      <w:fldChar w:fldCharType="end"/>
    </w:r>
  </w:p>
  <w:p w14:paraId="33E59152" w14:textId="77777777" w:rsidR="00080AD0" w:rsidRDefault="00080AD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418081"/>
      <w:docPartObj>
        <w:docPartGallery w:val="Page Numbers (Bottom of Page)"/>
        <w:docPartUnique/>
      </w:docPartObj>
    </w:sdtPr>
    <w:sdtEndPr/>
    <w:sdtContent>
      <w:p w14:paraId="1AA9FB5F" w14:textId="26126365" w:rsidR="003D759F" w:rsidRDefault="003D759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219">
          <w:rPr>
            <w:noProof/>
          </w:rPr>
          <w:t>1</w:t>
        </w:r>
        <w:r>
          <w:fldChar w:fldCharType="end"/>
        </w:r>
      </w:p>
    </w:sdtContent>
  </w:sdt>
  <w:p w14:paraId="6D6018F2" w14:textId="77777777" w:rsidR="003D759F" w:rsidRDefault="003D75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C75EA" w14:textId="77777777" w:rsidR="005B4F2C" w:rsidRDefault="005B4F2C">
      <w:r>
        <w:separator/>
      </w:r>
    </w:p>
  </w:footnote>
  <w:footnote w:type="continuationSeparator" w:id="0">
    <w:p w14:paraId="5BEA92AC" w14:textId="77777777" w:rsidR="005B4F2C" w:rsidRDefault="005B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651"/>
    <w:multiLevelType w:val="hybridMultilevel"/>
    <w:tmpl w:val="E0549AA6"/>
    <w:lvl w:ilvl="0" w:tplc="4516DC60">
      <w:start w:val="1"/>
      <w:numFmt w:val="decimal"/>
      <w:lvlText w:val="%1)"/>
      <w:lvlJc w:val="left"/>
      <w:pPr>
        <w:tabs>
          <w:tab w:val="num" w:pos="9291"/>
        </w:tabs>
        <w:ind w:left="9288" w:hanging="357"/>
      </w:pPr>
      <w:rPr>
        <w:rFonts w:hint="default"/>
        <w:b w:val="0"/>
        <w:i/>
      </w:rPr>
    </w:lvl>
    <w:lvl w:ilvl="1" w:tplc="C02A8B32">
      <w:start w:val="1"/>
      <w:numFmt w:val="lowerLetter"/>
      <w:lvlText w:val="%2)"/>
      <w:lvlJc w:val="left"/>
      <w:pPr>
        <w:tabs>
          <w:tab w:val="num" w:pos="10371"/>
        </w:tabs>
        <w:ind w:left="10371" w:hanging="36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1091"/>
        </w:tabs>
        <w:ind w:left="1109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811"/>
        </w:tabs>
        <w:ind w:left="1181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2531"/>
        </w:tabs>
        <w:ind w:left="1253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3251"/>
        </w:tabs>
        <w:ind w:left="1325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3971"/>
        </w:tabs>
        <w:ind w:left="1397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4691"/>
        </w:tabs>
        <w:ind w:left="1469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5411"/>
        </w:tabs>
        <w:ind w:left="15411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826F8"/>
    <w:multiLevelType w:val="hybridMultilevel"/>
    <w:tmpl w:val="84AE7C2A"/>
    <w:lvl w:ilvl="0" w:tplc="4184D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57132"/>
    <w:multiLevelType w:val="hybridMultilevel"/>
    <w:tmpl w:val="CBBEE822"/>
    <w:lvl w:ilvl="0" w:tplc="714E57F4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96C01"/>
    <w:multiLevelType w:val="hybridMultilevel"/>
    <w:tmpl w:val="80747CAC"/>
    <w:lvl w:ilvl="0" w:tplc="9EFA61DE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F5578"/>
    <w:multiLevelType w:val="hybridMultilevel"/>
    <w:tmpl w:val="BE24174A"/>
    <w:lvl w:ilvl="0" w:tplc="4408508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4D740DF"/>
    <w:multiLevelType w:val="hybridMultilevel"/>
    <w:tmpl w:val="C44A030C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1FCAD4C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07D2A"/>
    <w:multiLevelType w:val="hybridMultilevel"/>
    <w:tmpl w:val="C0C4CF1C"/>
    <w:lvl w:ilvl="0" w:tplc="446AF5D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134858"/>
    <w:multiLevelType w:val="hybridMultilevel"/>
    <w:tmpl w:val="A824E5B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0B1F36"/>
    <w:multiLevelType w:val="multilevel"/>
    <w:tmpl w:val="F61A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AC200B5"/>
    <w:multiLevelType w:val="hybridMultilevel"/>
    <w:tmpl w:val="84009C26"/>
    <w:lvl w:ilvl="0" w:tplc="CB1C74E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9474FC"/>
    <w:multiLevelType w:val="hybridMultilevel"/>
    <w:tmpl w:val="B6FEB488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F4696A">
      <w:start w:val="1"/>
      <w:numFmt w:val="none"/>
      <w:lvlText w:val="a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4"/>
        <w:szCs w:val="24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 w15:restartNumberingAfterBreak="0">
    <w:nsid w:val="349C0DC1"/>
    <w:multiLevelType w:val="hybridMultilevel"/>
    <w:tmpl w:val="6F86F4D2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5F6B7B"/>
    <w:multiLevelType w:val="hybridMultilevel"/>
    <w:tmpl w:val="1744E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051007"/>
    <w:multiLevelType w:val="multilevel"/>
    <w:tmpl w:val="BE24174A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5D95084"/>
    <w:multiLevelType w:val="hybridMultilevel"/>
    <w:tmpl w:val="5E32FACA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4E8044F9"/>
    <w:multiLevelType w:val="hybridMultilevel"/>
    <w:tmpl w:val="727C987A"/>
    <w:lvl w:ilvl="0" w:tplc="04050017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7" w15:restartNumberingAfterBreak="0">
    <w:nsid w:val="5AD851BD"/>
    <w:multiLevelType w:val="hybridMultilevel"/>
    <w:tmpl w:val="FE9E9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6A49EA"/>
    <w:multiLevelType w:val="singleLevel"/>
    <w:tmpl w:val="6C72B66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29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671F6BD0"/>
    <w:multiLevelType w:val="hybridMultilevel"/>
    <w:tmpl w:val="ACA23552"/>
    <w:lvl w:ilvl="0" w:tplc="AC90A24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445497"/>
    <w:multiLevelType w:val="hybridMultilevel"/>
    <w:tmpl w:val="CDFA6E68"/>
    <w:lvl w:ilvl="0" w:tplc="2684DC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C179CF"/>
    <w:multiLevelType w:val="hybridMultilevel"/>
    <w:tmpl w:val="F906F58E"/>
    <w:lvl w:ilvl="0" w:tplc="C86A1EA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649C0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51C537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F8E6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EA94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328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56A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62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E27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2857ED"/>
    <w:multiLevelType w:val="hybridMultilevel"/>
    <w:tmpl w:val="BC489FC4"/>
    <w:lvl w:ilvl="0" w:tplc="8EAA7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C5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B200DE"/>
    <w:multiLevelType w:val="hybridMultilevel"/>
    <w:tmpl w:val="F926EF56"/>
    <w:lvl w:ilvl="0" w:tplc="6352A3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7"/>
  </w:num>
  <w:num w:numId="2">
    <w:abstractNumId w:val="18"/>
  </w:num>
  <w:num w:numId="3">
    <w:abstractNumId w:val="33"/>
  </w:num>
  <w:num w:numId="4">
    <w:abstractNumId w:val="10"/>
  </w:num>
  <w:num w:numId="5">
    <w:abstractNumId w:val="25"/>
  </w:num>
  <w:num w:numId="6">
    <w:abstractNumId w:val="12"/>
  </w:num>
  <w:num w:numId="7">
    <w:abstractNumId w:val="7"/>
  </w:num>
  <w:num w:numId="8">
    <w:abstractNumId w:val="29"/>
  </w:num>
  <w:num w:numId="9">
    <w:abstractNumId w:val="6"/>
  </w:num>
  <w:num w:numId="10">
    <w:abstractNumId w:val="19"/>
  </w:num>
  <w:num w:numId="11">
    <w:abstractNumId w:val="32"/>
  </w:num>
  <w:num w:numId="12">
    <w:abstractNumId w:val="26"/>
  </w:num>
  <w:num w:numId="13">
    <w:abstractNumId w:val="28"/>
  </w:num>
  <w:num w:numId="14">
    <w:abstractNumId w:val="4"/>
  </w:num>
  <w:num w:numId="15">
    <w:abstractNumId w:val="0"/>
  </w:num>
  <w:num w:numId="16">
    <w:abstractNumId w:val="34"/>
  </w:num>
  <w:num w:numId="17">
    <w:abstractNumId w:val="31"/>
  </w:num>
  <w:num w:numId="18">
    <w:abstractNumId w:val="15"/>
  </w:num>
  <w:num w:numId="19">
    <w:abstractNumId w:val="22"/>
  </w:num>
  <w:num w:numId="20">
    <w:abstractNumId w:val="24"/>
  </w:num>
  <w:num w:numId="21">
    <w:abstractNumId w:val="11"/>
  </w:num>
  <w:num w:numId="22">
    <w:abstractNumId w:val="30"/>
  </w:num>
  <w:num w:numId="23">
    <w:abstractNumId w:val="3"/>
  </w:num>
  <w:num w:numId="24">
    <w:abstractNumId w:val="27"/>
  </w:num>
  <w:num w:numId="25">
    <w:abstractNumId w:val="9"/>
  </w:num>
  <w:num w:numId="26">
    <w:abstractNumId w:val="35"/>
  </w:num>
  <w:num w:numId="27">
    <w:abstractNumId w:val="1"/>
  </w:num>
  <w:num w:numId="28">
    <w:abstractNumId w:val="14"/>
  </w:num>
  <w:num w:numId="29">
    <w:abstractNumId w:val="5"/>
  </w:num>
  <w:num w:numId="30">
    <w:abstractNumId w:val="23"/>
  </w:num>
  <w:num w:numId="31">
    <w:abstractNumId w:val="13"/>
  </w:num>
  <w:num w:numId="32">
    <w:abstractNumId w:val="16"/>
  </w:num>
  <w:num w:numId="33">
    <w:abstractNumId w:val="21"/>
  </w:num>
  <w:num w:numId="34">
    <w:abstractNumId w:val="8"/>
  </w:num>
  <w:num w:numId="35">
    <w:abstractNumId w:val="2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19"/>
    <w:rsid w:val="000119F9"/>
    <w:rsid w:val="00013F52"/>
    <w:rsid w:val="00014A79"/>
    <w:rsid w:val="00016C56"/>
    <w:rsid w:val="0001726A"/>
    <w:rsid w:val="00027370"/>
    <w:rsid w:val="0003348E"/>
    <w:rsid w:val="00037E46"/>
    <w:rsid w:val="0005715E"/>
    <w:rsid w:val="00057C5B"/>
    <w:rsid w:val="00062CCF"/>
    <w:rsid w:val="00065430"/>
    <w:rsid w:val="00067FE5"/>
    <w:rsid w:val="00073707"/>
    <w:rsid w:val="00080AD0"/>
    <w:rsid w:val="00081095"/>
    <w:rsid w:val="000A7B56"/>
    <w:rsid w:val="000A7E17"/>
    <w:rsid w:val="000B3B0F"/>
    <w:rsid w:val="000B71CB"/>
    <w:rsid w:val="000C2286"/>
    <w:rsid w:val="000F472B"/>
    <w:rsid w:val="001006BE"/>
    <w:rsid w:val="00113E1F"/>
    <w:rsid w:val="0013206E"/>
    <w:rsid w:val="00133811"/>
    <w:rsid w:val="001414FE"/>
    <w:rsid w:val="00144E55"/>
    <w:rsid w:val="001451CF"/>
    <w:rsid w:val="0015533B"/>
    <w:rsid w:val="00156A1E"/>
    <w:rsid w:val="001609A0"/>
    <w:rsid w:val="00164F77"/>
    <w:rsid w:val="00176DE9"/>
    <w:rsid w:val="00183A0E"/>
    <w:rsid w:val="00197EF1"/>
    <w:rsid w:val="001A7B88"/>
    <w:rsid w:val="001C60D7"/>
    <w:rsid w:val="001E1666"/>
    <w:rsid w:val="001E210A"/>
    <w:rsid w:val="001E6719"/>
    <w:rsid w:val="001F718A"/>
    <w:rsid w:val="00221219"/>
    <w:rsid w:val="002213D1"/>
    <w:rsid w:val="00250CAB"/>
    <w:rsid w:val="00254F0F"/>
    <w:rsid w:val="0025642B"/>
    <w:rsid w:val="00262403"/>
    <w:rsid w:val="00267714"/>
    <w:rsid w:val="00272F8A"/>
    <w:rsid w:val="0027430B"/>
    <w:rsid w:val="002A27B7"/>
    <w:rsid w:val="002A47FC"/>
    <w:rsid w:val="002D3A9E"/>
    <w:rsid w:val="002E547D"/>
    <w:rsid w:val="002F0DFC"/>
    <w:rsid w:val="002F56EB"/>
    <w:rsid w:val="002F5AA2"/>
    <w:rsid w:val="00311C41"/>
    <w:rsid w:val="00312432"/>
    <w:rsid w:val="00312CC7"/>
    <w:rsid w:val="003136AA"/>
    <w:rsid w:val="00314391"/>
    <w:rsid w:val="00316BD7"/>
    <w:rsid w:val="00331040"/>
    <w:rsid w:val="0033139D"/>
    <w:rsid w:val="0033650F"/>
    <w:rsid w:val="003420B9"/>
    <w:rsid w:val="003443C6"/>
    <w:rsid w:val="003731AD"/>
    <w:rsid w:val="003811D5"/>
    <w:rsid w:val="00394E6D"/>
    <w:rsid w:val="003A0A21"/>
    <w:rsid w:val="003B14F8"/>
    <w:rsid w:val="003B3C88"/>
    <w:rsid w:val="003B5D42"/>
    <w:rsid w:val="003D759F"/>
    <w:rsid w:val="003E27E6"/>
    <w:rsid w:val="003E7A84"/>
    <w:rsid w:val="003F54E3"/>
    <w:rsid w:val="004043A2"/>
    <w:rsid w:val="00413DBA"/>
    <w:rsid w:val="00415509"/>
    <w:rsid w:val="004158BC"/>
    <w:rsid w:val="004227F2"/>
    <w:rsid w:val="00426E68"/>
    <w:rsid w:val="004347C7"/>
    <w:rsid w:val="00451D7D"/>
    <w:rsid w:val="0046406C"/>
    <w:rsid w:val="0046456F"/>
    <w:rsid w:val="00465007"/>
    <w:rsid w:val="00466DD0"/>
    <w:rsid w:val="00491B2E"/>
    <w:rsid w:val="0049356A"/>
    <w:rsid w:val="0049454D"/>
    <w:rsid w:val="004A1106"/>
    <w:rsid w:val="004A3A63"/>
    <w:rsid w:val="004A4CD6"/>
    <w:rsid w:val="004B6A0B"/>
    <w:rsid w:val="004C07E9"/>
    <w:rsid w:val="004D1E46"/>
    <w:rsid w:val="004D4175"/>
    <w:rsid w:val="004E1609"/>
    <w:rsid w:val="004E308C"/>
    <w:rsid w:val="004E5D0F"/>
    <w:rsid w:val="00511F45"/>
    <w:rsid w:val="00512849"/>
    <w:rsid w:val="00512D84"/>
    <w:rsid w:val="00533AB9"/>
    <w:rsid w:val="005564F5"/>
    <w:rsid w:val="00556844"/>
    <w:rsid w:val="00592FA4"/>
    <w:rsid w:val="0059703C"/>
    <w:rsid w:val="00597653"/>
    <w:rsid w:val="005A32D6"/>
    <w:rsid w:val="005B4F2C"/>
    <w:rsid w:val="005C0C8E"/>
    <w:rsid w:val="005C21F5"/>
    <w:rsid w:val="005D5AD0"/>
    <w:rsid w:val="005D6A67"/>
    <w:rsid w:val="005F226B"/>
    <w:rsid w:val="005F3F0C"/>
    <w:rsid w:val="005F72D7"/>
    <w:rsid w:val="00601645"/>
    <w:rsid w:val="00604673"/>
    <w:rsid w:val="00616A02"/>
    <w:rsid w:val="00620189"/>
    <w:rsid w:val="00621F49"/>
    <w:rsid w:val="00623AB1"/>
    <w:rsid w:val="006359AA"/>
    <w:rsid w:val="00644032"/>
    <w:rsid w:val="00656ADC"/>
    <w:rsid w:val="0066247D"/>
    <w:rsid w:val="006630BF"/>
    <w:rsid w:val="006814C6"/>
    <w:rsid w:val="00697169"/>
    <w:rsid w:val="006A1F93"/>
    <w:rsid w:val="006B1B9F"/>
    <w:rsid w:val="006B34C1"/>
    <w:rsid w:val="006B56DB"/>
    <w:rsid w:val="006C0C0E"/>
    <w:rsid w:val="006C214E"/>
    <w:rsid w:val="006D429A"/>
    <w:rsid w:val="006F3309"/>
    <w:rsid w:val="00710F1B"/>
    <w:rsid w:val="00711A49"/>
    <w:rsid w:val="007152FB"/>
    <w:rsid w:val="007263E8"/>
    <w:rsid w:val="00732B21"/>
    <w:rsid w:val="00736649"/>
    <w:rsid w:val="00770297"/>
    <w:rsid w:val="00772F7A"/>
    <w:rsid w:val="00787615"/>
    <w:rsid w:val="00796026"/>
    <w:rsid w:val="007A246A"/>
    <w:rsid w:val="007A47FA"/>
    <w:rsid w:val="0081164D"/>
    <w:rsid w:val="008209AB"/>
    <w:rsid w:val="00821593"/>
    <w:rsid w:val="0082415A"/>
    <w:rsid w:val="008310A8"/>
    <w:rsid w:val="00861022"/>
    <w:rsid w:val="00873D14"/>
    <w:rsid w:val="008B450A"/>
    <w:rsid w:val="008D37A9"/>
    <w:rsid w:val="008E4E36"/>
    <w:rsid w:val="008E630A"/>
    <w:rsid w:val="008E6B99"/>
    <w:rsid w:val="008F08CB"/>
    <w:rsid w:val="008F0C80"/>
    <w:rsid w:val="008F0D1D"/>
    <w:rsid w:val="00902769"/>
    <w:rsid w:val="0090777C"/>
    <w:rsid w:val="00916A15"/>
    <w:rsid w:val="00916F59"/>
    <w:rsid w:val="00921A5E"/>
    <w:rsid w:val="00922196"/>
    <w:rsid w:val="009351FA"/>
    <w:rsid w:val="00942779"/>
    <w:rsid w:val="00953838"/>
    <w:rsid w:val="00956F23"/>
    <w:rsid w:val="00967B63"/>
    <w:rsid w:val="00973419"/>
    <w:rsid w:val="0097659B"/>
    <w:rsid w:val="0098120A"/>
    <w:rsid w:val="0098668B"/>
    <w:rsid w:val="009871A6"/>
    <w:rsid w:val="009A6435"/>
    <w:rsid w:val="009B344D"/>
    <w:rsid w:val="009B67A0"/>
    <w:rsid w:val="009B6994"/>
    <w:rsid w:val="009B6B4B"/>
    <w:rsid w:val="009C2A8D"/>
    <w:rsid w:val="009D0750"/>
    <w:rsid w:val="009E77A1"/>
    <w:rsid w:val="009F36E0"/>
    <w:rsid w:val="009F5C2B"/>
    <w:rsid w:val="00A11804"/>
    <w:rsid w:val="00A2628A"/>
    <w:rsid w:val="00A31EF6"/>
    <w:rsid w:val="00A40959"/>
    <w:rsid w:val="00A649A4"/>
    <w:rsid w:val="00A83632"/>
    <w:rsid w:val="00AA0DA9"/>
    <w:rsid w:val="00AB4128"/>
    <w:rsid w:val="00AF0B81"/>
    <w:rsid w:val="00AF1AD8"/>
    <w:rsid w:val="00B11C82"/>
    <w:rsid w:val="00B23C58"/>
    <w:rsid w:val="00B26C8B"/>
    <w:rsid w:val="00B334F9"/>
    <w:rsid w:val="00B472CB"/>
    <w:rsid w:val="00B5549F"/>
    <w:rsid w:val="00B57A9C"/>
    <w:rsid w:val="00B62A8A"/>
    <w:rsid w:val="00B758E3"/>
    <w:rsid w:val="00B86B1D"/>
    <w:rsid w:val="00BA352C"/>
    <w:rsid w:val="00BA5EB8"/>
    <w:rsid w:val="00BB073C"/>
    <w:rsid w:val="00BB7B63"/>
    <w:rsid w:val="00BC77D0"/>
    <w:rsid w:val="00BD1A71"/>
    <w:rsid w:val="00BD290F"/>
    <w:rsid w:val="00BD455E"/>
    <w:rsid w:val="00BD4568"/>
    <w:rsid w:val="00BD77EC"/>
    <w:rsid w:val="00BF0F7F"/>
    <w:rsid w:val="00BF6E87"/>
    <w:rsid w:val="00C122E6"/>
    <w:rsid w:val="00C3439A"/>
    <w:rsid w:val="00C374DF"/>
    <w:rsid w:val="00C42F10"/>
    <w:rsid w:val="00C47C7D"/>
    <w:rsid w:val="00C72F4D"/>
    <w:rsid w:val="00C92C62"/>
    <w:rsid w:val="00CA4ACE"/>
    <w:rsid w:val="00CD4AE4"/>
    <w:rsid w:val="00CE40E7"/>
    <w:rsid w:val="00CF5408"/>
    <w:rsid w:val="00D20397"/>
    <w:rsid w:val="00D34380"/>
    <w:rsid w:val="00D40F3F"/>
    <w:rsid w:val="00D411AB"/>
    <w:rsid w:val="00D51647"/>
    <w:rsid w:val="00D577E7"/>
    <w:rsid w:val="00D61B33"/>
    <w:rsid w:val="00D62FD9"/>
    <w:rsid w:val="00D71463"/>
    <w:rsid w:val="00D725ED"/>
    <w:rsid w:val="00D75035"/>
    <w:rsid w:val="00D80E88"/>
    <w:rsid w:val="00D96D30"/>
    <w:rsid w:val="00DA074C"/>
    <w:rsid w:val="00DA33FF"/>
    <w:rsid w:val="00DB68C8"/>
    <w:rsid w:val="00DC22C0"/>
    <w:rsid w:val="00DE7655"/>
    <w:rsid w:val="00E041D2"/>
    <w:rsid w:val="00E0555F"/>
    <w:rsid w:val="00E20AD8"/>
    <w:rsid w:val="00E327A3"/>
    <w:rsid w:val="00E352C3"/>
    <w:rsid w:val="00E409BB"/>
    <w:rsid w:val="00E40E0B"/>
    <w:rsid w:val="00E45009"/>
    <w:rsid w:val="00E513CD"/>
    <w:rsid w:val="00E52472"/>
    <w:rsid w:val="00E556B3"/>
    <w:rsid w:val="00E61A2D"/>
    <w:rsid w:val="00E736EC"/>
    <w:rsid w:val="00E73A8D"/>
    <w:rsid w:val="00E82F30"/>
    <w:rsid w:val="00EA4528"/>
    <w:rsid w:val="00EB015C"/>
    <w:rsid w:val="00EC0DF8"/>
    <w:rsid w:val="00EC2F9D"/>
    <w:rsid w:val="00EC5A14"/>
    <w:rsid w:val="00F032F8"/>
    <w:rsid w:val="00F30EB5"/>
    <w:rsid w:val="00F673E6"/>
    <w:rsid w:val="00F72536"/>
    <w:rsid w:val="00F86E58"/>
    <w:rsid w:val="00F876CC"/>
    <w:rsid w:val="00F91CAD"/>
    <w:rsid w:val="00F93A30"/>
    <w:rsid w:val="00FA6C02"/>
    <w:rsid w:val="00FB34F8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ADA79"/>
  <w15:docId w15:val="{645C51A1-BAA8-462C-B35B-40AC986E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214E"/>
    <w:rPr>
      <w:sz w:val="24"/>
      <w:szCs w:val="24"/>
    </w:rPr>
  </w:style>
  <w:style w:type="paragraph" w:styleId="Nadpis1">
    <w:name w:val="heading 1"/>
    <w:basedOn w:val="Normln"/>
    <w:next w:val="Normln"/>
    <w:qFormat/>
    <w:rsid w:val="006C214E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C214E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C214E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6C214E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6C214E"/>
    <w:pPr>
      <w:keepNext/>
      <w:widowControl w:val="0"/>
      <w:autoSpaceDE w:val="0"/>
      <w:autoSpaceDN w:val="0"/>
      <w:spacing w:before="120"/>
      <w:outlineLvl w:val="4"/>
    </w:pPr>
  </w:style>
  <w:style w:type="paragraph" w:styleId="Nadpis8">
    <w:name w:val="heading 8"/>
    <w:basedOn w:val="Normln"/>
    <w:next w:val="Normln"/>
    <w:qFormat/>
    <w:rsid w:val="006C214E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6C214E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6C214E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6C214E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6C214E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6C214E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6C214E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6C214E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6C214E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rsid w:val="006C214E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6C214E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6C214E"/>
  </w:style>
  <w:style w:type="paragraph" w:styleId="Zhlav">
    <w:name w:val="header"/>
    <w:basedOn w:val="Normln"/>
    <w:rsid w:val="006C214E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6C214E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6C214E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lolnkuSmlouvy">
    <w:name w:val="ČísloČlánkuSmlouvy"/>
    <w:basedOn w:val="Normln"/>
    <w:next w:val="Normln"/>
    <w:rsid w:val="0013206E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311C41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311C41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ouva-slo">
    <w:name w:val="Smlouva-číslo"/>
    <w:basedOn w:val="Normln"/>
    <w:rsid w:val="00B5549F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6B1B9F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a">
    <w:basedOn w:val="Normln"/>
    <w:next w:val="Textkomente"/>
    <w:semiHidden/>
    <w:rsid w:val="00623AB1"/>
    <w:rPr>
      <w:sz w:val="20"/>
      <w:szCs w:val="20"/>
    </w:rPr>
  </w:style>
  <w:style w:type="character" w:styleId="Odkaznakoment">
    <w:name w:val="annotation reference"/>
    <w:semiHidden/>
    <w:rsid w:val="00623AB1"/>
    <w:rPr>
      <w:sz w:val="16"/>
      <w:szCs w:val="16"/>
    </w:rPr>
  </w:style>
  <w:style w:type="paragraph" w:styleId="Textkomente">
    <w:name w:val="annotation text"/>
    <w:basedOn w:val="Normln"/>
    <w:semiHidden/>
    <w:rsid w:val="00623AB1"/>
    <w:rPr>
      <w:sz w:val="20"/>
      <w:szCs w:val="20"/>
    </w:rPr>
  </w:style>
  <w:style w:type="paragraph" w:styleId="Textbubliny">
    <w:name w:val="Balloon Text"/>
    <w:basedOn w:val="Normln"/>
    <w:semiHidden/>
    <w:rsid w:val="00623AB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n"/>
    <w:rsid w:val="00FB34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352C3"/>
    <w:rPr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E73A8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73A8D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3D759F"/>
    <w:rPr>
      <w:sz w:val="24"/>
      <w:szCs w:val="24"/>
    </w:rPr>
  </w:style>
  <w:style w:type="table" w:styleId="Svtlmkatabulky">
    <w:name w:val="Grid Table Light"/>
    <w:basedOn w:val="Normlntabulka"/>
    <w:uiPriority w:val="40"/>
    <w:rsid w:val="00113E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AppData\Local\Temp\smlouva-o-dil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C9EF-713B-4E45-BDF0-B2128EA1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smlouva-o-dilo</Template>
  <TotalTime>4</TotalTime>
  <Pages>3</Pages>
  <Words>669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Výtisk číslo:</vt:lpstr>
    </vt:vector>
  </TitlesOfParts>
  <Company>Moravskoslezský kraj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Výtisk číslo:</dc:title>
  <dc:creator>RP</dc:creator>
  <cp:lastModifiedBy>Renata Janulková</cp:lastModifiedBy>
  <cp:revision>5</cp:revision>
  <cp:lastPrinted>2018-12-05T09:40:00Z</cp:lastPrinted>
  <dcterms:created xsi:type="dcterms:W3CDTF">2020-03-11T12:34:00Z</dcterms:created>
  <dcterms:modified xsi:type="dcterms:W3CDTF">2020-03-11T12:37:00Z</dcterms:modified>
</cp:coreProperties>
</file>