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59" w:rsidRDefault="006D3DD6">
      <w:pPr>
        <w:pStyle w:val="Default"/>
        <w:framePr w:w="12700" w:wrap="auto" w:vAnchor="page" w:hAnchor="page" w:x="1" w:y="15841"/>
        <w:spacing w:after="440"/>
      </w:pPr>
      <w:r>
        <w:rPr>
          <w:noProof/>
        </w:rPr>
        <w:drawing>
          <wp:inline distT="0" distB="0" distL="0" distR="0">
            <wp:extent cx="7553960" cy="636270"/>
            <wp:effectExtent l="1905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59" w:rsidRDefault="00F53959">
      <w:pPr>
        <w:pStyle w:val="Default"/>
        <w:framePr w:w="12700" w:wrap="auto" w:vAnchor="page" w:hAnchor="page" w:x="1" w:y="15841"/>
        <w:spacing w:after="440"/>
      </w:pPr>
    </w:p>
    <w:p w:rsidR="00F53959" w:rsidRDefault="006D3DD6">
      <w:pPr>
        <w:pStyle w:val="Default"/>
        <w:framePr w:w="12700" w:wrap="auto" w:vAnchor="page" w:hAnchor="page" w:x="1" w:y="41"/>
      </w:pPr>
      <w:r>
        <w:rPr>
          <w:noProof/>
        </w:rPr>
        <w:drawing>
          <wp:inline distT="0" distB="0" distL="0" distR="0">
            <wp:extent cx="7553960" cy="1017905"/>
            <wp:effectExtent l="1905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59" w:rsidRDefault="00F53959">
      <w:pPr>
        <w:pStyle w:val="CM4"/>
        <w:spacing w:line="263" w:lineRule="atLeast"/>
        <w:rPr>
          <w:rFonts w:cs="Free Serif"/>
          <w:color w:val="000000"/>
          <w:sz w:val="18"/>
          <w:szCs w:val="18"/>
        </w:rPr>
      </w:pPr>
    </w:p>
    <w:p w:rsidR="00F53959" w:rsidRDefault="00F53959">
      <w:pPr>
        <w:pStyle w:val="CM4"/>
        <w:spacing w:line="263" w:lineRule="atLeast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>Identifikace zadavatele</w:t>
      </w:r>
      <w:r>
        <w:rPr>
          <w:rFonts w:cs="Free Serif"/>
          <w:color w:val="000000"/>
          <w:sz w:val="18"/>
          <w:szCs w:val="18"/>
        </w:rPr>
        <w:br/>
        <w:t>Úřední název dodavatele: Institut umění – Divadelní ústav</w:t>
      </w:r>
      <w:r>
        <w:rPr>
          <w:rFonts w:cs="Free Serif"/>
          <w:color w:val="000000"/>
          <w:sz w:val="18"/>
          <w:szCs w:val="18"/>
        </w:rPr>
        <w:br/>
        <w:t>Sídlo/místo podnikání: Celetná 595/17, Praha -Staré Město 11000, CZ</w:t>
      </w:r>
      <w:r>
        <w:rPr>
          <w:rFonts w:cs="Free Serif"/>
          <w:color w:val="000000"/>
          <w:sz w:val="18"/>
          <w:szCs w:val="18"/>
        </w:rPr>
        <w:br/>
      </w:r>
      <w:r>
        <w:rPr>
          <w:rFonts w:cs="Free Serif"/>
          <w:color w:val="000000"/>
          <w:sz w:val="18"/>
          <w:szCs w:val="18"/>
        </w:rPr>
        <w:br/>
        <w:t>Identifikace dodavatele</w:t>
      </w:r>
      <w:r>
        <w:rPr>
          <w:rFonts w:cs="Free Serif"/>
          <w:color w:val="000000"/>
          <w:sz w:val="18"/>
          <w:szCs w:val="18"/>
        </w:rPr>
        <w:br/>
        <w:t>Úřední název dodavatele: Tiskárna a vydavatelství 999, s.r.o.</w:t>
      </w:r>
      <w:r>
        <w:rPr>
          <w:rFonts w:cs="Free Serif"/>
          <w:color w:val="000000"/>
          <w:sz w:val="18"/>
          <w:szCs w:val="18"/>
        </w:rPr>
        <w:br/>
        <w:t>Sídlo/místo podnikání: Podbabská 1112/13, Praha -Bubeneč 16000, CZ</w:t>
      </w:r>
      <w:r>
        <w:rPr>
          <w:rFonts w:cs="Free Serif"/>
          <w:color w:val="000000"/>
          <w:sz w:val="18"/>
          <w:szCs w:val="18"/>
        </w:rPr>
        <w:br/>
        <w:t>IČ: 27647005</w:t>
      </w:r>
      <w:r>
        <w:rPr>
          <w:rFonts w:cs="Free Serif"/>
          <w:color w:val="000000"/>
          <w:sz w:val="18"/>
          <w:szCs w:val="18"/>
        </w:rPr>
        <w:br/>
        <w:t>Vyřizuje: XXXXX</w:t>
      </w:r>
      <w:r>
        <w:rPr>
          <w:rFonts w:cs="Free Serif"/>
          <w:color w:val="000000"/>
          <w:sz w:val="18"/>
          <w:szCs w:val="18"/>
        </w:rPr>
        <w:br/>
        <w:t>Spisová značka dodavatele:</w:t>
      </w:r>
      <w:r>
        <w:rPr>
          <w:rFonts w:cs="Free Serif"/>
          <w:color w:val="000000"/>
          <w:sz w:val="18"/>
          <w:szCs w:val="18"/>
        </w:rPr>
        <w:br/>
        <w:t>Specifikace VZ</w:t>
      </w:r>
      <w:r>
        <w:rPr>
          <w:rFonts w:cs="Free Serif"/>
          <w:color w:val="000000"/>
          <w:sz w:val="18"/>
          <w:szCs w:val="18"/>
        </w:rPr>
        <w:br/>
        <w:t>Název VZ: Tisk knihy - L. Pirandello: Hry I.</w:t>
      </w:r>
      <w:r>
        <w:rPr>
          <w:rFonts w:cs="Free Serif"/>
          <w:color w:val="000000"/>
          <w:sz w:val="18"/>
          <w:szCs w:val="18"/>
        </w:rPr>
        <w:br/>
        <w:t>Druh zadávacího řízení: Přímé zadání</w:t>
      </w:r>
      <w:r>
        <w:rPr>
          <w:rFonts w:cs="Free Serif"/>
          <w:color w:val="000000"/>
          <w:sz w:val="18"/>
          <w:szCs w:val="18"/>
        </w:rPr>
        <w:br/>
        <w:t>Druh VZ: Služby</w:t>
      </w:r>
      <w:r>
        <w:rPr>
          <w:rFonts w:cs="Free Serif"/>
          <w:color w:val="000000"/>
          <w:sz w:val="18"/>
          <w:szCs w:val="18"/>
        </w:rPr>
        <w:br/>
        <w:t>ID zakázky: T004/16V/00046210</w:t>
      </w:r>
      <w:r>
        <w:rPr>
          <w:rFonts w:cs="Free Serif"/>
          <w:color w:val="000000"/>
          <w:sz w:val="18"/>
          <w:szCs w:val="18"/>
        </w:rPr>
        <w:br/>
        <w:t xml:space="preserve">Dne: 07.12.2016 </w:t>
      </w:r>
    </w:p>
    <w:p w:rsidR="00F53959" w:rsidRDefault="00F5395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53959" w:rsidRPr="00086680" w:rsidRDefault="00F53959">
      <w:pPr>
        <w:pStyle w:val="CM5"/>
        <w:spacing w:after="369"/>
        <w:jc w:val="center"/>
        <w:rPr>
          <w:rFonts w:cs="Free Serif"/>
          <w:b/>
          <w:color w:val="000000"/>
          <w:sz w:val="28"/>
          <w:szCs w:val="28"/>
        </w:rPr>
      </w:pPr>
      <w:r w:rsidRPr="00086680">
        <w:rPr>
          <w:rFonts w:cs="Free Serif"/>
          <w:b/>
          <w:color w:val="000000"/>
          <w:sz w:val="28"/>
          <w:szCs w:val="28"/>
        </w:rPr>
        <w:t xml:space="preserve">Objednávka </w:t>
      </w:r>
    </w:p>
    <w:p w:rsidR="00F53959" w:rsidRDefault="00F53959">
      <w:pPr>
        <w:pStyle w:val="CM5"/>
        <w:spacing w:line="271" w:lineRule="atLeast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Jménem zadavatele Vás vyzývám ve věci veřejné zakázky s názvem Tisk knihy - L. Pirandello: Hry I. k poskytnutí plnění na základě objednávky. </w:t>
      </w:r>
    </w:p>
    <w:p w:rsidR="00F53959" w:rsidRPr="00F53959" w:rsidRDefault="00F53959" w:rsidP="00F53959">
      <w:pPr>
        <w:pStyle w:val="Default"/>
        <w:rPr>
          <w:sz w:val="18"/>
          <w:szCs w:val="18"/>
        </w:rPr>
      </w:pPr>
    </w:p>
    <w:p w:rsidR="00F53959" w:rsidRPr="00086680" w:rsidRDefault="00F53959">
      <w:pPr>
        <w:pStyle w:val="Default"/>
        <w:spacing w:line="271" w:lineRule="atLeast"/>
        <w:jc w:val="center"/>
        <w:rPr>
          <w:b/>
          <w:sz w:val="18"/>
          <w:szCs w:val="18"/>
        </w:rPr>
      </w:pPr>
      <w:r w:rsidRPr="00086680">
        <w:rPr>
          <w:b/>
          <w:sz w:val="18"/>
          <w:szCs w:val="18"/>
        </w:rPr>
        <w:t xml:space="preserve">Podrobný popis předmětu objednávky: </w:t>
      </w:r>
    </w:p>
    <w:p w:rsidR="00F53959" w:rsidRDefault="00F53959">
      <w:pPr>
        <w:pStyle w:val="CM3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Formát bloku 140x230 mm </w:t>
      </w:r>
    </w:p>
    <w:p w:rsidR="00F53959" w:rsidRDefault="00F53959">
      <w:pPr>
        <w:pStyle w:val="CM3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Rozsah 440 stran 1/1 na 80 g BO </w:t>
      </w:r>
    </w:p>
    <w:p w:rsidR="00F53959" w:rsidRDefault="00F53959">
      <w:pPr>
        <w:pStyle w:val="CM3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Potah a přebal 4/0 a matne lamino 135 g KL </w:t>
      </w:r>
    </w:p>
    <w:p w:rsidR="00F53959" w:rsidRDefault="00F53959">
      <w:pPr>
        <w:pStyle w:val="CM3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Predsádky 120 g BO 1/1-číslo barvy Pantone Vám sdělíme dodatečně </w:t>
      </w:r>
    </w:p>
    <w:p w:rsidR="00F53959" w:rsidRDefault="00F53959">
      <w:pPr>
        <w:pStyle w:val="CM3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Vazba V8b s rovným hřbetem a bilym kapitálkem </w:t>
      </w:r>
    </w:p>
    <w:p w:rsidR="00F53959" w:rsidRDefault="00F53959">
      <w:pPr>
        <w:pStyle w:val="CM3"/>
        <w:jc w:val="both"/>
        <w:rPr>
          <w:rFonts w:cs="Free Serif"/>
          <w:color w:val="000000"/>
          <w:sz w:val="18"/>
          <w:szCs w:val="18"/>
        </w:rPr>
      </w:pPr>
      <w:r>
        <w:rPr>
          <w:rFonts w:cs="Free Serif"/>
          <w:color w:val="000000"/>
          <w:sz w:val="18"/>
          <w:szCs w:val="18"/>
        </w:rPr>
        <w:t xml:space="preserve">Náklad 700 kusů </w:t>
      </w:r>
    </w:p>
    <w:p w:rsidR="00F53959" w:rsidRDefault="00F53959" w:rsidP="00F53959">
      <w:pPr>
        <w:pStyle w:val="CM6"/>
        <w:spacing w:after="887" w:line="271" w:lineRule="atLeast"/>
        <w:jc w:val="both"/>
        <w:rPr>
          <w:rFonts w:cs="Free Serif"/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7pt;margin-top:501.5pt;width:485.85pt;height:121.5pt;z-index:251658240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97"/>
                    <w:gridCol w:w="1980"/>
                    <w:gridCol w:w="1980"/>
                    <w:gridCol w:w="1980"/>
                    <w:gridCol w:w="2243"/>
                  </w:tblGrid>
                  <w:tr w:rsidR="00F53959" w:rsidTr="00F5395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  <w:vAlign w:val="bottom"/>
                      </w:tcPr>
                      <w:p w:rsidR="00F53959" w:rsidRPr="00086680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086680">
                          <w:rPr>
                            <w:sz w:val="18"/>
                            <w:szCs w:val="18"/>
                          </w:rPr>
                          <w:t xml:space="preserve">Název položky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Měrná jednotka (MJ)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:rsidR="00F53959" w:rsidRDefault="00F53959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Cena za MJ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Množství 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Popis </w:t>
                        </w:r>
                      </w:p>
                    </w:tc>
                  </w:tr>
                  <w:tr w:rsidR="00F53959" w:rsidTr="00F5395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1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Tisk knihy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náklad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3959" w:rsidRDefault="00F53959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  <w:p w:rsidR="00F53959" w:rsidRDefault="00F53959">
                        <w:pPr>
                          <w:pStyle w:val="Default"/>
                          <w:spacing w:after="460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1.00 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3959" w:rsidRDefault="00F5395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Blok 140x230 mm, 440 stran, 1/1 na 80 g BO Potah a přebal 4/0 a matné lamino 135 g KL Předsádky 120 g BO &gt;1/1-číslo barvy Pantone sdělíme při předání dat Vazba V8b s rovným hřbetem a bílým kapitálkem Náklad 700 kusů </w:t>
                        </w: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  <w:r>
        <w:rPr>
          <w:rFonts w:cs="Free Serif"/>
          <w:color w:val="000000"/>
          <w:sz w:val="18"/>
          <w:szCs w:val="18"/>
        </w:rPr>
        <w:t xml:space="preserve">Termín odevzdání podkladů pro tisk: 15.12.2016 </w:t>
      </w:r>
    </w:p>
    <w:p w:rsidR="00F53959" w:rsidRDefault="00F53959">
      <w:pPr>
        <w:pStyle w:val="Default"/>
        <w:rPr>
          <w:rFonts w:cstheme="minorBidi"/>
          <w:color w:val="auto"/>
        </w:rPr>
      </w:pPr>
    </w:p>
    <w:p w:rsidR="00F53959" w:rsidRDefault="00F53959" w:rsidP="00F53959">
      <w:pPr>
        <w:pStyle w:val="CM5"/>
        <w:spacing w:after="417" w:line="271" w:lineRule="atLeast"/>
        <w:jc w:val="both"/>
        <w:rPr>
          <w:sz w:val="18"/>
          <w:szCs w:val="18"/>
        </w:rPr>
      </w:pPr>
      <w:r w:rsidRPr="00086680">
        <w:rPr>
          <w:b/>
          <w:sz w:val="18"/>
          <w:szCs w:val="18"/>
        </w:rPr>
        <w:t>Celková cena plnění nepřesáhne</w:t>
      </w:r>
      <w:r w:rsidR="00086680">
        <w:rPr>
          <w:b/>
          <w:sz w:val="18"/>
          <w:szCs w:val="18"/>
        </w:rPr>
        <w:t>:</w:t>
      </w:r>
      <w:r>
        <w:rPr>
          <w:sz w:val="18"/>
          <w:szCs w:val="18"/>
        </w:rPr>
        <w:br/>
        <w:t>63 416,00 Kč bez DPH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086680">
        <w:rPr>
          <w:b/>
          <w:sz w:val="18"/>
          <w:szCs w:val="18"/>
        </w:rPr>
        <w:t>Datum dodání/plnění:</w:t>
      </w:r>
      <w:r>
        <w:rPr>
          <w:sz w:val="18"/>
          <w:szCs w:val="18"/>
        </w:rPr>
        <w:br/>
        <w:t>07.12.2016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086680">
        <w:rPr>
          <w:b/>
          <w:sz w:val="18"/>
          <w:szCs w:val="18"/>
        </w:rPr>
        <w:t>Místo dodání/plnění:</w:t>
      </w:r>
      <w:r>
        <w:rPr>
          <w:sz w:val="18"/>
          <w:szCs w:val="18"/>
        </w:rPr>
        <w:br/>
        <w:t xml:space="preserve">Celetná 595/17, Praha -Staré Město 11000, CZ </w:t>
      </w:r>
    </w:p>
    <w:p w:rsidR="00F53959" w:rsidRDefault="006D3DD6">
      <w:pPr>
        <w:pStyle w:val="Default"/>
        <w:pageBreakBefore/>
        <w:framePr w:w="12700" w:wrap="auto" w:vAnchor="page" w:hAnchor="page" w:x="1" w:y="41"/>
        <w:spacing w:after="460"/>
        <w:rPr>
          <w:rFonts w:cstheme="minorBidi"/>
          <w:color w:val="auto"/>
          <w:sz w:val="18"/>
          <w:szCs w:val="18"/>
        </w:rPr>
      </w:pPr>
      <w:r>
        <w:rPr>
          <w:rFonts w:cstheme="minorBidi"/>
          <w:noProof/>
          <w:color w:val="auto"/>
          <w:sz w:val="18"/>
          <w:szCs w:val="18"/>
        </w:rPr>
        <w:lastRenderedPageBreak/>
        <w:drawing>
          <wp:inline distT="0" distB="0" distL="0" distR="0">
            <wp:extent cx="7553960" cy="1216660"/>
            <wp:effectExtent l="1905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59" w:rsidRDefault="00086680">
      <w:pPr>
        <w:pStyle w:val="CM6"/>
        <w:spacing w:after="887" w:line="271" w:lineRule="atLeast"/>
        <w:jc w:val="both"/>
        <w:rPr>
          <w:sz w:val="18"/>
          <w:szCs w:val="18"/>
        </w:rPr>
      </w:pPr>
      <w:r w:rsidRPr="00086680">
        <w:rPr>
          <w:b/>
          <w:sz w:val="18"/>
          <w:szCs w:val="18"/>
        </w:rPr>
        <w:t>Datum vytvoření objednávky</w:t>
      </w:r>
      <w:r>
        <w:rPr>
          <w:sz w:val="18"/>
          <w:szCs w:val="18"/>
        </w:rPr>
        <w:br/>
        <w:t>7.12.2106 15:32:09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F53959" w:rsidRPr="00086680">
        <w:rPr>
          <w:b/>
          <w:sz w:val="18"/>
          <w:szCs w:val="18"/>
        </w:rPr>
        <w:t>Místo vytvoření objednávky</w:t>
      </w:r>
      <w:r>
        <w:rPr>
          <w:sz w:val="18"/>
          <w:szCs w:val="18"/>
        </w:rPr>
        <w:br/>
      </w:r>
      <w:r w:rsidR="00F53959">
        <w:rPr>
          <w:sz w:val="18"/>
          <w:szCs w:val="18"/>
        </w:rPr>
        <w:t xml:space="preserve">Praha </w:t>
      </w:r>
    </w:p>
    <w:p w:rsidR="00F53959" w:rsidRDefault="00F53959" w:rsidP="00086680">
      <w:pPr>
        <w:pStyle w:val="CM2"/>
        <w:rPr>
          <w:sz w:val="18"/>
          <w:szCs w:val="18"/>
        </w:rPr>
      </w:pPr>
      <w:r>
        <w:rPr>
          <w:sz w:val="18"/>
          <w:szCs w:val="18"/>
        </w:rPr>
        <w:t xml:space="preserve">Autor dokumentu: Ondřej Svoboda v. r. </w:t>
      </w:r>
    </w:p>
    <w:p w:rsidR="00086680" w:rsidRDefault="006D3DD6" w:rsidP="00086680">
      <w:pPr>
        <w:pStyle w:val="Default"/>
        <w:framePr w:w="12700" w:wrap="auto" w:vAnchor="page" w:hAnchor="page" w:x="1" w:y="15227"/>
      </w:pPr>
      <w:r>
        <w:rPr>
          <w:rFonts w:cstheme="minorBidi"/>
          <w:noProof/>
          <w:color w:val="auto"/>
          <w:sz w:val="18"/>
          <w:szCs w:val="18"/>
        </w:rPr>
        <w:drawing>
          <wp:inline distT="0" distB="0" distL="0" distR="0">
            <wp:extent cx="7553960" cy="636270"/>
            <wp:effectExtent l="19050" t="0" r="889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680">
        <w:rPr>
          <w:rFonts w:cstheme="minorBidi"/>
          <w:color w:val="auto"/>
          <w:sz w:val="18"/>
          <w:szCs w:val="18"/>
        </w:rPr>
        <w:t xml:space="preserve"> </w:t>
      </w:r>
    </w:p>
    <w:p w:rsidR="00086680" w:rsidRDefault="00086680">
      <w:pPr>
        <w:pStyle w:val="Default"/>
        <w:widowControl/>
        <w:autoSpaceDE/>
        <w:autoSpaceDN/>
        <w:adjustRightInd/>
      </w:pPr>
    </w:p>
    <w:sectPr w:rsidR="00086680">
      <w:pgSz w:w="11900" w:h="17340"/>
      <w:pgMar w:top="540" w:right="900" w:bottom="0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 Serif">
    <w:altName w:val="Free Serif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78A9"/>
    <w:rsid w:val="00086680"/>
    <w:rsid w:val="006D3DD6"/>
    <w:rsid w:val="00E578A9"/>
    <w:rsid w:val="00F5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ree Serif" w:hAnsi="Free Serif" w:cs="Free Serif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63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eTrziste</dc:creator>
  <cp:lastModifiedBy>zdenka.bahnikova</cp:lastModifiedBy>
  <cp:revision>2</cp:revision>
  <dcterms:created xsi:type="dcterms:W3CDTF">2017-01-18T15:25:00Z</dcterms:created>
  <dcterms:modified xsi:type="dcterms:W3CDTF">2017-01-18T15:25:00Z</dcterms:modified>
</cp:coreProperties>
</file>