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470"/>
        <w:gridCol w:w="1334"/>
        <w:gridCol w:w="1032"/>
        <w:gridCol w:w="1118"/>
        <w:gridCol w:w="1339"/>
      </w:tblGrid>
      <w:tr w:rsidR="00E7326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Vzorový sortiment běžných elektrospotřebičů- tabulka k ocenění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DPH v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DPH v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s DPH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tabs>
                <w:tab w:val="left" w:pos="4886"/>
              </w:tabs>
              <w:spacing w:line="262" w:lineRule="auto"/>
              <w:jc w:val="both"/>
            </w:pPr>
            <w:r>
              <w:t>Automatický kávovar</w:t>
            </w:r>
            <w:r>
              <w:tab/>
              <w:t>Příkon</w:t>
            </w:r>
          </w:p>
          <w:p w:rsidR="00E7326E" w:rsidRDefault="003B037A">
            <w:pPr>
              <w:pStyle w:val="Jin0"/>
              <w:shd w:val="clear" w:color="auto" w:fill="auto"/>
              <w:spacing w:line="262" w:lineRule="auto"/>
              <w:jc w:val="left"/>
            </w:pPr>
            <w:r>
              <w:rPr>
                <w:lang w:val="en-US" w:eastAsia="en-US" w:bidi="en-US"/>
              </w:rPr>
              <w:t xml:space="preserve">max. </w:t>
            </w:r>
            <w:r>
              <w:t>1450 W, Tlak 15 bar, Typ mlýnku Ocelový, Objem nádoby na vodu min. 1,8 1, Displej Ano, Nádoba na mléko Ano</w:t>
            </w:r>
          </w:p>
          <w:p w:rsidR="00E7326E" w:rsidRDefault="003B037A">
            <w:pPr>
              <w:pStyle w:val="Jin0"/>
              <w:shd w:val="clear" w:color="auto" w:fill="auto"/>
              <w:spacing w:line="262" w:lineRule="auto"/>
              <w:jc w:val="both"/>
            </w:pPr>
            <w:r>
              <w:t xml:space="preserve">Funkce </w:t>
            </w:r>
            <w:r>
              <w:t>horká voda Ano, Funkce odvápnění Ano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7271,9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1527,1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8799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192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tabs>
                <w:tab w:val="left" w:pos="5126"/>
              </w:tabs>
              <w:spacing w:line="266" w:lineRule="auto"/>
              <w:jc w:val="both"/>
            </w:pPr>
            <w:r>
              <w:t xml:space="preserve">Televize </w:t>
            </w:r>
            <w:r>
              <w:rPr>
                <w:lang w:val="en-US" w:eastAsia="en-US" w:bidi="en-US"/>
              </w:rPr>
              <w:t>SMART LED, 125cm</w:t>
            </w:r>
            <w:r>
              <w:rPr>
                <w:lang w:val="en-US" w:eastAsia="en-US" w:bidi="en-US"/>
              </w:rPr>
              <w:tab/>
            </w:r>
            <w:r>
              <w:t>4K</w:t>
            </w:r>
          </w:p>
          <w:p w:rsidR="00E7326E" w:rsidRDefault="003B037A">
            <w:pPr>
              <w:pStyle w:val="Jin0"/>
              <w:shd w:val="clear" w:color="auto" w:fill="auto"/>
              <w:spacing w:line="266" w:lineRule="auto"/>
              <w:jc w:val="left"/>
            </w:pPr>
            <w:r>
              <w:t xml:space="preserve">Ultra HD, TrueMotion 1600 (50Hz), </w:t>
            </w:r>
            <w:r>
              <w:rPr>
                <w:lang w:val="en-US" w:eastAsia="en-US" w:bidi="en-US"/>
              </w:rPr>
              <w:t xml:space="preserve">Direct LED, </w:t>
            </w:r>
            <w:r>
              <w:t xml:space="preserve">HDR10, DVB- T2/S2/C, H.265/HEVC, 3x HDMI, USB, CI+, USB nahrávání, LAN, </w:t>
            </w:r>
            <w:r>
              <w:rPr>
                <w:lang w:val="en-US" w:eastAsia="en-US" w:bidi="en-US"/>
              </w:rPr>
              <w:t xml:space="preserve">WiFi, Bluetooth, </w:t>
            </w:r>
            <w:r>
              <w:t xml:space="preserve">Miracast, HbbTV, hlasové ovládání, </w:t>
            </w:r>
            <w:r>
              <w:rPr>
                <w:lang w:val="en-US" w:eastAsia="en-US" w:bidi="en-US"/>
              </w:rPr>
              <w:t xml:space="preserve">Netflix, </w:t>
            </w:r>
            <w:r>
              <w:t xml:space="preserve">Voyo, </w:t>
            </w:r>
            <w:r>
              <w:rPr>
                <w:lang w:val="en-US" w:eastAsia="en-US" w:bidi="en-US"/>
              </w:rPr>
              <w:t xml:space="preserve">Google </w:t>
            </w:r>
            <w:r>
              <w:t xml:space="preserve">Assistent, Amazon Alexa, Apple </w:t>
            </w:r>
            <w:r>
              <w:rPr>
                <w:lang w:val="en-US" w:eastAsia="en-US" w:bidi="en-US"/>
              </w:rPr>
              <w:t xml:space="preserve">Airplay </w:t>
            </w:r>
            <w:r>
              <w:t>2, párování s mobilním zařízením, WebOS 4.5, VESA 300x300 mm, repro 20W, 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7354,6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1544,4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8899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tabs>
                <w:tab w:val="left" w:pos="4666"/>
              </w:tabs>
              <w:spacing w:line="266" w:lineRule="auto"/>
              <w:jc w:val="both"/>
            </w:pPr>
            <w:r>
              <w:t>Myčka nádobí</w:t>
            </w:r>
            <w:r>
              <w:tab/>
              <w:t>Energetická</w:t>
            </w:r>
          </w:p>
          <w:p w:rsidR="00E7326E" w:rsidRDefault="003B037A">
            <w:pPr>
              <w:pStyle w:val="Jin0"/>
              <w:shd w:val="clear" w:color="auto" w:fill="auto"/>
              <w:spacing w:line="266" w:lineRule="auto"/>
              <w:jc w:val="left"/>
            </w:pPr>
            <w:r>
              <w:t xml:space="preserve">třída min. A++, min. 6 programů, rozpoznání náplně myčky a nastavení optimálního množství vody, které je zapotřebí, Odložený start, nastavitelný horní koš, hlučnost </w:t>
            </w:r>
            <w:r>
              <w:rPr>
                <w:lang w:val="en-US" w:eastAsia="en-US" w:bidi="en-US"/>
              </w:rPr>
              <w:t xml:space="preserve">max. </w:t>
            </w:r>
            <w:r>
              <w:t>44 dB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6362,8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1336,2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7699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spacing w:line="266" w:lineRule="auto"/>
              <w:jc w:val="both"/>
            </w:pPr>
            <w:r>
              <w:t>Kombinovaná lednice s mrazákem dole</w:t>
            </w:r>
          </w:p>
          <w:p w:rsidR="00E7326E" w:rsidRDefault="003B037A">
            <w:pPr>
              <w:pStyle w:val="Jin0"/>
              <w:shd w:val="clear" w:color="auto" w:fill="auto"/>
              <w:spacing w:line="266" w:lineRule="auto"/>
              <w:jc w:val="both"/>
            </w:pPr>
            <w:r>
              <w:t xml:space="preserve">Energetická třída min. A+++, Kapacita chladničky min 200 1 </w:t>
            </w:r>
            <w:r>
              <w:rPr>
                <w:lang w:val="en-US" w:eastAsia="en-US" w:bidi="en-US"/>
              </w:rPr>
              <w:t>max</w:t>
            </w:r>
          </w:p>
          <w:p w:rsidR="00E7326E" w:rsidRDefault="003B037A">
            <w:pPr>
              <w:pStyle w:val="Jin0"/>
              <w:shd w:val="clear" w:color="auto" w:fill="auto"/>
              <w:spacing w:line="266" w:lineRule="auto"/>
              <w:jc w:val="left"/>
            </w:pPr>
            <w:r>
              <w:t xml:space="preserve">220 1, čistá kapacita mrazáku min. 90 1 </w:t>
            </w:r>
            <w:r>
              <w:rPr>
                <w:lang w:val="en-US" w:eastAsia="en-US" w:bidi="en-US"/>
              </w:rPr>
              <w:t xml:space="preserve">max </w:t>
            </w:r>
            <w:r>
              <w:t xml:space="preserve">100 1, Mrazicí výkon min.13 kg/24h, Hlučnost </w:t>
            </w:r>
            <w:r>
              <w:rPr>
                <w:lang w:val="en-US" w:eastAsia="en-US" w:bidi="en-US"/>
              </w:rPr>
              <w:t xml:space="preserve">max </w:t>
            </w:r>
            <w:r>
              <w:t>38 dB, Klimatická třída min. SN-T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10908,3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2290,7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13199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  <w:tabs>
                <w:tab w:val="left" w:pos="4526"/>
              </w:tabs>
              <w:spacing w:line="266" w:lineRule="auto"/>
              <w:jc w:val="both"/>
            </w:pPr>
            <w:r>
              <w:t>Pračka s předním plněním</w:t>
            </w:r>
            <w:r>
              <w:tab/>
              <w:t>Energetická</w:t>
            </w:r>
          </w:p>
          <w:p w:rsidR="00E7326E" w:rsidRDefault="003B037A">
            <w:pPr>
              <w:pStyle w:val="Jin0"/>
              <w:shd w:val="clear" w:color="auto" w:fill="auto"/>
              <w:spacing w:line="266" w:lineRule="auto"/>
              <w:jc w:val="left"/>
            </w:pPr>
            <w:r>
              <w:t xml:space="preserve">třída min. A+++, Kapacita bubnu min. 8 kg, otáčky odstřeďování </w:t>
            </w:r>
            <w:r>
              <w:rPr>
                <w:lang w:val="en-US" w:eastAsia="en-US" w:bidi="en-US"/>
              </w:rPr>
              <w:t xml:space="preserve">max </w:t>
            </w:r>
            <w:r>
              <w:t>1400, možnost doplnění prádla,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  <w:jc w:val="left"/>
            </w:pPr>
            <w:r>
              <w:t>652,8,1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1370,9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7899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  <w:tabs>
                <w:tab w:val="left" w:pos="4546"/>
              </w:tabs>
              <w:spacing w:line="264" w:lineRule="auto"/>
              <w:jc w:val="both"/>
            </w:pPr>
            <w:r>
              <w:t>Tyčový mixér</w:t>
            </w:r>
            <w:r>
              <w:tab/>
              <w:t>nerezová</w:t>
            </w:r>
          </w:p>
          <w:p w:rsidR="00E7326E" w:rsidRDefault="003B037A">
            <w:pPr>
              <w:pStyle w:val="Jin0"/>
              <w:shd w:val="clear" w:color="auto" w:fill="auto"/>
              <w:spacing w:line="264" w:lineRule="auto"/>
              <w:jc w:val="left"/>
            </w:pPr>
            <w:r>
              <w:t xml:space="preserve">odnímatelná noha, plynulá regulace otáček, snadné čištění včetně možnosti mytí určených částí v myčce nádobí, </w:t>
            </w:r>
            <w:r>
              <w:t>napětí 220 - 240 V, příkon min. 800W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577,7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121,3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699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  <w:tabs>
                <w:tab w:val="left" w:pos="4920"/>
              </w:tabs>
              <w:jc w:val="both"/>
            </w:pPr>
            <w:r>
              <w:t>Varná konvice</w:t>
            </w:r>
            <w:r>
              <w:tab/>
              <w:t>min.</w:t>
            </w:r>
          </w:p>
          <w:p w:rsidR="00E7326E" w:rsidRDefault="003B037A">
            <w:pPr>
              <w:pStyle w:val="Jin0"/>
              <w:shd w:val="clear" w:color="auto" w:fill="auto"/>
              <w:jc w:val="both"/>
            </w:pPr>
            <w:r>
              <w:t>objem 1,7 1, příkon min. 2000W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205,8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43,2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249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  <w:spacing w:line="266" w:lineRule="auto"/>
              <w:jc w:val="left"/>
            </w:pPr>
            <w:r>
              <w:t>Mikrovlnná trouba min. 900 W, Vnitřní kapacita min. 25 1, Velikost otočného talíře min 30 cm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2065,3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433,7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2499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  <w:tabs>
                <w:tab w:val="left" w:pos="4661"/>
              </w:tabs>
              <w:spacing w:line="266" w:lineRule="auto"/>
              <w:jc w:val="both"/>
            </w:pPr>
            <w:r>
              <w:t xml:space="preserve">Sáčkový </w:t>
            </w:r>
            <w:r>
              <w:t>vysavač</w:t>
            </w:r>
            <w:r>
              <w:tab/>
              <w:t>Maximální</w:t>
            </w:r>
          </w:p>
          <w:p w:rsidR="00E7326E" w:rsidRDefault="003B037A">
            <w:pPr>
              <w:pStyle w:val="Jin0"/>
              <w:shd w:val="clear" w:color="auto" w:fill="auto"/>
              <w:spacing w:line="266" w:lineRule="auto"/>
              <w:jc w:val="left"/>
            </w:pPr>
            <w:r>
              <w:t xml:space="preserve">příkon 460 W Pracovní dosah min 12 m, Hlučnost </w:t>
            </w:r>
            <w:r>
              <w:rPr>
                <w:lang w:val="en-US" w:eastAsia="en-US" w:bidi="en-US"/>
              </w:rPr>
              <w:t xml:space="preserve">max </w:t>
            </w:r>
            <w:r>
              <w:t>70 dB, objem sáčku min. 5 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3718,2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780,8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26E" w:rsidRDefault="003B037A">
            <w:pPr>
              <w:pStyle w:val="Jin0"/>
              <w:shd w:val="clear" w:color="auto" w:fill="auto"/>
            </w:pPr>
            <w:r>
              <w:t>4499</w:t>
            </w:r>
          </w:p>
        </w:tc>
      </w:tr>
      <w:tr w:rsidR="00E7326E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  <w:jc w:val="center"/>
            </w:pPr>
            <w:r>
              <w:t>CENA CELKEM S DPH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6E" w:rsidRDefault="003B037A">
            <w:pPr>
              <w:pStyle w:val="Jin0"/>
              <w:shd w:val="clear" w:color="auto" w:fill="auto"/>
            </w:pPr>
            <w:r>
              <w:t>54441</w:t>
            </w:r>
          </w:p>
        </w:tc>
      </w:tr>
    </w:tbl>
    <w:p w:rsidR="00E7326E" w:rsidRDefault="00E7326E">
      <w:pPr>
        <w:spacing w:line="14" w:lineRule="exact"/>
      </w:pPr>
    </w:p>
    <w:sectPr w:rsidR="00E7326E">
      <w:pgSz w:w="11900" w:h="16840"/>
      <w:pgMar w:top="816" w:right="658" w:bottom="816" w:left="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7A" w:rsidRDefault="003B037A">
      <w:r>
        <w:separator/>
      </w:r>
    </w:p>
  </w:endnote>
  <w:endnote w:type="continuationSeparator" w:id="0">
    <w:p w:rsidR="003B037A" w:rsidRDefault="003B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7A" w:rsidRDefault="003B037A"/>
  </w:footnote>
  <w:footnote w:type="continuationSeparator" w:id="0">
    <w:p w:rsidR="003B037A" w:rsidRDefault="003B03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6E"/>
    <w:rsid w:val="003B037A"/>
    <w:rsid w:val="00661C65"/>
    <w:rsid w:val="00E7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C4C6A-6B52-46A2-907D-42237419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KMbhC224e-dsskm-20200310145246</vt:lpstr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KMbhC224e-dsskm-20200310145246</dc:title>
  <dc:subject/>
  <dc:creator>Markéta Bílková</dc:creator>
  <cp:keywords/>
  <cp:lastModifiedBy>Markéta Bílková</cp:lastModifiedBy>
  <cp:revision>1</cp:revision>
  <dcterms:created xsi:type="dcterms:W3CDTF">2020-03-10T12:24:00Z</dcterms:created>
  <dcterms:modified xsi:type="dcterms:W3CDTF">2020-03-10T12:24:00Z</dcterms:modified>
</cp:coreProperties>
</file>