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E4F5C" w14:textId="77777777" w:rsidR="0000551E" w:rsidRDefault="0000551E" w:rsidP="00982F71">
      <w:pPr>
        <w:spacing w:after="0"/>
        <w:jc w:val="center"/>
        <w:rPr>
          <w:rFonts w:cs="Arial"/>
          <w:b/>
          <w:sz w:val="36"/>
          <w:szCs w:val="36"/>
        </w:rPr>
      </w:pPr>
      <w:bookmarkStart w:id="0" w:name="_GoBack"/>
      <w:bookmarkEnd w:id="0"/>
    </w:p>
    <w:p w14:paraId="64D75DFA" w14:textId="4512E45C"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A04489" w:rsidRPr="00475BDA">
        <w:rPr>
          <w:rFonts w:cs="Arial"/>
          <w:b/>
          <w:sz w:val="36"/>
          <w:szCs w:val="36"/>
        </w:rPr>
        <w:t>Z28190</w:t>
      </w:r>
      <w:r w:rsidR="002B0E7B" w:rsidRPr="009A2DB0">
        <w:rPr>
          <w:rStyle w:val="Odkaznavysvtlivky"/>
          <w:rFonts w:cs="Arial"/>
          <w:b/>
          <w:sz w:val="36"/>
          <w:szCs w:val="36"/>
        </w:rPr>
        <w:endnoteReference w:id="2"/>
      </w:r>
    </w:p>
    <w:p w14:paraId="353D2CB1" w14:textId="77777777" w:rsidR="004068D1" w:rsidRDefault="004068D1" w:rsidP="004068D1">
      <w:pPr>
        <w:tabs>
          <w:tab w:val="left" w:pos="6946"/>
        </w:tabs>
        <w:spacing w:after="0"/>
        <w:jc w:val="center"/>
        <w:rPr>
          <w:rFonts w:cs="Arial"/>
          <w:b/>
          <w:caps/>
          <w:szCs w:val="22"/>
        </w:rPr>
      </w:pPr>
    </w:p>
    <w:p w14:paraId="06E85939" w14:textId="77777777" w:rsidR="0000551E" w:rsidRDefault="0000551E" w:rsidP="00B77624">
      <w:pPr>
        <w:spacing w:after="0"/>
        <w:jc w:val="center"/>
        <w:rPr>
          <w:rFonts w:cs="Arial"/>
          <w:b/>
          <w:caps/>
          <w:szCs w:val="22"/>
        </w:rPr>
      </w:pPr>
    </w:p>
    <w:p w14:paraId="1AB387CC" w14:textId="77777777" w:rsidR="0000551E" w:rsidRPr="006C3557" w:rsidRDefault="0000551E" w:rsidP="009B2889">
      <w:pPr>
        <w:rPr>
          <w:rFonts w:cs="Arial"/>
          <w:b/>
          <w:caps/>
          <w:szCs w:val="22"/>
        </w:rPr>
      </w:pPr>
      <w:r w:rsidRPr="006C3557">
        <w:rPr>
          <w:rFonts w:cs="Arial"/>
          <w:b/>
          <w:caps/>
          <w:szCs w:val="22"/>
        </w:rPr>
        <w:t>a – věcné zadání</w:t>
      </w:r>
    </w:p>
    <w:p w14:paraId="746D5767"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p w14:paraId="21BEF066" w14:textId="77777777" w:rsidR="0000551E" w:rsidRPr="006C3557" w:rsidRDefault="0000551E" w:rsidP="002A4EAB">
      <w:pPr>
        <w:rPr>
          <w:rFonts w:cs="Arial"/>
          <w:szCs w:val="22"/>
        </w:rPr>
      </w:pPr>
    </w:p>
    <w:tbl>
      <w:tblPr>
        <w:tblStyle w:val="Mkatabulky"/>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2B0E7B" w:rsidRPr="006C3557" w14:paraId="08E8EC53" w14:textId="77777777" w:rsidTr="002B0E7B">
        <w:tc>
          <w:tcPr>
            <w:tcW w:w="1779" w:type="dxa"/>
            <w:tcBorders>
              <w:top w:val="single" w:sz="8" w:space="0" w:color="auto"/>
              <w:left w:val="single" w:sz="8" w:space="0" w:color="auto"/>
              <w:bottom w:val="single" w:sz="8" w:space="0" w:color="auto"/>
            </w:tcBorders>
            <w:vAlign w:val="center"/>
          </w:tcPr>
          <w:p w14:paraId="351934C6" w14:textId="77777777" w:rsidR="002B0E7B" w:rsidRPr="007B2715" w:rsidRDefault="002B0E7B" w:rsidP="007B2715">
            <w:pPr>
              <w:pStyle w:val="Tabulka"/>
              <w:rPr>
                <w:b/>
                <w:bCs w:val="0"/>
              </w:rPr>
            </w:pPr>
            <w:r w:rsidRPr="002273D3">
              <w:rPr>
                <w:b/>
                <w:szCs w:val="22"/>
              </w:rPr>
              <w:t>ID ShP MZe</w:t>
            </w:r>
            <w:r w:rsidRPr="007B2715">
              <w:rPr>
                <w:vertAlign w:val="superscript"/>
              </w:rPr>
              <w:endnoteReference w:id="3"/>
            </w:r>
            <w:r w:rsidRPr="002D0745">
              <w:rPr>
                <w:b/>
                <w:szCs w:val="22"/>
              </w:rPr>
              <w:t>:</w:t>
            </w:r>
          </w:p>
        </w:tc>
        <w:tc>
          <w:tcPr>
            <w:tcW w:w="2544" w:type="dxa"/>
            <w:tcBorders>
              <w:right w:val="dotted" w:sz="4" w:space="0" w:color="auto"/>
            </w:tcBorders>
            <w:vAlign w:val="center"/>
          </w:tcPr>
          <w:p w14:paraId="230A60DB" w14:textId="4119C3D6" w:rsidR="002B0E7B" w:rsidRPr="007D5594" w:rsidRDefault="00A70EF9" w:rsidP="00C04916">
            <w:pPr>
              <w:pStyle w:val="Tabulka"/>
              <w:rPr>
                <w:rStyle w:val="Siln"/>
                <w:b w:val="0"/>
                <w:szCs w:val="22"/>
              </w:rPr>
            </w:pPr>
            <w:r>
              <w:rPr>
                <w:rStyle w:val="Siln"/>
                <w:b w:val="0"/>
                <w:szCs w:val="22"/>
              </w:rPr>
              <w:t>2017_0088_</w:t>
            </w:r>
            <w:r w:rsidR="00C04916" w:rsidRPr="00C04916">
              <w:rPr>
                <w:rStyle w:val="Siln"/>
                <w:b w:val="0"/>
                <w:szCs w:val="22"/>
              </w:rPr>
              <w:t>28</w:t>
            </w:r>
          </w:p>
        </w:tc>
        <w:tc>
          <w:tcPr>
            <w:tcW w:w="1528" w:type="dxa"/>
            <w:tcBorders>
              <w:top w:val="single" w:sz="8" w:space="0" w:color="auto"/>
              <w:left w:val="dotted" w:sz="4" w:space="0" w:color="auto"/>
              <w:bottom w:val="single" w:sz="8" w:space="0" w:color="auto"/>
            </w:tcBorders>
            <w:vAlign w:val="center"/>
          </w:tcPr>
          <w:p w14:paraId="60326BA0" w14:textId="77777777" w:rsidR="002B0E7B" w:rsidRPr="006C3557" w:rsidRDefault="002B0E7B" w:rsidP="00091C53">
            <w:pPr>
              <w:pStyle w:val="Tabulka"/>
              <w:rPr>
                <w:rStyle w:val="Siln"/>
                <w:szCs w:val="22"/>
              </w:rPr>
            </w:pPr>
            <w:r w:rsidRPr="002273D3">
              <w:rPr>
                <w:b/>
                <w:szCs w:val="22"/>
              </w:rPr>
              <w:t>ID PK MZe</w:t>
            </w:r>
            <w:r w:rsidRPr="006C3557">
              <w:rPr>
                <w:rStyle w:val="Odkaznavysvtlivky"/>
                <w:szCs w:val="22"/>
              </w:rPr>
              <w:endnoteReference w:id="4"/>
            </w:r>
            <w:r w:rsidRPr="002D0745">
              <w:rPr>
                <w:b/>
                <w:szCs w:val="22"/>
              </w:rPr>
              <w:t>:</w:t>
            </w:r>
          </w:p>
        </w:tc>
        <w:tc>
          <w:tcPr>
            <w:tcW w:w="1095" w:type="dxa"/>
            <w:vAlign w:val="center"/>
          </w:tcPr>
          <w:p w14:paraId="0957D090" w14:textId="77777777" w:rsidR="002B0E7B" w:rsidRPr="006C3557" w:rsidRDefault="002B0E7B" w:rsidP="008A4500">
            <w:pPr>
              <w:pStyle w:val="Tabulka"/>
              <w:rPr>
                <w:szCs w:val="22"/>
              </w:rPr>
            </w:pPr>
          </w:p>
        </w:tc>
      </w:tr>
    </w:tbl>
    <w:p w14:paraId="6ABECE9E"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7BA543B7" w14:textId="77777777" w:rsidTr="001307A1">
        <w:tc>
          <w:tcPr>
            <w:tcW w:w="2246" w:type="dxa"/>
            <w:tcBorders>
              <w:top w:val="single" w:sz="8" w:space="0" w:color="auto"/>
              <w:left w:val="single" w:sz="8" w:space="0" w:color="auto"/>
            </w:tcBorders>
            <w:vAlign w:val="center"/>
          </w:tcPr>
          <w:p w14:paraId="35097285"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5"/>
            </w:r>
            <w:r w:rsidRPr="002D0745">
              <w:rPr>
                <w:b/>
                <w:szCs w:val="22"/>
              </w:rPr>
              <w:t>:</w:t>
            </w:r>
          </w:p>
        </w:tc>
        <w:tc>
          <w:tcPr>
            <w:tcW w:w="7672" w:type="dxa"/>
            <w:gridSpan w:val="4"/>
            <w:tcBorders>
              <w:top w:val="single" w:sz="8" w:space="0" w:color="auto"/>
              <w:right w:val="single" w:sz="8" w:space="0" w:color="auto"/>
            </w:tcBorders>
            <w:vAlign w:val="center"/>
          </w:tcPr>
          <w:p w14:paraId="467B1A1A" w14:textId="41CC8ACD" w:rsidR="0000551E" w:rsidRPr="007B2715" w:rsidRDefault="00E5764A" w:rsidP="00E5764A">
            <w:pPr>
              <w:pStyle w:val="Tabulka"/>
              <w:rPr>
                <w:b/>
                <w:szCs w:val="22"/>
              </w:rPr>
            </w:pPr>
            <w:r>
              <w:rPr>
                <w:b/>
                <w:szCs w:val="22"/>
              </w:rPr>
              <w:t>Ověření funkčnosti a nasazení nové verze ABBYY</w:t>
            </w:r>
          </w:p>
        </w:tc>
      </w:tr>
      <w:tr w:rsidR="0000551E" w:rsidRPr="006C3557" w14:paraId="405E7C92" w14:textId="77777777" w:rsidTr="001307A1">
        <w:tc>
          <w:tcPr>
            <w:tcW w:w="3392" w:type="dxa"/>
            <w:gridSpan w:val="2"/>
            <w:tcBorders>
              <w:left w:val="single" w:sz="8" w:space="0" w:color="auto"/>
              <w:bottom w:val="single" w:sz="8" w:space="0" w:color="auto"/>
            </w:tcBorders>
            <w:vAlign w:val="center"/>
          </w:tcPr>
          <w:p w14:paraId="0E23AF61"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showingPlcHdr/>
            <w:date w:fullDate="2018-10-29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0A0BE54C" w14:textId="407A05C0" w:rsidR="0000551E" w:rsidRPr="00152E30" w:rsidRDefault="00567A6B" w:rsidP="00567A6B">
                <w:pPr>
                  <w:pStyle w:val="Tabulka"/>
                  <w:rPr>
                    <w:szCs w:val="22"/>
                  </w:rPr>
                </w:pPr>
                <w:r w:rsidRPr="00917113">
                  <w:rPr>
                    <w:rStyle w:val="Zstupntext"/>
                  </w:rPr>
                  <w:t>Klikněte sem a zadejte datum.</w:t>
                </w:r>
              </w:p>
            </w:tc>
          </w:sdtContent>
        </w:sdt>
        <w:tc>
          <w:tcPr>
            <w:tcW w:w="3383" w:type="dxa"/>
            <w:tcBorders>
              <w:left w:val="dotted" w:sz="4" w:space="0" w:color="auto"/>
              <w:bottom w:val="single" w:sz="8" w:space="0" w:color="auto"/>
            </w:tcBorders>
            <w:vAlign w:val="center"/>
          </w:tcPr>
          <w:p w14:paraId="05684BE9"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tc>
          <w:tcPr>
            <w:tcW w:w="1423" w:type="dxa"/>
            <w:tcBorders>
              <w:bottom w:val="single" w:sz="8" w:space="0" w:color="auto"/>
              <w:right w:val="single" w:sz="8" w:space="0" w:color="auto"/>
            </w:tcBorders>
            <w:vAlign w:val="center"/>
          </w:tcPr>
          <w:p w14:paraId="0D34DF12" w14:textId="38ACDF4D" w:rsidR="0000551E" w:rsidRPr="006C3557" w:rsidRDefault="007E389F" w:rsidP="00567A6B">
            <w:pPr>
              <w:pStyle w:val="Tabulka"/>
              <w:rPr>
                <w:szCs w:val="22"/>
              </w:rPr>
            </w:pPr>
            <w:sdt>
              <w:sdtPr>
                <w:rPr>
                  <w:szCs w:val="22"/>
                </w:rPr>
                <w:id w:val="-1745104504"/>
                <w:placeholder>
                  <w:docPart w:val="3111E047E0AD4ED6AA85F5A8752295DB"/>
                </w:placeholder>
                <w:showingPlcHdr/>
                <w:date w:fullDate="2018-11-20T00:00:00Z">
                  <w:dateFormat w:val="d.M.yyyy"/>
                  <w:lid w:val="cs-CZ"/>
                  <w:storeMappedDataAs w:val="dateTime"/>
                  <w:calendar w:val="gregorian"/>
                </w:date>
              </w:sdtPr>
              <w:sdtEndPr/>
              <w:sdtContent>
                <w:r w:rsidR="00567A6B" w:rsidRPr="00917113">
                  <w:rPr>
                    <w:rStyle w:val="Zstupntext"/>
                  </w:rPr>
                  <w:t>Klikněte sem a zadejte datum.</w:t>
                </w:r>
              </w:sdtContent>
            </w:sdt>
          </w:p>
        </w:tc>
      </w:tr>
    </w:tbl>
    <w:p w14:paraId="03DDCE6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53E3BBC9" w14:textId="77777777" w:rsidTr="001307A1">
        <w:tc>
          <w:tcPr>
            <w:tcW w:w="2258" w:type="dxa"/>
            <w:tcBorders>
              <w:top w:val="single" w:sz="8" w:space="0" w:color="auto"/>
              <w:left w:val="single" w:sz="8" w:space="0" w:color="auto"/>
              <w:bottom w:val="single" w:sz="8" w:space="0" w:color="auto"/>
            </w:tcBorders>
            <w:vAlign w:val="center"/>
          </w:tcPr>
          <w:p w14:paraId="6F42EA7A"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6"/>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752A2D99" w14:textId="6B441863"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567A6B">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00567A6B">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E243A58"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7"/>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7EDF343B" w14:textId="730AEBC3"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00567A6B">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567A6B">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62A7EDB3"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14:paraId="4B09C674" w14:textId="77777777" w:rsidTr="001307A1">
        <w:tc>
          <w:tcPr>
            <w:tcW w:w="983" w:type="dxa"/>
            <w:vMerge w:val="restart"/>
            <w:tcBorders>
              <w:top w:val="single" w:sz="8" w:space="0" w:color="auto"/>
              <w:left w:val="single" w:sz="8" w:space="0" w:color="auto"/>
            </w:tcBorders>
            <w:vAlign w:val="center"/>
          </w:tcPr>
          <w:p w14:paraId="5F56EA81" w14:textId="77777777" w:rsidR="0000551E" w:rsidRPr="006C3557" w:rsidRDefault="0000551E"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46F4815" w14:textId="77777777" w:rsidR="0000551E" w:rsidRPr="006C3557" w:rsidRDefault="0000551E"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3E6BCE">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5C2D12B6" w14:textId="77777777" w:rsidR="0000551E" w:rsidRPr="006C3557" w:rsidRDefault="0000551E" w:rsidP="00A5471A">
            <w:pPr>
              <w:pStyle w:val="Tabulka"/>
              <w:rPr>
                <w:szCs w:val="22"/>
              </w:rPr>
            </w:pPr>
            <w:r>
              <w:rPr>
                <w:b/>
                <w:szCs w:val="22"/>
              </w:rPr>
              <w:t>Zkratka</w:t>
            </w:r>
            <w:r w:rsidRPr="006C3557">
              <w:rPr>
                <w:rStyle w:val="Odkaznavysvtlivky"/>
                <w:szCs w:val="22"/>
              </w:rPr>
              <w:endnoteReference w:id="8"/>
            </w:r>
            <w:r w:rsidRPr="002D0745">
              <w:rPr>
                <w:b/>
                <w:szCs w:val="22"/>
              </w:rPr>
              <w:t>:</w:t>
            </w:r>
            <w:r w:rsidRPr="006C3557">
              <w:rPr>
                <w:szCs w:val="22"/>
              </w:rPr>
              <w:t xml:space="preserve"> </w:t>
            </w:r>
          </w:p>
        </w:tc>
        <w:tc>
          <w:tcPr>
            <w:tcW w:w="1654" w:type="dxa"/>
            <w:tcBorders>
              <w:top w:val="single" w:sz="8" w:space="0" w:color="auto"/>
            </w:tcBorders>
            <w:vAlign w:val="center"/>
          </w:tcPr>
          <w:p w14:paraId="4833BC17" w14:textId="77777777" w:rsidR="0000551E" w:rsidRPr="006C3557" w:rsidRDefault="0000551E" w:rsidP="00A5471A">
            <w:pPr>
              <w:pStyle w:val="Tabulka"/>
              <w:rPr>
                <w:szCs w:val="22"/>
              </w:rPr>
            </w:pPr>
          </w:p>
        </w:tc>
        <w:tc>
          <w:tcPr>
            <w:tcW w:w="897" w:type="dxa"/>
            <w:tcBorders>
              <w:top w:val="single" w:sz="8" w:space="0" w:color="auto"/>
            </w:tcBorders>
            <w:vAlign w:val="center"/>
          </w:tcPr>
          <w:p w14:paraId="03C38E62" w14:textId="77777777" w:rsidR="0000551E" w:rsidRPr="006C3557" w:rsidRDefault="0000551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14:paraId="0039F8C8" w14:textId="77777777" w:rsidR="0000551E" w:rsidRPr="006C3557" w:rsidRDefault="0000551E" w:rsidP="00593EFD">
            <w:pPr>
              <w:pStyle w:val="Tabulka"/>
              <w:rPr>
                <w:szCs w:val="22"/>
                <w:highlight w:val="yellow"/>
              </w:rPr>
            </w:pPr>
          </w:p>
        </w:tc>
      </w:tr>
      <w:tr w:rsidR="0000551E" w:rsidRPr="006C3557" w14:paraId="3029C183" w14:textId="77777777" w:rsidTr="001307A1">
        <w:tc>
          <w:tcPr>
            <w:tcW w:w="983" w:type="dxa"/>
            <w:vMerge/>
            <w:tcBorders>
              <w:left w:val="single" w:sz="8" w:space="0" w:color="auto"/>
            </w:tcBorders>
            <w:vAlign w:val="center"/>
          </w:tcPr>
          <w:p w14:paraId="510F3A04"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50318691"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17043DB9"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14:paraId="18C09BE8" w14:textId="10ED8C98"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sidR="00567A6B">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567A6B">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2FEAE2F9" w14:textId="77777777" w:rsidTr="001307A1">
        <w:tc>
          <w:tcPr>
            <w:tcW w:w="983" w:type="dxa"/>
            <w:vMerge/>
            <w:tcBorders>
              <w:left w:val="single" w:sz="8" w:space="0" w:color="auto"/>
              <w:bottom w:val="single" w:sz="8" w:space="0" w:color="auto"/>
            </w:tcBorders>
            <w:vAlign w:val="center"/>
          </w:tcPr>
          <w:p w14:paraId="4CF19B33"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6BDBE0D8"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D4DBF31" w14:textId="77777777"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5AACBD66" w14:textId="027F0A66"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756C76">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1123A07"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088"/>
        <w:gridCol w:w="2008"/>
        <w:gridCol w:w="1418"/>
        <w:gridCol w:w="1275"/>
        <w:gridCol w:w="3129"/>
      </w:tblGrid>
      <w:tr w:rsidR="0000551E" w:rsidRPr="006C3557" w14:paraId="19C1088D" w14:textId="77777777" w:rsidTr="006B3CD3">
        <w:tc>
          <w:tcPr>
            <w:tcW w:w="2088" w:type="dxa"/>
            <w:tcBorders>
              <w:top w:val="single" w:sz="8" w:space="0" w:color="auto"/>
              <w:left w:val="single" w:sz="8" w:space="0" w:color="auto"/>
              <w:bottom w:val="single" w:sz="8" w:space="0" w:color="auto"/>
            </w:tcBorders>
            <w:vAlign w:val="center"/>
          </w:tcPr>
          <w:p w14:paraId="13491B00" w14:textId="77777777" w:rsidR="0000551E" w:rsidRPr="002D0745" w:rsidRDefault="0000551E" w:rsidP="00153C10">
            <w:pPr>
              <w:pStyle w:val="Tabulka"/>
              <w:rPr>
                <w:b/>
                <w:szCs w:val="22"/>
              </w:rPr>
            </w:pPr>
            <w:r>
              <w:rPr>
                <w:b/>
                <w:szCs w:val="22"/>
              </w:rPr>
              <w:t>Role</w:t>
            </w:r>
          </w:p>
        </w:tc>
        <w:tc>
          <w:tcPr>
            <w:tcW w:w="2008" w:type="dxa"/>
            <w:tcBorders>
              <w:top w:val="single" w:sz="8" w:space="0" w:color="auto"/>
              <w:bottom w:val="single" w:sz="8" w:space="0" w:color="auto"/>
            </w:tcBorders>
            <w:vAlign w:val="center"/>
          </w:tcPr>
          <w:p w14:paraId="769D9D86"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17B1054F"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7D256344"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1E5E110E" w14:textId="77777777" w:rsidR="0000551E" w:rsidRPr="004C5DDA" w:rsidRDefault="0000551E" w:rsidP="00153C10">
            <w:pPr>
              <w:pStyle w:val="Tabulka"/>
              <w:rPr>
                <w:b/>
                <w:szCs w:val="22"/>
              </w:rPr>
            </w:pPr>
            <w:r w:rsidRPr="004C5DDA">
              <w:rPr>
                <w:b/>
                <w:szCs w:val="22"/>
              </w:rPr>
              <w:t>E-mail</w:t>
            </w:r>
          </w:p>
        </w:tc>
      </w:tr>
      <w:tr w:rsidR="0000551E" w:rsidRPr="006C3557" w14:paraId="0A76865A" w14:textId="77777777" w:rsidTr="006B3CD3">
        <w:trPr>
          <w:trHeight w:hRule="exact" w:val="20"/>
        </w:trPr>
        <w:tc>
          <w:tcPr>
            <w:tcW w:w="2088" w:type="dxa"/>
            <w:tcBorders>
              <w:top w:val="single" w:sz="8" w:space="0" w:color="auto"/>
              <w:left w:val="dotted" w:sz="4" w:space="0" w:color="auto"/>
            </w:tcBorders>
            <w:vAlign w:val="center"/>
          </w:tcPr>
          <w:p w14:paraId="1D71C11F" w14:textId="77777777" w:rsidR="0000551E" w:rsidRPr="002D0745" w:rsidRDefault="0000551E" w:rsidP="004C5DDA">
            <w:pPr>
              <w:pStyle w:val="Tabulka"/>
              <w:rPr>
                <w:b/>
                <w:szCs w:val="22"/>
              </w:rPr>
            </w:pPr>
          </w:p>
        </w:tc>
        <w:tc>
          <w:tcPr>
            <w:tcW w:w="2008" w:type="dxa"/>
            <w:tcBorders>
              <w:top w:val="single" w:sz="8" w:space="0" w:color="auto"/>
            </w:tcBorders>
            <w:vAlign w:val="center"/>
          </w:tcPr>
          <w:p w14:paraId="300A8912"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1F3943F8"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72F13F0F"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2C0D049B" w14:textId="77777777" w:rsidR="0000551E" w:rsidRPr="004C5DDA" w:rsidRDefault="0000551E" w:rsidP="004C5DDA">
            <w:pPr>
              <w:pStyle w:val="Tabulka"/>
              <w:rPr>
                <w:sz w:val="20"/>
                <w:szCs w:val="20"/>
              </w:rPr>
            </w:pPr>
          </w:p>
        </w:tc>
      </w:tr>
      <w:tr w:rsidR="0000551E" w:rsidRPr="006C3557" w14:paraId="7B715ADA" w14:textId="77777777" w:rsidTr="006B3CD3">
        <w:tc>
          <w:tcPr>
            <w:tcW w:w="2088" w:type="dxa"/>
            <w:tcBorders>
              <w:top w:val="dotted" w:sz="4" w:space="0" w:color="auto"/>
              <w:left w:val="dotted" w:sz="4" w:space="0" w:color="auto"/>
            </w:tcBorders>
            <w:vAlign w:val="center"/>
          </w:tcPr>
          <w:p w14:paraId="000CEE96" w14:textId="77777777" w:rsidR="0000551E" w:rsidRPr="004C5DDA" w:rsidRDefault="0000551E" w:rsidP="002956AD">
            <w:pPr>
              <w:pStyle w:val="Tabulka"/>
              <w:rPr>
                <w:szCs w:val="22"/>
              </w:rPr>
            </w:pPr>
            <w:r>
              <w:rPr>
                <w:szCs w:val="22"/>
              </w:rPr>
              <w:t>Žadatel</w:t>
            </w:r>
            <w:r w:rsidRPr="004C5DDA">
              <w:rPr>
                <w:szCs w:val="22"/>
              </w:rPr>
              <w:t>:</w:t>
            </w:r>
          </w:p>
        </w:tc>
        <w:tc>
          <w:tcPr>
            <w:tcW w:w="2008" w:type="dxa"/>
            <w:tcBorders>
              <w:top w:val="dotted" w:sz="4" w:space="0" w:color="auto"/>
            </w:tcBorders>
            <w:vAlign w:val="center"/>
          </w:tcPr>
          <w:p w14:paraId="0B299356" w14:textId="7294C112" w:rsidR="0000551E" w:rsidRDefault="00F004D8" w:rsidP="004C5DDA">
            <w:pPr>
              <w:pStyle w:val="Tabulka"/>
              <w:rPr>
                <w:sz w:val="20"/>
                <w:szCs w:val="20"/>
              </w:rPr>
            </w:pPr>
            <w:r>
              <w:rPr>
                <w:sz w:val="20"/>
                <w:szCs w:val="20"/>
              </w:rPr>
              <w:t>Václav Koubek</w:t>
            </w:r>
          </w:p>
        </w:tc>
        <w:tc>
          <w:tcPr>
            <w:tcW w:w="1418" w:type="dxa"/>
            <w:tcBorders>
              <w:top w:val="dotted" w:sz="4" w:space="0" w:color="auto"/>
            </w:tcBorders>
            <w:vAlign w:val="center"/>
          </w:tcPr>
          <w:p w14:paraId="55060F7A" w14:textId="7E90DB89" w:rsidR="0000551E" w:rsidRPr="004C5DDA" w:rsidRDefault="003E6BCE" w:rsidP="00F004D8">
            <w:pPr>
              <w:pStyle w:val="Tabulka"/>
              <w:rPr>
                <w:rStyle w:val="Siln"/>
                <w:b w:val="0"/>
                <w:sz w:val="20"/>
                <w:szCs w:val="20"/>
              </w:rPr>
            </w:pPr>
            <w:r>
              <w:rPr>
                <w:rStyle w:val="Siln"/>
                <w:b w:val="0"/>
                <w:sz w:val="20"/>
                <w:szCs w:val="20"/>
              </w:rPr>
              <w:t>111</w:t>
            </w:r>
            <w:r w:rsidR="00F004D8">
              <w:rPr>
                <w:rStyle w:val="Siln"/>
                <w:b w:val="0"/>
                <w:sz w:val="20"/>
                <w:szCs w:val="20"/>
              </w:rPr>
              <w:t>50</w:t>
            </w:r>
          </w:p>
        </w:tc>
        <w:tc>
          <w:tcPr>
            <w:tcW w:w="1275" w:type="dxa"/>
            <w:tcBorders>
              <w:top w:val="dotted" w:sz="4" w:space="0" w:color="auto"/>
            </w:tcBorders>
            <w:vAlign w:val="center"/>
          </w:tcPr>
          <w:p w14:paraId="648C9C85" w14:textId="77777777" w:rsidR="0000551E" w:rsidRPr="004C5DDA" w:rsidRDefault="003E6BCE" w:rsidP="004C5DDA">
            <w:pPr>
              <w:pStyle w:val="Tabulka"/>
              <w:rPr>
                <w:sz w:val="20"/>
                <w:szCs w:val="20"/>
              </w:rPr>
            </w:pPr>
            <w:r w:rsidRPr="003E6BCE">
              <w:rPr>
                <w:sz w:val="20"/>
                <w:szCs w:val="20"/>
              </w:rPr>
              <w:t>221812684</w:t>
            </w:r>
          </w:p>
        </w:tc>
        <w:tc>
          <w:tcPr>
            <w:tcW w:w="3129" w:type="dxa"/>
            <w:tcBorders>
              <w:top w:val="dotted" w:sz="4" w:space="0" w:color="auto"/>
              <w:right w:val="dotted" w:sz="4" w:space="0" w:color="auto"/>
            </w:tcBorders>
            <w:vAlign w:val="center"/>
          </w:tcPr>
          <w:p w14:paraId="015D82D8" w14:textId="2696C89B" w:rsidR="0000551E" w:rsidRPr="004C5DDA" w:rsidRDefault="00F004D8" w:rsidP="004C5DDA">
            <w:pPr>
              <w:pStyle w:val="Tabulka"/>
              <w:rPr>
                <w:sz w:val="20"/>
                <w:szCs w:val="20"/>
              </w:rPr>
            </w:pPr>
            <w:r w:rsidRPr="00DD3903">
              <w:rPr>
                <w:sz w:val="20"/>
                <w:szCs w:val="20"/>
              </w:rPr>
              <w:t>vaclav.koubek@mze.cz</w:t>
            </w:r>
          </w:p>
        </w:tc>
      </w:tr>
      <w:tr w:rsidR="00567A6B" w:rsidRPr="006C3557" w14:paraId="059D43E6" w14:textId="77777777" w:rsidTr="006B3CD3">
        <w:tc>
          <w:tcPr>
            <w:tcW w:w="2088" w:type="dxa"/>
            <w:tcBorders>
              <w:top w:val="dotted" w:sz="4" w:space="0" w:color="auto"/>
              <w:left w:val="dotted" w:sz="4" w:space="0" w:color="auto"/>
            </w:tcBorders>
            <w:vAlign w:val="center"/>
          </w:tcPr>
          <w:p w14:paraId="638CA0CB" w14:textId="7D428254" w:rsidR="00567A6B" w:rsidRDefault="00567A6B" w:rsidP="002956AD">
            <w:pPr>
              <w:pStyle w:val="Tabulka"/>
              <w:rPr>
                <w:szCs w:val="22"/>
              </w:rPr>
            </w:pPr>
            <w:r>
              <w:rPr>
                <w:szCs w:val="22"/>
              </w:rPr>
              <w:t>Žadatel:</w:t>
            </w:r>
          </w:p>
        </w:tc>
        <w:tc>
          <w:tcPr>
            <w:tcW w:w="2008" w:type="dxa"/>
            <w:tcBorders>
              <w:top w:val="dotted" w:sz="4" w:space="0" w:color="auto"/>
            </w:tcBorders>
            <w:vAlign w:val="center"/>
          </w:tcPr>
          <w:p w14:paraId="25017A0B" w14:textId="7B8EBE0F" w:rsidR="00567A6B" w:rsidRDefault="00567A6B" w:rsidP="004C5DDA">
            <w:pPr>
              <w:pStyle w:val="Tabulka"/>
              <w:rPr>
                <w:sz w:val="20"/>
                <w:szCs w:val="20"/>
              </w:rPr>
            </w:pPr>
            <w:r>
              <w:rPr>
                <w:sz w:val="20"/>
                <w:szCs w:val="20"/>
              </w:rPr>
              <w:t>Vladimír Velas</w:t>
            </w:r>
          </w:p>
        </w:tc>
        <w:tc>
          <w:tcPr>
            <w:tcW w:w="1418" w:type="dxa"/>
            <w:tcBorders>
              <w:top w:val="dotted" w:sz="4" w:space="0" w:color="auto"/>
            </w:tcBorders>
            <w:vAlign w:val="center"/>
          </w:tcPr>
          <w:p w14:paraId="44B3B9DC" w14:textId="43B6C669" w:rsidR="00567A6B" w:rsidRDefault="00567A6B" w:rsidP="00F004D8">
            <w:pPr>
              <w:pStyle w:val="Tabulka"/>
              <w:rPr>
                <w:rStyle w:val="Siln"/>
                <w:b w:val="0"/>
                <w:sz w:val="20"/>
                <w:szCs w:val="20"/>
              </w:rPr>
            </w:pPr>
            <w:r>
              <w:rPr>
                <w:rStyle w:val="Siln"/>
                <w:b w:val="0"/>
                <w:sz w:val="20"/>
                <w:szCs w:val="20"/>
              </w:rPr>
              <w:t>11151</w:t>
            </w:r>
          </w:p>
        </w:tc>
        <w:tc>
          <w:tcPr>
            <w:tcW w:w="1275" w:type="dxa"/>
            <w:tcBorders>
              <w:top w:val="dotted" w:sz="4" w:space="0" w:color="auto"/>
            </w:tcBorders>
            <w:vAlign w:val="center"/>
          </w:tcPr>
          <w:p w14:paraId="3DEDF9CC" w14:textId="725BAB0A" w:rsidR="00567A6B" w:rsidRPr="003E6BCE" w:rsidRDefault="00567A6B" w:rsidP="004C5DDA">
            <w:pPr>
              <w:pStyle w:val="Tabulka"/>
              <w:rPr>
                <w:sz w:val="20"/>
                <w:szCs w:val="20"/>
              </w:rPr>
            </w:pPr>
            <w:r w:rsidRPr="00567A6B">
              <w:rPr>
                <w:sz w:val="20"/>
                <w:szCs w:val="20"/>
              </w:rPr>
              <w:t>221814502</w:t>
            </w:r>
          </w:p>
        </w:tc>
        <w:tc>
          <w:tcPr>
            <w:tcW w:w="3129" w:type="dxa"/>
            <w:tcBorders>
              <w:top w:val="dotted" w:sz="4" w:space="0" w:color="auto"/>
              <w:right w:val="dotted" w:sz="4" w:space="0" w:color="auto"/>
            </w:tcBorders>
            <w:vAlign w:val="center"/>
          </w:tcPr>
          <w:p w14:paraId="6D94EEE2" w14:textId="32B08D90" w:rsidR="00567A6B" w:rsidRPr="003E6BCE" w:rsidRDefault="00567A6B" w:rsidP="004C5DDA">
            <w:pPr>
              <w:pStyle w:val="Tabulka"/>
              <w:rPr>
                <w:sz w:val="20"/>
                <w:szCs w:val="20"/>
              </w:rPr>
            </w:pPr>
            <w:r w:rsidRPr="00567A6B">
              <w:rPr>
                <w:sz w:val="20"/>
                <w:szCs w:val="20"/>
              </w:rPr>
              <w:t>vladimir.velas@mze.cz</w:t>
            </w:r>
          </w:p>
        </w:tc>
      </w:tr>
      <w:tr w:rsidR="0000551E" w:rsidRPr="006C3557" w14:paraId="5D757BA6" w14:textId="77777777" w:rsidTr="006B3CD3">
        <w:tc>
          <w:tcPr>
            <w:tcW w:w="2088" w:type="dxa"/>
            <w:tcBorders>
              <w:left w:val="dotted" w:sz="4" w:space="0" w:color="auto"/>
            </w:tcBorders>
            <w:vAlign w:val="center"/>
          </w:tcPr>
          <w:p w14:paraId="193600E4" w14:textId="77777777" w:rsidR="0000551E" w:rsidRPr="004C5DDA" w:rsidRDefault="003E6BCE" w:rsidP="004C5DDA">
            <w:pPr>
              <w:pStyle w:val="Tabulka"/>
              <w:rPr>
                <w:szCs w:val="22"/>
              </w:rPr>
            </w:pPr>
            <w:r>
              <w:rPr>
                <w:szCs w:val="22"/>
              </w:rPr>
              <w:t>PM</w:t>
            </w:r>
            <w:r w:rsidR="0000551E" w:rsidRPr="004C5DDA">
              <w:rPr>
                <w:szCs w:val="22"/>
              </w:rPr>
              <w:t>:</w:t>
            </w:r>
          </w:p>
        </w:tc>
        <w:tc>
          <w:tcPr>
            <w:tcW w:w="2008" w:type="dxa"/>
            <w:vAlign w:val="center"/>
          </w:tcPr>
          <w:p w14:paraId="47CCDF94" w14:textId="77777777" w:rsidR="0000551E" w:rsidRPr="004C5DDA" w:rsidRDefault="003E6BCE" w:rsidP="004C5DDA">
            <w:pPr>
              <w:pStyle w:val="Tabulka"/>
              <w:rPr>
                <w:sz w:val="20"/>
                <w:szCs w:val="20"/>
              </w:rPr>
            </w:pPr>
            <w:r>
              <w:rPr>
                <w:sz w:val="20"/>
                <w:szCs w:val="20"/>
              </w:rPr>
              <w:t>Martina Dulová</w:t>
            </w:r>
          </w:p>
        </w:tc>
        <w:tc>
          <w:tcPr>
            <w:tcW w:w="1418" w:type="dxa"/>
            <w:vAlign w:val="center"/>
          </w:tcPr>
          <w:p w14:paraId="19AA05D0" w14:textId="25C145FC" w:rsidR="0000551E" w:rsidRPr="004C5DDA" w:rsidRDefault="00F004D8" w:rsidP="004C5DDA">
            <w:pPr>
              <w:pStyle w:val="Tabulka"/>
              <w:rPr>
                <w:rStyle w:val="Siln"/>
                <w:b w:val="0"/>
                <w:sz w:val="20"/>
                <w:szCs w:val="20"/>
              </w:rPr>
            </w:pPr>
            <w:r>
              <w:rPr>
                <w:rStyle w:val="Siln"/>
                <w:b w:val="0"/>
                <w:sz w:val="20"/>
                <w:szCs w:val="20"/>
              </w:rPr>
              <w:t>11151</w:t>
            </w:r>
          </w:p>
        </w:tc>
        <w:tc>
          <w:tcPr>
            <w:tcW w:w="1275" w:type="dxa"/>
            <w:vAlign w:val="center"/>
          </w:tcPr>
          <w:p w14:paraId="2AADB642" w14:textId="77777777" w:rsidR="0000551E" w:rsidRPr="004C5DDA" w:rsidRDefault="003E6BCE" w:rsidP="004C5DDA">
            <w:pPr>
              <w:pStyle w:val="Tabulka"/>
              <w:rPr>
                <w:sz w:val="20"/>
                <w:szCs w:val="20"/>
              </w:rPr>
            </w:pPr>
            <w:r w:rsidRPr="003E6BCE">
              <w:rPr>
                <w:sz w:val="20"/>
                <w:szCs w:val="20"/>
              </w:rPr>
              <w:t>221812594</w:t>
            </w:r>
          </w:p>
        </w:tc>
        <w:tc>
          <w:tcPr>
            <w:tcW w:w="3129" w:type="dxa"/>
            <w:tcBorders>
              <w:right w:val="dotted" w:sz="4" w:space="0" w:color="auto"/>
            </w:tcBorders>
            <w:vAlign w:val="center"/>
          </w:tcPr>
          <w:p w14:paraId="6535D692" w14:textId="77777777" w:rsidR="0000551E" w:rsidRPr="004C5DDA" w:rsidRDefault="003E6BCE" w:rsidP="004C5DDA">
            <w:pPr>
              <w:pStyle w:val="Tabulka"/>
              <w:rPr>
                <w:sz w:val="20"/>
                <w:szCs w:val="20"/>
              </w:rPr>
            </w:pPr>
            <w:r w:rsidRPr="003E6BCE">
              <w:rPr>
                <w:sz w:val="20"/>
                <w:szCs w:val="20"/>
              </w:rPr>
              <w:t>martina.dulova@mze.cz</w:t>
            </w:r>
          </w:p>
        </w:tc>
      </w:tr>
      <w:tr w:rsidR="00F004D8" w:rsidRPr="006C3557" w14:paraId="03B89096" w14:textId="77777777" w:rsidTr="006B3CD3">
        <w:tc>
          <w:tcPr>
            <w:tcW w:w="2088" w:type="dxa"/>
            <w:tcBorders>
              <w:left w:val="dotted" w:sz="4" w:space="0" w:color="auto"/>
            </w:tcBorders>
            <w:vAlign w:val="center"/>
          </w:tcPr>
          <w:p w14:paraId="2E87325E" w14:textId="5A8F6E75" w:rsidR="00F004D8" w:rsidRDefault="00F004D8" w:rsidP="00F004D8">
            <w:pPr>
              <w:pStyle w:val="Tabulka"/>
              <w:rPr>
                <w:szCs w:val="22"/>
              </w:rPr>
            </w:pPr>
            <w:r>
              <w:rPr>
                <w:szCs w:val="22"/>
              </w:rPr>
              <w:t>Technický garant:</w:t>
            </w:r>
          </w:p>
        </w:tc>
        <w:tc>
          <w:tcPr>
            <w:tcW w:w="2008" w:type="dxa"/>
            <w:vAlign w:val="center"/>
          </w:tcPr>
          <w:p w14:paraId="13A3F9C5" w14:textId="0D96EBC9" w:rsidR="00F004D8" w:rsidRDefault="00C04916" w:rsidP="00C613FC">
            <w:pPr>
              <w:pStyle w:val="Tabulka"/>
              <w:rPr>
                <w:sz w:val="20"/>
                <w:szCs w:val="20"/>
              </w:rPr>
            </w:pPr>
            <w:r>
              <w:rPr>
                <w:sz w:val="20"/>
                <w:szCs w:val="20"/>
              </w:rPr>
              <w:t>Pavel Štětina</w:t>
            </w:r>
          </w:p>
        </w:tc>
        <w:tc>
          <w:tcPr>
            <w:tcW w:w="1418" w:type="dxa"/>
            <w:vAlign w:val="center"/>
          </w:tcPr>
          <w:p w14:paraId="14B1C832" w14:textId="0E6D3AE1" w:rsidR="00F004D8" w:rsidRDefault="00C04916" w:rsidP="00F004D8">
            <w:pPr>
              <w:pStyle w:val="Tabulka"/>
              <w:rPr>
                <w:rStyle w:val="Siln"/>
                <w:b w:val="0"/>
                <w:sz w:val="20"/>
                <w:szCs w:val="20"/>
              </w:rPr>
            </w:pPr>
            <w:r w:rsidRPr="00C04916">
              <w:rPr>
                <w:rStyle w:val="Siln"/>
                <w:b w:val="0"/>
                <w:sz w:val="20"/>
                <w:szCs w:val="20"/>
              </w:rPr>
              <w:t>11152</w:t>
            </w:r>
          </w:p>
        </w:tc>
        <w:tc>
          <w:tcPr>
            <w:tcW w:w="1275" w:type="dxa"/>
            <w:vAlign w:val="center"/>
          </w:tcPr>
          <w:p w14:paraId="0359E08A" w14:textId="03F2677F" w:rsidR="00F004D8" w:rsidRPr="003E6BCE" w:rsidRDefault="00C04916" w:rsidP="00F004D8">
            <w:pPr>
              <w:pStyle w:val="Tabulka"/>
              <w:rPr>
                <w:sz w:val="20"/>
                <w:szCs w:val="20"/>
              </w:rPr>
            </w:pPr>
            <w:r w:rsidRPr="00C04916">
              <w:rPr>
                <w:sz w:val="20"/>
                <w:szCs w:val="20"/>
              </w:rPr>
              <w:t>221812430</w:t>
            </w:r>
          </w:p>
        </w:tc>
        <w:tc>
          <w:tcPr>
            <w:tcW w:w="3129" w:type="dxa"/>
            <w:tcBorders>
              <w:right w:val="dotted" w:sz="4" w:space="0" w:color="auto"/>
            </w:tcBorders>
            <w:vAlign w:val="center"/>
          </w:tcPr>
          <w:p w14:paraId="2A07AE5B" w14:textId="02FF0BA6" w:rsidR="00F004D8" w:rsidRPr="003E6BCE" w:rsidRDefault="00C04916" w:rsidP="00F004D8">
            <w:pPr>
              <w:pStyle w:val="Tabulka"/>
              <w:rPr>
                <w:sz w:val="20"/>
                <w:szCs w:val="20"/>
              </w:rPr>
            </w:pPr>
            <w:r w:rsidRPr="00C04916">
              <w:rPr>
                <w:sz w:val="20"/>
                <w:szCs w:val="20"/>
              </w:rPr>
              <w:t>pavel.stetina@mze.cz</w:t>
            </w:r>
          </w:p>
        </w:tc>
      </w:tr>
      <w:tr w:rsidR="003E6BCE" w:rsidRPr="006C3557" w14:paraId="1646763B" w14:textId="77777777" w:rsidTr="006B3CD3">
        <w:tc>
          <w:tcPr>
            <w:tcW w:w="2088" w:type="dxa"/>
            <w:tcBorders>
              <w:left w:val="dotted" w:sz="4" w:space="0" w:color="auto"/>
            </w:tcBorders>
            <w:vAlign w:val="center"/>
          </w:tcPr>
          <w:p w14:paraId="7F157C9F" w14:textId="77777777" w:rsidR="003E6BCE" w:rsidRPr="004C5DDA" w:rsidRDefault="003E6BCE" w:rsidP="004C5DDA">
            <w:pPr>
              <w:pStyle w:val="Tabulka"/>
              <w:rPr>
                <w:szCs w:val="22"/>
              </w:rPr>
            </w:pPr>
            <w:r w:rsidRPr="004C5DDA">
              <w:rPr>
                <w:szCs w:val="22"/>
              </w:rPr>
              <w:t>Poskytovatel / dodavatel:</w:t>
            </w:r>
          </w:p>
        </w:tc>
        <w:tc>
          <w:tcPr>
            <w:tcW w:w="2008" w:type="dxa"/>
            <w:vAlign w:val="center"/>
          </w:tcPr>
          <w:p w14:paraId="765AE07C" w14:textId="1571505A" w:rsidR="003E6BCE" w:rsidRPr="004C5DDA" w:rsidRDefault="00EC593A" w:rsidP="004C5DDA">
            <w:pPr>
              <w:pStyle w:val="Tabulka"/>
              <w:rPr>
                <w:sz w:val="20"/>
                <w:szCs w:val="20"/>
              </w:rPr>
            </w:pPr>
            <w:r>
              <w:rPr>
                <w:sz w:val="20"/>
                <w:szCs w:val="20"/>
              </w:rPr>
              <w:t>xxx</w:t>
            </w:r>
          </w:p>
        </w:tc>
        <w:tc>
          <w:tcPr>
            <w:tcW w:w="1418" w:type="dxa"/>
            <w:vAlign w:val="center"/>
          </w:tcPr>
          <w:p w14:paraId="1762F7A6" w14:textId="77777777" w:rsidR="003E6BCE" w:rsidRPr="004C5DDA" w:rsidRDefault="003E6BCE" w:rsidP="004C5DDA">
            <w:pPr>
              <w:pStyle w:val="Tabulka"/>
              <w:rPr>
                <w:rStyle w:val="Siln"/>
                <w:b w:val="0"/>
                <w:sz w:val="20"/>
                <w:szCs w:val="20"/>
              </w:rPr>
            </w:pPr>
            <w:r>
              <w:rPr>
                <w:rStyle w:val="Siln"/>
                <w:b w:val="0"/>
                <w:sz w:val="20"/>
                <w:szCs w:val="20"/>
              </w:rPr>
              <w:t>T-SOFT a.s.</w:t>
            </w:r>
          </w:p>
        </w:tc>
        <w:tc>
          <w:tcPr>
            <w:tcW w:w="1275" w:type="dxa"/>
            <w:vAlign w:val="center"/>
          </w:tcPr>
          <w:p w14:paraId="4AC365DC" w14:textId="77777777" w:rsidR="003E6BCE" w:rsidRPr="004C5DDA" w:rsidRDefault="003E6BCE" w:rsidP="004C5DDA">
            <w:pPr>
              <w:pStyle w:val="Tabulka"/>
              <w:rPr>
                <w:sz w:val="20"/>
                <w:szCs w:val="20"/>
              </w:rPr>
            </w:pPr>
            <w:r>
              <w:rPr>
                <w:sz w:val="20"/>
                <w:szCs w:val="20"/>
              </w:rPr>
              <w:t>222</w:t>
            </w:r>
            <w:r w:rsidRPr="00C318D1">
              <w:rPr>
                <w:sz w:val="20"/>
                <w:szCs w:val="20"/>
              </w:rPr>
              <w:t>268738</w:t>
            </w:r>
          </w:p>
        </w:tc>
        <w:tc>
          <w:tcPr>
            <w:tcW w:w="3129" w:type="dxa"/>
            <w:tcBorders>
              <w:right w:val="dotted" w:sz="4" w:space="0" w:color="auto"/>
            </w:tcBorders>
            <w:vAlign w:val="center"/>
          </w:tcPr>
          <w:p w14:paraId="4527787F" w14:textId="7F0E074B" w:rsidR="003E6BCE" w:rsidRPr="004C5DDA" w:rsidRDefault="00EC593A" w:rsidP="004C5DDA">
            <w:pPr>
              <w:pStyle w:val="Tabulka"/>
              <w:rPr>
                <w:sz w:val="20"/>
                <w:szCs w:val="20"/>
              </w:rPr>
            </w:pPr>
            <w:r>
              <w:rPr>
                <w:sz w:val="20"/>
                <w:szCs w:val="20"/>
              </w:rPr>
              <w:t>xxx</w:t>
            </w:r>
          </w:p>
        </w:tc>
      </w:tr>
    </w:tbl>
    <w:p w14:paraId="283283F6"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8A769CF" w14:textId="77777777" w:rsidTr="001307A1">
        <w:trPr>
          <w:trHeight w:val="397"/>
        </w:trPr>
        <w:tc>
          <w:tcPr>
            <w:tcW w:w="1681" w:type="dxa"/>
            <w:vAlign w:val="center"/>
          </w:tcPr>
          <w:p w14:paraId="34FD35A1"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9"/>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70FF4358" w14:textId="396C400F" w:rsidR="0000551E" w:rsidRPr="006C3557" w:rsidRDefault="002C4800" w:rsidP="002C4800">
            <w:pPr>
              <w:pStyle w:val="Tabulka"/>
              <w:rPr>
                <w:szCs w:val="22"/>
              </w:rPr>
            </w:pPr>
            <w:r>
              <w:rPr>
                <w:szCs w:val="22"/>
              </w:rPr>
              <w:t>S2018-0022</w:t>
            </w:r>
            <w:r w:rsidR="003E6BCE">
              <w:rPr>
                <w:szCs w:val="22"/>
              </w:rPr>
              <w:t xml:space="preserve">; </w:t>
            </w:r>
            <w:r>
              <w:rPr>
                <w:szCs w:val="22"/>
              </w:rPr>
              <w:t>156-2018-11150</w:t>
            </w:r>
          </w:p>
        </w:tc>
        <w:tc>
          <w:tcPr>
            <w:tcW w:w="709" w:type="dxa"/>
            <w:tcBorders>
              <w:top w:val="single" w:sz="8" w:space="0" w:color="auto"/>
              <w:left w:val="dotted" w:sz="4" w:space="0" w:color="auto"/>
              <w:bottom w:val="single" w:sz="8" w:space="0" w:color="auto"/>
            </w:tcBorders>
            <w:vAlign w:val="center"/>
          </w:tcPr>
          <w:p w14:paraId="0BC7695A"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C216833" w14:textId="77777777" w:rsidR="0000551E" w:rsidRPr="006C3557" w:rsidRDefault="003E6BCE" w:rsidP="003B2D72">
            <w:pPr>
              <w:pStyle w:val="Tabulka"/>
              <w:rPr>
                <w:szCs w:val="22"/>
              </w:rPr>
            </w:pPr>
            <w:r>
              <w:rPr>
                <w:szCs w:val="22"/>
              </w:rPr>
              <w:t>HR-001</w:t>
            </w:r>
          </w:p>
        </w:tc>
      </w:tr>
    </w:tbl>
    <w:p w14:paraId="3992F8A6" w14:textId="77777777" w:rsidR="0000551E" w:rsidRPr="006C3557" w:rsidRDefault="0000551E">
      <w:pPr>
        <w:rPr>
          <w:rFonts w:cs="Arial"/>
          <w:szCs w:val="22"/>
        </w:rPr>
      </w:pPr>
    </w:p>
    <w:p w14:paraId="5659D8F6"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14:paraId="4FE53B58" w14:textId="3BCA9583" w:rsidR="0000551E" w:rsidRDefault="0000551E" w:rsidP="00C22E4B">
      <w:pPr>
        <w:pStyle w:val="Nadpis2"/>
        <w:jc w:val="both"/>
      </w:pPr>
      <w:r w:rsidRPr="006C3557">
        <w:t>Popis požadavku</w:t>
      </w:r>
    </w:p>
    <w:p w14:paraId="65D689FF" w14:textId="539504E8" w:rsidR="001103C0" w:rsidRPr="008E1461" w:rsidRDefault="008E1461" w:rsidP="001103C0">
      <w:r w:rsidRPr="00107B11">
        <w:t xml:space="preserve">Ve stávající době je v DMS </w:t>
      </w:r>
      <w:r w:rsidR="00E5764A" w:rsidRPr="00107B11">
        <w:t xml:space="preserve">k provádění OCR využíván produkt </w:t>
      </w:r>
      <w:r w:rsidR="00E5764A" w:rsidRPr="00107B11">
        <w:rPr>
          <w:b/>
        </w:rPr>
        <w:t>ABBYY Recognition server</w:t>
      </w:r>
      <w:r w:rsidR="00756C76" w:rsidRPr="00D25180">
        <w:t>,</w:t>
      </w:r>
      <w:r w:rsidR="00756C76">
        <w:rPr>
          <w:b/>
        </w:rPr>
        <w:t xml:space="preserve"> </w:t>
      </w:r>
      <w:r w:rsidR="00756C76" w:rsidRPr="00D25180">
        <w:t>který je provozován na operačním systému Server 2003</w:t>
      </w:r>
      <w:r w:rsidR="00756C76">
        <w:t>, který je již ze st</w:t>
      </w:r>
      <w:r w:rsidR="00756C76" w:rsidRPr="00D25180">
        <w:t>rany výrobce nepodporovaný.</w:t>
      </w:r>
      <w:r w:rsidR="00756C76">
        <w:rPr>
          <w:b/>
        </w:rPr>
        <w:t xml:space="preserve"> </w:t>
      </w:r>
      <w:r w:rsidR="00F004D8" w:rsidRPr="00107B11">
        <w:t xml:space="preserve">Tento produkt bude nahrazen novým produktem </w:t>
      </w:r>
      <w:r w:rsidR="00E5764A" w:rsidRPr="00107B11">
        <w:rPr>
          <w:b/>
        </w:rPr>
        <w:t>ABBYY FineReader Server 14</w:t>
      </w:r>
      <w:r w:rsidR="00756C76">
        <w:t>, který bude instalován na podporovaném operačním systému Microsoft Server 2019.</w:t>
      </w:r>
    </w:p>
    <w:p w14:paraId="13D3C5DC" w14:textId="77777777" w:rsidR="008F34D4" w:rsidRPr="00AF4B96" w:rsidRDefault="008F34D4" w:rsidP="00AF4B96">
      <w:pPr>
        <w:autoSpaceDE w:val="0"/>
        <w:autoSpaceDN w:val="0"/>
        <w:adjustRightInd w:val="0"/>
        <w:spacing w:after="0"/>
        <w:jc w:val="both"/>
        <w:rPr>
          <w:rFonts w:cs="Arial"/>
          <w:szCs w:val="22"/>
          <w:lang w:eastAsia="cs-CZ"/>
        </w:rPr>
      </w:pPr>
    </w:p>
    <w:p w14:paraId="0476D63F" w14:textId="71DF1CA7" w:rsidR="00035A04" w:rsidRPr="00567A6B" w:rsidRDefault="0000551E" w:rsidP="006B3CD3">
      <w:pPr>
        <w:pStyle w:val="Nadpis2"/>
      </w:pPr>
      <w:r w:rsidRPr="00567A6B">
        <w:lastRenderedPageBreak/>
        <w:t>Odůvodnění požadované změny (legislativní změny, přínosy)</w:t>
      </w:r>
    </w:p>
    <w:p w14:paraId="5E05EA27" w14:textId="16EA0B9B" w:rsidR="00A86548" w:rsidRPr="005E6252" w:rsidRDefault="008E1461" w:rsidP="002C2806">
      <w:pPr>
        <w:jc w:val="both"/>
      </w:pPr>
      <w:r w:rsidRPr="00107B11">
        <w:t xml:space="preserve">Stávající </w:t>
      </w:r>
      <w:r w:rsidR="00E5764A" w:rsidRPr="00107B11">
        <w:t>p</w:t>
      </w:r>
      <w:r w:rsidRPr="00107B11">
        <w:t xml:space="preserve">rodukt </w:t>
      </w:r>
      <w:r w:rsidR="00E5764A" w:rsidRPr="00107B11">
        <w:rPr>
          <w:b/>
        </w:rPr>
        <w:t>ABBYY Recognition server</w:t>
      </w:r>
      <w:r w:rsidR="00E5764A" w:rsidRPr="00107B11">
        <w:t xml:space="preserve"> byl nahrazen novým produktem </w:t>
      </w:r>
      <w:r w:rsidR="00E5764A" w:rsidRPr="00107B11">
        <w:rPr>
          <w:b/>
        </w:rPr>
        <w:t>ABBYY FineReader Server 14,</w:t>
      </w:r>
      <w:r w:rsidR="005E6252" w:rsidRPr="00107B11">
        <w:t xml:space="preserve"> jehož licenci má MZE k dispozici.</w:t>
      </w:r>
    </w:p>
    <w:p w14:paraId="23F4CE02" w14:textId="77777777" w:rsidR="0000551E" w:rsidRDefault="0000551E" w:rsidP="0010057F">
      <w:pPr>
        <w:pStyle w:val="Nadpis2"/>
        <w:jc w:val="both"/>
      </w:pPr>
      <w:r w:rsidRPr="006C3557">
        <w:t>Rizika nerealizace</w:t>
      </w:r>
    </w:p>
    <w:p w14:paraId="5402C1A4" w14:textId="2BCBEC30" w:rsidR="001103C0" w:rsidRDefault="00E5764A" w:rsidP="00035A04">
      <w:pPr>
        <w:spacing w:after="0"/>
        <w:jc w:val="both"/>
        <w:rPr>
          <w:rFonts w:cs="Arial"/>
          <w:szCs w:val="22"/>
        </w:rPr>
      </w:pPr>
      <w:r w:rsidRPr="00107B11">
        <w:rPr>
          <w:rFonts w:cs="Arial"/>
        </w:rPr>
        <w:t xml:space="preserve">Převody do OCR </w:t>
      </w:r>
      <w:r w:rsidR="00C613FC" w:rsidRPr="00107B11">
        <w:rPr>
          <w:rFonts w:cs="Arial"/>
        </w:rPr>
        <w:t>budou prováděny již nepodporovan</w:t>
      </w:r>
      <w:r w:rsidR="00756C76">
        <w:rPr>
          <w:rFonts w:cs="Arial"/>
        </w:rPr>
        <w:t>ém</w:t>
      </w:r>
      <w:r w:rsidR="00C613FC" w:rsidRPr="00107B11">
        <w:rPr>
          <w:rFonts w:cs="Arial"/>
        </w:rPr>
        <w:t xml:space="preserve"> </w:t>
      </w:r>
      <w:r w:rsidR="00756C76">
        <w:rPr>
          <w:rFonts w:cs="Arial"/>
        </w:rPr>
        <w:t xml:space="preserve">a zastaralém </w:t>
      </w:r>
      <w:r w:rsidR="00C613FC" w:rsidRPr="00107B11">
        <w:rPr>
          <w:rFonts w:cs="Arial"/>
        </w:rPr>
        <w:t>SW</w:t>
      </w:r>
      <w:r w:rsidR="005E6252" w:rsidRPr="00107B11">
        <w:rPr>
          <w:rFonts w:cs="Arial"/>
        </w:rPr>
        <w:t>.</w:t>
      </w:r>
      <w:r w:rsidR="00756C76">
        <w:rPr>
          <w:rFonts w:cs="Arial"/>
        </w:rPr>
        <w:t xml:space="preserve"> OCR systém bude provozován na nepodporovaném a z pohledu bezpečnosti zranitelném systému, který brání dalšímu rozvoji a zvyšování bezpečnosti infrastruktury MZe.</w:t>
      </w:r>
    </w:p>
    <w:p w14:paraId="0ACAE482"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2B5E4D02" w14:textId="4930ADBA" w:rsidR="001103C0" w:rsidRPr="001103C0" w:rsidRDefault="005E6252" w:rsidP="001103C0">
      <w:r w:rsidRPr="009C4502">
        <w:t xml:space="preserve">Viz bod </w:t>
      </w:r>
      <w:r w:rsidR="00A04489">
        <w:t>Popis požadavku</w:t>
      </w:r>
      <w:r w:rsidRPr="009C4502">
        <w:t>.</w:t>
      </w:r>
    </w:p>
    <w:p w14:paraId="1CCC0AE0" w14:textId="77777777" w:rsidR="0000551E" w:rsidRPr="00C17E79"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5AC9FF8A" w14:textId="0AD0495A" w:rsidR="0000551E" w:rsidRDefault="0000551E" w:rsidP="00CC7ED5">
      <w:pPr>
        <w:pStyle w:val="Nadpis2"/>
      </w:pPr>
      <w:r w:rsidRPr="00CC7ED5">
        <w:t>Dopady</w:t>
      </w:r>
    </w:p>
    <w:p w14:paraId="125D3042" w14:textId="5DC647F4" w:rsidR="0000551E" w:rsidRPr="001A0600" w:rsidRDefault="005E6252" w:rsidP="001A0600">
      <w:pPr>
        <w:pStyle w:val="Nadpis3"/>
        <w:spacing w:after="120"/>
        <w:contextualSpacing w:val="0"/>
        <w:rPr>
          <w:rFonts w:cs="Arial"/>
          <w:sz w:val="16"/>
          <w:szCs w:val="16"/>
        </w:rPr>
      </w:pPr>
      <w:r w:rsidRPr="00D9688A">
        <w:rPr>
          <w:rFonts w:cs="Arial"/>
          <w:b w:val="0"/>
          <w:sz w:val="16"/>
          <w:szCs w:val="16"/>
        </w:rPr>
        <w:t xml:space="preserve"> </w:t>
      </w:r>
      <w:r w:rsidR="0000551E" w:rsidRPr="00D9688A">
        <w:rPr>
          <w:rFonts w:cs="Arial"/>
          <w:b w:val="0"/>
          <w:sz w:val="16"/>
          <w:szCs w:val="16"/>
        </w:rPr>
        <w:t xml:space="preserve">(Pozn.: </w:t>
      </w:r>
      <w:r w:rsidR="001A0600" w:rsidRPr="00D9688A">
        <w:rPr>
          <w:rFonts w:cs="Arial"/>
          <w:b w:val="0"/>
          <w:sz w:val="16"/>
          <w:szCs w:val="16"/>
        </w:rPr>
        <w:t>V případě předpokládaných</w:t>
      </w:r>
      <w:r w:rsidR="0000551E" w:rsidRPr="00D9688A">
        <w:rPr>
          <w:rFonts w:cs="Arial"/>
          <w:b w:val="0"/>
          <w:sz w:val="16"/>
          <w:szCs w:val="16"/>
        </w:rPr>
        <w:t xml:space="preserve"> </w:t>
      </w:r>
      <w:r w:rsidR="001A0600" w:rsidRPr="00D9688A">
        <w:rPr>
          <w:rFonts w:cs="Arial"/>
          <w:b w:val="0"/>
          <w:sz w:val="16"/>
          <w:szCs w:val="16"/>
        </w:rPr>
        <w:t xml:space="preserve">či možných </w:t>
      </w:r>
      <w:r w:rsidR="0000551E" w:rsidRPr="00D9688A">
        <w:rPr>
          <w:rFonts w:cs="Arial"/>
          <w:b w:val="0"/>
          <w:sz w:val="16"/>
          <w:szCs w:val="16"/>
        </w:rPr>
        <w:t>dopad</w:t>
      </w:r>
      <w:r w:rsidR="001A0600" w:rsidRPr="00D9688A">
        <w:rPr>
          <w:rFonts w:cs="Arial"/>
          <w:b w:val="0"/>
          <w:sz w:val="16"/>
          <w:szCs w:val="16"/>
        </w:rPr>
        <w:t>ů</w:t>
      </w:r>
      <w:r w:rsidR="0000551E" w:rsidRPr="00D9688A">
        <w:rPr>
          <w:rFonts w:cs="Arial"/>
          <w:b w:val="0"/>
          <w:sz w:val="16"/>
          <w:szCs w:val="16"/>
        </w:rPr>
        <w:t xml:space="preserve"> změny na agendu, aplikaci, data, infrastrukturu nebo na bezpečnost </w:t>
      </w:r>
      <w:r w:rsidR="001A0600" w:rsidRPr="00D9688A">
        <w:rPr>
          <w:rFonts w:cs="Arial"/>
          <w:b w:val="0"/>
          <w:sz w:val="16"/>
          <w:szCs w:val="16"/>
        </w:rPr>
        <w:t xml:space="preserve">je </w:t>
      </w:r>
      <w:r w:rsidR="002B04AE" w:rsidRPr="00D9688A">
        <w:rPr>
          <w:rFonts w:cs="Arial"/>
          <w:b w:val="0"/>
          <w:sz w:val="16"/>
          <w:szCs w:val="16"/>
        </w:rPr>
        <w:t>třeba</w:t>
      </w:r>
      <w:r w:rsidR="0000551E" w:rsidRPr="00D9688A">
        <w:rPr>
          <w:rFonts w:cs="Arial"/>
          <w:b w:val="0"/>
          <w:sz w:val="16"/>
          <w:szCs w:val="16"/>
        </w:rPr>
        <w:t xml:space="preserve"> </w:t>
      </w:r>
      <w:r w:rsidR="00D9688A" w:rsidRPr="00D9688A">
        <w:rPr>
          <w:rFonts w:cs="Arial"/>
          <w:b w:val="0"/>
          <w:sz w:val="16"/>
          <w:szCs w:val="16"/>
        </w:rPr>
        <w:t>si vyžádat stanovisko</w:t>
      </w:r>
      <w:r w:rsidR="0000551E" w:rsidRPr="00D9688A">
        <w:rPr>
          <w:rFonts w:cs="Arial"/>
          <w:b w:val="0"/>
          <w:sz w:val="16"/>
          <w:szCs w:val="16"/>
        </w:rPr>
        <w:t xml:space="preserve"> relevantní</w:t>
      </w:r>
      <w:r w:rsidR="00D9688A" w:rsidRPr="00D9688A">
        <w:rPr>
          <w:rFonts w:cs="Arial"/>
          <w:b w:val="0"/>
          <w:sz w:val="16"/>
          <w:szCs w:val="16"/>
        </w:rPr>
        <w:t>ch specialistů</w:t>
      </w:r>
      <w:r w:rsidR="0000551E" w:rsidRPr="00D9688A">
        <w:rPr>
          <w:rFonts w:cs="Arial"/>
          <w:b w:val="0"/>
          <w:sz w:val="16"/>
          <w:szCs w:val="16"/>
        </w:rPr>
        <w:t>, tedy věcn</w:t>
      </w:r>
      <w:r w:rsidR="00D9688A" w:rsidRPr="00D9688A">
        <w:rPr>
          <w:rFonts w:cs="Arial"/>
          <w:b w:val="0"/>
          <w:sz w:val="16"/>
          <w:szCs w:val="16"/>
        </w:rPr>
        <w:t>ého</w:t>
      </w:r>
      <w:r w:rsidR="0000551E" w:rsidRPr="00D9688A">
        <w:rPr>
          <w:rFonts w:cs="Arial"/>
          <w:b w:val="0"/>
          <w:sz w:val="16"/>
          <w:szCs w:val="16"/>
        </w:rPr>
        <w:t>/metodick</w:t>
      </w:r>
      <w:r w:rsidR="00D9688A" w:rsidRPr="00D9688A">
        <w:rPr>
          <w:rFonts w:cs="Arial"/>
          <w:b w:val="0"/>
          <w:sz w:val="16"/>
          <w:szCs w:val="16"/>
        </w:rPr>
        <w:t>ého, provozního</w:t>
      </w:r>
      <w:r w:rsidR="002B04AE" w:rsidRPr="00D9688A">
        <w:rPr>
          <w:rFonts w:cs="Arial"/>
          <w:b w:val="0"/>
          <w:sz w:val="16"/>
          <w:szCs w:val="16"/>
        </w:rPr>
        <w:t>,</w:t>
      </w:r>
      <w:r w:rsidR="0000551E" w:rsidRPr="00D9688A">
        <w:rPr>
          <w:rFonts w:cs="Arial"/>
          <w:b w:val="0"/>
          <w:sz w:val="16"/>
          <w:szCs w:val="16"/>
        </w:rPr>
        <w:t xml:space="preserve"> bezpečnostní</w:t>
      </w:r>
      <w:r w:rsidR="00D9688A" w:rsidRPr="00D9688A">
        <w:rPr>
          <w:rFonts w:cs="Arial"/>
          <w:b w:val="0"/>
          <w:sz w:val="16"/>
          <w:szCs w:val="16"/>
        </w:rPr>
        <w:t>ho garanta, příp. architekta</w:t>
      </w:r>
      <w:r w:rsidR="0000551E" w:rsidRPr="00D9688A">
        <w:rPr>
          <w:rFonts w:cs="Arial"/>
          <w:b w:val="0"/>
          <w:sz w:val="16"/>
          <w:szCs w:val="16"/>
        </w:rPr>
        <w:t>.)</w:t>
      </w:r>
    </w:p>
    <w:p w14:paraId="1AC3364E" w14:textId="2D5C0AE3" w:rsidR="005E6252" w:rsidRPr="00D26DCF" w:rsidRDefault="005E6252" w:rsidP="005E6252">
      <w:r w:rsidRPr="00107B11">
        <w:t xml:space="preserve">V prostředí MZe musí být instalován server s produktem </w:t>
      </w:r>
      <w:r w:rsidR="00C613FC" w:rsidRPr="00107B11">
        <w:rPr>
          <w:b/>
        </w:rPr>
        <w:t>ABBYY FineReader Server 14</w:t>
      </w:r>
      <w:r w:rsidRPr="00107B11">
        <w:t>.</w:t>
      </w:r>
    </w:p>
    <w:p w14:paraId="54DED8BC" w14:textId="77777777" w:rsidR="00411B8E" w:rsidRPr="00411B8E" w:rsidRDefault="00411B8E" w:rsidP="00CC7ED5">
      <w:pPr>
        <w:pStyle w:val="Nadpis2"/>
      </w:pPr>
      <w:r>
        <w:t>Požadavky na součinnost Agri</w:t>
      </w:r>
      <w:r w:rsidR="00CA0392">
        <w:t>B</w:t>
      </w:r>
      <w:r>
        <w:t>us</w:t>
      </w:r>
    </w:p>
    <w:p w14:paraId="042D7BD1" w14:textId="77777777" w:rsidR="00411B8E" w:rsidRPr="00411B8E" w:rsidRDefault="00411B8E" w:rsidP="00411B8E">
      <w:pPr>
        <w:pStyle w:val="Nadpis3"/>
        <w:spacing w:after="120"/>
        <w:contextualSpacing w:val="0"/>
        <w:rPr>
          <w:rFonts w:cs="Arial"/>
          <w:b w:val="0"/>
          <w:sz w:val="16"/>
          <w:szCs w:val="16"/>
        </w:rPr>
      </w:pPr>
      <w:r w:rsidRPr="00411B8E">
        <w:rPr>
          <w:rFonts w:cs="Arial"/>
          <w:b w:val="0"/>
          <w:sz w:val="16"/>
          <w:szCs w:val="16"/>
        </w:rPr>
        <w:t>(Pozn.: Pokud existují požadavky na součinnost Agribus, uveďte specifikaci služby ve formě stru</w:t>
      </w:r>
      <w:r w:rsidR="00841811">
        <w:rPr>
          <w:rFonts w:cs="Arial"/>
          <w:b w:val="0"/>
          <w:sz w:val="16"/>
          <w:szCs w:val="16"/>
        </w:rPr>
        <w:t xml:space="preserve">kturovaného </w:t>
      </w:r>
      <w:r w:rsidR="00446E5A">
        <w:rPr>
          <w:rFonts w:cs="Arial"/>
          <w:b w:val="0"/>
          <w:sz w:val="16"/>
          <w:szCs w:val="16"/>
        </w:rPr>
        <w:t>požadavku</w:t>
      </w:r>
      <w:r w:rsidR="00841811">
        <w:rPr>
          <w:rFonts w:cs="Arial"/>
          <w:b w:val="0"/>
          <w:sz w:val="16"/>
          <w:szCs w:val="16"/>
        </w:rPr>
        <w:t xml:space="preserve"> (request) a odpovědi (response) </w:t>
      </w:r>
      <w:r w:rsidRPr="00411B8E">
        <w:rPr>
          <w:rFonts w:cs="Arial"/>
          <w:b w:val="0"/>
          <w:sz w:val="16"/>
          <w:szCs w:val="16"/>
        </w:rPr>
        <w:t xml:space="preserve">s vyznačenou </w:t>
      </w:r>
      <w:r w:rsidR="00841811">
        <w:rPr>
          <w:rFonts w:cs="Arial"/>
          <w:b w:val="0"/>
          <w:sz w:val="16"/>
          <w:szCs w:val="16"/>
        </w:rPr>
        <w:t>změnou</w:t>
      </w:r>
      <w:r w:rsidR="00446E5A">
        <w:rPr>
          <w:rFonts w:cs="Arial"/>
          <w:b w:val="0"/>
          <w:sz w:val="16"/>
          <w:szCs w:val="16"/>
        </w:rPr>
        <w:t>.</w:t>
      </w:r>
      <w:r w:rsidR="00841811">
        <w:rPr>
          <w:rFonts w:cs="Arial"/>
          <w:b w:val="0"/>
          <w:sz w:val="16"/>
          <w:szCs w:val="16"/>
        </w:rPr>
        <w:t>)</w:t>
      </w:r>
    </w:p>
    <w:p w14:paraId="5FF3BA65" w14:textId="5361441C" w:rsidR="00411B8E" w:rsidRDefault="005E6252" w:rsidP="00411B8E">
      <w:r>
        <w:t>Bez požadavků.</w:t>
      </w:r>
    </w:p>
    <w:p w14:paraId="24429ABF" w14:textId="77777777" w:rsidR="0000551E" w:rsidRPr="0087487B" w:rsidRDefault="0000551E" w:rsidP="00CC7ED5">
      <w:pPr>
        <w:pStyle w:val="Nadpis2"/>
      </w:pPr>
      <w:r w:rsidRPr="00371CE8">
        <w:t>Dotčené konfigurační položky</w:t>
      </w:r>
      <w:r w:rsidRPr="001A0600">
        <w:rPr>
          <w:vertAlign w:val="superscript"/>
        </w:rPr>
        <w:endnoteReference w:id="10"/>
      </w:r>
    </w:p>
    <w:tbl>
      <w:tblPr>
        <w:tblW w:w="9781" w:type="dxa"/>
        <w:tblInd w:w="132" w:type="dxa"/>
        <w:tblLayout w:type="fixed"/>
        <w:tblCellMar>
          <w:left w:w="70" w:type="dxa"/>
          <w:right w:w="70" w:type="dxa"/>
        </w:tblCellMar>
        <w:tblLook w:val="04A0" w:firstRow="1" w:lastRow="0" w:firstColumn="1" w:lastColumn="0" w:noHBand="0" w:noVBand="1"/>
      </w:tblPr>
      <w:tblGrid>
        <w:gridCol w:w="992"/>
        <w:gridCol w:w="3688"/>
        <w:gridCol w:w="5101"/>
      </w:tblGrid>
      <w:tr w:rsidR="0000551E" w:rsidRPr="00013DF1" w14:paraId="0F6C84E1" w14:textId="77777777" w:rsidTr="001307A1">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375400" w14:textId="77777777" w:rsidR="0000551E" w:rsidRPr="00013DF1" w:rsidRDefault="0000551E" w:rsidP="001E3C70">
            <w:pPr>
              <w:spacing w:after="0"/>
              <w:rPr>
                <w:b/>
                <w:bCs/>
                <w:color w:val="000000"/>
                <w:szCs w:val="22"/>
                <w:lang w:eastAsia="cs-CZ"/>
              </w:rPr>
            </w:pPr>
            <w:r w:rsidRPr="00013DF1">
              <w:rPr>
                <w:b/>
                <w:bCs/>
                <w:color w:val="000000"/>
                <w:szCs w:val="22"/>
                <w:lang w:eastAsia="cs-CZ"/>
              </w:rPr>
              <w:t>ID</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9E49D6" w14:textId="77777777" w:rsidR="0000551E" w:rsidRPr="00013DF1" w:rsidRDefault="0000551E" w:rsidP="001E3C70">
            <w:pPr>
              <w:spacing w:after="0"/>
              <w:rPr>
                <w:b/>
                <w:bCs/>
                <w:color w:val="000000"/>
                <w:szCs w:val="22"/>
                <w:lang w:eastAsia="cs-CZ"/>
              </w:rPr>
            </w:pPr>
            <w:r w:rsidRPr="00013DF1">
              <w:rPr>
                <w:b/>
                <w:bCs/>
                <w:color w:val="000000"/>
                <w:szCs w:val="22"/>
                <w:lang w:eastAsia="cs-CZ"/>
              </w:rPr>
              <w:t>Název položky</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E83554E" w14:textId="77777777" w:rsidR="0000551E" w:rsidRPr="00013DF1" w:rsidRDefault="0000551E" w:rsidP="001E3C70">
            <w:pPr>
              <w:spacing w:after="0"/>
              <w:rPr>
                <w:b/>
                <w:bCs/>
                <w:color w:val="000000"/>
                <w:szCs w:val="22"/>
                <w:lang w:eastAsia="cs-CZ"/>
              </w:rPr>
            </w:pPr>
            <w:r w:rsidRPr="00013DF1">
              <w:rPr>
                <w:b/>
                <w:bCs/>
                <w:color w:val="000000"/>
                <w:szCs w:val="22"/>
                <w:lang w:eastAsia="cs-CZ"/>
              </w:rPr>
              <w:t>Předpokládaný dopad</w:t>
            </w:r>
          </w:p>
        </w:tc>
      </w:tr>
      <w:tr w:rsidR="0000551E" w:rsidRPr="003153D0" w14:paraId="73301968" w14:textId="77777777" w:rsidTr="001307A1">
        <w:trPr>
          <w:trHeight w:val="288"/>
        </w:trPr>
        <w:tc>
          <w:tcPr>
            <w:tcW w:w="992"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13262CF"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5058C73" w14:textId="77777777" w:rsidR="0000551E" w:rsidRPr="003153D0" w:rsidRDefault="0000551E" w:rsidP="001E3C70">
            <w:pPr>
              <w:spacing w:after="0"/>
              <w:rPr>
                <w:rFonts w:cs="Arial"/>
                <w:color w:val="000000"/>
                <w:szCs w:val="22"/>
                <w:lang w:eastAsia="cs-CZ"/>
              </w:rPr>
            </w:pPr>
          </w:p>
        </w:tc>
        <w:tc>
          <w:tcPr>
            <w:tcW w:w="5101"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0E9C4D0" w14:textId="77777777" w:rsidR="0000551E" w:rsidRPr="003153D0" w:rsidRDefault="0000551E" w:rsidP="001E3C70">
            <w:pPr>
              <w:spacing w:after="0"/>
              <w:rPr>
                <w:rFonts w:cs="Arial"/>
                <w:color w:val="000000"/>
                <w:szCs w:val="22"/>
                <w:lang w:eastAsia="cs-CZ"/>
              </w:rPr>
            </w:pPr>
          </w:p>
        </w:tc>
      </w:tr>
      <w:tr w:rsidR="0000551E" w:rsidRPr="003153D0" w14:paraId="7A2ACC1D" w14:textId="77777777" w:rsidTr="001307A1">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74B8D51"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8790A82"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510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694EBE6"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r>
    </w:tbl>
    <w:p w14:paraId="56E57483" w14:textId="77777777" w:rsidR="0000551E" w:rsidRDefault="0000551E" w:rsidP="00CC7ED5">
      <w:pPr>
        <w:pStyle w:val="Nadpis2"/>
      </w:pPr>
      <w:r w:rsidRPr="006C3557">
        <w:t>Rizika implementace změny</w:t>
      </w:r>
    </w:p>
    <w:p w14:paraId="3BB3A8B8" w14:textId="59ADD0A8" w:rsidR="0000551E" w:rsidRPr="00B8108C" w:rsidRDefault="0000551E" w:rsidP="00B8108C"/>
    <w:p w14:paraId="765C8098" w14:textId="77777777" w:rsidR="0000551E" w:rsidRDefault="0000551E" w:rsidP="00CC7ED5">
      <w:pPr>
        <w:pStyle w:val="Nadpis2"/>
      </w:pPr>
      <w:r>
        <w:t>Požadavek na podporu provozu naimplementované změny</w:t>
      </w:r>
    </w:p>
    <w:p w14:paraId="55BE3AAF" w14:textId="77777777" w:rsidR="0000551E" w:rsidRPr="001F4C72" w:rsidRDefault="0000551E" w:rsidP="001F4C72">
      <w:pPr>
        <w:pStyle w:val="Nadpis3"/>
        <w:spacing w:after="120"/>
        <w:contextualSpacing w:val="0"/>
        <w:rPr>
          <w:rFonts w:cs="Arial"/>
          <w:b w:val="0"/>
          <w:sz w:val="16"/>
          <w:szCs w:val="16"/>
        </w:rPr>
      </w:pPr>
      <w:r w:rsidRPr="001F4C72">
        <w:rPr>
          <w:rFonts w:cs="Arial"/>
          <w:b w:val="0"/>
          <w:sz w:val="16"/>
          <w:szCs w:val="16"/>
        </w:rPr>
        <w:t>(Pozn.: Uveďte, zda zařadit</w:t>
      </w:r>
      <w:r>
        <w:rPr>
          <w:rFonts w:cs="Arial"/>
          <w:b w:val="0"/>
          <w:sz w:val="16"/>
          <w:szCs w:val="16"/>
        </w:rPr>
        <w:t xml:space="preserve"> změnu </w:t>
      </w:r>
      <w:r w:rsidRPr="001F4C72">
        <w:rPr>
          <w:rFonts w:cs="Arial"/>
          <w:b w:val="0"/>
          <w:sz w:val="16"/>
          <w:szCs w:val="16"/>
        </w:rPr>
        <w:t>do stávající</w:t>
      </w:r>
      <w:r>
        <w:rPr>
          <w:rFonts w:cs="Arial"/>
          <w:b w:val="0"/>
          <w:sz w:val="16"/>
          <w:szCs w:val="16"/>
        </w:rPr>
        <w:t xml:space="preserve"> provozní</w:t>
      </w:r>
      <w:r w:rsidRPr="001F4C72">
        <w:rPr>
          <w:rFonts w:cs="Arial"/>
          <w:b w:val="0"/>
          <w:sz w:val="16"/>
          <w:szCs w:val="16"/>
        </w:rPr>
        <w:t xml:space="preserve"> smlouvy, konkrétní požadavky na požadované služby, SLA.)</w:t>
      </w:r>
    </w:p>
    <w:p w14:paraId="7DDE21F7" w14:textId="694A1429" w:rsidR="0000551E" w:rsidRDefault="00B21E0B" w:rsidP="00B8108C">
      <w:r>
        <w:t>Provedením této změny nedojde ke změně rozsahu podpory.</w:t>
      </w:r>
    </w:p>
    <w:p w14:paraId="59F44C2C" w14:textId="77777777" w:rsidR="00B21E0B" w:rsidRPr="00B8108C" w:rsidRDefault="00B21E0B" w:rsidP="00B8108C"/>
    <w:p w14:paraId="4DC9EB21" w14:textId="77777777" w:rsidR="00E03517" w:rsidRPr="00823C9A" w:rsidRDefault="00E03517" w:rsidP="00E03517">
      <w:pPr>
        <w:pStyle w:val="Nadpis2"/>
      </w:pPr>
      <w:r w:rsidRPr="00823C9A">
        <w:t>Požadavek na úpravu dohledového nástroje</w:t>
      </w:r>
    </w:p>
    <w:p w14:paraId="48A23832" w14:textId="77777777" w:rsidR="00B21E0B" w:rsidRDefault="00E03517" w:rsidP="00EB4D41">
      <w:pPr>
        <w:pStyle w:val="Nadpis3"/>
        <w:keepNext w:val="0"/>
        <w:keepLines w:val="0"/>
        <w:spacing w:before="0" w:after="120"/>
        <w:contextualSpacing w:val="0"/>
        <w:rPr>
          <w:rFonts w:cs="Arial"/>
          <w:b w:val="0"/>
          <w:sz w:val="16"/>
          <w:szCs w:val="16"/>
        </w:rPr>
      </w:pPr>
      <w:r w:rsidRPr="00823C9A">
        <w:rPr>
          <w:rFonts w:cs="Arial"/>
          <w:b w:val="0"/>
          <w:sz w:val="16"/>
          <w:szCs w:val="16"/>
        </w:rPr>
        <w:t>(Pozn.: Uveďte, zda a jakým z</w:t>
      </w:r>
      <w:r w:rsidR="00236F99" w:rsidRPr="00823C9A">
        <w:rPr>
          <w:rFonts w:cs="Arial"/>
          <w:b w:val="0"/>
          <w:sz w:val="16"/>
          <w:szCs w:val="16"/>
        </w:rPr>
        <w:t xml:space="preserve">působem je požadována </w:t>
      </w:r>
      <w:r w:rsidRPr="00823C9A">
        <w:rPr>
          <w:rFonts w:cs="Arial"/>
          <w:b w:val="0"/>
          <w:sz w:val="16"/>
          <w:szCs w:val="16"/>
        </w:rPr>
        <w:t>úprav</w:t>
      </w:r>
      <w:r w:rsidR="00236F99" w:rsidRPr="00823C9A">
        <w:rPr>
          <w:rFonts w:cs="Arial"/>
          <w:b w:val="0"/>
          <w:sz w:val="16"/>
          <w:szCs w:val="16"/>
        </w:rPr>
        <w:t>a</w:t>
      </w:r>
      <w:r w:rsidRPr="00823C9A">
        <w:rPr>
          <w:rFonts w:cs="Arial"/>
          <w:b w:val="0"/>
          <w:sz w:val="16"/>
          <w:szCs w:val="16"/>
        </w:rPr>
        <w:t xml:space="preserve"> dohledových nástrojů.)</w:t>
      </w:r>
    </w:p>
    <w:p w14:paraId="564E2821" w14:textId="0A4CB2D3" w:rsidR="00E03517" w:rsidRPr="00EB4D41" w:rsidRDefault="00974F4A" w:rsidP="00EB4D41">
      <w:pPr>
        <w:pStyle w:val="Nadpis3"/>
        <w:keepNext w:val="0"/>
        <w:keepLines w:val="0"/>
        <w:spacing w:before="0" w:after="120"/>
        <w:contextualSpacing w:val="0"/>
        <w:rPr>
          <w:rFonts w:cs="Arial"/>
          <w:b w:val="0"/>
          <w:sz w:val="16"/>
          <w:szCs w:val="16"/>
        </w:rPr>
      </w:pPr>
      <w:r w:rsidRPr="00B21E0B">
        <w:rPr>
          <w:b w:val="0"/>
        </w:rPr>
        <w:t>Ne</w:t>
      </w:r>
      <w:r w:rsidR="00B21E0B" w:rsidRPr="00B21E0B">
        <w:rPr>
          <w:b w:val="0"/>
        </w:rPr>
        <w:t>jsou</w:t>
      </w:r>
      <w:r w:rsidRPr="00B21E0B">
        <w:rPr>
          <w:b w:val="0"/>
        </w:rPr>
        <w:t>.</w:t>
      </w:r>
      <w:r w:rsidRPr="00EB4D41">
        <w:rPr>
          <w:b w:val="0"/>
        </w:rPr>
        <w:t xml:space="preserve"> </w:t>
      </w:r>
    </w:p>
    <w:p w14:paraId="0F665D59"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1"/>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5224"/>
        <w:gridCol w:w="1323"/>
        <w:gridCol w:w="1323"/>
        <w:gridCol w:w="1323"/>
      </w:tblGrid>
      <w:tr w:rsidR="0000551E" w:rsidRPr="00276A3F" w14:paraId="6CE3E2A3" w14:textId="77777777" w:rsidTr="006D7067">
        <w:trPr>
          <w:trHeight w:val="226"/>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517CD43" w14:textId="77777777" w:rsidR="0000551E" w:rsidRPr="00276A3F" w:rsidRDefault="0000551E" w:rsidP="001E3C70">
            <w:pPr>
              <w:spacing w:after="0"/>
              <w:rPr>
                <w:rFonts w:cs="Arial"/>
                <w:b/>
                <w:bCs/>
                <w:color w:val="000000"/>
                <w:szCs w:val="22"/>
                <w:lang w:eastAsia="cs-CZ"/>
              </w:rPr>
            </w:pPr>
            <w:r w:rsidRPr="00276A3F">
              <w:rPr>
                <w:rFonts w:cs="Arial"/>
                <w:b/>
                <w:bCs/>
                <w:color w:val="000000"/>
                <w:szCs w:val="22"/>
                <w:lang w:eastAsia="cs-CZ"/>
              </w:rPr>
              <w:t>ID</w:t>
            </w:r>
          </w:p>
        </w:tc>
        <w:tc>
          <w:tcPr>
            <w:tcW w:w="5224" w:type="dxa"/>
            <w:vMerge w:val="restart"/>
            <w:tcBorders>
              <w:top w:val="single" w:sz="8" w:space="0" w:color="auto"/>
              <w:left w:val="single" w:sz="8" w:space="0" w:color="auto"/>
              <w:right w:val="single" w:sz="8" w:space="0" w:color="auto"/>
            </w:tcBorders>
            <w:shd w:val="clear" w:color="auto" w:fill="auto"/>
            <w:noWrap/>
            <w:vAlign w:val="center"/>
            <w:hideMark/>
          </w:tcPr>
          <w:p w14:paraId="5D2A6A71" w14:textId="77777777" w:rsidR="0000551E" w:rsidRPr="00276A3F" w:rsidRDefault="0000551E" w:rsidP="001E3C70">
            <w:pPr>
              <w:spacing w:after="0"/>
              <w:rPr>
                <w:rFonts w:cs="Arial"/>
                <w:b/>
                <w:bCs/>
                <w:color w:val="000000"/>
                <w:szCs w:val="22"/>
                <w:lang w:eastAsia="cs-CZ"/>
              </w:rPr>
            </w:pPr>
            <w:r>
              <w:rPr>
                <w:rFonts w:cs="Arial"/>
                <w:b/>
                <w:bCs/>
                <w:color w:val="000000"/>
                <w:szCs w:val="22"/>
                <w:lang w:eastAsia="cs-CZ"/>
              </w:rPr>
              <w:t>Dokument</w:t>
            </w:r>
          </w:p>
        </w:tc>
        <w:tc>
          <w:tcPr>
            <w:tcW w:w="3969" w:type="dxa"/>
            <w:gridSpan w:val="3"/>
            <w:tcBorders>
              <w:top w:val="single" w:sz="8" w:space="0" w:color="auto"/>
              <w:left w:val="single" w:sz="8" w:space="0" w:color="auto"/>
              <w:bottom w:val="single" w:sz="8" w:space="0" w:color="auto"/>
              <w:right w:val="single" w:sz="8" w:space="0" w:color="auto"/>
            </w:tcBorders>
          </w:tcPr>
          <w:p w14:paraId="3F42487E" w14:textId="77777777" w:rsidR="0000551E" w:rsidDel="000F27BA" w:rsidRDefault="0000551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00551E" w:rsidRPr="00276A3F" w14:paraId="1D743825" w14:textId="77777777" w:rsidTr="00686C3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D7A7163" w14:textId="77777777" w:rsidR="0000551E" w:rsidRPr="00276A3F" w:rsidRDefault="0000551E" w:rsidP="001E3C70">
            <w:pPr>
              <w:spacing w:after="0"/>
              <w:rPr>
                <w:rFonts w:cs="Arial"/>
                <w:b/>
                <w:bCs/>
                <w:color w:val="000000"/>
                <w:szCs w:val="22"/>
                <w:lang w:eastAsia="cs-CZ"/>
              </w:rPr>
            </w:pPr>
          </w:p>
        </w:tc>
        <w:tc>
          <w:tcPr>
            <w:tcW w:w="5224" w:type="dxa"/>
            <w:vMerge/>
            <w:tcBorders>
              <w:left w:val="single" w:sz="8" w:space="0" w:color="auto"/>
              <w:bottom w:val="single" w:sz="8" w:space="0" w:color="auto"/>
              <w:right w:val="single" w:sz="8" w:space="0" w:color="auto"/>
            </w:tcBorders>
            <w:shd w:val="clear" w:color="auto" w:fill="auto"/>
            <w:noWrap/>
            <w:vAlign w:val="center"/>
          </w:tcPr>
          <w:p w14:paraId="5D5CCBA3" w14:textId="77777777" w:rsidR="0000551E" w:rsidRPr="00276A3F" w:rsidDel="000F27BA" w:rsidRDefault="0000551E" w:rsidP="001E3C70">
            <w:pPr>
              <w:spacing w:after="0"/>
              <w:rPr>
                <w:rFonts w:cs="Arial"/>
                <w:b/>
                <w:bCs/>
                <w:color w:val="000000"/>
                <w:szCs w:val="22"/>
                <w:lang w:eastAsia="cs-CZ"/>
              </w:rPr>
            </w:pPr>
          </w:p>
        </w:tc>
        <w:tc>
          <w:tcPr>
            <w:tcW w:w="1323" w:type="dxa"/>
            <w:tcBorders>
              <w:top w:val="single" w:sz="8" w:space="0" w:color="auto"/>
              <w:left w:val="single" w:sz="8" w:space="0" w:color="auto"/>
              <w:bottom w:val="single" w:sz="8" w:space="0" w:color="auto"/>
              <w:right w:val="single" w:sz="8" w:space="0" w:color="auto"/>
            </w:tcBorders>
          </w:tcPr>
          <w:p w14:paraId="4BFD22FA" w14:textId="77777777" w:rsidR="0000551E" w:rsidRPr="00EA310A" w:rsidDel="000F27BA" w:rsidRDefault="0000551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1323" w:type="dxa"/>
            <w:tcBorders>
              <w:top w:val="single" w:sz="8" w:space="0" w:color="auto"/>
              <w:left w:val="single" w:sz="8" w:space="0" w:color="auto"/>
              <w:bottom w:val="single" w:sz="8" w:space="0" w:color="auto"/>
              <w:right w:val="single" w:sz="8" w:space="0" w:color="auto"/>
            </w:tcBorders>
          </w:tcPr>
          <w:p w14:paraId="4933A6D6"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1323" w:type="dxa"/>
            <w:tcBorders>
              <w:top w:val="single" w:sz="8" w:space="0" w:color="auto"/>
              <w:left w:val="single" w:sz="8" w:space="0" w:color="auto"/>
              <w:bottom w:val="single" w:sz="8" w:space="0" w:color="auto"/>
              <w:right w:val="single" w:sz="8" w:space="0" w:color="auto"/>
            </w:tcBorders>
          </w:tcPr>
          <w:p w14:paraId="5D944DA9"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r>
      <w:tr w:rsidR="0000551E" w:rsidRPr="00107B11" w14:paraId="00C6E906" w14:textId="77777777" w:rsidTr="00107B11">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E9A9E90" w14:textId="77777777" w:rsidR="0000551E" w:rsidRPr="004F2BA0" w:rsidRDefault="0000551E" w:rsidP="0001735F">
            <w:pPr>
              <w:pStyle w:val="Odstavecseseznamem"/>
              <w:numPr>
                <w:ilvl w:val="0"/>
                <w:numId w:val="6"/>
              </w:numPr>
              <w:spacing w:after="0"/>
              <w:jc w:val="right"/>
              <w:rPr>
                <w:rFonts w:cs="Arial"/>
                <w:color w:val="000000"/>
                <w:szCs w:val="22"/>
                <w:lang w:eastAsia="cs-CZ"/>
              </w:rPr>
            </w:pPr>
          </w:p>
        </w:tc>
        <w:tc>
          <w:tcPr>
            <w:tcW w:w="5224"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CC1B9DA" w14:textId="77777777" w:rsidR="0000551E" w:rsidRPr="00107B11" w:rsidRDefault="0000551E" w:rsidP="000D283A">
            <w:pPr>
              <w:spacing w:after="0"/>
              <w:rPr>
                <w:rFonts w:cs="Arial"/>
                <w:color w:val="000000"/>
                <w:szCs w:val="22"/>
                <w:lang w:eastAsia="cs-CZ"/>
              </w:rPr>
            </w:pPr>
            <w:r w:rsidRPr="00107B11">
              <w:rPr>
                <w:rFonts w:cs="Arial"/>
                <w:color w:val="000000"/>
                <w:szCs w:val="22"/>
                <w:lang w:eastAsia="cs-CZ"/>
              </w:rPr>
              <w:t>Analýza navrhnutého řešení</w:t>
            </w:r>
          </w:p>
        </w:tc>
        <w:tc>
          <w:tcPr>
            <w:tcW w:w="1323" w:type="dxa"/>
            <w:tcBorders>
              <w:top w:val="single" w:sz="8" w:space="0" w:color="auto"/>
              <w:left w:val="dotted" w:sz="4" w:space="0" w:color="auto"/>
              <w:bottom w:val="dotted" w:sz="4" w:space="0" w:color="auto"/>
              <w:right w:val="dotted" w:sz="4" w:space="0" w:color="auto"/>
            </w:tcBorders>
            <w:shd w:val="clear" w:color="auto" w:fill="auto"/>
          </w:tcPr>
          <w:p w14:paraId="0F03BB3D" w14:textId="77777777" w:rsidR="0000551E" w:rsidRPr="00107B11" w:rsidRDefault="00490F73" w:rsidP="000D283A">
            <w:pPr>
              <w:spacing w:after="0"/>
              <w:rPr>
                <w:rFonts w:cs="Arial"/>
                <w:color w:val="000000"/>
                <w:szCs w:val="22"/>
                <w:lang w:eastAsia="cs-CZ"/>
              </w:rPr>
            </w:pPr>
            <w:r w:rsidRPr="00107B11">
              <w:rPr>
                <w:rFonts w:cs="Arial"/>
                <w:color w:val="000000"/>
                <w:szCs w:val="22"/>
                <w:lang w:eastAsia="cs-CZ"/>
              </w:rPr>
              <w:t>NE</w:t>
            </w:r>
          </w:p>
        </w:tc>
        <w:tc>
          <w:tcPr>
            <w:tcW w:w="1323" w:type="dxa"/>
            <w:tcBorders>
              <w:top w:val="single" w:sz="8" w:space="0" w:color="auto"/>
              <w:left w:val="dotted" w:sz="4" w:space="0" w:color="auto"/>
              <w:bottom w:val="dotted" w:sz="4" w:space="0" w:color="auto"/>
              <w:right w:val="dotted" w:sz="4" w:space="0" w:color="auto"/>
            </w:tcBorders>
            <w:shd w:val="clear" w:color="auto" w:fill="auto"/>
          </w:tcPr>
          <w:p w14:paraId="1D32BAE0" w14:textId="36FF1AA8" w:rsidR="0000551E" w:rsidRPr="00107B11" w:rsidRDefault="00B21E0B" w:rsidP="003F6F42">
            <w:pPr>
              <w:spacing w:after="0"/>
              <w:rPr>
                <w:rFonts w:cs="Arial"/>
                <w:color w:val="000000"/>
                <w:szCs w:val="22"/>
                <w:lang w:eastAsia="cs-CZ"/>
              </w:rPr>
            </w:pPr>
            <w:r w:rsidRPr="00107B11">
              <w:rPr>
                <w:rFonts w:cs="Arial"/>
                <w:color w:val="000000"/>
                <w:szCs w:val="22"/>
                <w:lang w:eastAsia="cs-CZ"/>
              </w:rPr>
              <w:t>NE</w:t>
            </w:r>
          </w:p>
        </w:tc>
        <w:tc>
          <w:tcPr>
            <w:tcW w:w="1323" w:type="dxa"/>
            <w:tcBorders>
              <w:top w:val="single" w:sz="8" w:space="0" w:color="auto"/>
              <w:left w:val="dotted" w:sz="4" w:space="0" w:color="auto"/>
              <w:bottom w:val="dotted" w:sz="4" w:space="0" w:color="auto"/>
              <w:right w:val="dotted" w:sz="4" w:space="0" w:color="auto"/>
            </w:tcBorders>
            <w:shd w:val="clear" w:color="auto" w:fill="auto"/>
          </w:tcPr>
          <w:p w14:paraId="3E37E131" w14:textId="6AB1FBA0" w:rsidR="0000551E" w:rsidRPr="00107B11" w:rsidRDefault="003F0622" w:rsidP="003F6F42">
            <w:pPr>
              <w:spacing w:after="0"/>
              <w:rPr>
                <w:rFonts w:cs="Arial"/>
                <w:color w:val="000000"/>
                <w:szCs w:val="22"/>
                <w:lang w:eastAsia="cs-CZ"/>
              </w:rPr>
            </w:pPr>
            <w:r w:rsidRPr="00107B11">
              <w:rPr>
                <w:rFonts w:cs="Arial"/>
                <w:color w:val="000000"/>
                <w:szCs w:val="22"/>
                <w:lang w:eastAsia="cs-CZ"/>
              </w:rPr>
              <w:t>ANO</w:t>
            </w:r>
          </w:p>
        </w:tc>
      </w:tr>
      <w:tr w:rsidR="0000551E" w:rsidRPr="00107B11" w14:paraId="75E139B2" w14:textId="77777777" w:rsidTr="00107B1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E644F2" w14:textId="77777777" w:rsidR="0000551E" w:rsidRPr="00107B11" w:rsidRDefault="0000551E" w:rsidP="0001735F">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EFF9D7" w14:textId="77777777" w:rsidR="0000551E" w:rsidRPr="00107B11" w:rsidRDefault="0000551E" w:rsidP="00E56B5D">
            <w:pPr>
              <w:spacing w:after="0"/>
              <w:rPr>
                <w:rFonts w:cs="Arial"/>
                <w:color w:val="000000"/>
                <w:szCs w:val="22"/>
                <w:lang w:eastAsia="cs-CZ"/>
              </w:rPr>
            </w:pPr>
            <w:r w:rsidRPr="00107B11">
              <w:rPr>
                <w:rFonts w:cs="Arial"/>
                <w:color w:val="000000"/>
                <w:szCs w:val="22"/>
                <w:lang w:eastAsia="cs-CZ"/>
              </w:rPr>
              <w:t>Dokumentace dle specifikace Závazná metodika návrhu a dokumentace architektury MZe</w:t>
            </w:r>
            <w:r w:rsidRPr="00107B11">
              <w:rPr>
                <w:rStyle w:val="Odkaznavysvtlivky"/>
                <w:rFonts w:cs="Arial"/>
                <w:color w:val="000000"/>
                <w:szCs w:val="22"/>
                <w:lang w:eastAsia="cs-CZ"/>
              </w:rPr>
              <w:endnoteReference w:id="12"/>
            </w:r>
          </w:p>
        </w:tc>
        <w:tc>
          <w:tcPr>
            <w:tcW w:w="1323" w:type="dxa"/>
            <w:tcBorders>
              <w:top w:val="dotted" w:sz="4" w:space="0" w:color="auto"/>
              <w:left w:val="dotted" w:sz="4" w:space="0" w:color="auto"/>
              <w:bottom w:val="dotted" w:sz="4" w:space="0" w:color="auto"/>
              <w:right w:val="dotted" w:sz="4" w:space="0" w:color="auto"/>
            </w:tcBorders>
            <w:shd w:val="clear" w:color="auto" w:fill="auto"/>
          </w:tcPr>
          <w:p w14:paraId="2E509110" w14:textId="77777777" w:rsidR="0000551E" w:rsidRPr="00107B11" w:rsidRDefault="00974F4A" w:rsidP="001E3C70">
            <w:pPr>
              <w:spacing w:after="0"/>
              <w:rPr>
                <w:rFonts w:cs="Arial"/>
                <w:color w:val="000000"/>
                <w:szCs w:val="22"/>
                <w:lang w:eastAsia="cs-CZ"/>
              </w:rPr>
            </w:pPr>
            <w:r w:rsidRPr="00107B11">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shd w:val="clear" w:color="auto" w:fill="auto"/>
          </w:tcPr>
          <w:p w14:paraId="63D9D220" w14:textId="77777777" w:rsidR="0000551E" w:rsidRPr="00107B11" w:rsidRDefault="00974F4A" w:rsidP="001E3C70">
            <w:pPr>
              <w:spacing w:after="0"/>
              <w:rPr>
                <w:rFonts w:cs="Arial"/>
                <w:color w:val="000000"/>
                <w:szCs w:val="22"/>
                <w:lang w:eastAsia="cs-CZ"/>
              </w:rPr>
            </w:pPr>
            <w:r w:rsidRPr="00107B11">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shd w:val="clear" w:color="auto" w:fill="auto"/>
          </w:tcPr>
          <w:p w14:paraId="365F021F" w14:textId="77777777" w:rsidR="0000551E" w:rsidRPr="00107B11" w:rsidRDefault="00974F4A" w:rsidP="001E3C70">
            <w:pPr>
              <w:spacing w:after="0"/>
              <w:rPr>
                <w:rFonts w:cs="Arial"/>
                <w:color w:val="000000"/>
                <w:szCs w:val="22"/>
                <w:lang w:eastAsia="cs-CZ"/>
              </w:rPr>
            </w:pPr>
            <w:r w:rsidRPr="00107B11">
              <w:rPr>
                <w:rFonts w:cs="Arial"/>
                <w:color w:val="000000"/>
                <w:szCs w:val="22"/>
                <w:lang w:eastAsia="cs-CZ"/>
              </w:rPr>
              <w:t>NE</w:t>
            </w:r>
          </w:p>
        </w:tc>
      </w:tr>
      <w:tr w:rsidR="00974F4A" w:rsidRPr="00107B11" w14:paraId="75A34BA0" w14:textId="77777777" w:rsidTr="00107B1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6F6B15" w14:textId="77777777" w:rsidR="00974F4A" w:rsidRPr="00107B11" w:rsidRDefault="00974F4A" w:rsidP="0001735F">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6BE390" w14:textId="77777777" w:rsidR="00974F4A" w:rsidRPr="00107B11" w:rsidRDefault="00974F4A" w:rsidP="000F27BA">
            <w:pPr>
              <w:spacing w:after="0"/>
              <w:rPr>
                <w:rFonts w:cs="Arial"/>
                <w:color w:val="000000"/>
                <w:szCs w:val="22"/>
                <w:lang w:eastAsia="cs-CZ"/>
              </w:rPr>
            </w:pPr>
            <w:r w:rsidRPr="00107B11">
              <w:rPr>
                <w:rFonts w:cs="Arial"/>
                <w:color w:val="000000"/>
                <w:szCs w:val="22"/>
                <w:lang w:eastAsia="cs-CZ"/>
              </w:rPr>
              <w:t>Testovací scénář, protokol o otestování</w:t>
            </w:r>
          </w:p>
        </w:tc>
        <w:tc>
          <w:tcPr>
            <w:tcW w:w="1323" w:type="dxa"/>
            <w:tcBorders>
              <w:top w:val="dotted" w:sz="4" w:space="0" w:color="auto"/>
              <w:left w:val="dotted" w:sz="4" w:space="0" w:color="auto"/>
              <w:bottom w:val="dotted" w:sz="4" w:space="0" w:color="auto"/>
              <w:right w:val="dotted" w:sz="4" w:space="0" w:color="auto"/>
            </w:tcBorders>
            <w:shd w:val="clear" w:color="auto" w:fill="auto"/>
          </w:tcPr>
          <w:p w14:paraId="7B05EA78" w14:textId="77777777" w:rsidR="00974F4A" w:rsidRPr="00107B11" w:rsidRDefault="009444A3" w:rsidP="000F27BA">
            <w:pPr>
              <w:spacing w:after="0"/>
              <w:rPr>
                <w:rFonts w:cs="Arial"/>
                <w:color w:val="000000"/>
                <w:szCs w:val="22"/>
                <w:lang w:eastAsia="cs-CZ"/>
              </w:rPr>
            </w:pPr>
            <w:r w:rsidRPr="00107B11">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shd w:val="clear" w:color="auto" w:fill="auto"/>
          </w:tcPr>
          <w:p w14:paraId="2D00F1A9" w14:textId="77777777" w:rsidR="00974F4A" w:rsidRPr="00107B11" w:rsidRDefault="00974F4A" w:rsidP="000F27BA">
            <w:pPr>
              <w:spacing w:after="0"/>
              <w:rPr>
                <w:rFonts w:cs="Arial"/>
                <w:color w:val="000000"/>
                <w:szCs w:val="22"/>
                <w:lang w:eastAsia="cs-CZ"/>
              </w:rPr>
            </w:pPr>
            <w:r w:rsidRPr="00107B11">
              <w:rPr>
                <w:rFonts w:cs="Arial"/>
                <w:color w:val="000000"/>
                <w:szCs w:val="22"/>
                <w:lang w:eastAsia="cs-CZ"/>
              </w:rPr>
              <w:t>ANO</w:t>
            </w:r>
          </w:p>
        </w:tc>
        <w:tc>
          <w:tcPr>
            <w:tcW w:w="1323" w:type="dxa"/>
            <w:tcBorders>
              <w:top w:val="dotted" w:sz="4" w:space="0" w:color="auto"/>
              <w:left w:val="dotted" w:sz="4" w:space="0" w:color="auto"/>
              <w:bottom w:val="dotted" w:sz="4" w:space="0" w:color="auto"/>
              <w:right w:val="dotted" w:sz="4" w:space="0" w:color="auto"/>
            </w:tcBorders>
            <w:shd w:val="clear" w:color="auto" w:fill="auto"/>
          </w:tcPr>
          <w:p w14:paraId="1843A1CF" w14:textId="77777777" w:rsidR="00974F4A" w:rsidRPr="00107B11" w:rsidRDefault="00974F4A" w:rsidP="000F27BA">
            <w:pPr>
              <w:spacing w:after="0"/>
              <w:rPr>
                <w:rFonts w:cs="Arial"/>
                <w:color w:val="000000"/>
                <w:szCs w:val="22"/>
                <w:lang w:eastAsia="cs-CZ"/>
              </w:rPr>
            </w:pPr>
            <w:r w:rsidRPr="00107B11">
              <w:rPr>
                <w:rFonts w:cs="Arial"/>
                <w:color w:val="000000"/>
                <w:szCs w:val="22"/>
                <w:lang w:eastAsia="cs-CZ"/>
              </w:rPr>
              <w:t>ANO</w:t>
            </w:r>
          </w:p>
        </w:tc>
      </w:tr>
      <w:tr w:rsidR="00175CF2" w:rsidRPr="00107B11" w14:paraId="68A19AC3" w14:textId="77777777" w:rsidTr="00107B1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9939A1" w14:textId="77777777" w:rsidR="00175CF2" w:rsidRPr="00107B11" w:rsidRDefault="00175CF2" w:rsidP="0001735F">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449CBE" w14:textId="3B878266" w:rsidR="00175CF2" w:rsidRPr="00107B11" w:rsidRDefault="00175CF2" w:rsidP="00EE4ED4">
            <w:pPr>
              <w:spacing w:after="0"/>
              <w:rPr>
                <w:rFonts w:cs="Arial"/>
                <w:color w:val="000000"/>
                <w:szCs w:val="22"/>
                <w:lang w:eastAsia="cs-CZ"/>
              </w:rPr>
            </w:pPr>
            <w:r w:rsidRPr="00107B11">
              <w:rPr>
                <w:rFonts w:cs="Arial"/>
                <w:color w:val="000000"/>
                <w:szCs w:val="22"/>
                <w:lang w:eastAsia="cs-CZ"/>
              </w:rPr>
              <w:t>Uživatelská příručka</w:t>
            </w:r>
          </w:p>
        </w:tc>
        <w:tc>
          <w:tcPr>
            <w:tcW w:w="1323" w:type="dxa"/>
            <w:tcBorders>
              <w:top w:val="dotted" w:sz="4" w:space="0" w:color="auto"/>
              <w:left w:val="dotted" w:sz="4" w:space="0" w:color="auto"/>
              <w:bottom w:val="dotted" w:sz="4" w:space="0" w:color="auto"/>
              <w:right w:val="dotted" w:sz="4" w:space="0" w:color="auto"/>
            </w:tcBorders>
            <w:shd w:val="clear" w:color="auto" w:fill="auto"/>
          </w:tcPr>
          <w:p w14:paraId="443E1B43" w14:textId="77777777" w:rsidR="00175CF2" w:rsidRPr="00107B11" w:rsidRDefault="009444A3" w:rsidP="008964A9">
            <w:pPr>
              <w:spacing w:after="0"/>
              <w:rPr>
                <w:rFonts w:cs="Arial"/>
                <w:color w:val="000000"/>
                <w:szCs w:val="22"/>
                <w:lang w:eastAsia="cs-CZ"/>
              </w:rPr>
            </w:pPr>
            <w:r w:rsidRPr="00107B11">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shd w:val="clear" w:color="auto" w:fill="auto"/>
          </w:tcPr>
          <w:p w14:paraId="1DA8A4F2" w14:textId="77777777" w:rsidR="00175CF2" w:rsidRPr="00107B11" w:rsidRDefault="00660504" w:rsidP="008964A9">
            <w:pPr>
              <w:spacing w:after="0"/>
              <w:rPr>
                <w:rFonts w:cs="Arial"/>
                <w:color w:val="000000"/>
                <w:szCs w:val="22"/>
                <w:lang w:eastAsia="cs-CZ"/>
              </w:rPr>
            </w:pPr>
            <w:r w:rsidRPr="00107B11">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shd w:val="clear" w:color="auto" w:fill="auto"/>
          </w:tcPr>
          <w:p w14:paraId="69CC95F4" w14:textId="746FEE1C" w:rsidR="00175CF2" w:rsidRPr="00107B11" w:rsidRDefault="00AC746A" w:rsidP="003F6F42">
            <w:pPr>
              <w:spacing w:after="0"/>
              <w:rPr>
                <w:rFonts w:cs="Arial"/>
                <w:color w:val="000000"/>
                <w:szCs w:val="22"/>
                <w:lang w:eastAsia="cs-CZ"/>
              </w:rPr>
            </w:pPr>
            <w:r w:rsidRPr="00107B11">
              <w:rPr>
                <w:rFonts w:cs="Arial"/>
                <w:color w:val="000000"/>
                <w:szCs w:val="22"/>
                <w:lang w:eastAsia="cs-CZ"/>
              </w:rPr>
              <w:t>NE</w:t>
            </w:r>
          </w:p>
        </w:tc>
      </w:tr>
      <w:tr w:rsidR="00660504" w:rsidRPr="00107B11" w14:paraId="346096A3" w14:textId="77777777" w:rsidTr="00107B1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BB24FA" w14:textId="77777777" w:rsidR="00660504" w:rsidRPr="00107B11" w:rsidRDefault="00660504" w:rsidP="0001735F">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864125" w14:textId="33749DE4" w:rsidR="00660504" w:rsidRPr="00107B11" w:rsidRDefault="00660504" w:rsidP="00AB44A6">
            <w:pPr>
              <w:spacing w:after="0"/>
              <w:rPr>
                <w:rFonts w:cs="Arial"/>
                <w:color w:val="000000"/>
                <w:szCs w:val="22"/>
                <w:lang w:eastAsia="cs-CZ"/>
              </w:rPr>
            </w:pPr>
            <w:r w:rsidRPr="00107B11">
              <w:rPr>
                <w:rFonts w:cs="Arial"/>
                <w:color w:val="000000"/>
                <w:szCs w:val="22"/>
                <w:lang w:eastAsia="cs-CZ"/>
              </w:rPr>
              <w:t>Systémová příručka</w:t>
            </w:r>
            <w:r w:rsidR="00ED60DD" w:rsidRPr="00107B11">
              <w:rPr>
                <w:rFonts w:cs="Arial"/>
                <w:color w:val="000000"/>
                <w:szCs w:val="22"/>
                <w:lang w:eastAsia="cs-CZ"/>
              </w:rPr>
              <w:t xml:space="preserve"> (</w:t>
            </w:r>
            <w:r w:rsidR="00635CA2" w:rsidRPr="00107B11">
              <w:rPr>
                <w:rFonts w:cs="Arial"/>
                <w:color w:val="000000"/>
                <w:szCs w:val="22"/>
                <w:lang w:eastAsia="cs-CZ"/>
              </w:rPr>
              <w:t xml:space="preserve">aktualizace </w:t>
            </w:r>
            <w:r w:rsidR="00ED60DD" w:rsidRPr="00107B11">
              <w:rPr>
                <w:rFonts w:cs="Arial"/>
                <w:color w:val="000000"/>
                <w:szCs w:val="22"/>
                <w:lang w:eastAsia="cs-CZ"/>
              </w:rPr>
              <w:t>provozně technick</w:t>
            </w:r>
            <w:r w:rsidR="00635CA2" w:rsidRPr="00107B11">
              <w:rPr>
                <w:rFonts w:cs="Arial"/>
                <w:color w:val="000000"/>
                <w:szCs w:val="22"/>
                <w:lang w:eastAsia="cs-CZ"/>
              </w:rPr>
              <w:t>é</w:t>
            </w:r>
            <w:r w:rsidR="00ED60DD" w:rsidRPr="00107B11">
              <w:rPr>
                <w:rFonts w:cs="Arial"/>
                <w:color w:val="000000"/>
                <w:szCs w:val="22"/>
                <w:lang w:eastAsia="cs-CZ"/>
              </w:rPr>
              <w:t xml:space="preserve"> dokumentace)</w:t>
            </w:r>
            <w:r w:rsidR="00AB4E46" w:rsidRPr="00107B11">
              <w:rPr>
                <w:rFonts w:cs="Arial"/>
                <w:color w:val="000000"/>
                <w:szCs w:val="22"/>
                <w:lang w:eastAsia="cs-CZ"/>
              </w:rPr>
              <w:t xml:space="preserve"> </w:t>
            </w:r>
          </w:p>
        </w:tc>
        <w:tc>
          <w:tcPr>
            <w:tcW w:w="1323" w:type="dxa"/>
            <w:tcBorders>
              <w:top w:val="dotted" w:sz="4" w:space="0" w:color="auto"/>
              <w:left w:val="dotted" w:sz="4" w:space="0" w:color="auto"/>
              <w:bottom w:val="dotted" w:sz="4" w:space="0" w:color="auto"/>
              <w:right w:val="dotted" w:sz="4" w:space="0" w:color="auto"/>
            </w:tcBorders>
            <w:shd w:val="clear" w:color="auto" w:fill="auto"/>
          </w:tcPr>
          <w:p w14:paraId="717DF65D" w14:textId="77777777" w:rsidR="00660504" w:rsidRPr="00107B11" w:rsidRDefault="00660504" w:rsidP="008964A9">
            <w:pPr>
              <w:spacing w:after="0"/>
              <w:rPr>
                <w:rFonts w:cs="Arial"/>
                <w:color w:val="000000"/>
                <w:szCs w:val="22"/>
                <w:lang w:eastAsia="cs-CZ"/>
              </w:rPr>
            </w:pPr>
            <w:r w:rsidRPr="00107B11">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shd w:val="clear" w:color="auto" w:fill="auto"/>
          </w:tcPr>
          <w:p w14:paraId="08614A65" w14:textId="77777777" w:rsidR="00660504" w:rsidRPr="00107B11" w:rsidRDefault="00A93382" w:rsidP="00490F73">
            <w:pPr>
              <w:spacing w:after="0"/>
              <w:rPr>
                <w:rFonts w:cs="Arial"/>
                <w:color w:val="000000"/>
                <w:szCs w:val="22"/>
                <w:lang w:eastAsia="cs-CZ"/>
              </w:rPr>
            </w:pPr>
            <w:r w:rsidRPr="00107B11">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shd w:val="clear" w:color="auto" w:fill="auto"/>
          </w:tcPr>
          <w:p w14:paraId="176FBADE" w14:textId="241A0B29" w:rsidR="00660504" w:rsidRPr="00107B11" w:rsidRDefault="007B6A23" w:rsidP="008964A9">
            <w:pPr>
              <w:spacing w:after="0"/>
              <w:rPr>
                <w:rFonts w:cs="Arial"/>
                <w:color w:val="000000"/>
                <w:szCs w:val="22"/>
                <w:lang w:eastAsia="cs-CZ"/>
              </w:rPr>
            </w:pPr>
            <w:r w:rsidRPr="00107B11">
              <w:rPr>
                <w:rFonts w:cs="Arial"/>
                <w:color w:val="000000"/>
                <w:szCs w:val="22"/>
                <w:lang w:eastAsia="cs-CZ"/>
              </w:rPr>
              <w:t>ANO</w:t>
            </w:r>
          </w:p>
        </w:tc>
      </w:tr>
      <w:tr w:rsidR="00974F4A" w:rsidRPr="00107B11" w14:paraId="46A3DF2A" w14:textId="77777777" w:rsidTr="00107B1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7FC9B2" w14:textId="77777777" w:rsidR="00974F4A" w:rsidRPr="00107B11" w:rsidRDefault="00974F4A" w:rsidP="0001735F">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69B3BD" w14:textId="77777777" w:rsidR="00974F4A" w:rsidRPr="00107B11" w:rsidRDefault="00974F4A" w:rsidP="008964A9">
            <w:pPr>
              <w:spacing w:after="0"/>
              <w:rPr>
                <w:rFonts w:cs="Arial"/>
                <w:color w:val="000000"/>
                <w:szCs w:val="22"/>
                <w:lang w:eastAsia="cs-CZ"/>
              </w:rPr>
            </w:pPr>
            <w:r w:rsidRPr="00107B11">
              <w:rPr>
                <w:rFonts w:cs="Arial"/>
                <w:color w:val="000000"/>
                <w:szCs w:val="22"/>
                <w:lang w:eastAsia="cs-CZ"/>
              </w:rPr>
              <w:t>Bezpečnostní dokumentace</w:t>
            </w:r>
          </w:p>
        </w:tc>
        <w:tc>
          <w:tcPr>
            <w:tcW w:w="1323" w:type="dxa"/>
            <w:tcBorders>
              <w:top w:val="dotted" w:sz="4" w:space="0" w:color="auto"/>
              <w:left w:val="dotted" w:sz="4" w:space="0" w:color="auto"/>
              <w:bottom w:val="dotted" w:sz="4" w:space="0" w:color="auto"/>
              <w:right w:val="dotted" w:sz="4" w:space="0" w:color="auto"/>
            </w:tcBorders>
            <w:shd w:val="clear" w:color="auto" w:fill="auto"/>
          </w:tcPr>
          <w:p w14:paraId="47214016" w14:textId="77777777" w:rsidR="00974F4A" w:rsidRPr="00107B11" w:rsidRDefault="00974F4A" w:rsidP="008964A9">
            <w:pPr>
              <w:spacing w:after="0"/>
              <w:rPr>
                <w:rFonts w:cs="Arial"/>
                <w:color w:val="000000"/>
                <w:szCs w:val="22"/>
                <w:lang w:eastAsia="cs-CZ"/>
              </w:rPr>
            </w:pPr>
            <w:r w:rsidRPr="00107B11">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shd w:val="clear" w:color="auto" w:fill="auto"/>
          </w:tcPr>
          <w:p w14:paraId="61A47172" w14:textId="77777777" w:rsidR="00974F4A" w:rsidRPr="00107B11" w:rsidRDefault="00974F4A" w:rsidP="008964A9">
            <w:pPr>
              <w:spacing w:after="0"/>
              <w:rPr>
                <w:rFonts w:cs="Arial"/>
                <w:color w:val="000000"/>
                <w:szCs w:val="22"/>
                <w:lang w:eastAsia="cs-CZ"/>
              </w:rPr>
            </w:pPr>
            <w:r w:rsidRPr="00107B11">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shd w:val="clear" w:color="auto" w:fill="auto"/>
          </w:tcPr>
          <w:p w14:paraId="7CA0FA00" w14:textId="77777777" w:rsidR="00974F4A" w:rsidRPr="00107B11" w:rsidRDefault="00974F4A" w:rsidP="008964A9">
            <w:pPr>
              <w:spacing w:after="0"/>
              <w:rPr>
                <w:rFonts w:cs="Arial"/>
                <w:color w:val="000000"/>
                <w:szCs w:val="22"/>
                <w:lang w:eastAsia="cs-CZ"/>
              </w:rPr>
            </w:pPr>
            <w:r w:rsidRPr="00107B11">
              <w:rPr>
                <w:rFonts w:cs="Arial"/>
                <w:color w:val="000000"/>
                <w:szCs w:val="22"/>
                <w:lang w:eastAsia="cs-CZ"/>
              </w:rPr>
              <w:t>NE</w:t>
            </w:r>
          </w:p>
        </w:tc>
      </w:tr>
      <w:tr w:rsidR="00175CF2" w:rsidRPr="00107B11" w14:paraId="7EA6AA1E" w14:textId="77777777" w:rsidTr="00107B1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B53031" w14:textId="77777777" w:rsidR="00175CF2" w:rsidRPr="00107B11" w:rsidRDefault="00175CF2" w:rsidP="0001735F">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068ACA" w14:textId="77777777" w:rsidR="00175CF2" w:rsidRPr="00107B11" w:rsidRDefault="00175CF2" w:rsidP="008964A9">
            <w:pPr>
              <w:spacing w:after="0"/>
              <w:rPr>
                <w:rFonts w:cs="Arial"/>
                <w:color w:val="000000"/>
                <w:szCs w:val="22"/>
                <w:lang w:eastAsia="cs-CZ"/>
              </w:rPr>
            </w:pPr>
            <w:r w:rsidRPr="00107B11">
              <w:rPr>
                <w:rFonts w:cs="Arial"/>
                <w:color w:val="000000"/>
                <w:szCs w:val="22"/>
                <w:lang w:eastAsia="cs-CZ"/>
              </w:rPr>
              <w:t>Zdrojový kód a měněné konfigurační soubory</w:t>
            </w:r>
          </w:p>
        </w:tc>
        <w:tc>
          <w:tcPr>
            <w:tcW w:w="1323" w:type="dxa"/>
            <w:tcBorders>
              <w:top w:val="dotted" w:sz="4" w:space="0" w:color="auto"/>
              <w:left w:val="dotted" w:sz="4" w:space="0" w:color="auto"/>
              <w:bottom w:val="dotted" w:sz="4" w:space="0" w:color="auto"/>
              <w:right w:val="dotted" w:sz="4" w:space="0" w:color="auto"/>
            </w:tcBorders>
            <w:shd w:val="clear" w:color="auto" w:fill="auto"/>
          </w:tcPr>
          <w:p w14:paraId="1F0729B2" w14:textId="77777777" w:rsidR="00175CF2" w:rsidRPr="00107B11" w:rsidRDefault="009444A3" w:rsidP="008964A9">
            <w:pPr>
              <w:spacing w:after="0"/>
              <w:rPr>
                <w:rStyle w:val="Odkaznakoment"/>
              </w:rPr>
            </w:pPr>
            <w:r w:rsidRPr="00107B11">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shd w:val="clear" w:color="auto" w:fill="auto"/>
          </w:tcPr>
          <w:p w14:paraId="70D761FC" w14:textId="162AF7F8" w:rsidR="00175CF2" w:rsidRPr="00107B11" w:rsidRDefault="00054D9C" w:rsidP="008964A9">
            <w:pPr>
              <w:spacing w:after="0"/>
              <w:rPr>
                <w:rStyle w:val="Odkaznakoment"/>
              </w:rPr>
            </w:pPr>
            <w:r w:rsidRPr="00107B11">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shd w:val="clear" w:color="auto" w:fill="auto"/>
          </w:tcPr>
          <w:p w14:paraId="11D6F5F6" w14:textId="77777777" w:rsidR="00175CF2" w:rsidRPr="00107B11" w:rsidRDefault="00175CF2" w:rsidP="008964A9">
            <w:pPr>
              <w:spacing w:after="0"/>
              <w:rPr>
                <w:rStyle w:val="Odkaznakoment"/>
              </w:rPr>
            </w:pPr>
            <w:r w:rsidRPr="00107B11">
              <w:rPr>
                <w:rFonts w:cs="Arial"/>
                <w:color w:val="000000"/>
                <w:szCs w:val="22"/>
                <w:lang w:eastAsia="cs-CZ"/>
              </w:rPr>
              <w:t>ANO</w:t>
            </w:r>
          </w:p>
        </w:tc>
      </w:tr>
      <w:tr w:rsidR="00175CF2" w:rsidRPr="00276A3F" w14:paraId="195686FF" w14:textId="77777777" w:rsidTr="00107B1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D9333D" w14:textId="77777777" w:rsidR="00175CF2" w:rsidRPr="00107B11" w:rsidRDefault="00175CF2" w:rsidP="0001735F">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8F8C31" w14:textId="77777777" w:rsidR="00175CF2" w:rsidRPr="00107B11" w:rsidRDefault="00175CF2" w:rsidP="009D27EF">
            <w:pPr>
              <w:spacing w:after="0"/>
              <w:rPr>
                <w:rFonts w:cs="Arial"/>
                <w:color w:val="000000"/>
                <w:szCs w:val="22"/>
                <w:lang w:eastAsia="cs-CZ"/>
              </w:rPr>
            </w:pPr>
            <w:r w:rsidRPr="00107B11">
              <w:rPr>
                <w:rFonts w:cs="Arial"/>
                <w:color w:val="000000"/>
                <w:szCs w:val="22"/>
                <w:lang w:eastAsia="cs-CZ"/>
              </w:rPr>
              <w:t>WS – AgriBus (příp. ESB) + konzumentské testy</w:t>
            </w:r>
          </w:p>
        </w:tc>
        <w:tc>
          <w:tcPr>
            <w:tcW w:w="1323" w:type="dxa"/>
            <w:tcBorders>
              <w:top w:val="dotted" w:sz="4" w:space="0" w:color="auto"/>
              <w:left w:val="dotted" w:sz="4" w:space="0" w:color="auto"/>
              <w:bottom w:val="dotted" w:sz="4" w:space="0" w:color="auto"/>
              <w:right w:val="dotted" w:sz="4" w:space="0" w:color="auto"/>
            </w:tcBorders>
            <w:shd w:val="clear" w:color="auto" w:fill="auto"/>
          </w:tcPr>
          <w:p w14:paraId="73021641" w14:textId="77777777" w:rsidR="00175CF2" w:rsidRPr="00107B11" w:rsidRDefault="00175CF2" w:rsidP="008964A9">
            <w:pPr>
              <w:spacing w:after="0"/>
              <w:rPr>
                <w:rStyle w:val="Odkaznakoment"/>
              </w:rPr>
            </w:pPr>
            <w:r w:rsidRPr="00107B11">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shd w:val="clear" w:color="auto" w:fill="auto"/>
          </w:tcPr>
          <w:p w14:paraId="321CAF61" w14:textId="77777777" w:rsidR="00175CF2" w:rsidRPr="00107B11" w:rsidRDefault="00175CF2" w:rsidP="008964A9">
            <w:pPr>
              <w:spacing w:after="0"/>
              <w:rPr>
                <w:rStyle w:val="Odkaznakoment"/>
              </w:rPr>
            </w:pPr>
            <w:r w:rsidRPr="00107B11">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shd w:val="clear" w:color="auto" w:fill="auto"/>
          </w:tcPr>
          <w:p w14:paraId="1180E825" w14:textId="77777777" w:rsidR="00175CF2" w:rsidRDefault="00175CF2" w:rsidP="008964A9">
            <w:pPr>
              <w:spacing w:after="0"/>
              <w:rPr>
                <w:rStyle w:val="Odkaznakoment"/>
              </w:rPr>
            </w:pPr>
            <w:r w:rsidRPr="00107B11">
              <w:rPr>
                <w:rFonts w:cs="Arial"/>
                <w:color w:val="000000"/>
                <w:szCs w:val="22"/>
                <w:lang w:eastAsia="cs-CZ"/>
              </w:rPr>
              <w:t>NE</w:t>
            </w:r>
          </w:p>
        </w:tc>
      </w:tr>
    </w:tbl>
    <w:p w14:paraId="4AFB6447" w14:textId="0AF386D0" w:rsidR="0000551E" w:rsidRDefault="00567A6B" w:rsidP="000D283A">
      <w:pPr>
        <w:pStyle w:val="Nadpis3"/>
        <w:spacing w:after="120"/>
        <w:contextualSpacing w:val="0"/>
        <w:rPr>
          <w:rFonts w:cs="Arial"/>
          <w:b w:val="0"/>
          <w:sz w:val="16"/>
          <w:szCs w:val="16"/>
        </w:rPr>
      </w:pPr>
      <w:r w:rsidRPr="004C022A">
        <w:rPr>
          <w:rFonts w:cs="Arial"/>
          <w:b w:val="0"/>
          <w:sz w:val="16"/>
          <w:szCs w:val="16"/>
        </w:rPr>
        <w:lastRenderedPageBreak/>
        <w:t xml:space="preserve"> </w:t>
      </w:r>
      <w:r w:rsidR="0000551E" w:rsidRPr="004C022A">
        <w:rPr>
          <w:rFonts w:cs="Arial"/>
          <w:b w:val="0"/>
          <w:sz w:val="16"/>
          <w:szCs w:val="16"/>
        </w:rPr>
        <w:t>(Pozn.: 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942C665" w14:textId="77777777" w:rsidR="0000551E" w:rsidRDefault="007E389F" w:rsidP="0000551E">
      <w:pPr>
        <w:ind w:right="-427"/>
      </w:pPr>
      <w:r>
        <w:rPr>
          <w:noProof/>
        </w:rPr>
        <w:object w:dxaOrig="1440" w:dyaOrig="1440" w14:anchorId="55ED6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62.15pt;margin-top:14.6pt;width:68.5pt;height:44.05pt;z-index:251661312;mso-position-horizontal-relative:text;mso-position-vertical-relative:text;mso-width-relative:page;mso-height-relative:page">
            <v:imagedata r:id="rId8" o:title=""/>
            <w10:wrap type="square"/>
          </v:shape>
          <o:OLEObject Type="Embed" ProgID="Word.Document.12" ShapeID="_x0000_s1028" DrawAspect="Icon" ObjectID="_1645263744" r:id="rId9">
            <o:FieldCodes>\s</o:FieldCodes>
          </o:OLEObject>
        </w:object>
      </w:r>
      <w:r w:rsidR="0000551E">
        <w:t>V připojeném souboru je uveden rozsah vybrané technické dokumentace</w:t>
      </w:r>
      <w:r w:rsidR="00C21A74">
        <w:t xml:space="preserve"> (možno upravit)</w:t>
      </w:r>
      <w:r w:rsidR="0000551E">
        <w:t xml:space="preserve"> – otevřete dvojklikem:    </w:t>
      </w:r>
    </w:p>
    <w:p w14:paraId="01C1D8ED" w14:textId="77777777" w:rsidR="0000551E" w:rsidRDefault="0000551E" w:rsidP="0000551E">
      <w:pPr>
        <w:ind w:right="-427"/>
      </w:pPr>
    </w:p>
    <w:p w14:paraId="05792B56" w14:textId="77777777" w:rsidR="00C04916" w:rsidRDefault="00C04916" w:rsidP="0000551E">
      <w:pPr>
        <w:ind w:right="-427"/>
      </w:pPr>
    </w:p>
    <w:p w14:paraId="4A10E55A"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053B879B" w14:textId="77777777"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910"/>
        <w:gridCol w:w="2268"/>
        <w:gridCol w:w="2036"/>
      </w:tblGrid>
      <w:tr w:rsidR="0000551E" w:rsidRPr="006C3557" w14:paraId="51FC349E" w14:textId="77777777" w:rsidTr="00974F4A">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CDE84D"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ID</w:t>
            </w:r>
          </w:p>
        </w:tc>
        <w:tc>
          <w:tcPr>
            <w:tcW w:w="49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55A525"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2268" w:type="dxa"/>
            <w:tcBorders>
              <w:top w:val="single" w:sz="8" w:space="0" w:color="auto"/>
              <w:left w:val="single" w:sz="8" w:space="0" w:color="auto"/>
              <w:bottom w:val="single" w:sz="8" w:space="0" w:color="auto"/>
              <w:right w:val="single" w:sz="8" w:space="0" w:color="auto"/>
            </w:tcBorders>
            <w:vAlign w:val="center"/>
          </w:tcPr>
          <w:p w14:paraId="1DAD47BF"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2036" w:type="dxa"/>
            <w:tcBorders>
              <w:top w:val="single" w:sz="8" w:space="0" w:color="auto"/>
              <w:left w:val="single" w:sz="8" w:space="0" w:color="auto"/>
              <w:bottom w:val="single" w:sz="8" w:space="0" w:color="auto"/>
              <w:right w:val="single" w:sz="8" w:space="0" w:color="auto"/>
            </w:tcBorders>
            <w:shd w:val="clear" w:color="auto" w:fill="auto"/>
            <w:vAlign w:val="center"/>
          </w:tcPr>
          <w:p w14:paraId="1BA632EB"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D14205" w:rsidRPr="006C3557" w14:paraId="31B53D72" w14:textId="77777777" w:rsidTr="006748AA">
        <w:trPr>
          <w:trHeight w:val="284"/>
        </w:trPr>
        <w:tc>
          <w:tcPr>
            <w:tcW w:w="557" w:type="dxa"/>
            <w:shd w:val="clear" w:color="auto" w:fill="auto"/>
            <w:noWrap/>
            <w:vAlign w:val="center"/>
          </w:tcPr>
          <w:p w14:paraId="197CA2EE" w14:textId="77777777" w:rsidR="00D14205" w:rsidRPr="004F2BA0" w:rsidRDefault="00D14205" w:rsidP="0001735F">
            <w:pPr>
              <w:pStyle w:val="Odstavecseseznamem"/>
              <w:numPr>
                <w:ilvl w:val="0"/>
                <w:numId w:val="7"/>
              </w:numPr>
              <w:spacing w:after="0"/>
              <w:rPr>
                <w:rFonts w:cs="Arial"/>
                <w:color w:val="000000"/>
                <w:szCs w:val="22"/>
                <w:lang w:eastAsia="cs-CZ"/>
              </w:rPr>
            </w:pPr>
          </w:p>
        </w:tc>
        <w:tc>
          <w:tcPr>
            <w:tcW w:w="4910" w:type="dxa"/>
            <w:shd w:val="clear" w:color="auto" w:fill="auto"/>
            <w:noWrap/>
            <w:vAlign w:val="center"/>
          </w:tcPr>
          <w:p w14:paraId="5D83419A" w14:textId="77777777" w:rsidR="00D14205" w:rsidRPr="006C3557" w:rsidRDefault="00D14205" w:rsidP="00175CF2">
            <w:pPr>
              <w:spacing w:after="0"/>
              <w:rPr>
                <w:rFonts w:cs="Arial"/>
                <w:color w:val="000000"/>
                <w:szCs w:val="22"/>
                <w:lang w:eastAsia="cs-CZ"/>
              </w:rPr>
            </w:pPr>
            <w:r>
              <w:rPr>
                <w:rFonts w:cs="Arial"/>
                <w:color w:val="000000"/>
                <w:szCs w:val="22"/>
                <w:lang w:eastAsia="cs-CZ"/>
              </w:rPr>
              <w:t>Testovací scénář</w:t>
            </w:r>
          </w:p>
        </w:tc>
        <w:tc>
          <w:tcPr>
            <w:tcW w:w="2268" w:type="dxa"/>
            <w:vAlign w:val="center"/>
          </w:tcPr>
          <w:p w14:paraId="0F78932E" w14:textId="77777777" w:rsidR="00D14205" w:rsidRPr="006C3557" w:rsidRDefault="00D14205" w:rsidP="007D515C">
            <w:pPr>
              <w:spacing w:after="0"/>
              <w:rPr>
                <w:rFonts w:cs="Arial"/>
                <w:color w:val="000000"/>
                <w:szCs w:val="22"/>
                <w:lang w:eastAsia="cs-CZ"/>
              </w:rPr>
            </w:pPr>
            <w:r>
              <w:rPr>
                <w:rFonts w:cs="Arial"/>
                <w:color w:val="000000"/>
                <w:szCs w:val="22"/>
                <w:lang w:eastAsia="cs-CZ"/>
              </w:rPr>
              <w:t>Akceptuje</w:t>
            </w:r>
          </w:p>
        </w:tc>
        <w:tc>
          <w:tcPr>
            <w:tcW w:w="2036" w:type="dxa"/>
            <w:shd w:val="clear" w:color="auto" w:fill="auto"/>
          </w:tcPr>
          <w:p w14:paraId="1FB30436" w14:textId="16ECD642" w:rsidR="00D14205" w:rsidRPr="00C04916" w:rsidRDefault="00C04916" w:rsidP="007D515C">
            <w:pPr>
              <w:spacing w:after="0"/>
              <w:rPr>
                <w:rFonts w:cs="Arial"/>
                <w:szCs w:val="22"/>
                <w:lang w:eastAsia="cs-CZ"/>
              </w:rPr>
            </w:pPr>
            <w:r w:rsidRPr="00C04916">
              <w:rPr>
                <w:rFonts w:cs="Arial"/>
                <w:szCs w:val="22"/>
                <w:lang w:eastAsia="cs-CZ"/>
              </w:rPr>
              <w:t>Štětina</w:t>
            </w:r>
          </w:p>
        </w:tc>
      </w:tr>
      <w:tr w:rsidR="00D14205" w:rsidRPr="006C3557" w14:paraId="3E033E48" w14:textId="77777777" w:rsidTr="006748AA">
        <w:trPr>
          <w:trHeight w:val="284"/>
        </w:trPr>
        <w:tc>
          <w:tcPr>
            <w:tcW w:w="557" w:type="dxa"/>
            <w:shd w:val="clear" w:color="auto" w:fill="auto"/>
            <w:noWrap/>
            <w:vAlign w:val="center"/>
          </w:tcPr>
          <w:p w14:paraId="1103103D" w14:textId="77777777" w:rsidR="00D14205" w:rsidRPr="004F2BA0" w:rsidRDefault="00D14205" w:rsidP="0001735F">
            <w:pPr>
              <w:pStyle w:val="Odstavecseseznamem"/>
              <w:numPr>
                <w:ilvl w:val="0"/>
                <w:numId w:val="7"/>
              </w:numPr>
              <w:spacing w:after="0"/>
              <w:rPr>
                <w:rFonts w:cs="Arial"/>
                <w:color w:val="000000"/>
                <w:szCs w:val="22"/>
                <w:lang w:eastAsia="cs-CZ"/>
              </w:rPr>
            </w:pPr>
          </w:p>
        </w:tc>
        <w:tc>
          <w:tcPr>
            <w:tcW w:w="4910" w:type="dxa"/>
            <w:shd w:val="clear" w:color="auto" w:fill="auto"/>
            <w:noWrap/>
            <w:vAlign w:val="center"/>
          </w:tcPr>
          <w:p w14:paraId="3D92B520" w14:textId="6C6163A8" w:rsidR="00D14205" w:rsidRDefault="00A70EF9" w:rsidP="00175CF2">
            <w:pPr>
              <w:spacing w:after="0"/>
              <w:rPr>
                <w:rFonts w:cs="Arial"/>
                <w:color w:val="000000"/>
                <w:szCs w:val="22"/>
                <w:lang w:eastAsia="cs-CZ"/>
              </w:rPr>
            </w:pPr>
            <w:r w:rsidRPr="00D26DCF">
              <w:rPr>
                <w:rFonts w:cs="Arial"/>
                <w:szCs w:val="22"/>
                <w:lang w:eastAsia="cs-CZ"/>
              </w:rPr>
              <w:t>Systémová</w:t>
            </w:r>
            <w:r w:rsidR="00D14205" w:rsidRPr="00276A3F">
              <w:rPr>
                <w:rFonts w:cs="Arial"/>
                <w:color w:val="000000"/>
                <w:szCs w:val="22"/>
                <w:lang w:eastAsia="cs-CZ"/>
              </w:rPr>
              <w:t xml:space="preserve"> </w:t>
            </w:r>
            <w:r w:rsidR="00D14205">
              <w:rPr>
                <w:rFonts w:cs="Arial"/>
                <w:color w:val="000000"/>
                <w:szCs w:val="22"/>
                <w:lang w:eastAsia="cs-CZ"/>
              </w:rPr>
              <w:t>příručka</w:t>
            </w:r>
          </w:p>
        </w:tc>
        <w:tc>
          <w:tcPr>
            <w:tcW w:w="2268" w:type="dxa"/>
            <w:vAlign w:val="center"/>
          </w:tcPr>
          <w:p w14:paraId="403B529C" w14:textId="77777777" w:rsidR="00D14205" w:rsidRDefault="00D14205" w:rsidP="007D515C">
            <w:pPr>
              <w:spacing w:after="0"/>
              <w:rPr>
                <w:rFonts w:cs="Arial"/>
                <w:color w:val="000000"/>
                <w:szCs w:val="22"/>
                <w:lang w:eastAsia="cs-CZ"/>
              </w:rPr>
            </w:pPr>
            <w:r>
              <w:rPr>
                <w:rFonts w:cs="Arial"/>
                <w:color w:val="000000"/>
                <w:szCs w:val="22"/>
                <w:lang w:eastAsia="cs-CZ"/>
              </w:rPr>
              <w:t>Akceptuje</w:t>
            </w:r>
          </w:p>
        </w:tc>
        <w:tc>
          <w:tcPr>
            <w:tcW w:w="2036" w:type="dxa"/>
            <w:shd w:val="clear" w:color="auto" w:fill="auto"/>
          </w:tcPr>
          <w:p w14:paraId="3EDCF72D" w14:textId="527B001F" w:rsidR="00D14205" w:rsidRPr="00C04916" w:rsidRDefault="00C04916" w:rsidP="007D515C">
            <w:pPr>
              <w:spacing w:after="0"/>
              <w:rPr>
                <w:rFonts w:cs="Arial"/>
                <w:szCs w:val="22"/>
                <w:lang w:eastAsia="cs-CZ"/>
              </w:rPr>
            </w:pPr>
            <w:r w:rsidRPr="00C04916">
              <w:rPr>
                <w:rFonts w:cs="Arial"/>
                <w:szCs w:val="22"/>
                <w:lang w:eastAsia="cs-CZ"/>
              </w:rPr>
              <w:t>Štětina</w:t>
            </w:r>
          </w:p>
        </w:tc>
      </w:tr>
    </w:tbl>
    <w:p w14:paraId="1D792E32" w14:textId="77777777" w:rsidR="0000551E" w:rsidRPr="006C3557" w:rsidRDefault="0000551E">
      <w:pPr>
        <w:spacing w:after="0"/>
        <w:rPr>
          <w:rFonts w:cs="Arial"/>
          <w:szCs w:val="22"/>
        </w:rPr>
      </w:pPr>
    </w:p>
    <w:p w14:paraId="4CEDE611"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0AB44D8C"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9FF2F7"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C38D0EF"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6D7067" w:rsidRPr="006C3557" w14:paraId="6AC42404" w14:textId="77777777" w:rsidTr="0087487B">
        <w:trPr>
          <w:trHeight w:val="284"/>
        </w:trPr>
        <w:tc>
          <w:tcPr>
            <w:tcW w:w="7655" w:type="dxa"/>
            <w:shd w:val="clear" w:color="auto" w:fill="auto"/>
            <w:noWrap/>
            <w:vAlign w:val="center"/>
          </w:tcPr>
          <w:p w14:paraId="420FBCD7" w14:textId="77777777" w:rsidR="006D7067" w:rsidRDefault="006D7067" w:rsidP="006D7067">
            <w:pPr>
              <w:spacing w:after="0"/>
              <w:rPr>
                <w:rFonts w:cs="Arial"/>
                <w:color w:val="000000"/>
                <w:szCs w:val="22"/>
                <w:lang w:eastAsia="cs-CZ"/>
              </w:rPr>
            </w:pPr>
            <w:r>
              <w:rPr>
                <w:rFonts w:cs="Arial"/>
                <w:color w:val="000000"/>
                <w:szCs w:val="22"/>
                <w:lang w:eastAsia="cs-CZ"/>
              </w:rPr>
              <w:t>Nasazení na testovací prostředí</w:t>
            </w:r>
          </w:p>
        </w:tc>
        <w:tc>
          <w:tcPr>
            <w:tcW w:w="2116" w:type="dxa"/>
            <w:shd w:val="clear" w:color="auto" w:fill="auto"/>
            <w:vAlign w:val="center"/>
          </w:tcPr>
          <w:p w14:paraId="70CC5ACB" w14:textId="2CC60377" w:rsidR="006D7067" w:rsidRPr="006C3557" w:rsidRDefault="006D7067" w:rsidP="00DE2BDE">
            <w:pPr>
              <w:spacing w:after="0"/>
              <w:rPr>
                <w:rFonts w:cs="Arial"/>
                <w:color w:val="000000"/>
                <w:szCs w:val="22"/>
                <w:lang w:eastAsia="cs-CZ"/>
              </w:rPr>
            </w:pPr>
          </w:p>
        </w:tc>
      </w:tr>
      <w:tr w:rsidR="0000551E" w:rsidRPr="006C3557" w14:paraId="41D8E9A4" w14:textId="77777777" w:rsidTr="0087487B">
        <w:trPr>
          <w:trHeight w:val="284"/>
        </w:trPr>
        <w:tc>
          <w:tcPr>
            <w:tcW w:w="7655" w:type="dxa"/>
            <w:shd w:val="clear" w:color="auto" w:fill="auto"/>
            <w:noWrap/>
            <w:vAlign w:val="center"/>
          </w:tcPr>
          <w:p w14:paraId="01A69A7A" w14:textId="77777777" w:rsidR="0000551E" w:rsidRPr="006C3557" w:rsidRDefault="006D7067" w:rsidP="00153C10">
            <w:pPr>
              <w:spacing w:after="0"/>
              <w:rPr>
                <w:rFonts w:cs="Arial"/>
                <w:color w:val="000000"/>
                <w:szCs w:val="22"/>
                <w:lang w:eastAsia="cs-CZ"/>
              </w:rPr>
            </w:pPr>
            <w:r>
              <w:rPr>
                <w:rFonts w:cs="Arial"/>
                <w:color w:val="000000"/>
                <w:szCs w:val="22"/>
                <w:lang w:eastAsia="cs-CZ"/>
              </w:rPr>
              <w:t>Nasazení na produkční prostředí</w:t>
            </w:r>
          </w:p>
        </w:tc>
        <w:tc>
          <w:tcPr>
            <w:tcW w:w="2116" w:type="dxa"/>
            <w:shd w:val="clear" w:color="auto" w:fill="auto"/>
            <w:vAlign w:val="center"/>
          </w:tcPr>
          <w:p w14:paraId="6F80F8E2" w14:textId="437FC28C" w:rsidR="0000551E" w:rsidRPr="006C3557" w:rsidRDefault="0000551E" w:rsidP="00A31DC7">
            <w:pPr>
              <w:spacing w:after="0"/>
              <w:rPr>
                <w:rFonts w:cs="Arial"/>
                <w:color w:val="000000"/>
                <w:szCs w:val="22"/>
                <w:lang w:eastAsia="cs-CZ"/>
              </w:rPr>
            </w:pPr>
          </w:p>
        </w:tc>
      </w:tr>
    </w:tbl>
    <w:p w14:paraId="39882167" w14:textId="77777777" w:rsidR="0000551E" w:rsidRDefault="0000551E">
      <w:pPr>
        <w:spacing w:after="0"/>
        <w:rPr>
          <w:rFonts w:cs="Arial"/>
          <w:szCs w:val="22"/>
        </w:rPr>
      </w:pPr>
    </w:p>
    <w:p w14:paraId="36764AAE"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31BBC04" w14:textId="77777777" w:rsidR="0000551E" w:rsidRDefault="00974F4A">
      <w:pPr>
        <w:spacing w:after="0"/>
        <w:rPr>
          <w:rFonts w:cs="Arial"/>
          <w:szCs w:val="22"/>
        </w:rPr>
      </w:pPr>
      <w:r>
        <w:rPr>
          <w:rFonts w:cs="Arial"/>
          <w:szCs w:val="22"/>
        </w:rPr>
        <w:t>Ne.</w:t>
      </w:r>
    </w:p>
    <w:p w14:paraId="0A08D83F" w14:textId="77777777" w:rsidR="00974F4A" w:rsidRPr="006C3557" w:rsidRDefault="00974F4A">
      <w:pPr>
        <w:spacing w:after="0"/>
        <w:rPr>
          <w:rFonts w:cs="Arial"/>
          <w:szCs w:val="22"/>
        </w:rPr>
      </w:pPr>
    </w:p>
    <w:p w14:paraId="105CA6DB" w14:textId="77777777" w:rsidR="0000551E" w:rsidRPr="006C3557" w:rsidRDefault="0000551E" w:rsidP="00DE2BDE">
      <w:pPr>
        <w:pStyle w:val="Nadpis1"/>
        <w:tabs>
          <w:tab w:val="clear" w:pos="540"/>
        </w:tabs>
        <w:spacing w:before="0"/>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020F9A02"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4D79DB5A"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56E0E396"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0C87CDCF"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50EF2948"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974F4A" w:rsidRPr="006C3557" w14:paraId="7BC95D45" w14:textId="77777777" w:rsidTr="00873E0B">
        <w:trPr>
          <w:trHeight w:val="397"/>
        </w:trPr>
        <w:tc>
          <w:tcPr>
            <w:tcW w:w="2688" w:type="dxa"/>
            <w:shd w:val="clear" w:color="auto" w:fill="auto"/>
            <w:noWrap/>
            <w:vAlign w:val="center"/>
          </w:tcPr>
          <w:p w14:paraId="2B93F2F4" w14:textId="77777777" w:rsidR="00974F4A" w:rsidRDefault="00974F4A" w:rsidP="00830DFE">
            <w:pPr>
              <w:spacing w:after="0"/>
              <w:rPr>
                <w:rFonts w:cs="Arial"/>
                <w:color w:val="000000"/>
                <w:szCs w:val="22"/>
                <w:lang w:eastAsia="cs-CZ"/>
              </w:rPr>
            </w:pPr>
            <w:r>
              <w:rPr>
                <w:rFonts w:cs="Arial"/>
                <w:color w:val="000000"/>
                <w:szCs w:val="22"/>
                <w:lang w:eastAsia="cs-CZ"/>
              </w:rPr>
              <w:t>Žadatel</w:t>
            </w:r>
          </w:p>
        </w:tc>
        <w:tc>
          <w:tcPr>
            <w:tcW w:w="3398" w:type="dxa"/>
            <w:vAlign w:val="center"/>
          </w:tcPr>
          <w:p w14:paraId="65DC4545" w14:textId="6C7C44DE" w:rsidR="00974F4A" w:rsidRPr="006C3557" w:rsidRDefault="00B21E0B" w:rsidP="00337DDA">
            <w:pPr>
              <w:spacing w:after="0"/>
              <w:rPr>
                <w:rFonts w:cs="Arial"/>
                <w:color w:val="000000"/>
                <w:szCs w:val="22"/>
                <w:lang w:eastAsia="cs-CZ"/>
              </w:rPr>
            </w:pPr>
            <w:r>
              <w:rPr>
                <w:rFonts w:cs="Arial"/>
                <w:color w:val="000000"/>
                <w:szCs w:val="22"/>
                <w:lang w:eastAsia="cs-CZ"/>
              </w:rPr>
              <w:t>Václav Koubek</w:t>
            </w:r>
          </w:p>
        </w:tc>
        <w:tc>
          <w:tcPr>
            <w:tcW w:w="1417" w:type="dxa"/>
            <w:vAlign w:val="center"/>
          </w:tcPr>
          <w:p w14:paraId="4E5A559C" w14:textId="77777777" w:rsidR="00974F4A" w:rsidRPr="006C3557" w:rsidRDefault="00974F4A" w:rsidP="00337DDA">
            <w:pPr>
              <w:spacing w:after="0"/>
              <w:rPr>
                <w:rFonts w:cs="Arial"/>
                <w:color w:val="000000"/>
                <w:szCs w:val="22"/>
                <w:lang w:eastAsia="cs-CZ"/>
              </w:rPr>
            </w:pPr>
          </w:p>
        </w:tc>
        <w:tc>
          <w:tcPr>
            <w:tcW w:w="2267" w:type="dxa"/>
            <w:shd w:val="clear" w:color="auto" w:fill="auto"/>
            <w:vAlign w:val="center"/>
          </w:tcPr>
          <w:p w14:paraId="7A9330F0" w14:textId="77777777" w:rsidR="00974F4A" w:rsidRPr="006C3557" w:rsidRDefault="00974F4A" w:rsidP="00337DDA">
            <w:pPr>
              <w:spacing w:after="0"/>
              <w:rPr>
                <w:rFonts w:cs="Arial"/>
                <w:color w:val="000000"/>
                <w:szCs w:val="22"/>
                <w:lang w:eastAsia="cs-CZ"/>
              </w:rPr>
            </w:pPr>
          </w:p>
        </w:tc>
      </w:tr>
      <w:tr w:rsidR="00567A6B" w:rsidRPr="006C3557" w14:paraId="7E08311E" w14:textId="77777777" w:rsidTr="00873E0B">
        <w:trPr>
          <w:trHeight w:val="397"/>
        </w:trPr>
        <w:tc>
          <w:tcPr>
            <w:tcW w:w="2688" w:type="dxa"/>
            <w:shd w:val="clear" w:color="auto" w:fill="auto"/>
            <w:noWrap/>
            <w:vAlign w:val="center"/>
          </w:tcPr>
          <w:p w14:paraId="17914312" w14:textId="7987F153" w:rsidR="00567A6B" w:rsidRDefault="00B21E0B" w:rsidP="00830DFE">
            <w:pPr>
              <w:spacing w:after="0"/>
              <w:rPr>
                <w:rFonts w:cs="Arial"/>
                <w:color w:val="000000"/>
                <w:szCs w:val="22"/>
                <w:lang w:eastAsia="cs-CZ"/>
              </w:rPr>
            </w:pPr>
            <w:r>
              <w:rPr>
                <w:rFonts w:cs="Arial"/>
                <w:color w:val="000000"/>
                <w:szCs w:val="22"/>
                <w:lang w:eastAsia="cs-CZ"/>
              </w:rPr>
              <w:t>Vedoucí 11151</w:t>
            </w:r>
          </w:p>
        </w:tc>
        <w:tc>
          <w:tcPr>
            <w:tcW w:w="3398" w:type="dxa"/>
            <w:vAlign w:val="center"/>
          </w:tcPr>
          <w:p w14:paraId="3AC6B8BF" w14:textId="3888CB07" w:rsidR="00567A6B" w:rsidRDefault="00567A6B" w:rsidP="00337DDA">
            <w:pPr>
              <w:spacing w:after="0"/>
              <w:rPr>
                <w:rFonts w:cs="Arial"/>
                <w:color w:val="000000"/>
                <w:szCs w:val="22"/>
                <w:lang w:eastAsia="cs-CZ"/>
              </w:rPr>
            </w:pPr>
            <w:r>
              <w:rPr>
                <w:rFonts w:cs="Arial"/>
                <w:color w:val="000000"/>
                <w:szCs w:val="22"/>
                <w:lang w:eastAsia="cs-CZ"/>
              </w:rPr>
              <w:t>Vladimír Velas</w:t>
            </w:r>
          </w:p>
        </w:tc>
        <w:tc>
          <w:tcPr>
            <w:tcW w:w="1417" w:type="dxa"/>
            <w:vAlign w:val="center"/>
          </w:tcPr>
          <w:p w14:paraId="74AA3B7E" w14:textId="77777777" w:rsidR="00567A6B" w:rsidRPr="006C3557" w:rsidRDefault="00567A6B" w:rsidP="00337DDA">
            <w:pPr>
              <w:spacing w:after="0"/>
              <w:rPr>
                <w:rFonts w:cs="Arial"/>
                <w:color w:val="000000"/>
                <w:szCs w:val="22"/>
                <w:lang w:eastAsia="cs-CZ"/>
              </w:rPr>
            </w:pPr>
          </w:p>
        </w:tc>
        <w:tc>
          <w:tcPr>
            <w:tcW w:w="2267" w:type="dxa"/>
            <w:shd w:val="clear" w:color="auto" w:fill="auto"/>
            <w:vAlign w:val="center"/>
          </w:tcPr>
          <w:p w14:paraId="41B9553F" w14:textId="77777777" w:rsidR="00567A6B" w:rsidRPr="006C3557" w:rsidRDefault="00567A6B" w:rsidP="00337DDA">
            <w:pPr>
              <w:spacing w:after="0"/>
              <w:rPr>
                <w:rFonts w:cs="Arial"/>
                <w:color w:val="000000"/>
                <w:szCs w:val="22"/>
                <w:lang w:eastAsia="cs-CZ"/>
              </w:rPr>
            </w:pPr>
          </w:p>
        </w:tc>
      </w:tr>
      <w:tr w:rsidR="00567A6B" w:rsidRPr="006C3557" w14:paraId="4C5B8E4E" w14:textId="77777777" w:rsidTr="00873E0B">
        <w:trPr>
          <w:trHeight w:val="397"/>
        </w:trPr>
        <w:tc>
          <w:tcPr>
            <w:tcW w:w="2688" w:type="dxa"/>
            <w:shd w:val="clear" w:color="auto" w:fill="auto"/>
            <w:noWrap/>
            <w:vAlign w:val="center"/>
            <w:hideMark/>
          </w:tcPr>
          <w:p w14:paraId="770C2A75" w14:textId="7E4FB9D5" w:rsidR="00567A6B" w:rsidRPr="006C3557" w:rsidRDefault="00C613FC" w:rsidP="00C613FC">
            <w:pPr>
              <w:spacing w:after="0"/>
              <w:rPr>
                <w:rFonts w:cs="Arial"/>
                <w:color w:val="000000"/>
                <w:szCs w:val="22"/>
                <w:lang w:eastAsia="cs-CZ"/>
              </w:rPr>
            </w:pPr>
            <w:r>
              <w:rPr>
                <w:rFonts w:cs="Arial"/>
                <w:color w:val="000000"/>
                <w:szCs w:val="22"/>
                <w:lang w:eastAsia="cs-CZ"/>
              </w:rPr>
              <w:t>Technický garant</w:t>
            </w:r>
          </w:p>
        </w:tc>
        <w:tc>
          <w:tcPr>
            <w:tcW w:w="3398" w:type="dxa"/>
            <w:vAlign w:val="center"/>
          </w:tcPr>
          <w:p w14:paraId="28C5B73A" w14:textId="6EB4BA61" w:rsidR="00567A6B" w:rsidRPr="006C3557" w:rsidRDefault="00C04916" w:rsidP="00107B11">
            <w:pPr>
              <w:spacing w:after="0"/>
              <w:rPr>
                <w:rFonts w:cs="Arial"/>
                <w:color w:val="000000"/>
                <w:szCs w:val="22"/>
                <w:lang w:eastAsia="cs-CZ"/>
              </w:rPr>
            </w:pPr>
            <w:r>
              <w:rPr>
                <w:rFonts w:cs="Arial"/>
                <w:color w:val="000000"/>
                <w:szCs w:val="22"/>
                <w:lang w:eastAsia="cs-CZ"/>
              </w:rPr>
              <w:t>Pavel Štětina</w:t>
            </w:r>
          </w:p>
        </w:tc>
        <w:tc>
          <w:tcPr>
            <w:tcW w:w="1417" w:type="dxa"/>
            <w:vAlign w:val="center"/>
          </w:tcPr>
          <w:p w14:paraId="4412F520" w14:textId="77777777" w:rsidR="00567A6B" w:rsidRPr="006C3557" w:rsidRDefault="00567A6B" w:rsidP="00337DDA">
            <w:pPr>
              <w:spacing w:after="0"/>
              <w:rPr>
                <w:rFonts w:cs="Arial"/>
                <w:color w:val="000000"/>
                <w:szCs w:val="22"/>
                <w:lang w:eastAsia="cs-CZ"/>
              </w:rPr>
            </w:pPr>
          </w:p>
        </w:tc>
        <w:tc>
          <w:tcPr>
            <w:tcW w:w="2267" w:type="dxa"/>
            <w:shd w:val="clear" w:color="auto" w:fill="auto"/>
            <w:vAlign w:val="center"/>
          </w:tcPr>
          <w:p w14:paraId="2652AA4A" w14:textId="77777777" w:rsidR="00567A6B" w:rsidRPr="006C3557" w:rsidRDefault="00567A6B" w:rsidP="00337DDA">
            <w:pPr>
              <w:spacing w:after="0"/>
              <w:rPr>
                <w:rFonts w:cs="Arial"/>
                <w:color w:val="000000"/>
                <w:szCs w:val="22"/>
                <w:lang w:eastAsia="cs-CZ"/>
              </w:rPr>
            </w:pPr>
          </w:p>
        </w:tc>
      </w:tr>
      <w:tr w:rsidR="00567A6B" w:rsidRPr="006C3557" w14:paraId="5461ABA2" w14:textId="77777777" w:rsidTr="00873E0B">
        <w:trPr>
          <w:trHeight w:val="397"/>
        </w:trPr>
        <w:tc>
          <w:tcPr>
            <w:tcW w:w="2688" w:type="dxa"/>
            <w:shd w:val="clear" w:color="auto" w:fill="auto"/>
            <w:noWrap/>
            <w:vAlign w:val="center"/>
          </w:tcPr>
          <w:p w14:paraId="6F6F33BB" w14:textId="77777777" w:rsidR="00567A6B" w:rsidRPr="006C3557" w:rsidRDefault="00567A6B" w:rsidP="00F3192D">
            <w:pPr>
              <w:spacing w:after="0"/>
              <w:rPr>
                <w:rFonts w:cs="Arial"/>
                <w:color w:val="000000"/>
                <w:szCs w:val="22"/>
                <w:lang w:eastAsia="cs-CZ"/>
              </w:rPr>
            </w:pPr>
            <w:r>
              <w:rPr>
                <w:rFonts w:cs="Arial"/>
                <w:color w:val="000000"/>
                <w:szCs w:val="22"/>
                <w:lang w:eastAsia="cs-CZ"/>
              </w:rPr>
              <w:t>PM</w:t>
            </w:r>
          </w:p>
        </w:tc>
        <w:tc>
          <w:tcPr>
            <w:tcW w:w="3398" w:type="dxa"/>
            <w:vAlign w:val="center"/>
          </w:tcPr>
          <w:p w14:paraId="18206E45" w14:textId="77777777" w:rsidR="00567A6B" w:rsidRPr="006C3557" w:rsidRDefault="00567A6B" w:rsidP="00337DDA">
            <w:pPr>
              <w:spacing w:after="0"/>
              <w:rPr>
                <w:rFonts w:cs="Arial"/>
                <w:color w:val="000000"/>
                <w:szCs w:val="22"/>
                <w:lang w:eastAsia="cs-CZ"/>
              </w:rPr>
            </w:pPr>
            <w:r>
              <w:rPr>
                <w:rFonts w:cs="Arial"/>
                <w:color w:val="000000"/>
                <w:szCs w:val="22"/>
                <w:lang w:eastAsia="cs-CZ"/>
              </w:rPr>
              <w:t>Martina Dulová</w:t>
            </w:r>
          </w:p>
        </w:tc>
        <w:tc>
          <w:tcPr>
            <w:tcW w:w="1417" w:type="dxa"/>
            <w:vAlign w:val="center"/>
          </w:tcPr>
          <w:p w14:paraId="2F32FEBF" w14:textId="77777777" w:rsidR="00567A6B" w:rsidRPr="006C3557" w:rsidRDefault="00567A6B" w:rsidP="00337DDA">
            <w:pPr>
              <w:spacing w:after="0"/>
              <w:rPr>
                <w:rFonts w:cs="Arial"/>
                <w:color w:val="000000"/>
                <w:szCs w:val="22"/>
                <w:lang w:eastAsia="cs-CZ"/>
              </w:rPr>
            </w:pPr>
          </w:p>
        </w:tc>
        <w:tc>
          <w:tcPr>
            <w:tcW w:w="2267" w:type="dxa"/>
            <w:shd w:val="clear" w:color="auto" w:fill="auto"/>
            <w:vAlign w:val="center"/>
          </w:tcPr>
          <w:p w14:paraId="5263A945" w14:textId="77777777" w:rsidR="00567A6B" w:rsidRPr="006C3557" w:rsidRDefault="00567A6B" w:rsidP="00337DDA">
            <w:pPr>
              <w:spacing w:after="0"/>
              <w:rPr>
                <w:rFonts w:cs="Arial"/>
                <w:color w:val="000000"/>
                <w:szCs w:val="22"/>
                <w:lang w:eastAsia="cs-CZ"/>
              </w:rPr>
            </w:pPr>
          </w:p>
        </w:tc>
      </w:tr>
    </w:tbl>
    <w:p w14:paraId="3EBDAC7A" w14:textId="77777777" w:rsidR="0000551E" w:rsidRPr="006C3557" w:rsidRDefault="0000551E" w:rsidP="00484CB3">
      <w:pPr>
        <w:spacing w:after="0"/>
        <w:rPr>
          <w:rFonts w:cs="Arial"/>
          <w:szCs w:val="22"/>
        </w:rPr>
      </w:pPr>
      <w:r w:rsidRPr="006C3557">
        <w:rPr>
          <w:rFonts w:cs="Arial"/>
          <w:szCs w:val="22"/>
        </w:rPr>
        <w:br w:type="page"/>
      </w:r>
    </w:p>
    <w:p w14:paraId="0D8E959F" w14:textId="77777777" w:rsidR="0000551E" w:rsidRDefault="0000551E" w:rsidP="00484CB3">
      <w:pPr>
        <w:rPr>
          <w:rFonts w:cs="Arial"/>
          <w:b/>
          <w:caps/>
          <w:szCs w:val="22"/>
        </w:rPr>
        <w:sectPr w:rsidR="0000551E" w:rsidSect="00362D0D">
          <w:headerReference w:type="default" r:id="rId10"/>
          <w:footerReference w:type="default" r:id="rId11"/>
          <w:type w:val="continuous"/>
          <w:pgSz w:w="11906" w:h="16838" w:code="9"/>
          <w:pgMar w:top="1134" w:right="1418" w:bottom="1134" w:left="992" w:header="567" w:footer="567" w:gutter="0"/>
          <w:cols w:space="708"/>
          <w:docGrid w:linePitch="360"/>
        </w:sectPr>
      </w:pPr>
    </w:p>
    <w:p w14:paraId="320EAB50" w14:textId="77777777" w:rsidR="0000551E" w:rsidRDefault="0000551E" w:rsidP="00484CB3">
      <w:pPr>
        <w:rPr>
          <w:rFonts w:cs="Arial"/>
          <w:b/>
          <w:caps/>
          <w:szCs w:val="22"/>
        </w:rPr>
      </w:pPr>
    </w:p>
    <w:p w14:paraId="77CED887" w14:textId="34D0F7F9" w:rsidR="0000551E" w:rsidRPr="008F29B6" w:rsidRDefault="0000551E" w:rsidP="00EC6856">
      <w:pPr>
        <w:spacing w:after="0"/>
        <w:rPr>
          <w:rFonts w:cs="Arial"/>
          <w:b/>
          <w:caps/>
          <w:szCs w:val="22"/>
        </w:rPr>
      </w:pPr>
      <w:r>
        <w:rPr>
          <w:rFonts w:cs="Arial"/>
          <w:b/>
          <w:caps/>
          <w:szCs w:val="22"/>
        </w:rPr>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A04489" w:rsidRPr="00475BDA">
        <w:rPr>
          <w:rFonts w:cs="Arial"/>
          <w:b/>
          <w:sz w:val="36"/>
          <w:szCs w:val="36"/>
        </w:rPr>
        <w:t>Z28190</w:t>
      </w:r>
    </w:p>
    <w:p w14:paraId="5555A349" w14:textId="77777777" w:rsidR="0000551E" w:rsidRDefault="0000551E" w:rsidP="00EC6856">
      <w:pPr>
        <w:spacing w:after="0"/>
        <w:rPr>
          <w:rFonts w:cs="Arial"/>
          <w:caps/>
          <w:szCs w:val="22"/>
        </w:rPr>
      </w:pP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2B0E7B" w:rsidRPr="006C3557" w14:paraId="71532DFE" w14:textId="77777777" w:rsidTr="002B0E7B">
        <w:tc>
          <w:tcPr>
            <w:tcW w:w="1779" w:type="dxa"/>
          </w:tcPr>
          <w:p w14:paraId="51660541" w14:textId="77777777" w:rsidR="002B0E7B" w:rsidRPr="006C3557" w:rsidRDefault="002B0E7B" w:rsidP="0085497D">
            <w:pPr>
              <w:pStyle w:val="Tabulka"/>
              <w:rPr>
                <w:rStyle w:val="Siln"/>
                <w:szCs w:val="22"/>
              </w:rPr>
            </w:pPr>
            <w:r w:rsidRPr="005F14D3">
              <w:rPr>
                <w:b/>
                <w:szCs w:val="22"/>
              </w:rPr>
              <w:t>ID ShP MZe</w:t>
            </w:r>
            <w:r w:rsidRPr="006C3557">
              <w:rPr>
                <w:szCs w:val="22"/>
              </w:rPr>
              <w:t>:</w:t>
            </w:r>
          </w:p>
        </w:tc>
        <w:tc>
          <w:tcPr>
            <w:tcW w:w="2615" w:type="dxa"/>
          </w:tcPr>
          <w:p w14:paraId="51E4715E" w14:textId="28A41BB3" w:rsidR="002B0E7B" w:rsidRPr="006C3557" w:rsidRDefault="00660504" w:rsidP="00C04916">
            <w:pPr>
              <w:pStyle w:val="Tabulka"/>
              <w:rPr>
                <w:rStyle w:val="Siln"/>
                <w:szCs w:val="22"/>
              </w:rPr>
            </w:pPr>
            <w:r w:rsidRPr="00C04916">
              <w:rPr>
                <w:rStyle w:val="Siln"/>
                <w:b w:val="0"/>
                <w:szCs w:val="22"/>
              </w:rPr>
              <w:t>2017_</w:t>
            </w:r>
            <w:r w:rsidR="002B2EBE" w:rsidRPr="00C04916">
              <w:rPr>
                <w:rStyle w:val="Siln"/>
                <w:b w:val="0"/>
                <w:szCs w:val="22"/>
              </w:rPr>
              <w:t>0088</w:t>
            </w:r>
            <w:r w:rsidRPr="00C04916">
              <w:rPr>
                <w:rStyle w:val="Siln"/>
                <w:b w:val="0"/>
                <w:szCs w:val="22"/>
              </w:rPr>
              <w:t>_</w:t>
            </w:r>
            <w:r w:rsidR="00C04916" w:rsidRPr="00C04916">
              <w:rPr>
                <w:rStyle w:val="Siln"/>
                <w:b w:val="0"/>
                <w:szCs w:val="22"/>
              </w:rPr>
              <w:t>28</w:t>
            </w:r>
          </w:p>
        </w:tc>
        <w:tc>
          <w:tcPr>
            <w:tcW w:w="1701" w:type="dxa"/>
          </w:tcPr>
          <w:p w14:paraId="43DE0C6C" w14:textId="77777777" w:rsidR="002B0E7B" w:rsidRPr="006C3557" w:rsidRDefault="002B0E7B" w:rsidP="0085497D">
            <w:pPr>
              <w:pStyle w:val="Tabulka"/>
              <w:rPr>
                <w:rStyle w:val="Siln"/>
                <w:szCs w:val="22"/>
              </w:rPr>
            </w:pPr>
            <w:r w:rsidRPr="005F14D3">
              <w:rPr>
                <w:b/>
                <w:szCs w:val="22"/>
              </w:rPr>
              <w:t>ID PK MZe</w:t>
            </w:r>
            <w:r w:rsidRPr="006C3557">
              <w:rPr>
                <w:szCs w:val="22"/>
              </w:rPr>
              <w:t>:</w:t>
            </w:r>
          </w:p>
        </w:tc>
        <w:tc>
          <w:tcPr>
            <w:tcW w:w="851" w:type="dxa"/>
          </w:tcPr>
          <w:p w14:paraId="388F6CF1" w14:textId="77777777" w:rsidR="002B0E7B" w:rsidRPr="006C3557" w:rsidRDefault="002B0E7B" w:rsidP="00337DDA">
            <w:pPr>
              <w:pStyle w:val="Tabulka"/>
              <w:rPr>
                <w:szCs w:val="22"/>
              </w:rPr>
            </w:pPr>
          </w:p>
        </w:tc>
      </w:tr>
    </w:tbl>
    <w:p w14:paraId="1F185E50" w14:textId="77777777" w:rsidR="0000551E" w:rsidRDefault="0000551E" w:rsidP="00EC6856">
      <w:pPr>
        <w:spacing w:after="0"/>
        <w:rPr>
          <w:rFonts w:cs="Arial"/>
          <w:caps/>
          <w:szCs w:val="22"/>
        </w:rPr>
      </w:pPr>
    </w:p>
    <w:p w14:paraId="04E6F26A" w14:textId="77777777" w:rsidR="00FE2441"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1DF9F227" w14:textId="77777777" w:rsidR="00085031" w:rsidRDefault="00085031" w:rsidP="00B27B87"/>
    <w:p w14:paraId="0C1EE518" w14:textId="058DE187" w:rsidR="00085031" w:rsidRPr="00C613FC" w:rsidRDefault="00C613FC" w:rsidP="00B27B87">
      <w:pPr>
        <w:rPr>
          <w:b/>
        </w:rPr>
      </w:pPr>
      <w:r w:rsidRPr="00C613FC">
        <w:rPr>
          <w:b/>
        </w:rPr>
        <w:t>Současný stav:</w:t>
      </w:r>
    </w:p>
    <w:p w14:paraId="6E9E716A" w14:textId="133493C0" w:rsidR="00F470D1" w:rsidRPr="00107B11" w:rsidRDefault="00C613FC" w:rsidP="00B27B87">
      <w:r w:rsidRPr="00107B11">
        <w:t xml:space="preserve">OCR pro naskenované dokumenty se v současné době provádí pomocí </w:t>
      </w:r>
      <w:r w:rsidRPr="00107B11">
        <w:rPr>
          <w:b/>
        </w:rPr>
        <w:t>produktu</w:t>
      </w:r>
      <w:r w:rsidR="00835B86" w:rsidRPr="00107B11">
        <w:rPr>
          <w:b/>
        </w:rPr>
        <w:t xml:space="preserve"> </w:t>
      </w:r>
      <w:r w:rsidRPr="00107B11">
        <w:rPr>
          <w:b/>
        </w:rPr>
        <w:t>ABBYY Recognition Server</w:t>
      </w:r>
      <w:r w:rsidRPr="00107B11">
        <w:t>.</w:t>
      </w:r>
    </w:p>
    <w:p w14:paraId="695D5DD8" w14:textId="78254724" w:rsidR="00085031" w:rsidRPr="00107B11" w:rsidRDefault="00085031" w:rsidP="00835B86"/>
    <w:p w14:paraId="492720FF" w14:textId="7B1A83D4" w:rsidR="00085031" w:rsidRPr="00107B11" w:rsidRDefault="00104ADC" w:rsidP="00835B86">
      <w:r w:rsidRPr="00107B11">
        <w:t>V</w:t>
      </w:r>
      <w:r w:rsidR="00085031" w:rsidRPr="00107B11">
        <w:t xml:space="preserve"> rámci požadavk</w:t>
      </w:r>
      <w:r w:rsidR="005457A6" w:rsidRPr="00107B11">
        <w:t>u</w:t>
      </w:r>
      <w:r w:rsidR="00085031" w:rsidRPr="00107B11">
        <w:t xml:space="preserve"> budou provedeny následující úpravy:</w:t>
      </w:r>
    </w:p>
    <w:p w14:paraId="07AF3747" w14:textId="7032F73F" w:rsidR="003F0622" w:rsidRPr="00107B11" w:rsidRDefault="003F0622" w:rsidP="003F0622">
      <w:pPr>
        <w:pStyle w:val="Seznamsla"/>
        <w:tabs>
          <w:tab w:val="clear" w:pos="1701"/>
          <w:tab w:val="num" w:pos="567"/>
        </w:tabs>
        <w:ind w:left="567"/>
      </w:pPr>
      <w:r w:rsidRPr="00107B11">
        <w:t xml:space="preserve">Kompletní instalace a konfigurace produktu </w:t>
      </w:r>
      <w:r w:rsidR="00C613FC" w:rsidRPr="00107B11">
        <w:rPr>
          <w:b/>
        </w:rPr>
        <w:t xml:space="preserve">ABBYY FineReader Server 14 </w:t>
      </w:r>
      <w:r w:rsidRPr="00107B11">
        <w:t>na samostatné servery (2 v testovacím a 2 v produkčním prostředí). Předpokládána konfigurace těchto serverů je:</w:t>
      </w:r>
    </w:p>
    <w:p w14:paraId="67E860BA" w14:textId="1C6CD667" w:rsidR="003F0622" w:rsidRPr="00107B11" w:rsidRDefault="003F0622" w:rsidP="00C613FC">
      <w:pPr>
        <w:pStyle w:val="Seznampomlky"/>
      </w:pPr>
      <w:r w:rsidRPr="00107B11">
        <w:t xml:space="preserve">Doporučená RAM </w:t>
      </w:r>
      <w:r w:rsidR="003538F1" w:rsidRPr="00107B11">
        <w:t>8</w:t>
      </w:r>
      <w:r w:rsidRPr="00107B11">
        <w:t xml:space="preserve"> GB,</w:t>
      </w:r>
    </w:p>
    <w:p w14:paraId="58D3B9C7" w14:textId="344D65B8" w:rsidR="003F0622" w:rsidRPr="00107B11" w:rsidRDefault="003F0622" w:rsidP="00C613FC">
      <w:pPr>
        <w:pStyle w:val="Seznampomlky"/>
      </w:pPr>
      <w:r w:rsidRPr="00107B11">
        <w:t>Windows server 2019,</w:t>
      </w:r>
    </w:p>
    <w:p w14:paraId="65643614" w14:textId="0A82991B" w:rsidR="003F0622" w:rsidRPr="00107B11" w:rsidRDefault="00C613FC" w:rsidP="00C613FC">
      <w:pPr>
        <w:pStyle w:val="Seznampomlky"/>
      </w:pPr>
      <w:r w:rsidRPr="00107B11">
        <w:t>ABBYY FineReader Server 14</w:t>
      </w:r>
    </w:p>
    <w:p w14:paraId="507B9A3F" w14:textId="77777777" w:rsidR="003F0622" w:rsidRPr="00107B11" w:rsidRDefault="003F0622" w:rsidP="00C613FC">
      <w:pPr>
        <w:pStyle w:val="Seznampomlky"/>
        <w:numPr>
          <w:ilvl w:val="0"/>
          <w:numId w:val="0"/>
        </w:numPr>
        <w:ind w:left="567"/>
      </w:pPr>
      <w:r w:rsidRPr="00107B11">
        <w:t>Licence potřebných produktů poskytne MZe.</w:t>
      </w:r>
    </w:p>
    <w:p w14:paraId="30D93BD4" w14:textId="24307708" w:rsidR="003F0622" w:rsidRPr="00107B11" w:rsidRDefault="003F0622" w:rsidP="003F0622">
      <w:pPr>
        <w:pStyle w:val="Seznamsla"/>
        <w:numPr>
          <w:ilvl w:val="0"/>
          <w:numId w:val="0"/>
        </w:numPr>
        <w:ind w:left="567"/>
      </w:pPr>
      <w:r w:rsidRPr="00107B11">
        <w:t xml:space="preserve">Základní přípravu těchto serverů (HW, instalace OS, zapojení do infrastruktury, poskytnutí administrátorského přístupu) </w:t>
      </w:r>
      <w:r w:rsidR="005D06A1" w:rsidRPr="00107B11">
        <w:t xml:space="preserve">a rekonfiguraci VIP </w:t>
      </w:r>
      <w:r w:rsidRPr="00107B11">
        <w:t>zajistí M</w:t>
      </w:r>
      <w:r w:rsidR="00C04916">
        <w:t>Z</w:t>
      </w:r>
      <w:r w:rsidRPr="00107B11">
        <w:t>e.</w:t>
      </w:r>
    </w:p>
    <w:p w14:paraId="18D8FECC" w14:textId="3E365D9B" w:rsidR="003F0622" w:rsidRPr="00107B11" w:rsidRDefault="003F0622" w:rsidP="003F0622">
      <w:pPr>
        <w:pStyle w:val="Seznamsla"/>
        <w:numPr>
          <w:ilvl w:val="0"/>
          <w:numId w:val="0"/>
        </w:numPr>
        <w:ind w:left="567"/>
      </w:pPr>
      <w:r w:rsidRPr="00107B11">
        <w:t xml:space="preserve">Instalaci </w:t>
      </w:r>
      <w:r w:rsidR="006C788A" w:rsidRPr="00107B11">
        <w:t xml:space="preserve">ABBYY FineReader Server 14 </w:t>
      </w:r>
      <w:r w:rsidRPr="00107B11">
        <w:t>zajistí T-SOFT.</w:t>
      </w:r>
    </w:p>
    <w:p w14:paraId="57B39639" w14:textId="58B6D5EE" w:rsidR="003F0622" w:rsidRPr="00107B11" w:rsidRDefault="003F0622" w:rsidP="003F0622">
      <w:pPr>
        <w:pStyle w:val="Seznamsla"/>
        <w:tabs>
          <w:tab w:val="clear" w:pos="1701"/>
          <w:tab w:val="num" w:pos="567"/>
        </w:tabs>
        <w:ind w:left="567"/>
      </w:pPr>
      <w:r w:rsidRPr="00107B11">
        <w:t xml:space="preserve">Konfigurace </w:t>
      </w:r>
      <w:r w:rsidR="006C788A" w:rsidRPr="00107B11">
        <w:t xml:space="preserve">a úprava </w:t>
      </w:r>
      <w:r w:rsidRPr="00107B11">
        <w:t xml:space="preserve">DMS – napojení na </w:t>
      </w:r>
      <w:r w:rsidR="006C788A" w:rsidRPr="00107B11">
        <w:t>ABBYY FineReader Server 14</w:t>
      </w:r>
      <w:r w:rsidRPr="00107B11">
        <w:t>.</w:t>
      </w:r>
    </w:p>
    <w:p w14:paraId="7DD3A01E" w14:textId="4D4385E2" w:rsidR="003F0622" w:rsidRPr="00107B11" w:rsidRDefault="003F0622" w:rsidP="003F0622">
      <w:pPr>
        <w:pStyle w:val="Seznamsla"/>
        <w:tabs>
          <w:tab w:val="clear" w:pos="1701"/>
          <w:tab w:val="num" w:pos="567"/>
        </w:tabs>
        <w:ind w:left="567"/>
      </w:pPr>
      <w:r w:rsidRPr="00107B11">
        <w:t xml:space="preserve">Ověření funkčnosti </w:t>
      </w:r>
      <w:r w:rsidR="006C788A" w:rsidRPr="00107B11">
        <w:t>provádění OCR pomocí ABBYY FineReader Server 14.</w:t>
      </w:r>
    </w:p>
    <w:p w14:paraId="78722F16" w14:textId="77777777" w:rsidR="003F0622" w:rsidRPr="00107B11" w:rsidRDefault="003F0622" w:rsidP="00835B86"/>
    <w:p w14:paraId="526DC153" w14:textId="0E1A914B" w:rsidR="00681A0A" w:rsidRPr="004728B6" w:rsidRDefault="00681A0A" w:rsidP="00B27B87">
      <w:r w:rsidRPr="00107B11">
        <w:t>Požadované úpravy nemají vliv na uživatelskou dokumentaci (pro uživatele se na pohled nic nemění).</w:t>
      </w:r>
    </w:p>
    <w:p w14:paraId="66779832" w14:textId="77777777" w:rsidR="00681A0A" w:rsidRPr="00B27B87" w:rsidRDefault="00681A0A" w:rsidP="00B27B87"/>
    <w:p w14:paraId="5E93470E" w14:textId="77777777" w:rsidR="0000551E"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31D8F2C1" w14:textId="177BBDB9" w:rsidR="0079038D" w:rsidRDefault="0079038D" w:rsidP="0079038D">
      <w:r w:rsidRPr="00107B11">
        <w:t xml:space="preserve">Úpravy DMS v souladu s podmínkami smlouvy </w:t>
      </w:r>
      <w:r w:rsidR="002C4800" w:rsidRPr="00107B11">
        <w:rPr>
          <w:szCs w:val="22"/>
        </w:rPr>
        <w:t>156-2018-11150</w:t>
      </w:r>
      <w:r w:rsidRPr="00107B11">
        <w:rPr>
          <w:szCs w:val="22"/>
        </w:rPr>
        <w:t xml:space="preserve">. </w:t>
      </w:r>
      <w:r w:rsidR="00473003" w:rsidRPr="00107B11">
        <w:rPr>
          <w:szCs w:val="22"/>
        </w:rPr>
        <w:t>Licence produkt</w:t>
      </w:r>
      <w:r w:rsidR="008F507C" w:rsidRPr="00107B11">
        <w:rPr>
          <w:szCs w:val="22"/>
        </w:rPr>
        <w:t>u</w:t>
      </w:r>
      <w:r w:rsidR="00473003" w:rsidRPr="00107B11">
        <w:rPr>
          <w:szCs w:val="22"/>
        </w:rPr>
        <w:t xml:space="preserve"> </w:t>
      </w:r>
      <w:r w:rsidR="006C788A" w:rsidRPr="00107B11">
        <w:t>ABBYY FineReader Server 14</w:t>
      </w:r>
      <w:r w:rsidR="00407638" w:rsidRPr="00107B11">
        <w:t xml:space="preserve"> </w:t>
      </w:r>
      <w:r w:rsidR="00AB4E46" w:rsidRPr="00107B11">
        <w:t>a licence OS Windows 20</w:t>
      </w:r>
      <w:r w:rsidR="00DC7DCC" w:rsidRPr="00107B11">
        <w:t xml:space="preserve">19 </w:t>
      </w:r>
      <w:r w:rsidR="00AB4E46" w:rsidRPr="00107B11">
        <w:t xml:space="preserve">pro server, na který bude produkt </w:t>
      </w:r>
      <w:r w:rsidR="006C788A" w:rsidRPr="00107B11">
        <w:t xml:space="preserve">ABBYY FineReader Server 14 </w:t>
      </w:r>
      <w:r w:rsidR="00AB4E46" w:rsidRPr="00107B11">
        <w:t xml:space="preserve"> instalován</w:t>
      </w:r>
      <w:r w:rsidR="00DC7DCC" w:rsidRPr="00107B11">
        <w:t>,</w:t>
      </w:r>
      <w:r w:rsidR="00AB4E46" w:rsidRPr="00107B11">
        <w:t xml:space="preserve"> </w:t>
      </w:r>
      <w:r w:rsidR="00407638" w:rsidRPr="00107B11">
        <w:t xml:space="preserve">zajistí </w:t>
      </w:r>
      <w:r w:rsidR="00473003" w:rsidRPr="00107B11">
        <w:rPr>
          <w:szCs w:val="22"/>
        </w:rPr>
        <w:t>Objednatel.</w:t>
      </w:r>
    </w:p>
    <w:p w14:paraId="20F937D8" w14:textId="77777777" w:rsidR="0000551E" w:rsidRPr="00CC4564" w:rsidRDefault="0000551E" w:rsidP="00CC4564"/>
    <w:p w14:paraId="13E0260C" w14:textId="54ECB5E4"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74B32E77" w14:textId="77777777" w:rsidR="00407638" w:rsidRPr="00904F0E" w:rsidRDefault="00407638" w:rsidP="00407638">
      <w:pPr>
        <w:pStyle w:val="Nadpis1"/>
        <w:numPr>
          <w:ilvl w:val="1"/>
          <w:numId w:val="4"/>
        </w:numPr>
        <w:tabs>
          <w:tab w:val="clear" w:pos="540"/>
        </w:tabs>
        <w:ind w:hanging="292"/>
        <w:jc w:val="both"/>
        <w:rPr>
          <w:rFonts w:cs="Arial"/>
          <w:sz w:val="22"/>
          <w:szCs w:val="22"/>
        </w:rPr>
      </w:pPr>
      <w:r w:rsidRPr="00904F0E">
        <w:rPr>
          <w:rFonts w:cs="Arial"/>
          <w:sz w:val="22"/>
          <w:szCs w:val="22"/>
        </w:rPr>
        <w:t>Dopady do agendy, aplikace, na data, na serverovou infrastrukturu</w:t>
      </w:r>
    </w:p>
    <w:p w14:paraId="190A74BB" w14:textId="77777777" w:rsidR="00407638" w:rsidRDefault="00407638" w:rsidP="00407638">
      <w:pPr>
        <w:pStyle w:val="Nadpis2"/>
        <w:spacing w:after="0"/>
        <w:jc w:val="both"/>
      </w:pPr>
      <w:r w:rsidRPr="00030D98">
        <w:t>Technické aspekty implementace</w:t>
      </w:r>
    </w:p>
    <w:p w14:paraId="412CFA2F" w14:textId="77777777" w:rsidR="00407638" w:rsidRPr="00274DBE" w:rsidRDefault="00407638" w:rsidP="00407638">
      <w:pPr>
        <w:jc w:val="both"/>
      </w:pPr>
      <w:r w:rsidRPr="00107B11">
        <w:t>Při realizaci požadavku bude upravena verze aplikace DMS a ta nasazena do prostředí MZe.</w:t>
      </w:r>
    </w:p>
    <w:p w14:paraId="7586A527" w14:textId="77777777" w:rsidR="00407638" w:rsidRDefault="00407638" w:rsidP="00407638">
      <w:pPr>
        <w:pStyle w:val="Nadpis2"/>
        <w:spacing w:after="0"/>
        <w:jc w:val="both"/>
      </w:pPr>
      <w:r>
        <w:t>Dopady na aplikace</w:t>
      </w:r>
    </w:p>
    <w:p w14:paraId="497ABF54" w14:textId="77777777" w:rsidR="00407638" w:rsidRDefault="00407638" w:rsidP="00407638">
      <w:pPr>
        <w:jc w:val="both"/>
      </w:pPr>
      <w:r w:rsidRPr="00107B11">
        <w:t>Při realizaci požadavku dojde k úpravám zdrojového kódu aplikace DMS.</w:t>
      </w:r>
    </w:p>
    <w:p w14:paraId="050AE498" w14:textId="77777777" w:rsidR="00407638" w:rsidRDefault="00407638" w:rsidP="00407638">
      <w:pPr>
        <w:pStyle w:val="Nadpis2"/>
        <w:spacing w:after="0"/>
        <w:jc w:val="both"/>
      </w:pPr>
      <w:r w:rsidRPr="00030D98">
        <w:t>Dopady na agendu</w:t>
      </w:r>
    </w:p>
    <w:p w14:paraId="0DF03DFD" w14:textId="6B971FA9" w:rsidR="00407638" w:rsidRPr="00274DBE" w:rsidRDefault="00407638" w:rsidP="00407638">
      <w:pPr>
        <w:jc w:val="both"/>
      </w:pPr>
      <w:r>
        <w:t>Bez dopadu</w:t>
      </w:r>
    </w:p>
    <w:p w14:paraId="5486D12D" w14:textId="77777777" w:rsidR="00407638" w:rsidRDefault="00407638" w:rsidP="00407638">
      <w:pPr>
        <w:pStyle w:val="Nadpis2"/>
        <w:spacing w:after="0"/>
        <w:jc w:val="both"/>
      </w:pPr>
      <w:r w:rsidRPr="00030D98">
        <w:t xml:space="preserve">Dopady na data </w:t>
      </w:r>
    </w:p>
    <w:p w14:paraId="53138303" w14:textId="26D3F0FD" w:rsidR="00407638" w:rsidRPr="00274DBE" w:rsidRDefault="00407638" w:rsidP="00407638">
      <w:pPr>
        <w:jc w:val="both"/>
      </w:pPr>
      <w:r>
        <w:t>Bez dopadu</w:t>
      </w:r>
    </w:p>
    <w:p w14:paraId="180AC692" w14:textId="77777777" w:rsidR="00407638" w:rsidRPr="00407638" w:rsidRDefault="00407638" w:rsidP="00407638"/>
    <w:p w14:paraId="67841190" w14:textId="3F705FFF" w:rsidR="00407638" w:rsidRPr="00407638" w:rsidRDefault="00407638" w:rsidP="00407638">
      <w:pPr>
        <w:pStyle w:val="Nadpis2"/>
        <w:spacing w:after="0"/>
        <w:jc w:val="both"/>
      </w:pPr>
      <w:r w:rsidRPr="00030D98">
        <w:lastRenderedPageBreak/>
        <w:t>Dopady na serverovou infrastrukturu</w:t>
      </w:r>
    </w:p>
    <w:p w14:paraId="6433D324" w14:textId="399BD79F" w:rsidR="00681A0A" w:rsidRDefault="00681A0A" w:rsidP="00681A0A">
      <w:r w:rsidRPr="00107B11">
        <w:t xml:space="preserve">V serverové infrastruktuře MZe musí být instalován server s produktem </w:t>
      </w:r>
      <w:r w:rsidR="006C788A" w:rsidRPr="00107B11">
        <w:t>ABBYY FineReader Server 14</w:t>
      </w:r>
      <w:r w:rsidRPr="00107B11">
        <w:t>.</w:t>
      </w:r>
    </w:p>
    <w:p w14:paraId="6CA720CF" w14:textId="77777777" w:rsidR="00407638" w:rsidRDefault="00407638" w:rsidP="00407638">
      <w:pPr>
        <w:pStyle w:val="Nadpis1"/>
        <w:numPr>
          <w:ilvl w:val="1"/>
          <w:numId w:val="4"/>
        </w:numPr>
        <w:tabs>
          <w:tab w:val="clear" w:pos="540"/>
        </w:tabs>
        <w:ind w:hanging="292"/>
        <w:jc w:val="both"/>
        <w:rPr>
          <w:rFonts w:cs="Arial"/>
          <w:sz w:val="22"/>
          <w:szCs w:val="22"/>
        </w:rPr>
      </w:pPr>
      <w:bookmarkStart w:id="1" w:name="_Ref526927648"/>
      <w:r w:rsidRPr="00904F0E">
        <w:rPr>
          <w:rFonts w:cs="Arial"/>
          <w:sz w:val="22"/>
          <w:szCs w:val="22"/>
        </w:rPr>
        <w:t xml:space="preserve">Dopady </w:t>
      </w:r>
      <w:r>
        <w:rPr>
          <w:rFonts w:cs="Arial"/>
          <w:sz w:val="22"/>
          <w:szCs w:val="22"/>
        </w:rPr>
        <w:t>na bezpečnost</w:t>
      </w:r>
      <w:bookmarkEnd w:id="1"/>
    </w:p>
    <w:p w14:paraId="62A2A77F" w14:textId="77777777" w:rsidR="00407638" w:rsidRDefault="00407638" w:rsidP="00407638">
      <w:pPr>
        <w:spacing w:after="120"/>
        <w:jc w:val="both"/>
      </w:pPr>
      <w:r>
        <w:t>Návrh řešení musí být v souladu se všemi požadavky v aktuální verzi Směrnice systémové bezpečnosti MZe. Upřesnění požadavků směrnice ve vztahu k tomuto RfC:</w:t>
      </w:r>
    </w:p>
    <w:tbl>
      <w:tblPr>
        <w:tblW w:w="9923" w:type="dxa"/>
        <w:tblInd w:w="-10" w:type="dxa"/>
        <w:tblLayout w:type="fixed"/>
        <w:tblCellMar>
          <w:left w:w="70" w:type="dxa"/>
          <w:right w:w="70" w:type="dxa"/>
        </w:tblCellMar>
        <w:tblLook w:val="04A0" w:firstRow="1" w:lastRow="0" w:firstColumn="1" w:lastColumn="0" w:noHBand="0" w:noVBand="1"/>
      </w:tblPr>
      <w:tblGrid>
        <w:gridCol w:w="426"/>
        <w:gridCol w:w="3827"/>
        <w:gridCol w:w="5670"/>
      </w:tblGrid>
      <w:tr w:rsidR="00407638" w:rsidRPr="00504500" w14:paraId="5CEDA752" w14:textId="77777777" w:rsidTr="00C15CA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500AE8C" w14:textId="77777777" w:rsidR="00407638" w:rsidRPr="00927AC8" w:rsidRDefault="00407638" w:rsidP="00C15CAF">
            <w:pPr>
              <w:spacing w:after="0"/>
              <w:rPr>
                <w:rFonts w:cs="Arial"/>
                <w:b/>
                <w:bCs/>
                <w:color w:val="000000"/>
                <w:szCs w:val="22"/>
                <w:lang w:eastAsia="cs-CZ"/>
              </w:rPr>
            </w:pPr>
            <w:r w:rsidRPr="00927AC8">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34EA8E" w14:textId="77777777" w:rsidR="00407638" w:rsidRPr="00927AC8" w:rsidRDefault="00407638" w:rsidP="00C15CAF">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3"/>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7171E2E" w14:textId="77777777" w:rsidR="00407638" w:rsidRPr="008D2D56" w:rsidRDefault="00407638" w:rsidP="00C15CAF">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407638" w:rsidRPr="003153D0" w14:paraId="20EB8177" w14:textId="77777777" w:rsidTr="00C15CA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38E21D" w14:textId="77777777" w:rsidR="00407638" w:rsidRPr="00927AC8" w:rsidRDefault="00407638" w:rsidP="00C15CAF">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472689" w14:textId="77777777" w:rsidR="00407638" w:rsidRPr="00927AC8" w:rsidRDefault="00407638" w:rsidP="00C15CAF">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9E31DC" w14:textId="77777777" w:rsidR="00407638" w:rsidRPr="00927AC8" w:rsidRDefault="00407638" w:rsidP="00C15CAF">
            <w:pPr>
              <w:spacing w:after="0"/>
              <w:rPr>
                <w:rFonts w:cs="Arial"/>
                <w:b/>
                <w:bCs/>
                <w:color w:val="000000"/>
                <w:szCs w:val="22"/>
                <w:lang w:eastAsia="cs-CZ"/>
              </w:rPr>
            </w:pPr>
            <w:r>
              <w:t>Bez dopadu</w:t>
            </w:r>
          </w:p>
        </w:tc>
      </w:tr>
      <w:tr w:rsidR="00407638" w:rsidRPr="00705F38" w14:paraId="2FC86FB2" w14:textId="77777777" w:rsidTr="00C15CA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5D28315" w14:textId="77777777" w:rsidR="00407638" w:rsidRPr="00927AC8" w:rsidRDefault="00407638" w:rsidP="00C15CAF">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FB6FBA" w14:textId="77777777" w:rsidR="00407638" w:rsidRPr="00927AC8" w:rsidRDefault="00407638" w:rsidP="00C15CAF">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3FA2E22" w14:textId="77777777" w:rsidR="00407638" w:rsidRPr="00927AC8" w:rsidRDefault="00407638" w:rsidP="00C15CAF">
            <w:pPr>
              <w:spacing w:after="0"/>
              <w:rPr>
                <w:rFonts w:cs="Arial"/>
                <w:b/>
                <w:bCs/>
                <w:color w:val="000000"/>
                <w:szCs w:val="22"/>
                <w:lang w:eastAsia="cs-CZ"/>
              </w:rPr>
            </w:pPr>
            <w:r>
              <w:t>Bez dopadu</w:t>
            </w:r>
          </w:p>
        </w:tc>
      </w:tr>
      <w:tr w:rsidR="00407638" w14:paraId="0FB7017B" w14:textId="77777777" w:rsidTr="00C15CA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771D2FC" w14:textId="77777777" w:rsidR="00407638" w:rsidRPr="00927AC8" w:rsidRDefault="00407638" w:rsidP="00C15CAF">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B7E6CA" w14:textId="77777777" w:rsidR="00407638" w:rsidRPr="00927AC8" w:rsidRDefault="00407638" w:rsidP="00C15CAF">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E1D93AC" w14:textId="77777777" w:rsidR="00407638" w:rsidRPr="00927AC8" w:rsidRDefault="00407638" w:rsidP="00C15CAF">
            <w:pPr>
              <w:spacing w:after="0"/>
              <w:rPr>
                <w:rFonts w:cs="Arial"/>
                <w:b/>
                <w:bCs/>
                <w:color w:val="000000"/>
                <w:szCs w:val="22"/>
                <w:lang w:eastAsia="cs-CZ"/>
              </w:rPr>
            </w:pPr>
            <w:r>
              <w:t>Bez dopadu</w:t>
            </w:r>
          </w:p>
        </w:tc>
      </w:tr>
      <w:tr w:rsidR="00407638" w14:paraId="6F94EF8C" w14:textId="77777777" w:rsidTr="00C15CA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AC096E9" w14:textId="77777777" w:rsidR="00407638" w:rsidRPr="00927AC8" w:rsidRDefault="00407638" w:rsidP="00C15CAF">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96A5092" w14:textId="77777777" w:rsidR="00407638" w:rsidRDefault="00407638" w:rsidP="00C15CAF">
            <w:pPr>
              <w:spacing w:after="0"/>
              <w:rPr>
                <w:rFonts w:cs="Arial"/>
                <w:bCs/>
                <w:color w:val="000000"/>
                <w:szCs w:val="22"/>
                <w:lang w:eastAsia="cs-CZ"/>
              </w:rPr>
            </w:pPr>
            <w:bookmarkStart w:id="2" w:name="_Ref427675915"/>
            <w:bookmarkStart w:id="3" w:name="_Ref427675948"/>
            <w:bookmarkStart w:id="4" w:name="_Toc468458262"/>
            <w:bookmarkStart w:id="5" w:name="_Toc501525860"/>
            <w:r w:rsidRPr="005E6B5A">
              <w:rPr>
                <w:szCs w:val="22"/>
              </w:rPr>
              <w:t>Šifrování</w:t>
            </w:r>
            <w:bookmarkEnd w:id="2"/>
            <w:bookmarkEnd w:id="3"/>
            <w:bookmarkEnd w:id="4"/>
            <w:bookmarkEnd w:id="5"/>
            <w:r>
              <w:rPr>
                <w:szCs w:val="22"/>
              </w:rPr>
              <w:t xml:space="preserve"> 3.1.8., </w:t>
            </w:r>
            <w:bookmarkStart w:id="6" w:name="_Toc468458263"/>
            <w:bookmarkStart w:id="7" w:name="_Toc501525861"/>
            <w:r w:rsidRPr="00BC580F">
              <w:rPr>
                <w:szCs w:val="22"/>
              </w:rPr>
              <w:t>Certifikační autority a PKI</w:t>
            </w:r>
            <w:bookmarkEnd w:id="6"/>
            <w:bookmarkEnd w:id="7"/>
            <w:r>
              <w:rPr>
                <w:szCs w:val="22"/>
              </w:rPr>
              <w:t xml:space="preserve"> 3.1.9.</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EA1C87C" w14:textId="77777777" w:rsidR="00407638" w:rsidRPr="00927AC8" w:rsidRDefault="00407638" w:rsidP="00C15CAF">
            <w:pPr>
              <w:spacing w:after="0"/>
              <w:rPr>
                <w:rFonts w:cs="Arial"/>
                <w:b/>
                <w:bCs/>
                <w:color w:val="000000"/>
                <w:szCs w:val="22"/>
                <w:lang w:eastAsia="cs-CZ"/>
              </w:rPr>
            </w:pPr>
            <w:r>
              <w:t>Bez dopadu</w:t>
            </w:r>
          </w:p>
        </w:tc>
      </w:tr>
      <w:tr w:rsidR="00407638" w14:paraId="218E1031" w14:textId="77777777" w:rsidTr="00C15CA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FB6B808" w14:textId="77777777" w:rsidR="00407638" w:rsidRPr="00927AC8" w:rsidRDefault="00407638" w:rsidP="00C15CAF">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BEF394" w14:textId="77777777" w:rsidR="00407638" w:rsidRPr="00927AC8" w:rsidRDefault="00407638" w:rsidP="00C15CAF">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B936B74" w14:textId="77777777" w:rsidR="00407638" w:rsidRPr="00927AC8" w:rsidRDefault="00407638" w:rsidP="00C15CAF">
            <w:pPr>
              <w:spacing w:after="0"/>
              <w:rPr>
                <w:rFonts w:cs="Arial"/>
                <w:b/>
                <w:bCs/>
                <w:color w:val="000000"/>
                <w:szCs w:val="22"/>
                <w:lang w:eastAsia="cs-CZ"/>
              </w:rPr>
            </w:pPr>
            <w:r>
              <w:t>Bez dopadu</w:t>
            </w:r>
          </w:p>
        </w:tc>
      </w:tr>
      <w:tr w:rsidR="00407638" w14:paraId="5C9A2D7B" w14:textId="77777777" w:rsidTr="00C15CA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20FF37A" w14:textId="77777777" w:rsidR="00407638" w:rsidRPr="00927AC8" w:rsidRDefault="00407638" w:rsidP="00C15CAF">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FC7AB2" w14:textId="77777777" w:rsidR="00407638" w:rsidRPr="00927AC8" w:rsidRDefault="00407638" w:rsidP="00C15CAF">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8FBBD4E" w14:textId="77777777" w:rsidR="00407638" w:rsidRPr="00927AC8" w:rsidRDefault="00407638" w:rsidP="00C15CAF">
            <w:pPr>
              <w:spacing w:after="0"/>
              <w:rPr>
                <w:rFonts w:cs="Arial"/>
                <w:b/>
                <w:bCs/>
                <w:color w:val="000000"/>
                <w:szCs w:val="22"/>
                <w:lang w:eastAsia="cs-CZ"/>
              </w:rPr>
            </w:pPr>
            <w:r>
              <w:t>Bez dopadu</w:t>
            </w:r>
          </w:p>
        </w:tc>
      </w:tr>
      <w:tr w:rsidR="00407638" w14:paraId="012F4166" w14:textId="77777777" w:rsidTr="00C15CA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1CFA0DA" w14:textId="77777777" w:rsidR="00407638" w:rsidRPr="00927AC8" w:rsidRDefault="00407638" w:rsidP="00C15CAF">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5A8484" w14:textId="77777777" w:rsidR="00407638" w:rsidRPr="00927AC8" w:rsidRDefault="00407638" w:rsidP="00C15CAF">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C9A9411" w14:textId="77777777" w:rsidR="00407638" w:rsidRPr="00927AC8" w:rsidRDefault="00407638" w:rsidP="00C15CAF">
            <w:pPr>
              <w:spacing w:after="0"/>
              <w:rPr>
                <w:rFonts w:cs="Arial"/>
                <w:b/>
                <w:bCs/>
                <w:color w:val="000000"/>
                <w:szCs w:val="22"/>
                <w:lang w:eastAsia="cs-CZ"/>
              </w:rPr>
            </w:pPr>
            <w:r>
              <w:t>Bez dopadu</w:t>
            </w:r>
          </w:p>
        </w:tc>
      </w:tr>
      <w:tr w:rsidR="00407638" w14:paraId="4D493F7A" w14:textId="77777777" w:rsidTr="00C15CA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CEC84DB" w14:textId="77777777" w:rsidR="00407638" w:rsidRPr="00927AC8" w:rsidRDefault="00407638" w:rsidP="00C15CAF">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B16BC5" w14:textId="77777777" w:rsidR="00407638" w:rsidRPr="00927AC8" w:rsidRDefault="00407638" w:rsidP="00C15CAF">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9806255" w14:textId="77777777" w:rsidR="00407638" w:rsidRPr="00927AC8" w:rsidRDefault="00407638" w:rsidP="00C15CAF">
            <w:pPr>
              <w:spacing w:after="0"/>
              <w:rPr>
                <w:rFonts w:cs="Arial"/>
                <w:b/>
                <w:bCs/>
                <w:color w:val="000000"/>
                <w:szCs w:val="22"/>
                <w:lang w:eastAsia="cs-CZ"/>
              </w:rPr>
            </w:pPr>
            <w:r>
              <w:t>Bez dopadu</w:t>
            </w:r>
          </w:p>
        </w:tc>
      </w:tr>
      <w:tr w:rsidR="00407638" w14:paraId="7874D89B" w14:textId="77777777" w:rsidTr="00C15CA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E151B0B" w14:textId="77777777" w:rsidR="00407638" w:rsidRPr="00927AC8" w:rsidRDefault="00407638" w:rsidP="00C15CAF">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BB21CD" w14:textId="77777777" w:rsidR="00407638" w:rsidRPr="00927AC8" w:rsidRDefault="00407638" w:rsidP="00C15CAF">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0CA723" w14:textId="77777777" w:rsidR="00407638" w:rsidRPr="00927AC8" w:rsidRDefault="00407638" w:rsidP="00C15CAF">
            <w:pPr>
              <w:spacing w:after="0"/>
              <w:rPr>
                <w:rFonts w:cs="Arial"/>
                <w:b/>
                <w:bCs/>
                <w:color w:val="000000"/>
                <w:szCs w:val="22"/>
                <w:lang w:eastAsia="cs-CZ"/>
              </w:rPr>
            </w:pPr>
            <w:r>
              <w:t>Bez dopadu</w:t>
            </w:r>
          </w:p>
        </w:tc>
      </w:tr>
      <w:tr w:rsidR="00407638" w14:paraId="2FE8E835" w14:textId="77777777" w:rsidTr="00C15CA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5A6ABEB" w14:textId="77777777" w:rsidR="00407638" w:rsidRPr="00927AC8" w:rsidRDefault="00407638" w:rsidP="00C15CAF">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1E28B7" w14:textId="77777777" w:rsidR="00407638" w:rsidRPr="00927AC8" w:rsidRDefault="00407638" w:rsidP="00C15CAF">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E0CE638" w14:textId="77777777" w:rsidR="00407638" w:rsidRPr="00927AC8" w:rsidRDefault="00407638" w:rsidP="00C15CAF">
            <w:pPr>
              <w:spacing w:after="0"/>
              <w:rPr>
                <w:rFonts w:cs="Arial"/>
                <w:b/>
                <w:bCs/>
                <w:color w:val="000000"/>
                <w:szCs w:val="22"/>
                <w:lang w:eastAsia="cs-CZ"/>
              </w:rPr>
            </w:pPr>
            <w:r>
              <w:t>Bez dopadu</w:t>
            </w:r>
          </w:p>
        </w:tc>
      </w:tr>
      <w:tr w:rsidR="00407638" w14:paraId="1BE48E13" w14:textId="77777777" w:rsidTr="00C15CA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5210862" w14:textId="77777777" w:rsidR="00407638" w:rsidRPr="00927AC8" w:rsidRDefault="00407638" w:rsidP="00C15CAF">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4B43E3" w14:textId="77777777" w:rsidR="00407638" w:rsidRPr="00927AC8" w:rsidRDefault="00407638" w:rsidP="00C15CAF">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781C5A" w14:textId="77777777" w:rsidR="00407638" w:rsidRPr="00927AC8" w:rsidRDefault="00407638" w:rsidP="00C15CAF">
            <w:pPr>
              <w:spacing w:after="0"/>
              <w:rPr>
                <w:rFonts w:cs="Arial"/>
                <w:b/>
                <w:bCs/>
                <w:color w:val="000000"/>
                <w:szCs w:val="22"/>
                <w:lang w:eastAsia="cs-CZ"/>
              </w:rPr>
            </w:pPr>
            <w:r>
              <w:t>Bez dopadu</w:t>
            </w:r>
          </w:p>
        </w:tc>
      </w:tr>
      <w:tr w:rsidR="00407638" w:rsidRPr="00F7707A" w14:paraId="4415DE93" w14:textId="77777777" w:rsidTr="00C15CA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A2B3F9A" w14:textId="77777777" w:rsidR="00407638" w:rsidRPr="00927AC8" w:rsidRDefault="00407638" w:rsidP="00C15CAF">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33C279" w14:textId="77777777" w:rsidR="00407638" w:rsidRPr="00927AC8" w:rsidRDefault="00407638" w:rsidP="00C15CAF">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4B87964" w14:textId="77777777" w:rsidR="00407638" w:rsidRPr="00927AC8" w:rsidRDefault="00407638" w:rsidP="00C15CAF">
            <w:pPr>
              <w:spacing w:after="0"/>
              <w:rPr>
                <w:rFonts w:cs="Arial"/>
                <w:b/>
                <w:bCs/>
                <w:color w:val="000000"/>
                <w:szCs w:val="22"/>
                <w:lang w:eastAsia="cs-CZ"/>
              </w:rPr>
            </w:pPr>
            <w:r>
              <w:t>Bez dopadu</w:t>
            </w:r>
          </w:p>
        </w:tc>
      </w:tr>
      <w:tr w:rsidR="00407638" w14:paraId="32775E60" w14:textId="77777777" w:rsidTr="00C15CA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60880CD" w14:textId="77777777" w:rsidR="00407638" w:rsidRPr="00927AC8" w:rsidRDefault="00407638" w:rsidP="00C15CAF">
            <w:pPr>
              <w:pStyle w:val="Odstavecseseznamem"/>
              <w:numPr>
                <w:ilvl w:val="0"/>
                <w:numId w:val="12"/>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41F251" w14:textId="77777777" w:rsidR="00407638" w:rsidRPr="00927AC8" w:rsidRDefault="00407638" w:rsidP="00C15CAF">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FF9EFF4" w14:textId="77777777" w:rsidR="00407638" w:rsidRPr="00927AC8" w:rsidRDefault="00407638" w:rsidP="00C15CAF">
            <w:pPr>
              <w:spacing w:after="0"/>
              <w:rPr>
                <w:rFonts w:cs="Arial"/>
                <w:b/>
                <w:bCs/>
                <w:color w:val="000000"/>
                <w:szCs w:val="22"/>
                <w:lang w:eastAsia="cs-CZ"/>
              </w:rPr>
            </w:pPr>
            <w:r>
              <w:t>Bez dopadu</w:t>
            </w:r>
          </w:p>
        </w:tc>
      </w:tr>
    </w:tbl>
    <w:p w14:paraId="286C50BC" w14:textId="77777777" w:rsidR="00407638" w:rsidRDefault="00407638" w:rsidP="00407638">
      <w:pPr>
        <w:pStyle w:val="Nadpis1"/>
        <w:numPr>
          <w:ilvl w:val="1"/>
          <w:numId w:val="4"/>
        </w:numPr>
        <w:tabs>
          <w:tab w:val="clear" w:pos="540"/>
        </w:tabs>
        <w:ind w:hanging="292"/>
        <w:rPr>
          <w:rFonts w:cs="Arial"/>
          <w:sz w:val="22"/>
          <w:szCs w:val="22"/>
        </w:rPr>
      </w:pPr>
      <w:r w:rsidRPr="00904F0E">
        <w:rPr>
          <w:rFonts w:cs="Arial"/>
          <w:sz w:val="22"/>
          <w:szCs w:val="22"/>
        </w:rPr>
        <w:t xml:space="preserve">Dopady </w:t>
      </w:r>
      <w:r>
        <w:rPr>
          <w:rFonts w:cs="Arial"/>
          <w:sz w:val="22"/>
          <w:szCs w:val="22"/>
        </w:rPr>
        <w:t>na síťovou</w:t>
      </w:r>
      <w:r w:rsidRPr="00904F0E">
        <w:rPr>
          <w:rFonts w:cs="Arial"/>
          <w:sz w:val="22"/>
          <w:szCs w:val="22"/>
        </w:rPr>
        <w:t xml:space="preserve"> infrastrukturu</w:t>
      </w:r>
    </w:p>
    <w:p w14:paraId="5E61F730" w14:textId="77777777" w:rsidR="00407638" w:rsidRDefault="007E389F" w:rsidP="00407638">
      <w:pPr>
        <w:rPr>
          <w:sz w:val="18"/>
          <w:szCs w:val="18"/>
        </w:rPr>
      </w:pPr>
      <w:r>
        <w:rPr>
          <w:noProof/>
          <w:sz w:val="18"/>
          <w:szCs w:val="18"/>
        </w:rPr>
        <w:object w:dxaOrig="1440" w:dyaOrig="1440" w14:anchorId="32DF6180">
          <v:shape id="_x0000_s1029" type="#_x0000_t75" style="position:absolute;margin-left:427.4pt;margin-top:1.8pt;width:56.45pt;height:40.9pt;z-index:251663360;mso-position-horizontal-relative:text;mso-position-vertical-relative:text">
            <v:imagedata r:id="rId12" o:title=""/>
            <w10:wrap type="square"/>
          </v:shape>
          <o:OLEObject Type="Embed" ProgID="Word.Document.12" ShapeID="_x0000_s1029" DrawAspect="Icon" ObjectID="_1645263745" r:id="rId13">
            <o:FieldCodes>\s</o:FieldCodes>
          </o:OLEObject>
        </w:object>
      </w:r>
      <w:r w:rsidR="00407638" w:rsidRPr="00D33B7C">
        <w:t xml:space="preserve"> </w:t>
      </w:r>
      <w:r w:rsidR="00407638">
        <w:t>Bez dopadu.</w:t>
      </w:r>
    </w:p>
    <w:p w14:paraId="6F54E3CC" w14:textId="77777777" w:rsidR="00407638" w:rsidRPr="00BB6BCC" w:rsidRDefault="00407638" w:rsidP="00407638">
      <w:pPr>
        <w:rPr>
          <w:rFonts w:cs="Arial"/>
          <w:sz w:val="18"/>
          <w:szCs w:val="18"/>
        </w:rPr>
      </w:pPr>
      <w:r w:rsidRPr="00BB6BCC">
        <w:rPr>
          <w:sz w:val="18"/>
          <w:szCs w:val="18"/>
        </w:rPr>
        <w:t xml:space="preserve">(Pozn.: V případě, že má změna dopady na síťovou infrastrukturu, doplňte tabulku v připojeném souboru - otevřete dvojklikem.)     </w:t>
      </w:r>
    </w:p>
    <w:p w14:paraId="26B3F083" w14:textId="77777777" w:rsidR="00407638" w:rsidRPr="00904F0E" w:rsidRDefault="00407638" w:rsidP="00407638">
      <w:pPr>
        <w:pStyle w:val="Nadpis1"/>
        <w:numPr>
          <w:ilvl w:val="1"/>
          <w:numId w:val="4"/>
        </w:numPr>
        <w:tabs>
          <w:tab w:val="clear" w:pos="540"/>
        </w:tabs>
        <w:ind w:hanging="292"/>
        <w:rPr>
          <w:rFonts w:cs="Arial"/>
          <w:sz w:val="22"/>
          <w:szCs w:val="22"/>
        </w:rPr>
      </w:pPr>
      <w:r>
        <w:rPr>
          <w:rFonts w:cs="Arial"/>
          <w:sz w:val="22"/>
          <w:szCs w:val="22"/>
        </w:rPr>
        <w:t>Ostatní dopady</w:t>
      </w:r>
    </w:p>
    <w:p w14:paraId="601E9E8A" w14:textId="77777777" w:rsidR="00407638" w:rsidRPr="00BB6BCC" w:rsidRDefault="00407638" w:rsidP="00407638">
      <w:pPr>
        <w:spacing w:before="120"/>
        <w:rPr>
          <w:rFonts w:cs="Arial"/>
          <w:sz w:val="18"/>
          <w:szCs w:val="18"/>
        </w:rPr>
      </w:pPr>
      <w:r w:rsidRPr="00BB6BCC">
        <w:rPr>
          <w:rFonts w:cs="Arial"/>
          <w:sz w:val="18"/>
          <w:szCs w:val="18"/>
        </w:rPr>
        <w:t>(Pozn.: Pokud má požadavek dopady do dalších požadavků MZe, uveďte je v tomto bodu.)</w:t>
      </w:r>
    </w:p>
    <w:p w14:paraId="11B502E1" w14:textId="77777777" w:rsidR="00407638" w:rsidRDefault="00407638" w:rsidP="00407638">
      <w:r>
        <w:t>Bez dopadu</w:t>
      </w:r>
    </w:p>
    <w:p w14:paraId="19206644" w14:textId="74E13FF2" w:rsidR="00763E2B" w:rsidRDefault="00763E2B" w:rsidP="00763E2B"/>
    <w:p w14:paraId="499736B3"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6D838C9"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1A5FB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D6145F"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107B11" w14:paraId="399EF485" w14:textId="77777777" w:rsidTr="00F11443">
        <w:trPr>
          <w:trHeight w:val="284"/>
        </w:trPr>
        <w:tc>
          <w:tcPr>
            <w:tcW w:w="2126" w:type="dxa"/>
            <w:tcBorders>
              <w:right w:val="dotted" w:sz="4" w:space="0" w:color="auto"/>
            </w:tcBorders>
            <w:shd w:val="clear" w:color="auto" w:fill="auto"/>
            <w:noWrap/>
            <w:vAlign w:val="bottom"/>
          </w:tcPr>
          <w:p w14:paraId="00073A4F" w14:textId="1E19F91D" w:rsidR="0000551E" w:rsidRPr="00107B11" w:rsidRDefault="00763620" w:rsidP="00337DDA">
            <w:pPr>
              <w:spacing w:after="0"/>
              <w:rPr>
                <w:rFonts w:cs="Arial"/>
                <w:szCs w:val="22"/>
                <w:lang w:eastAsia="cs-CZ"/>
              </w:rPr>
            </w:pPr>
            <w:r w:rsidRPr="00107B11">
              <w:rPr>
                <w:rFonts w:cs="Arial"/>
                <w:szCs w:val="22"/>
                <w:lang w:eastAsia="cs-CZ"/>
              </w:rPr>
              <w:t>MZe</w:t>
            </w:r>
          </w:p>
        </w:tc>
        <w:tc>
          <w:tcPr>
            <w:tcW w:w="7654" w:type="dxa"/>
            <w:tcBorders>
              <w:left w:val="dotted" w:sz="4" w:space="0" w:color="auto"/>
              <w:right w:val="dotted" w:sz="4" w:space="0" w:color="auto"/>
            </w:tcBorders>
            <w:shd w:val="clear" w:color="auto" w:fill="auto"/>
            <w:noWrap/>
            <w:vAlign w:val="bottom"/>
          </w:tcPr>
          <w:p w14:paraId="3054A086" w14:textId="41A93174" w:rsidR="0000551E" w:rsidRPr="00107B11" w:rsidRDefault="00763620" w:rsidP="008F507C">
            <w:pPr>
              <w:spacing w:after="0"/>
              <w:rPr>
                <w:rFonts w:cs="Arial"/>
                <w:szCs w:val="22"/>
                <w:lang w:eastAsia="cs-CZ"/>
              </w:rPr>
            </w:pPr>
            <w:r w:rsidRPr="00107B11">
              <w:rPr>
                <w:rFonts w:cs="Arial"/>
                <w:szCs w:val="22"/>
                <w:lang w:eastAsia="cs-CZ"/>
              </w:rPr>
              <w:t xml:space="preserve">Zajištění licence </w:t>
            </w:r>
            <w:r w:rsidR="006C788A" w:rsidRPr="00107B11">
              <w:t>ABBYY FineReader Server 14</w:t>
            </w:r>
          </w:p>
        </w:tc>
      </w:tr>
      <w:tr w:rsidR="00A70EF9" w:rsidRPr="004728B6" w14:paraId="0E1AE7D1" w14:textId="77777777" w:rsidTr="00C43B08">
        <w:trPr>
          <w:trHeight w:val="284"/>
        </w:trPr>
        <w:tc>
          <w:tcPr>
            <w:tcW w:w="2126" w:type="dxa"/>
            <w:tcBorders>
              <w:right w:val="dotted" w:sz="4" w:space="0" w:color="auto"/>
            </w:tcBorders>
            <w:shd w:val="clear" w:color="auto" w:fill="auto"/>
            <w:noWrap/>
            <w:vAlign w:val="bottom"/>
          </w:tcPr>
          <w:p w14:paraId="44CA516B" w14:textId="77777777" w:rsidR="00763620" w:rsidRPr="00107B11" w:rsidRDefault="00763620" w:rsidP="00C43B08">
            <w:pPr>
              <w:spacing w:after="0"/>
              <w:rPr>
                <w:rFonts w:cs="Arial"/>
                <w:szCs w:val="22"/>
                <w:lang w:eastAsia="cs-CZ"/>
              </w:rPr>
            </w:pPr>
            <w:r w:rsidRPr="00107B11">
              <w:rPr>
                <w:rFonts w:cs="Arial"/>
                <w:szCs w:val="22"/>
                <w:lang w:eastAsia="cs-CZ"/>
              </w:rPr>
              <w:t>MZe</w:t>
            </w:r>
          </w:p>
        </w:tc>
        <w:tc>
          <w:tcPr>
            <w:tcW w:w="7654" w:type="dxa"/>
            <w:tcBorders>
              <w:left w:val="dotted" w:sz="4" w:space="0" w:color="auto"/>
              <w:right w:val="dotted" w:sz="4" w:space="0" w:color="auto"/>
            </w:tcBorders>
            <w:shd w:val="clear" w:color="auto" w:fill="auto"/>
            <w:noWrap/>
            <w:vAlign w:val="bottom"/>
          </w:tcPr>
          <w:p w14:paraId="20A25170" w14:textId="0C905114" w:rsidR="00763620" w:rsidRPr="004728B6" w:rsidRDefault="00763620" w:rsidP="00681A0A">
            <w:pPr>
              <w:spacing w:after="0"/>
              <w:rPr>
                <w:rFonts w:cs="Arial"/>
                <w:szCs w:val="22"/>
                <w:lang w:eastAsia="cs-CZ"/>
              </w:rPr>
            </w:pPr>
            <w:r w:rsidRPr="00107B11">
              <w:rPr>
                <w:rFonts w:cs="Arial"/>
                <w:szCs w:val="22"/>
                <w:lang w:eastAsia="cs-CZ"/>
              </w:rPr>
              <w:t xml:space="preserve">Příprava serverů pro instalaci </w:t>
            </w:r>
            <w:r w:rsidR="006C788A" w:rsidRPr="00107B11">
              <w:t xml:space="preserve">ABBYY FineReader Server 14 </w:t>
            </w:r>
            <w:r w:rsidR="00DC7DCC" w:rsidRPr="00107B11">
              <w:t>(HW, instalace OS, zapojení do infrastruktury, poskytnutí administrátorského přístupu pro dodavatele)</w:t>
            </w:r>
            <w:r w:rsidR="00AB44A6" w:rsidRPr="00107B11">
              <w:t>, rekonfigurace VIP</w:t>
            </w:r>
          </w:p>
        </w:tc>
      </w:tr>
    </w:tbl>
    <w:p w14:paraId="1163C438" w14:textId="77777777" w:rsidR="00A31DC7" w:rsidRPr="00660504" w:rsidRDefault="0000551E" w:rsidP="00660504">
      <w:pPr>
        <w:pStyle w:val="Nadpis3"/>
        <w:spacing w:after="120"/>
        <w:contextualSpacing w:val="0"/>
        <w:rPr>
          <w:rFonts w:cs="Arial"/>
          <w:b w:val="0"/>
          <w:sz w:val="16"/>
          <w:szCs w:val="16"/>
        </w:rPr>
      </w:pPr>
      <w:r w:rsidRPr="00543429">
        <w:rPr>
          <w:rFonts w:cs="Arial"/>
          <w:b w:val="0"/>
          <w:sz w:val="16"/>
          <w:szCs w:val="16"/>
        </w:rPr>
        <w:t>(Pozn.: K popisu požadavku uveďte etapu, kdy bude součinnost vyžadována.)</w:t>
      </w:r>
    </w:p>
    <w:p w14:paraId="3B6B5EA1" w14:textId="77777777" w:rsidR="0000551E" w:rsidRPr="007729BB" w:rsidRDefault="0000551E" w:rsidP="006033CF">
      <w:pPr>
        <w:rPr>
          <w:sz w:val="12"/>
          <w:szCs w:val="12"/>
        </w:rPr>
      </w:pPr>
    </w:p>
    <w:p w14:paraId="211A0881"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03534C">
        <w:rPr>
          <w:rFonts w:cs="Arial"/>
          <w:b w:val="0"/>
          <w:sz w:val="22"/>
          <w:szCs w:val="22"/>
          <w:vertAlign w:val="superscript"/>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742"/>
        <w:gridCol w:w="3039"/>
      </w:tblGrid>
      <w:tr w:rsidR="0000551E" w:rsidRPr="00F23D33" w14:paraId="6161DCD6" w14:textId="77777777" w:rsidTr="00E17879">
        <w:trPr>
          <w:trHeight w:val="300"/>
        </w:trPr>
        <w:tc>
          <w:tcPr>
            <w:tcW w:w="67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C4F14F"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646A6998"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EB4D41" w:rsidRPr="00107B11" w14:paraId="7CCE0F88" w14:textId="77777777" w:rsidTr="00E17879">
        <w:trPr>
          <w:trHeight w:val="284"/>
        </w:trPr>
        <w:tc>
          <w:tcPr>
            <w:tcW w:w="6742" w:type="dxa"/>
            <w:tcBorders>
              <w:right w:val="dotted" w:sz="4" w:space="0" w:color="auto"/>
            </w:tcBorders>
            <w:shd w:val="clear" w:color="auto" w:fill="auto"/>
            <w:noWrap/>
            <w:vAlign w:val="bottom"/>
          </w:tcPr>
          <w:p w14:paraId="0261D7CF" w14:textId="77777777" w:rsidR="00EB4D41" w:rsidRPr="00107B11" w:rsidRDefault="00EB4D41" w:rsidP="00724312">
            <w:pPr>
              <w:spacing w:after="0"/>
              <w:rPr>
                <w:rFonts w:cs="Arial"/>
                <w:szCs w:val="22"/>
                <w:lang w:eastAsia="cs-CZ"/>
              </w:rPr>
            </w:pPr>
            <w:r w:rsidRPr="00107B11">
              <w:rPr>
                <w:rFonts w:cs="Arial"/>
                <w:szCs w:val="22"/>
                <w:lang w:eastAsia="cs-CZ"/>
              </w:rPr>
              <w:t>T1 = termín objednání = zahájení plnění</w:t>
            </w:r>
          </w:p>
        </w:tc>
        <w:tc>
          <w:tcPr>
            <w:tcW w:w="3039" w:type="dxa"/>
            <w:tcBorders>
              <w:left w:val="dotted" w:sz="4" w:space="0" w:color="auto"/>
            </w:tcBorders>
            <w:shd w:val="clear" w:color="auto" w:fill="auto"/>
            <w:vAlign w:val="bottom"/>
          </w:tcPr>
          <w:p w14:paraId="7EA0E069" w14:textId="77777777" w:rsidR="00EB4D41" w:rsidRPr="00107B11" w:rsidRDefault="00EB4D41" w:rsidP="00724312">
            <w:pPr>
              <w:spacing w:after="0"/>
              <w:rPr>
                <w:rFonts w:cs="Arial"/>
                <w:szCs w:val="22"/>
                <w:lang w:eastAsia="cs-CZ"/>
              </w:rPr>
            </w:pPr>
            <w:r w:rsidRPr="00107B11">
              <w:rPr>
                <w:rFonts w:cs="Arial"/>
                <w:szCs w:val="22"/>
                <w:lang w:eastAsia="cs-CZ"/>
              </w:rPr>
              <w:t>T1</w:t>
            </w:r>
          </w:p>
        </w:tc>
      </w:tr>
      <w:tr w:rsidR="00A70EF9" w:rsidRPr="00107B11" w14:paraId="4E7504DC" w14:textId="77777777" w:rsidTr="00E17879">
        <w:trPr>
          <w:trHeight w:val="284"/>
        </w:trPr>
        <w:tc>
          <w:tcPr>
            <w:tcW w:w="6742" w:type="dxa"/>
            <w:tcBorders>
              <w:right w:val="dotted" w:sz="4" w:space="0" w:color="auto"/>
            </w:tcBorders>
            <w:shd w:val="clear" w:color="auto" w:fill="auto"/>
            <w:noWrap/>
            <w:vAlign w:val="bottom"/>
          </w:tcPr>
          <w:p w14:paraId="0836E133" w14:textId="66068B78" w:rsidR="0000551E" w:rsidRPr="00107B11" w:rsidRDefault="00EB4D41" w:rsidP="00415B96">
            <w:pPr>
              <w:spacing w:after="0"/>
              <w:rPr>
                <w:rFonts w:cs="Arial"/>
                <w:szCs w:val="22"/>
                <w:lang w:eastAsia="cs-CZ"/>
              </w:rPr>
            </w:pPr>
            <w:r w:rsidRPr="00107B11">
              <w:rPr>
                <w:rFonts w:cs="Arial"/>
                <w:szCs w:val="22"/>
                <w:lang w:eastAsia="cs-CZ"/>
              </w:rPr>
              <w:t xml:space="preserve">T2 = </w:t>
            </w:r>
            <w:r w:rsidR="00724312" w:rsidRPr="00107B11">
              <w:rPr>
                <w:rFonts w:cs="Arial"/>
                <w:szCs w:val="22"/>
                <w:lang w:eastAsia="cs-CZ"/>
              </w:rPr>
              <w:t xml:space="preserve">Nasazení do testovacího prostředí </w:t>
            </w:r>
          </w:p>
        </w:tc>
        <w:tc>
          <w:tcPr>
            <w:tcW w:w="3039" w:type="dxa"/>
            <w:tcBorders>
              <w:left w:val="dotted" w:sz="4" w:space="0" w:color="auto"/>
            </w:tcBorders>
            <w:shd w:val="clear" w:color="auto" w:fill="auto"/>
            <w:vAlign w:val="bottom"/>
          </w:tcPr>
          <w:p w14:paraId="3C6A20B1" w14:textId="28C253D1" w:rsidR="0000551E" w:rsidRPr="00107B11" w:rsidRDefault="00EB4D41" w:rsidP="006C788A">
            <w:pPr>
              <w:spacing w:after="0"/>
              <w:rPr>
                <w:rFonts w:cs="Arial"/>
                <w:szCs w:val="22"/>
                <w:lang w:eastAsia="cs-CZ"/>
              </w:rPr>
            </w:pPr>
            <w:r w:rsidRPr="00107B11">
              <w:rPr>
                <w:rFonts w:cs="Arial"/>
                <w:szCs w:val="22"/>
                <w:lang w:eastAsia="cs-CZ"/>
              </w:rPr>
              <w:t xml:space="preserve">T2 = </w:t>
            </w:r>
            <w:r w:rsidR="00C0639D" w:rsidRPr="00107B11">
              <w:rPr>
                <w:rFonts w:cs="Arial"/>
                <w:szCs w:val="22"/>
                <w:lang w:eastAsia="cs-CZ"/>
              </w:rPr>
              <w:t xml:space="preserve">T1 + </w:t>
            </w:r>
            <w:r w:rsidR="006C788A" w:rsidRPr="00107B11">
              <w:rPr>
                <w:rFonts w:cs="Arial"/>
                <w:szCs w:val="22"/>
                <w:lang w:eastAsia="cs-CZ"/>
              </w:rPr>
              <w:t>15</w:t>
            </w:r>
            <w:r w:rsidR="00F673A0" w:rsidRPr="00107B11">
              <w:rPr>
                <w:rFonts w:cs="Arial"/>
                <w:szCs w:val="22"/>
                <w:lang w:eastAsia="cs-CZ"/>
              </w:rPr>
              <w:t xml:space="preserve"> pracovních dní</w:t>
            </w:r>
          </w:p>
        </w:tc>
      </w:tr>
      <w:tr w:rsidR="00A70EF9" w:rsidRPr="00107B11" w14:paraId="64061913" w14:textId="77777777" w:rsidTr="00E17879">
        <w:trPr>
          <w:trHeight w:val="284"/>
        </w:trPr>
        <w:tc>
          <w:tcPr>
            <w:tcW w:w="6742" w:type="dxa"/>
            <w:tcBorders>
              <w:right w:val="dotted" w:sz="4" w:space="0" w:color="auto"/>
            </w:tcBorders>
            <w:shd w:val="clear" w:color="auto" w:fill="auto"/>
            <w:noWrap/>
            <w:vAlign w:val="bottom"/>
          </w:tcPr>
          <w:p w14:paraId="7A484E99" w14:textId="77777777" w:rsidR="00EB4D41" w:rsidRPr="00107B11" w:rsidRDefault="00EB4D41" w:rsidP="00724312">
            <w:pPr>
              <w:spacing w:after="0"/>
              <w:rPr>
                <w:rFonts w:cs="Arial"/>
                <w:szCs w:val="22"/>
                <w:lang w:eastAsia="cs-CZ"/>
              </w:rPr>
            </w:pPr>
            <w:r w:rsidRPr="00107B11">
              <w:rPr>
                <w:rFonts w:cs="Arial"/>
                <w:szCs w:val="22"/>
                <w:lang w:eastAsia="cs-CZ"/>
              </w:rPr>
              <w:t>T3 = testování, akceptace na testovacím prostředí</w:t>
            </w:r>
            <w:r w:rsidR="002B2EBE" w:rsidRPr="00107B11">
              <w:rPr>
                <w:rFonts w:cs="Arial"/>
                <w:szCs w:val="22"/>
                <w:lang w:eastAsia="cs-CZ"/>
              </w:rPr>
              <w:t xml:space="preserve"> (zajišťuje MZe)</w:t>
            </w:r>
          </w:p>
        </w:tc>
        <w:tc>
          <w:tcPr>
            <w:tcW w:w="3039" w:type="dxa"/>
            <w:tcBorders>
              <w:left w:val="dotted" w:sz="4" w:space="0" w:color="auto"/>
            </w:tcBorders>
            <w:shd w:val="clear" w:color="auto" w:fill="auto"/>
            <w:vAlign w:val="bottom"/>
          </w:tcPr>
          <w:p w14:paraId="42FC4C40" w14:textId="18EF3021" w:rsidR="00EB4D41" w:rsidRPr="00107B11" w:rsidRDefault="00EB4D41" w:rsidP="00225281">
            <w:pPr>
              <w:spacing w:after="0"/>
              <w:rPr>
                <w:rFonts w:cs="Arial"/>
                <w:szCs w:val="22"/>
                <w:lang w:eastAsia="cs-CZ"/>
              </w:rPr>
            </w:pPr>
            <w:r w:rsidRPr="00107B11">
              <w:rPr>
                <w:rFonts w:cs="Arial"/>
                <w:szCs w:val="22"/>
                <w:lang w:eastAsia="cs-CZ"/>
              </w:rPr>
              <w:t>T3</w:t>
            </w:r>
            <w:r w:rsidR="00E17879" w:rsidRPr="00107B11">
              <w:rPr>
                <w:rFonts w:cs="Arial"/>
                <w:szCs w:val="22"/>
                <w:lang w:eastAsia="cs-CZ"/>
              </w:rPr>
              <w:t xml:space="preserve"> = </w:t>
            </w:r>
            <w:r w:rsidR="00C0639D" w:rsidRPr="00107B11">
              <w:rPr>
                <w:rFonts w:cs="Arial"/>
                <w:szCs w:val="22"/>
                <w:lang w:eastAsia="cs-CZ"/>
              </w:rPr>
              <w:t xml:space="preserve">T2 + </w:t>
            </w:r>
            <w:r w:rsidR="00225281" w:rsidRPr="00107B11">
              <w:rPr>
                <w:rFonts w:cs="Arial"/>
                <w:szCs w:val="22"/>
                <w:lang w:eastAsia="cs-CZ"/>
              </w:rPr>
              <w:t>10</w:t>
            </w:r>
            <w:r w:rsidR="00F673A0" w:rsidRPr="00107B11">
              <w:rPr>
                <w:rFonts w:cs="Arial"/>
                <w:szCs w:val="22"/>
                <w:lang w:eastAsia="cs-CZ"/>
              </w:rPr>
              <w:t xml:space="preserve"> pracovních dní</w:t>
            </w:r>
          </w:p>
        </w:tc>
      </w:tr>
      <w:tr w:rsidR="00A70EF9" w:rsidRPr="004728B6" w14:paraId="722C957D" w14:textId="77777777" w:rsidTr="00E17879">
        <w:trPr>
          <w:trHeight w:val="284"/>
        </w:trPr>
        <w:tc>
          <w:tcPr>
            <w:tcW w:w="6742" w:type="dxa"/>
            <w:tcBorders>
              <w:right w:val="dotted" w:sz="4" w:space="0" w:color="auto"/>
            </w:tcBorders>
            <w:shd w:val="clear" w:color="auto" w:fill="auto"/>
            <w:noWrap/>
            <w:vAlign w:val="bottom"/>
          </w:tcPr>
          <w:p w14:paraId="58FCE855" w14:textId="43F20F9B" w:rsidR="0000551E" w:rsidRPr="00107B11" w:rsidRDefault="00EB4D41" w:rsidP="00EB4D41">
            <w:pPr>
              <w:spacing w:after="0"/>
              <w:rPr>
                <w:rFonts w:cs="Arial"/>
                <w:szCs w:val="22"/>
                <w:lang w:eastAsia="cs-CZ"/>
              </w:rPr>
            </w:pPr>
            <w:r w:rsidRPr="00107B11">
              <w:rPr>
                <w:rFonts w:cs="Arial"/>
                <w:szCs w:val="22"/>
                <w:lang w:eastAsia="cs-CZ"/>
              </w:rPr>
              <w:t xml:space="preserve">T4 = </w:t>
            </w:r>
            <w:r w:rsidR="00724312" w:rsidRPr="00107B11">
              <w:rPr>
                <w:rFonts w:cs="Arial"/>
                <w:szCs w:val="22"/>
                <w:lang w:eastAsia="cs-CZ"/>
              </w:rPr>
              <w:t xml:space="preserve">Nasazení na produkci </w:t>
            </w:r>
          </w:p>
        </w:tc>
        <w:tc>
          <w:tcPr>
            <w:tcW w:w="3039" w:type="dxa"/>
            <w:tcBorders>
              <w:left w:val="dotted" w:sz="4" w:space="0" w:color="auto"/>
            </w:tcBorders>
            <w:shd w:val="clear" w:color="auto" w:fill="auto"/>
            <w:vAlign w:val="bottom"/>
          </w:tcPr>
          <w:p w14:paraId="7969FD6F" w14:textId="70CDEC4C" w:rsidR="0000551E" w:rsidRPr="004728B6" w:rsidRDefault="005B2B3E" w:rsidP="00AC746A">
            <w:pPr>
              <w:spacing w:after="0"/>
              <w:rPr>
                <w:rFonts w:cs="Arial"/>
                <w:szCs w:val="22"/>
                <w:lang w:eastAsia="cs-CZ"/>
              </w:rPr>
            </w:pPr>
            <w:r w:rsidRPr="00107B11">
              <w:rPr>
                <w:rFonts w:cs="Arial"/>
                <w:szCs w:val="22"/>
                <w:lang w:eastAsia="cs-CZ"/>
              </w:rPr>
              <w:t xml:space="preserve">T4 = </w:t>
            </w:r>
            <w:r w:rsidR="00C0639D" w:rsidRPr="00107B11">
              <w:rPr>
                <w:rFonts w:cs="Arial"/>
                <w:szCs w:val="22"/>
                <w:lang w:eastAsia="cs-CZ"/>
              </w:rPr>
              <w:t>T3 +</w:t>
            </w:r>
            <w:r w:rsidR="00AC746A" w:rsidRPr="00107B11">
              <w:rPr>
                <w:rFonts w:cs="Arial"/>
                <w:szCs w:val="22"/>
                <w:lang w:eastAsia="cs-CZ"/>
              </w:rPr>
              <w:t xml:space="preserve"> 5</w:t>
            </w:r>
            <w:r w:rsidR="00F673A0" w:rsidRPr="00107B11">
              <w:rPr>
                <w:rFonts w:cs="Arial"/>
                <w:szCs w:val="22"/>
                <w:lang w:eastAsia="cs-CZ"/>
              </w:rPr>
              <w:t xml:space="preserve"> pracovních dní</w:t>
            </w:r>
          </w:p>
        </w:tc>
      </w:tr>
    </w:tbl>
    <w:p w14:paraId="21FAEE98" w14:textId="1FED1B1A" w:rsidR="00D06072" w:rsidRPr="00660504" w:rsidRDefault="00D06072" w:rsidP="00D06072">
      <w:pPr>
        <w:pStyle w:val="Nadpis3"/>
        <w:spacing w:after="120"/>
        <w:contextualSpacing w:val="0"/>
        <w:rPr>
          <w:rFonts w:cs="Arial"/>
          <w:b w:val="0"/>
          <w:sz w:val="16"/>
          <w:szCs w:val="16"/>
        </w:rPr>
      </w:pPr>
      <w:r w:rsidRPr="00543429">
        <w:rPr>
          <w:rFonts w:cs="Arial"/>
          <w:b w:val="0"/>
          <w:sz w:val="16"/>
          <w:szCs w:val="16"/>
        </w:rPr>
        <w:lastRenderedPageBreak/>
        <w:t xml:space="preserve">(Pozn.: </w:t>
      </w:r>
      <w:r>
        <w:rPr>
          <w:rFonts w:cs="Arial"/>
          <w:b w:val="0"/>
          <w:sz w:val="16"/>
          <w:szCs w:val="16"/>
        </w:rPr>
        <w:t>Hodnoty v tabulce jsou uvedeny v pracovních dnech.</w:t>
      </w:r>
    </w:p>
    <w:p w14:paraId="336FDA84" w14:textId="774B28AF" w:rsidR="0000551E" w:rsidRPr="007729BB" w:rsidRDefault="0000551E" w:rsidP="00543429">
      <w:pPr>
        <w:spacing w:before="120"/>
        <w:rPr>
          <w:rFonts w:cs="Arial"/>
          <w:sz w:val="12"/>
          <w:szCs w:val="12"/>
        </w:rPr>
      </w:pPr>
    </w:p>
    <w:p w14:paraId="651EC867" w14:textId="6214DE8A"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68FAF813"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828"/>
        <w:gridCol w:w="1417"/>
        <w:gridCol w:w="1418"/>
        <w:gridCol w:w="1439"/>
      </w:tblGrid>
      <w:tr w:rsidR="0000551E" w:rsidRPr="00F23D33" w14:paraId="000485C0" w14:textId="77777777" w:rsidTr="00F82C40">
        <w:tc>
          <w:tcPr>
            <w:tcW w:w="1677" w:type="dxa"/>
            <w:tcBorders>
              <w:top w:val="single" w:sz="8" w:space="0" w:color="auto"/>
              <w:left w:val="single" w:sz="8" w:space="0" w:color="auto"/>
              <w:bottom w:val="single" w:sz="8" w:space="0" w:color="auto"/>
              <w:right w:val="single" w:sz="8" w:space="0" w:color="auto"/>
            </w:tcBorders>
          </w:tcPr>
          <w:p w14:paraId="7F0BD6E0"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5"/>
            </w:r>
          </w:p>
        </w:tc>
        <w:tc>
          <w:tcPr>
            <w:tcW w:w="3828" w:type="dxa"/>
            <w:tcBorders>
              <w:top w:val="single" w:sz="8" w:space="0" w:color="auto"/>
              <w:left w:val="single" w:sz="8" w:space="0" w:color="auto"/>
              <w:bottom w:val="single" w:sz="8" w:space="0" w:color="auto"/>
              <w:right w:val="single" w:sz="8" w:space="0" w:color="auto"/>
            </w:tcBorders>
          </w:tcPr>
          <w:p w14:paraId="043F57C0" w14:textId="77777777" w:rsidR="0000551E" w:rsidRPr="00CB1115" w:rsidRDefault="0000551E" w:rsidP="00337DDA">
            <w:pPr>
              <w:pStyle w:val="Tabulka"/>
              <w:rPr>
                <w:b/>
                <w:szCs w:val="22"/>
              </w:rPr>
            </w:pPr>
            <w:r w:rsidRPr="00CB1115">
              <w:rPr>
                <w:b/>
                <w:szCs w:val="22"/>
              </w:rPr>
              <w:t>Popis</w:t>
            </w:r>
          </w:p>
        </w:tc>
        <w:tc>
          <w:tcPr>
            <w:tcW w:w="1417" w:type="dxa"/>
            <w:tcBorders>
              <w:top w:val="single" w:sz="8" w:space="0" w:color="auto"/>
              <w:left w:val="single" w:sz="8" w:space="0" w:color="auto"/>
              <w:bottom w:val="single" w:sz="8" w:space="0" w:color="auto"/>
              <w:right w:val="single" w:sz="8" w:space="0" w:color="auto"/>
            </w:tcBorders>
          </w:tcPr>
          <w:p w14:paraId="0D160458" w14:textId="77777777" w:rsidR="0000551E" w:rsidRPr="00CB1115" w:rsidRDefault="0000551E" w:rsidP="00337DDA">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20B16229" w14:textId="77777777" w:rsidR="0000551E" w:rsidRPr="00CB1115" w:rsidRDefault="0000551E" w:rsidP="00337DDA">
            <w:pPr>
              <w:pStyle w:val="Tabulka"/>
              <w:rPr>
                <w:b/>
                <w:szCs w:val="22"/>
              </w:rPr>
            </w:pPr>
            <w:r w:rsidRPr="00CB1115">
              <w:rPr>
                <w:b/>
                <w:szCs w:val="22"/>
              </w:rPr>
              <w:t>v Kč bez DPH:</w:t>
            </w:r>
          </w:p>
        </w:tc>
        <w:tc>
          <w:tcPr>
            <w:tcW w:w="1439" w:type="dxa"/>
            <w:tcBorders>
              <w:top w:val="single" w:sz="8" w:space="0" w:color="auto"/>
              <w:left w:val="single" w:sz="8" w:space="0" w:color="auto"/>
              <w:bottom w:val="single" w:sz="8" w:space="0" w:color="auto"/>
              <w:right w:val="single" w:sz="8" w:space="0" w:color="auto"/>
            </w:tcBorders>
          </w:tcPr>
          <w:p w14:paraId="500F8F97" w14:textId="77777777" w:rsidR="0000551E" w:rsidRPr="00CB1115" w:rsidRDefault="0000551E" w:rsidP="00337DDA">
            <w:pPr>
              <w:pStyle w:val="Tabulka"/>
              <w:rPr>
                <w:b/>
                <w:szCs w:val="22"/>
              </w:rPr>
            </w:pPr>
            <w:r w:rsidRPr="00CB1115">
              <w:rPr>
                <w:b/>
                <w:szCs w:val="22"/>
              </w:rPr>
              <w:t>v Kč s DPH:</w:t>
            </w:r>
          </w:p>
        </w:tc>
      </w:tr>
      <w:tr w:rsidR="0000551E" w:rsidRPr="00F23D33" w14:paraId="520745B8" w14:textId="77777777" w:rsidTr="00F82C40">
        <w:trPr>
          <w:trHeight w:hRule="exact" w:val="20"/>
        </w:trPr>
        <w:tc>
          <w:tcPr>
            <w:tcW w:w="1677" w:type="dxa"/>
            <w:tcBorders>
              <w:top w:val="single" w:sz="8" w:space="0" w:color="auto"/>
              <w:left w:val="dotted" w:sz="4" w:space="0" w:color="auto"/>
            </w:tcBorders>
          </w:tcPr>
          <w:p w14:paraId="488BCDD2" w14:textId="77777777" w:rsidR="0000551E" w:rsidRPr="00F23D33" w:rsidRDefault="0000551E" w:rsidP="00337DDA">
            <w:pPr>
              <w:pStyle w:val="Tabulka"/>
              <w:rPr>
                <w:szCs w:val="22"/>
              </w:rPr>
            </w:pPr>
          </w:p>
        </w:tc>
        <w:tc>
          <w:tcPr>
            <w:tcW w:w="3828" w:type="dxa"/>
            <w:tcBorders>
              <w:top w:val="single" w:sz="8" w:space="0" w:color="auto"/>
              <w:left w:val="dotted" w:sz="4" w:space="0" w:color="auto"/>
            </w:tcBorders>
          </w:tcPr>
          <w:p w14:paraId="3663DE89" w14:textId="77777777" w:rsidR="0000551E" w:rsidRPr="00F23D33" w:rsidRDefault="0000551E" w:rsidP="00337DDA">
            <w:pPr>
              <w:pStyle w:val="Tabulka"/>
              <w:rPr>
                <w:szCs w:val="22"/>
              </w:rPr>
            </w:pPr>
          </w:p>
        </w:tc>
        <w:tc>
          <w:tcPr>
            <w:tcW w:w="1417" w:type="dxa"/>
            <w:tcBorders>
              <w:top w:val="single" w:sz="8" w:space="0" w:color="auto"/>
            </w:tcBorders>
          </w:tcPr>
          <w:p w14:paraId="305D0F07" w14:textId="77777777" w:rsidR="0000551E" w:rsidRPr="00F23D33" w:rsidRDefault="0000551E" w:rsidP="00337DDA">
            <w:pPr>
              <w:pStyle w:val="Tabulka"/>
              <w:rPr>
                <w:szCs w:val="22"/>
              </w:rPr>
            </w:pPr>
          </w:p>
        </w:tc>
        <w:tc>
          <w:tcPr>
            <w:tcW w:w="1418" w:type="dxa"/>
            <w:tcBorders>
              <w:top w:val="single" w:sz="8" w:space="0" w:color="auto"/>
            </w:tcBorders>
          </w:tcPr>
          <w:p w14:paraId="7D165089" w14:textId="77777777" w:rsidR="0000551E" w:rsidRPr="00F23D33" w:rsidRDefault="0000551E" w:rsidP="00337DDA">
            <w:pPr>
              <w:pStyle w:val="Tabulka"/>
              <w:rPr>
                <w:szCs w:val="22"/>
              </w:rPr>
            </w:pPr>
          </w:p>
        </w:tc>
        <w:tc>
          <w:tcPr>
            <w:tcW w:w="1439" w:type="dxa"/>
            <w:tcBorders>
              <w:top w:val="single" w:sz="8" w:space="0" w:color="auto"/>
            </w:tcBorders>
          </w:tcPr>
          <w:p w14:paraId="5C1CA588" w14:textId="77777777" w:rsidR="0000551E" w:rsidRPr="00F23D33" w:rsidRDefault="0000551E" w:rsidP="00337DDA">
            <w:pPr>
              <w:pStyle w:val="Tabulka"/>
              <w:rPr>
                <w:szCs w:val="22"/>
              </w:rPr>
            </w:pPr>
          </w:p>
        </w:tc>
      </w:tr>
      <w:tr w:rsidR="004367A1" w:rsidRPr="004728B6" w14:paraId="767C85AB" w14:textId="77777777" w:rsidTr="00F82C40">
        <w:trPr>
          <w:trHeight w:val="397"/>
        </w:trPr>
        <w:tc>
          <w:tcPr>
            <w:tcW w:w="1677" w:type="dxa"/>
            <w:tcBorders>
              <w:top w:val="dotted" w:sz="4" w:space="0" w:color="auto"/>
              <w:left w:val="dotted" w:sz="4" w:space="0" w:color="auto"/>
            </w:tcBorders>
          </w:tcPr>
          <w:p w14:paraId="64E2CA64" w14:textId="60690A36" w:rsidR="004367A1" w:rsidRPr="00107B11" w:rsidRDefault="004367A1" w:rsidP="004367A1">
            <w:pPr>
              <w:pStyle w:val="Tabulka"/>
              <w:rPr>
                <w:szCs w:val="22"/>
              </w:rPr>
            </w:pPr>
            <w:r w:rsidRPr="00107B11">
              <w:rPr>
                <w:szCs w:val="22"/>
              </w:rPr>
              <w:t>Dodavatel</w:t>
            </w:r>
          </w:p>
        </w:tc>
        <w:tc>
          <w:tcPr>
            <w:tcW w:w="3828" w:type="dxa"/>
            <w:tcBorders>
              <w:top w:val="dotted" w:sz="4" w:space="0" w:color="auto"/>
              <w:left w:val="dotted" w:sz="4" w:space="0" w:color="auto"/>
            </w:tcBorders>
          </w:tcPr>
          <w:p w14:paraId="6B7B5AEE" w14:textId="1108BDBD" w:rsidR="004367A1" w:rsidRPr="00107B11" w:rsidRDefault="004367A1" w:rsidP="00DC7DCC">
            <w:pPr>
              <w:pStyle w:val="Tabulka"/>
              <w:rPr>
                <w:szCs w:val="22"/>
              </w:rPr>
            </w:pPr>
            <w:r w:rsidRPr="00107B11">
              <w:rPr>
                <w:szCs w:val="22"/>
              </w:rPr>
              <w:t xml:space="preserve">Instalace </w:t>
            </w:r>
            <w:r w:rsidR="006C788A" w:rsidRPr="00107B11">
              <w:t xml:space="preserve">ABBYY FineReader Server 14 </w:t>
            </w:r>
            <w:r w:rsidR="00DC7DCC" w:rsidRPr="00107B11">
              <w:rPr>
                <w:szCs w:val="22"/>
              </w:rPr>
              <w:t>a konfigurace DMS pro napojení včetně ověření</w:t>
            </w:r>
            <w:r w:rsidR="006C788A" w:rsidRPr="00107B11">
              <w:rPr>
                <w:szCs w:val="22"/>
              </w:rPr>
              <w:t>.</w:t>
            </w:r>
          </w:p>
        </w:tc>
        <w:tc>
          <w:tcPr>
            <w:tcW w:w="1417" w:type="dxa"/>
            <w:tcBorders>
              <w:top w:val="dotted" w:sz="4" w:space="0" w:color="auto"/>
            </w:tcBorders>
          </w:tcPr>
          <w:p w14:paraId="765C5F48" w14:textId="73F3F122" w:rsidR="004367A1" w:rsidRPr="00107B11" w:rsidRDefault="00F82C40" w:rsidP="004367A1">
            <w:pPr>
              <w:pStyle w:val="Tabulka"/>
              <w:rPr>
                <w:szCs w:val="22"/>
              </w:rPr>
            </w:pPr>
            <w:r w:rsidRPr="00107B11">
              <w:rPr>
                <w:szCs w:val="22"/>
              </w:rPr>
              <w:t>9</w:t>
            </w:r>
          </w:p>
        </w:tc>
        <w:tc>
          <w:tcPr>
            <w:tcW w:w="1418" w:type="dxa"/>
            <w:tcBorders>
              <w:top w:val="dotted" w:sz="4" w:space="0" w:color="auto"/>
            </w:tcBorders>
          </w:tcPr>
          <w:p w14:paraId="50C0530D" w14:textId="40E1F3B8" w:rsidR="004367A1" w:rsidRPr="00107B11" w:rsidRDefault="00F82C40" w:rsidP="00F82C40">
            <w:pPr>
              <w:pStyle w:val="Tabulka"/>
              <w:rPr>
                <w:szCs w:val="22"/>
              </w:rPr>
            </w:pPr>
            <w:r w:rsidRPr="00107B11">
              <w:rPr>
                <w:szCs w:val="22"/>
              </w:rPr>
              <w:t>104 400,00</w:t>
            </w:r>
          </w:p>
        </w:tc>
        <w:tc>
          <w:tcPr>
            <w:tcW w:w="1439" w:type="dxa"/>
            <w:tcBorders>
              <w:top w:val="dotted" w:sz="4" w:space="0" w:color="auto"/>
            </w:tcBorders>
          </w:tcPr>
          <w:p w14:paraId="7D3F0A56" w14:textId="543AFED4" w:rsidR="004367A1" w:rsidRPr="004728B6" w:rsidRDefault="00F82C40" w:rsidP="00F82C40">
            <w:pPr>
              <w:pStyle w:val="Tabulka"/>
              <w:rPr>
                <w:szCs w:val="22"/>
              </w:rPr>
            </w:pPr>
            <w:r w:rsidRPr="00107B11">
              <w:rPr>
                <w:szCs w:val="22"/>
              </w:rPr>
              <w:t>126 324,00</w:t>
            </w:r>
            <w:r w:rsidRPr="00F82C40">
              <w:rPr>
                <w:szCs w:val="22"/>
              </w:rPr>
              <w:t xml:space="preserve"> </w:t>
            </w:r>
          </w:p>
        </w:tc>
      </w:tr>
      <w:tr w:rsidR="00F82C40" w:rsidRPr="004728B6" w14:paraId="3C78DB20" w14:textId="77777777" w:rsidTr="00F82C40">
        <w:trPr>
          <w:trHeight w:val="397"/>
        </w:trPr>
        <w:tc>
          <w:tcPr>
            <w:tcW w:w="5505" w:type="dxa"/>
            <w:gridSpan w:val="2"/>
            <w:tcBorders>
              <w:left w:val="dotted" w:sz="4" w:space="0" w:color="auto"/>
              <w:bottom w:val="dotted" w:sz="4" w:space="0" w:color="auto"/>
            </w:tcBorders>
          </w:tcPr>
          <w:p w14:paraId="3920C0CC" w14:textId="77777777" w:rsidR="00F82C40" w:rsidRPr="004728B6" w:rsidRDefault="00F82C40" w:rsidP="00F82C40">
            <w:pPr>
              <w:pStyle w:val="Tabulka"/>
              <w:rPr>
                <w:b/>
                <w:szCs w:val="22"/>
              </w:rPr>
            </w:pPr>
            <w:r w:rsidRPr="004728B6">
              <w:rPr>
                <w:b/>
                <w:szCs w:val="22"/>
              </w:rPr>
              <w:t>Celkem:</w:t>
            </w:r>
          </w:p>
        </w:tc>
        <w:tc>
          <w:tcPr>
            <w:tcW w:w="1417" w:type="dxa"/>
            <w:tcBorders>
              <w:bottom w:val="dotted" w:sz="4" w:space="0" w:color="auto"/>
            </w:tcBorders>
          </w:tcPr>
          <w:p w14:paraId="38913637" w14:textId="267D6D31" w:rsidR="00F82C40" w:rsidRPr="00F82C40" w:rsidRDefault="00F82C40" w:rsidP="00F82C40">
            <w:pPr>
              <w:pStyle w:val="Tabulka"/>
              <w:rPr>
                <w:b/>
                <w:szCs w:val="22"/>
              </w:rPr>
            </w:pPr>
            <w:r w:rsidRPr="00F82C40">
              <w:rPr>
                <w:b/>
                <w:szCs w:val="22"/>
              </w:rPr>
              <w:t>9</w:t>
            </w:r>
          </w:p>
        </w:tc>
        <w:tc>
          <w:tcPr>
            <w:tcW w:w="1418" w:type="dxa"/>
            <w:tcBorders>
              <w:bottom w:val="dotted" w:sz="4" w:space="0" w:color="auto"/>
            </w:tcBorders>
          </w:tcPr>
          <w:p w14:paraId="35D9A93C" w14:textId="100C086F" w:rsidR="00F82C40" w:rsidRPr="00F82C40" w:rsidRDefault="00F82C40" w:rsidP="00F82C40">
            <w:pPr>
              <w:pStyle w:val="Tabulka"/>
              <w:jc w:val="right"/>
              <w:rPr>
                <w:b/>
                <w:szCs w:val="22"/>
              </w:rPr>
            </w:pPr>
            <w:r w:rsidRPr="00F82C40">
              <w:rPr>
                <w:b/>
                <w:szCs w:val="22"/>
              </w:rPr>
              <w:t>104 400,00</w:t>
            </w:r>
          </w:p>
        </w:tc>
        <w:tc>
          <w:tcPr>
            <w:tcW w:w="1439" w:type="dxa"/>
            <w:tcBorders>
              <w:bottom w:val="dotted" w:sz="4" w:space="0" w:color="auto"/>
            </w:tcBorders>
          </w:tcPr>
          <w:p w14:paraId="7A3E20AF" w14:textId="43896A9C" w:rsidR="00F82C40" w:rsidRPr="00F82C40" w:rsidRDefault="00F82C40" w:rsidP="00F82C40">
            <w:pPr>
              <w:pStyle w:val="Tabulka"/>
              <w:jc w:val="right"/>
              <w:rPr>
                <w:b/>
                <w:szCs w:val="22"/>
              </w:rPr>
            </w:pPr>
            <w:r w:rsidRPr="00F82C40">
              <w:rPr>
                <w:b/>
                <w:szCs w:val="22"/>
              </w:rPr>
              <w:t xml:space="preserve">126 324,00 </w:t>
            </w:r>
          </w:p>
        </w:tc>
      </w:tr>
    </w:tbl>
    <w:p w14:paraId="037B36B7" w14:textId="77777777" w:rsidR="0000551E" w:rsidRPr="00F23D33" w:rsidRDefault="0000551E" w:rsidP="00EC6856">
      <w:pPr>
        <w:spacing w:after="0"/>
        <w:rPr>
          <w:rFonts w:cs="Arial"/>
          <w:sz w:val="8"/>
          <w:szCs w:val="8"/>
        </w:rPr>
      </w:pPr>
    </w:p>
    <w:p w14:paraId="28EEC706" w14:textId="77777777" w:rsidR="0000551E" w:rsidRPr="00D201B5" w:rsidRDefault="0000551E" w:rsidP="00EC6856">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6B560206" w14:textId="77777777" w:rsidR="0000551E" w:rsidRPr="00F23D33" w:rsidRDefault="0000551E" w:rsidP="00EC6856">
      <w:pPr>
        <w:pStyle w:val="RLTextlnkuslovan"/>
        <w:numPr>
          <w:ilvl w:val="0"/>
          <w:numId w:val="0"/>
        </w:numPr>
        <w:spacing w:after="0"/>
        <w:rPr>
          <w:rFonts w:cs="Arial"/>
          <w:szCs w:val="22"/>
          <w:lang w:val="cs-CZ"/>
        </w:rPr>
      </w:pPr>
      <w:r w:rsidRPr="00F23D33">
        <w:rPr>
          <w:rFonts w:cs="Arial"/>
          <w:szCs w:val="22"/>
          <w:lang w:val="cs-CZ"/>
        </w:rPr>
        <w:t>Případně další informace.</w:t>
      </w:r>
    </w:p>
    <w:p w14:paraId="5D98A002" w14:textId="77777777" w:rsidR="0000551E" w:rsidRPr="007729BB" w:rsidRDefault="0000551E" w:rsidP="00EC6856">
      <w:pPr>
        <w:pStyle w:val="RLTextlnkuslovan"/>
        <w:numPr>
          <w:ilvl w:val="0"/>
          <w:numId w:val="0"/>
        </w:numPr>
        <w:spacing w:after="0"/>
        <w:rPr>
          <w:rFonts w:cs="Arial"/>
          <w:sz w:val="12"/>
          <w:szCs w:val="12"/>
          <w:lang w:val="cs-CZ"/>
        </w:rPr>
      </w:pPr>
    </w:p>
    <w:p w14:paraId="433F4212" w14:textId="77777777" w:rsidR="0000551E" w:rsidRPr="0003534C" w:rsidRDefault="0000551E" w:rsidP="0016171A">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4A2609E"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D6821B"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4A3047"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52B1857"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2151A7E3"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14:paraId="2FE1B7C1" w14:textId="77777777" w:rsidTr="00DF2F1F">
        <w:trPr>
          <w:trHeight w:val="284"/>
        </w:trPr>
        <w:tc>
          <w:tcPr>
            <w:tcW w:w="710" w:type="dxa"/>
            <w:tcBorders>
              <w:right w:val="dotted" w:sz="4" w:space="0" w:color="auto"/>
            </w:tcBorders>
            <w:shd w:val="clear" w:color="auto" w:fill="auto"/>
            <w:noWrap/>
            <w:vAlign w:val="bottom"/>
          </w:tcPr>
          <w:p w14:paraId="74616D3B" w14:textId="1A6891F0" w:rsidR="0000551E" w:rsidRPr="006C3557" w:rsidRDefault="008A5EDA"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58A8567C" w14:textId="1A1295D3" w:rsidR="0000551E" w:rsidRPr="006C3557" w:rsidRDefault="008A5EDA" w:rsidP="000B6887">
            <w:pPr>
              <w:spacing w:after="0"/>
              <w:rPr>
                <w:rFonts w:cs="Arial"/>
                <w:color w:val="000000"/>
                <w:szCs w:val="22"/>
                <w:lang w:eastAsia="cs-CZ"/>
              </w:rPr>
            </w:pPr>
            <w:r>
              <w:rPr>
                <w:rFonts w:cs="Arial"/>
                <w:color w:val="000000"/>
                <w:szCs w:val="22"/>
                <w:lang w:eastAsia="cs-CZ"/>
              </w:rPr>
              <w:t>Rozklad hodin a ceny</w:t>
            </w:r>
          </w:p>
        </w:tc>
        <w:tc>
          <w:tcPr>
            <w:tcW w:w="2797" w:type="dxa"/>
            <w:tcBorders>
              <w:left w:val="dotted" w:sz="4" w:space="0" w:color="auto"/>
            </w:tcBorders>
            <w:shd w:val="clear" w:color="auto" w:fill="auto"/>
            <w:noWrap/>
            <w:vAlign w:val="bottom"/>
          </w:tcPr>
          <w:p w14:paraId="4D0ABC2C" w14:textId="0CFF87B6" w:rsidR="0000551E" w:rsidRPr="006C3557" w:rsidRDefault="008A5EDA" w:rsidP="000B6887">
            <w:pPr>
              <w:spacing w:after="0"/>
              <w:rPr>
                <w:rFonts w:cs="Arial"/>
                <w:color w:val="000000"/>
                <w:szCs w:val="22"/>
                <w:lang w:eastAsia="cs-CZ"/>
              </w:rPr>
            </w:pPr>
            <w:r>
              <w:rPr>
                <w:rFonts w:cs="Arial"/>
                <w:color w:val="000000"/>
                <w:szCs w:val="22"/>
                <w:lang w:eastAsia="cs-CZ"/>
              </w:rPr>
              <w:t>Elektronická</w:t>
            </w:r>
          </w:p>
        </w:tc>
      </w:tr>
      <w:tr w:rsidR="0000551E" w:rsidRPr="006C3557" w14:paraId="5DFC13AF" w14:textId="77777777" w:rsidTr="00DF2F1F">
        <w:trPr>
          <w:trHeight w:val="284"/>
        </w:trPr>
        <w:tc>
          <w:tcPr>
            <w:tcW w:w="710" w:type="dxa"/>
            <w:tcBorders>
              <w:right w:val="dotted" w:sz="4" w:space="0" w:color="auto"/>
            </w:tcBorders>
            <w:shd w:val="clear" w:color="auto" w:fill="auto"/>
            <w:noWrap/>
            <w:vAlign w:val="bottom"/>
          </w:tcPr>
          <w:p w14:paraId="015343CE"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725CDD65"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6FA6684C" w14:textId="77777777" w:rsidR="0000551E" w:rsidRPr="006C3557" w:rsidRDefault="0000551E" w:rsidP="000B6887">
            <w:pPr>
              <w:spacing w:after="0"/>
              <w:rPr>
                <w:rFonts w:cs="Arial"/>
                <w:color w:val="000000"/>
                <w:szCs w:val="22"/>
                <w:lang w:eastAsia="cs-CZ"/>
              </w:rPr>
            </w:pPr>
          </w:p>
        </w:tc>
      </w:tr>
    </w:tbl>
    <w:p w14:paraId="2A8C05F4" w14:textId="77777777" w:rsidR="0000551E" w:rsidRPr="007729BB" w:rsidRDefault="0000551E" w:rsidP="00EC6856">
      <w:pPr>
        <w:pStyle w:val="RLTextlnkuslovan"/>
        <w:numPr>
          <w:ilvl w:val="0"/>
          <w:numId w:val="0"/>
        </w:numPr>
        <w:spacing w:after="0"/>
        <w:rPr>
          <w:rFonts w:cs="Arial"/>
          <w:sz w:val="12"/>
          <w:szCs w:val="12"/>
          <w:lang w:val="cs-CZ"/>
        </w:rPr>
      </w:pPr>
    </w:p>
    <w:p w14:paraId="58CD3243"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14:paraId="2A823463" w14:textId="77777777" w:rsidTr="00533B94">
        <w:trPr>
          <w:trHeight w:val="833"/>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0E1F43" w14:textId="77777777"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r w:rsidRPr="006C3557">
              <w:rPr>
                <w:rFonts w:cs="Arial"/>
                <w:b/>
                <w:bCs/>
                <w:color w:val="000000"/>
                <w:szCs w:val="22"/>
                <w:lang w:eastAsia="cs-CZ"/>
              </w:rPr>
              <w:t>:</w:t>
            </w:r>
          </w:p>
        </w:tc>
        <w:tc>
          <w:tcPr>
            <w:tcW w:w="3686" w:type="dxa"/>
            <w:tcBorders>
              <w:top w:val="single" w:sz="8" w:space="0" w:color="auto"/>
              <w:left w:val="single" w:sz="8" w:space="0" w:color="auto"/>
              <w:bottom w:val="single" w:sz="8" w:space="0" w:color="auto"/>
              <w:right w:val="single" w:sz="8" w:space="0" w:color="auto"/>
            </w:tcBorders>
            <w:vAlign w:val="center"/>
          </w:tcPr>
          <w:p w14:paraId="5FD22EE5" w14:textId="77777777"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6"/>
            </w:r>
            <w:r>
              <w:rPr>
                <w:rFonts w:cs="Arial"/>
                <w:color w:val="000000"/>
                <w:szCs w:val="22"/>
                <w:lang w:eastAsia="cs-CZ"/>
              </w:rPr>
              <w:t>:</w:t>
            </w:r>
          </w:p>
        </w:tc>
        <w:tc>
          <w:tcPr>
            <w:tcW w:w="1276" w:type="dxa"/>
            <w:tcBorders>
              <w:top w:val="single" w:sz="8" w:space="0" w:color="auto"/>
              <w:left w:val="single" w:sz="8" w:space="0" w:color="auto"/>
              <w:bottom w:val="single" w:sz="8" w:space="0" w:color="auto"/>
              <w:right w:val="single" w:sz="8" w:space="0" w:color="auto"/>
            </w:tcBorders>
            <w:vAlign w:val="center"/>
          </w:tcPr>
          <w:p w14:paraId="1D5DF411"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3868E0BB"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00A2AD89" w14:textId="77777777" w:rsidTr="00F11443">
        <w:trPr>
          <w:trHeight w:val="544"/>
        </w:trPr>
        <w:tc>
          <w:tcPr>
            <w:tcW w:w="2693" w:type="dxa"/>
            <w:shd w:val="clear" w:color="auto" w:fill="auto"/>
            <w:noWrap/>
            <w:vAlign w:val="center"/>
          </w:tcPr>
          <w:p w14:paraId="60207442" w14:textId="77777777" w:rsidR="0000551E" w:rsidRPr="006C3557" w:rsidRDefault="005E4444" w:rsidP="00337DDA">
            <w:pPr>
              <w:spacing w:after="0"/>
              <w:rPr>
                <w:rFonts w:cs="Arial"/>
                <w:color w:val="000000"/>
                <w:szCs w:val="22"/>
                <w:lang w:eastAsia="cs-CZ"/>
              </w:rPr>
            </w:pPr>
            <w:r>
              <w:rPr>
                <w:rFonts w:cs="Arial"/>
                <w:color w:val="000000"/>
                <w:szCs w:val="22"/>
                <w:lang w:eastAsia="cs-CZ"/>
              </w:rPr>
              <w:t>T-SOFT a.s.</w:t>
            </w:r>
          </w:p>
        </w:tc>
        <w:tc>
          <w:tcPr>
            <w:tcW w:w="3686" w:type="dxa"/>
            <w:vAlign w:val="center"/>
          </w:tcPr>
          <w:p w14:paraId="5818EDF4" w14:textId="72636F60" w:rsidR="0000551E" w:rsidRPr="006C3557" w:rsidRDefault="00EC593A" w:rsidP="00337DDA">
            <w:pPr>
              <w:spacing w:after="0"/>
              <w:rPr>
                <w:rFonts w:cs="Arial"/>
                <w:color w:val="000000"/>
                <w:szCs w:val="22"/>
                <w:lang w:eastAsia="cs-CZ"/>
              </w:rPr>
            </w:pPr>
            <w:r>
              <w:rPr>
                <w:rFonts w:cs="Arial"/>
                <w:color w:val="000000"/>
                <w:szCs w:val="22"/>
                <w:lang w:eastAsia="cs-CZ"/>
              </w:rPr>
              <w:t>xxx</w:t>
            </w:r>
          </w:p>
        </w:tc>
        <w:tc>
          <w:tcPr>
            <w:tcW w:w="1276" w:type="dxa"/>
            <w:vAlign w:val="center"/>
          </w:tcPr>
          <w:p w14:paraId="4F6D8BA5" w14:textId="77777777" w:rsidR="0000551E" w:rsidRPr="006C3557" w:rsidRDefault="0000551E" w:rsidP="00337DDA">
            <w:pPr>
              <w:spacing w:after="0"/>
              <w:rPr>
                <w:rFonts w:cs="Arial"/>
                <w:color w:val="000000"/>
                <w:szCs w:val="22"/>
                <w:lang w:eastAsia="cs-CZ"/>
              </w:rPr>
            </w:pPr>
          </w:p>
        </w:tc>
        <w:tc>
          <w:tcPr>
            <w:tcW w:w="2126" w:type="dxa"/>
            <w:shd w:val="clear" w:color="auto" w:fill="auto"/>
            <w:vAlign w:val="center"/>
          </w:tcPr>
          <w:p w14:paraId="38932942" w14:textId="77777777" w:rsidR="0000551E" w:rsidRPr="006C3557" w:rsidRDefault="0000551E" w:rsidP="00BC5CB6">
            <w:pPr>
              <w:spacing w:after="0"/>
              <w:ind w:right="72"/>
              <w:rPr>
                <w:rFonts w:cs="Arial"/>
                <w:color w:val="000000"/>
                <w:szCs w:val="22"/>
                <w:lang w:eastAsia="cs-CZ"/>
              </w:rPr>
            </w:pPr>
          </w:p>
        </w:tc>
      </w:tr>
    </w:tbl>
    <w:p w14:paraId="7BE80B1A" w14:textId="77777777" w:rsidR="0000551E" w:rsidRDefault="0000551E">
      <w:pPr>
        <w:spacing w:after="0"/>
        <w:rPr>
          <w:rFonts w:cs="Arial"/>
          <w:b/>
          <w:caps/>
          <w:szCs w:val="22"/>
        </w:rPr>
      </w:pPr>
      <w:r>
        <w:rPr>
          <w:rFonts w:cs="Arial"/>
          <w:b/>
          <w:caps/>
          <w:szCs w:val="22"/>
        </w:rPr>
        <w:br w:type="page"/>
      </w:r>
    </w:p>
    <w:p w14:paraId="0FFED657" w14:textId="77777777" w:rsidR="0000551E" w:rsidRDefault="0000551E" w:rsidP="00484CB3">
      <w:pPr>
        <w:rPr>
          <w:rFonts w:cs="Arial"/>
          <w:b/>
          <w:caps/>
          <w:szCs w:val="22"/>
        </w:rPr>
        <w:sectPr w:rsidR="0000551E" w:rsidSect="00844D4F">
          <w:footerReference w:type="default" r:id="rId14"/>
          <w:pgSz w:w="11906" w:h="16838" w:code="9"/>
          <w:pgMar w:top="1134" w:right="1418" w:bottom="1134" w:left="992" w:header="567" w:footer="567" w:gutter="0"/>
          <w:pgNumType w:start="1"/>
          <w:cols w:space="708"/>
          <w:docGrid w:linePitch="360"/>
        </w:sectPr>
      </w:pPr>
    </w:p>
    <w:p w14:paraId="3E718A38" w14:textId="77777777" w:rsidR="007E224F" w:rsidRDefault="007E224F" w:rsidP="00484CB3">
      <w:pPr>
        <w:rPr>
          <w:rFonts w:cs="Arial"/>
          <w:b/>
          <w:caps/>
          <w:szCs w:val="22"/>
        </w:rPr>
      </w:pPr>
    </w:p>
    <w:p w14:paraId="24D04C2E" w14:textId="772B2412" w:rsidR="0000551E" w:rsidRPr="006C3557" w:rsidRDefault="0000551E" w:rsidP="00484CB3">
      <w:pPr>
        <w:rPr>
          <w:rFonts w:cs="Arial"/>
          <w:b/>
          <w:caps/>
          <w:szCs w:val="22"/>
        </w:rPr>
      </w:pPr>
      <w:r>
        <w:rPr>
          <w:rFonts w:cs="Arial"/>
          <w:b/>
          <w:caps/>
          <w:szCs w:val="22"/>
        </w:rPr>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A04489" w:rsidRPr="00475BDA">
        <w:rPr>
          <w:rFonts w:cs="Arial"/>
          <w:b/>
          <w:sz w:val="36"/>
          <w:szCs w:val="36"/>
        </w:rPr>
        <w:t>Z28190</w:t>
      </w:r>
    </w:p>
    <w:p w14:paraId="66073F46" w14:textId="77777777" w:rsidR="0000551E" w:rsidRDefault="0000551E" w:rsidP="00401780">
      <w:pPr>
        <w:rPr>
          <w:rFonts w:cs="Arial"/>
          <w:szCs w:val="22"/>
        </w:rPr>
      </w:pP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7E224F" w:rsidRPr="006C3557" w14:paraId="20193399" w14:textId="77777777" w:rsidTr="007E224F">
        <w:tc>
          <w:tcPr>
            <w:tcW w:w="1779" w:type="dxa"/>
          </w:tcPr>
          <w:p w14:paraId="3F1353F8" w14:textId="77777777" w:rsidR="007E224F" w:rsidRPr="006C3557" w:rsidRDefault="007E224F" w:rsidP="0085497D">
            <w:pPr>
              <w:pStyle w:val="Tabulka"/>
              <w:rPr>
                <w:rStyle w:val="Siln"/>
                <w:szCs w:val="22"/>
              </w:rPr>
            </w:pPr>
            <w:r w:rsidRPr="00BC5CB6">
              <w:rPr>
                <w:b/>
                <w:szCs w:val="22"/>
              </w:rPr>
              <w:t>ID ShP MZe</w:t>
            </w:r>
            <w:r w:rsidRPr="006C3557">
              <w:rPr>
                <w:szCs w:val="22"/>
              </w:rPr>
              <w:t>:</w:t>
            </w:r>
          </w:p>
        </w:tc>
        <w:tc>
          <w:tcPr>
            <w:tcW w:w="2544" w:type="dxa"/>
          </w:tcPr>
          <w:p w14:paraId="63892E61" w14:textId="153E2499" w:rsidR="007E224F" w:rsidRPr="006C3557" w:rsidRDefault="00C04916" w:rsidP="00337DDA">
            <w:pPr>
              <w:pStyle w:val="Tabulka"/>
              <w:rPr>
                <w:rStyle w:val="Siln"/>
                <w:szCs w:val="22"/>
              </w:rPr>
            </w:pPr>
            <w:r w:rsidRPr="00C04916">
              <w:rPr>
                <w:rStyle w:val="Siln"/>
                <w:b w:val="0"/>
                <w:szCs w:val="22"/>
              </w:rPr>
              <w:t>2017_0088_28</w:t>
            </w:r>
          </w:p>
        </w:tc>
        <w:tc>
          <w:tcPr>
            <w:tcW w:w="1631" w:type="dxa"/>
          </w:tcPr>
          <w:p w14:paraId="20C51E8D" w14:textId="77777777" w:rsidR="007E224F" w:rsidRPr="006C3557" w:rsidRDefault="007E224F" w:rsidP="0085497D">
            <w:pPr>
              <w:pStyle w:val="Tabulka"/>
              <w:rPr>
                <w:rStyle w:val="Siln"/>
                <w:szCs w:val="22"/>
              </w:rPr>
            </w:pPr>
            <w:r w:rsidRPr="00BC5CB6">
              <w:rPr>
                <w:b/>
                <w:szCs w:val="22"/>
              </w:rPr>
              <w:t>ID PK MZe</w:t>
            </w:r>
            <w:r w:rsidRPr="006C3557">
              <w:rPr>
                <w:szCs w:val="22"/>
              </w:rPr>
              <w:t>:</w:t>
            </w:r>
          </w:p>
        </w:tc>
        <w:tc>
          <w:tcPr>
            <w:tcW w:w="992" w:type="dxa"/>
          </w:tcPr>
          <w:p w14:paraId="4531BC7F" w14:textId="77777777" w:rsidR="007E224F" w:rsidRPr="006C3557" w:rsidRDefault="007E224F" w:rsidP="00337DDA">
            <w:pPr>
              <w:pStyle w:val="Tabulka"/>
              <w:rPr>
                <w:szCs w:val="22"/>
              </w:rPr>
            </w:pPr>
          </w:p>
        </w:tc>
      </w:tr>
    </w:tbl>
    <w:p w14:paraId="01DD37CC" w14:textId="77777777" w:rsidR="0000551E" w:rsidRDefault="0000551E" w:rsidP="00401780">
      <w:pPr>
        <w:rPr>
          <w:rFonts w:cs="Arial"/>
          <w:szCs w:val="22"/>
        </w:rPr>
      </w:pPr>
    </w:p>
    <w:p w14:paraId="1EB23DF7" w14:textId="77777777" w:rsidR="0000551E" w:rsidRPr="00044DB9" w:rsidRDefault="0000551E" w:rsidP="0001735F">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36FFF0B2" w14:textId="77777777" w:rsidR="0000551E" w:rsidRDefault="0000551E" w:rsidP="004A3B16">
      <w:pPr>
        <w:rPr>
          <w:rFonts w:cs="Arial"/>
        </w:rPr>
      </w:pPr>
      <w:r>
        <w:rPr>
          <w:rFonts w:cs="Arial"/>
        </w:rPr>
        <w:t xml:space="preserve">Požadované plnění je specifikováno v části A a B tohoto RfC. </w:t>
      </w:r>
    </w:p>
    <w:p w14:paraId="13C19D7B" w14:textId="77777777" w:rsidR="0000551E" w:rsidRDefault="0000551E" w:rsidP="004A3B16">
      <w:pPr>
        <w:rPr>
          <w:rFonts w:cs="Arial"/>
        </w:rPr>
      </w:pPr>
    </w:p>
    <w:p w14:paraId="05C32FBC" w14:textId="77777777" w:rsidR="0000551E" w:rsidRPr="00285F9D" w:rsidRDefault="0000551E" w:rsidP="0001735F">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2C0AEDAE" w14:textId="77777777" w:rsidR="0000551E" w:rsidRDefault="0000551E" w:rsidP="004C756F"/>
    <w:p w14:paraId="3A4CF065" w14:textId="77777777" w:rsidR="0000551E" w:rsidRPr="006C3557" w:rsidRDefault="0000551E" w:rsidP="0001735F">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3B3258AC"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AF37C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FB5BAE"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5F8F74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C04916" w:rsidRPr="006C3557" w14:paraId="423C1F07" w14:textId="77777777" w:rsidTr="008671B9">
        <w:trPr>
          <w:trHeight w:val="284"/>
        </w:trPr>
        <w:tc>
          <w:tcPr>
            <w:tcW w:w="1843" w:type="dxa"/>
            <w:tcBorders>
              <w:right w:val="dotted" w:sz="4" w:space="0" w:color="auto"/>
            </w:tcBorders>
            <w:shd w:val="clear" w:color="auto" w:fill="auto"/>
            <w:noWrap/>
            <w:vAlign w:val="bottom"/>
          </w:tcPr>
          <w:p w14:paraId="15809315" w14:textId="6515CDFA" w:rsidR="00C04916" w:rsidRPr="006C3557" w:rsidRDefault="00C04916" w:rsidP="00337DDA">
            <w:pPr>
              <w:spacing w:after="0"/>
              <w:rPr>
                <w:rFonts w:cs="Arial"/>
                <w:color w:val="000000"/>
                <w:szCs w:val="22"/>
                <w:lang w:eastAsia="cs-CZ"/>
              </w:rPr>
            </w:pPr>
            <w:r>
              <w:rPr>
                <w:rFonts w:cs="Arial"/>
                <w:color w:val="000000"/>
                <w:szCs w:val="22"/>
                <w:lang w:eastAsia="cs-CZ"/>
              </w:rPr>
              <w:t>11152</w:t>
            </w:r>
          </w:p>
        </w:tc>
        <w:tc>
          <w:tcPr>
            <w:tcW w:w="5670" w:type="dxa"/>
            <w:tcBorders>
              <w:left w:val="dotted" w:sz="4" w:space="0" w:color="auto"/>
              <w:right w:val="dotted" w:sz="4" w:space="0" w:color="auto"/>
            </w:tcBorders>
            <w:shd w:val="clear" w:color="auto" w:fill="auto"/>
            <w:noWrap/>
            <w:vAlign w:val="bottom"/>
          </w:tcPr>
          <w:p w14:paraId="009742E2" w14:textId="7B9BAB2B" w:rsidR="00C04916" w:rsidRPr="006C3557" w:rsidRDefault="00C04916" w:rsidP="00EB4D41">
            <w:pPr>
              <w:spacing w:after="0"/>
              <w:rPr>
                <w:rFonts w:cs="Arial"/>
                <w:color w:val="000000"/>
                <w:szCs w:val="22"/>
                <w:lang w:eastAsia="cs-CZ"/>
              </w:rPr>
            </w:pPr>
            <w:r w:rsidRPr="00107B11">
              <w:rPr>
                <w:rFonts w:cs="Arial"/>
                <w:szCs w:val="22"/>
                <w:lang w:eastAsia="cs-CZ"/>
              </w:rPr>
              <w:t xml:space="preserve">Zajištění licence </w:t>
            </w:r>
            <w:r w:rsidRPr="00107B11">
              <w:t>ABBYY FineReader Server 14</w:t>
            </w:r>
          </w:p>
        </w:tc>
        <w:tc>
          <w:tcPr>
            <w:tcW w:w="2268" w:type="dxa"/>
            <w:tcBorders>
              <w:left w:val="dotted" w:sz="4" w:space="0" w:color="auto"/>
            </w:tcBorders>
            <w:shd w:val="clear" w:color="auto" w:fill="auto"/>
            <w:vAlign w:val="bottom"/>
          </w:tcPr>
          <w:p w14:paraId="45ED78B2" w14:textId="6375887F" w:rsidR="00C04916" w:rsidRPr="006C3557" w:rsidRDefault="00C04916" w:rsidP="00337DDA">
            <w:pPr>
              <w:spacing w:after="0"/>
              <w:rPr>
                <w:rFonts w:cs="Arial"/>
                <w:color w:val="000000"/>
                <w:szCs w:val="22"/>
                <w:lang w:eastAsia="cs-CZ"/>
              </w:rPr>
            </w:pPr>
            <w:r>
              <w:rPr>
                <w:rFonts w:cs="Arial"/>
                <w:color w:val="000000"/>
                <w:szCs w:val="22"/>
                <w:lang w:eastAsia="cs-CZ"/>
              </w:rPr>
              <w:t>Štětina</w:t>
            </w:r>
          </w:p>
        </w:tc>
      </w:tr>
      <w:tr w:rsidR="00C04916" w:rsidRPr="006C3557" w14:paraId="19B7170D" w14:textId="77777777" w:rsidTr="008671B9">
        <w:trPr>
          <w:trHeight w:val="284"/>
        </w:trPr>
        <w:tc>
          <w:tcPr>
            <w:tcW w:w="1843" w:type="dxa"/>
            <w:tcBorders>
              <w:right w:val="dotted" w:sz="4" w:space="0" w:color="auto"/>
            </w:tcBorders>
            <w:shd w:val="clear" w:color="auto" w:fill="auto"/>
            <w:noWrap/>
            <w:vAlign w:val="bottom"/>
          </w:tcPr>
          <w:p w14:paraId="4CC6B894" w14:textId="108BEFA7" w:rsidR="00C04916" w:rsidRPr="006C3557" w:rsidRDefault="00C04916" w:rsidP="00337DDA">
            <w:pPr>
              <w:spacing w:after="0"/>
              <w:rPr>
                <w:rFonts w:cs="Arial"/>
                <w:color w:val="000000"/>
                <w:szCs w:val="22"/>
                <w:lang w:eastAsia="cs-CZ"/>
              </w:rPr>
            </w:pPr>
            <w:r>
              <w:rPr>
                <w:rFonts w:cs="Arial"/>
                <w:color w:val="000000"/>
                <w:szCs w:val="22"/>
                <w:lang w:eastAsia="cs-CZ"/>
              </w:rPr>
              <w:t>11152</w:t>
            </w:r>
          </w:p>
        </w:tc>
        <w:tc>
          <w:tcPr>
            <w:tcW w:w="5670" w:type="dxa"/>
            <w:tcBorders>
              <w:left w:val="dotted" w:sz="4" w:space="0" w:color="auto"/>
              <w:right w:val="dotted" w:sz="4" w:space="0" w:color="auto"/>
            </w:tcBorders>
            <w:shd w:val="clear" w:color="auto" w:fill="auto"/>
            <w:noWrap/>
            <w:vAlign w:val="bottom"/>
          </w:tcPr>
          <w:p w14:paraId="7EA3F541" w14:textId="1E029B8A" w:rsidR="00C04916" w:rsidRPr="006C3557" w:rsidRDefault="00C04916" w:rsidP="00EB4D41">
            <w:pPr>
              <w:spacing w:after="0"/>
              <w:rPr>
                <w:rFonts w:cs="Arial"/>
                <w:color w:val="000000"/>
                <w:szCs w:val="22"/>
                <w:lang w:eastAsia="cs-CZ"/>
              </w:rPr>
            </w:pPr>
            <w:r w:rsidRPr="00107B11">
              <w:rPr>
                <w:rFonts w:cs="Arial"/>
                <w:szCs w:val="22"/>
                <w:lang w:eastAsia="cs-CZ"/>
              </w:rPr>
              <w:t xml:space="preserve">Příprava serverů pro instalaci </w:t>
            </w:r>
            <w:r w:rsidRPr="00107B11">
              <w:t>ABBYY FineReader Server 14 (HW, instalace OS, zapojení do infrastruktury, poskytnutí administrátorského přístupu pro dodavatele), rekonfigurace VIP</w:t>
            </w:r>
          </w:p>
        </w:tc>
        <w:tc>
          <w:tcPr>
            <w:tcW w:w="2268" w:type="dxa"/>
            <w:tcBorders>
              <w:left w:val="dotted" w:sz="4" w:space="0" w:color="auto"/>
            </w:tcBorders>
            <w:shd w:val="clear" w:color="auto" w:fill="auto"/>
            <w:vAlign w:val="bottom"/>
          </w:tcPr>
          <w:p w14:paraId="7304C99A" w14:textId="2F025E22" w:rsidR="00C04916" w:rsidRPr="006C3557" w:rsidRDefault="00C04916" w:rsidP="00337DDA">
            <w:pPr>
              <w:spacing w:after="0"/>
              <w:rPr>
                <w:rFonts w:cs="Arial"/>
                <w:color w:val="000000"/>
                <w:szCs w:val="22"/>
                <w:lang w:eastAsia="cs-CZ"/>
              </w:rPr>
            </w:pPr>
            <w:r>
              <w:rPr>
                <w:rFonts w:cs="Arial"/>
                <w:color w:val="000000"/>
                <w:szCs w:val="22"/>
                <w:lang w:eastAsia="cs-CZ"/>
              </w:rPr>
              <w:t>Štětina</w:t>
            </w:r>
          </w:p>
        </w:tc>
      </w:tr>
    </w:tbl>
    <w:p w14:paraId="2B68C010" w14:textId="77777777" w:rsidR="0000551E" w:rsidRPr="004C756F" w:rsidRDefault="0000551E" w:rsidP="00CB3C3C"/>
    <w:p w14:paraId="6C9CE486" w14:textId="77777777" w:rsidR="0000551E" w:rsidRPr="0003534C" w:rsidRDefault="0000551E" w:rsidP="0001735F">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742"/>
        <w:gridCol w:w="3039"/>
      </w:tblGrid>
      <w:tr w:rsidR="0000551E" w:rsidRPr="00F23D33" w14:paraId="7DB44875" w14:textId="77777777" w:rsidTr="00E17879">
        <w:trPr>
          <w:trHeight w:val="300"/>
        </w:trPr>
        <w:tc>
          <w:tcPr>
            <w:tcW w:w="67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F7EA28"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16DED594"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8A5EDA" w:rsidRPr="00107B11" w14:paraId="3C7A3C69" w14:textId="77777777" w:rsidTr="00AB44A6">
        <w:trPr>
          <w:trHeight w:val="284"/>
        </w:trPr>
        <w:tc>
          <w:tcPr>
            <w:tcW w:w="6742" w:type="dxa"/>
            <w:tcBorders>
              <w:right w:val="dotted" w:sz="4" w:space="0" w:color="auto"/>
            </w:tcBorders>
            <w:shd w:val="clear" w:color="auto" w:fill="auto"/>
            <w:noWrap/>
            <w:vAlign w:val="bottom"/>
          </w:tcPr>
          <w:p w14:paraId="008D17E6" w14:textId="77777777" w:rsidR="008A5EDA" w:rsidRPr="00107B11" w:rsidRDefault="008A5EDA" w:rsidP="00AB44A6">
            <w:pPr>
              <w:spacing w:after="0"/>
              <w:rPr>
                <w:rFonts w:cs="Arial"/>
                <w:szCs w:val="22"/>
                <w:lang w:eastAsia="cs-CZ"/>
              </w:rPr>
            </w:pPr>
            <w:r w:rsidRPr="00107B11">
              <w:rPr>
                <w:rFonts w:cs="Arial"/>
                <w:szCs w:val="22"/>
                <w:lang w:eastAsia="cs-CZ"/>
              </w:rPr>
              <w:t>T1 = termín objednání = zahájení plnění</w:t>
            </w:r>
          </w:p>
        </w:tc>
        <w:tc>
          <w:tcPr>
            <w:tcW w:w="3039" w:type="dxa"/>
            <w:tcBorders>
              <w:left w:val="dotted" w:sz="4" w:space="0" w:color="auto"/>
            </w:tcBorders>
            <w:shd w:val="clear" w:color="auto" w:fill="auto"/>
            <w:vAlign w:val="bottom"/>
          </w:tcPr>
          <w:p w14:paraId="3FDA8056" w14:textId="77777777" w:rsidR="008A5EDA" w:rsidRPr="00107B11" w:rsidRDefault="008A5EDA" w:rsidP="00AB44A6">
            <w:pPr>
              <w:spacing w:after="0"/>
              <w:rPr>
                <w:rFonts w:cs="Arial"/>
                <w:szCs w:val="22"/>
                <w:lang w:eastAsia="cs-CZ"/>
              </w:rPr>
            </w:pPr>
            <w:r w:rsidRPr="00107B11">
              <w:rPr>
                <w:rFonts w:cs="Arial"/>
                <w:szCs w:val="22"/>
                <w:lang w:eastAsia="cs-CZ"/>
              </w:rPr>
              <w:t>T1</w:t>
            </w:r>
          </w:p>
        </w:tc>
      </w:tr>
      <w:tr w:rsidR="008A5EDA" w:rsidRPr="00107B11" w14:paraId="22FE4C75" w14:textId="77777777" w:rsidTr="00AB44A6">
        <w:trPr>
          <w:trHeight w:val="284"/>
        </w:trPr>
        <w:tc>
          <w:tcPr>
            <w:tcW w:w="6742" w:type="dxa"/>
            <w:tcBorders>
              <w:right w:val="dotted" w:sz="4" w:space="0" w:color="auto"/>
            </w:tcBorders>
            <w:shd w:val="clear" w:color="auto" w:fill="auto"/>
            <w:noWrap/>
            <w:vAlign w:val="bottom"/>
          </w:tcPr>
          <w:p w14:paraId="386C4CEE" w14:textId="77777777" w:rsidR="008A5EDA" w:rsidRPr="00107B11" w:rsidRDefault="008A5EDA" w:rsidP="00AB44A6">
            <w:pPr>
              <w:spacing w:after="0"/>
              <w:rPr>
                <w:rFonts w:cs="Arial"/>
                <w:szCs w:val="22"/>
                <w:lang w:eastAsia="cs-CZ"/>
              </w:rPr>
            </w:pPr>
            <w:r w:rsidRPr="00107B11">
              <w:rPr>
                <w:rFonts w:cs="Arial"/>
                <w:szCs w:val="22"/>
                <w:lang w:eastAsia="cs-CZ"/>
              </w:rPr>
              <w:t xml:space="preserve">T2 = Nasazení do testovacího prostředí </w:t>
            </w:r>
          </w:p>
        </w:tc>
        <w:tc>
          <w:tcPr>
            <w:tcW w:w="3039" w:type="dxa"/>
            <w:tcBorders>
              <w:left w:val="dotted" w:sz="4" w:space="0" w:color="auto"/>
            </w:tcBorders>
            <w:shd w:val="clear" w:color="auto" w:fill="auto"/>
            <w:vAlign w:val="bottom"/>
          </w:tcPr>
          <w:p w14:paraId="2DD01690" w14:textId="0F408139" w:rsidR="008A5EDA" w:rsidRPr="00107B11" w:rsidRDefault="008A5EDA" w:rsidP="006C788A">
            <w:pPr>
              <w:spacing w:after="0"/>
              <w:rPr>
                <w:rFonts w:cs="Arial"/>
                <w:szCs w:val="22"/>
                <w:lang w:eastAsia="cs-CZ"/>
              </w:rPr>
            </w:pPr>
            <w:r w:rsidRPr="00107B11">
              <w:rPr>
                <w:rFonts w:cs="Arial"/>
                <w:szCs w:val="22"/>
                <w:lang w:eastAsia="cs-CZ"/>
              </w:rPr>
              <w:t xml:space="preserve">T2 = T1 + </w:t>
            </w:r>
            <w:r w:rsidR="006C788A" w:rsidRPr="00107B11">
              <w:rPr>
                <w:rFonts w:cs="Arial"/>
                <w:szCs w:val="22"/>
                <w:lang w:eastAsia="cs-CZ"/>
              </w:rPr>
              <w:t>15</w:t>
            </w:r>
            <w:r w:rsidRPr="00107B11">
              <w:rPr>
                <w:rFonts w:cs="Arial"/>
                <w:szCs w:val="22"/>
                <w:lang w:eastAsia="cs-CZ"/>
              </w:rPr>
              <w:t xml:space="preserve"> pracovních dní</w:t>
            </w:r>
          </w:p>
        </w:tc>
      </w:tr>
      <w:tr w:rsidR="008A5EDA" w:rsidRPr="00107B11" w14:paraId="4EB04A97" w14:textId="77777777" w:rsidTr="00AB44A6">
        <w:trPr>
          <w:trHeight w:val="284"/>
        </w:trPr>
        <w:tc>
          <w:tcPr>
            <w:tcW w:w="6742" w:type="dxa"/>
            <w:tcBorders>
              <w:right w:val="dotted" w:sz="4" w:space="0" w:color="auto"/>
            </w:tcBorders>
            <w:shd w:val="clear" w:color="auto" w:fill="auto"/>
            <w:noWrap/>
            <w:vAlign w:val="bottom"/>
          </w:tcPr>
          <w:p w14:paraId="10C7FC8C" w14:textId="77777777" w:rsidR="008A5EDA" w:rsidRPr="00107B11" w:rsidRDefault="008A5EDA" w:rsidP="00AB44A6">
            <w:pPr>
              <w:spacing w:after="0"/>
              <w:rPr>
                <w:rFonts w:cs="Arial"/>
                <w:szCs w:val="22"/>
                <w:lang w:eastAsia="cs-CZ"/>
              </w:rPr>
            </w:pPr>
            <w:r w:rsidRPr="00107B11">
              <w:rPr>
                <w:rFonts w:cs="Arial"/>
                <w:szCs w:val="22"/>
                <w:lang w:eastAsia="cs-CZ"/>
              </w:rPr>
              <w:t>T3 = testování, akceptace na testovacím prostředí (zajišťuje MZe)</w:t>
            </w:r>
          </w:p>
        </w:tc>
        <w:tc>
          <w:tcPr>
            <w:tcW w:w="3039" w:type="dxa"/>
            <w:tcBorders>
              <w:left w:val="dotted" w:sz="4" w:space="0" w:color="auto"/>
            </w:tcBorders>
            <w:shd w:val="clear" w:color="auto" w:fill="auto"/>
            <w:vAlign w:val="bottom"/>
          </w:tcPr>
          <w:p w14:paraId="63304ABE" w14:textId="77777777" w:rsidR="008A5EDA" w:rsidRPr="00107B11" w:rsidRDefault="008A5EDA" w:rsidP="00AB44A6">
            <w:pPr>
              <w:spacing w:after="0"/>
              <w:rPr>
                <w:rFonts w:cs="Arial"/>
                <w:szCs w:val="22"/>
                <w:lang w:eastAsia="cs-CZ"/>
              </w:rPr>
            </w:pPr>
            <w:r w:rsidRPr="00107B11">
              <w:rPr>
                <w:rFonts w:cs="Arial"/>
                <w:szCs w:val="22"/>
                <w:lang w:eastAsia="cs-CZ"/>
              </w:rPr>
              <w:t>T3 = T2 + 10 pracovních dní</w:t>
            </w:r>
          </w:p>
        </w:tc>
      </w:tr>
      <w:tr w:rsidR="008A5EDA" w:rsidRPr="004728B6" w14:paraId="3384C6B8" w14:textId="77777777" w:rsidTr="00AB44A6">
        <w:trPr>
          <w:trHeight w:val="284"/>
        </w:trPr>
        <w:tc>
          <w:tcPr>
            <w:tcW w:w="6742" w:type="dxa"/>
            <w:tcBorders>
              <w:right w:val="dotted" w:sz="4" w:space="0" w:color="auto"/>
            </w:tcBorders>
            <w:shd w:val="clear" w:color="auto" w:fill="auto"/>
            <w:noWrap/>
            <w:vAlign w:val="bottom"/>
          </w:tcPr>
          <w:p w14:paraId="5C2A6E73" w14:textId="77777777" w:rsidR="008A5EDA" w:rsidRPr="00107B11" w:rsidRDefault="008A5EDA" w:rsidP="00AB44A6">
            <w:pPr>
              <w:spacing w:after="0"/>
              <w:rPr>
                <w:rFonts w:cs="Arial"/>
                <w:szCs w:val="22"/>
                <w:lang w:eastAsia="cs-CZ"/>
              </w:rPr>
            </w:pPr>
            <w:r w:rsidRPr="00107B11">
              <w:rPr>
                <w:rFonts w:cs="Arial"/>
                <w:szCs w:val="22"/>
                <w:lang w:eastAsia="cs-CZ"/>
              </w:rPr>
              <w:t xml:space="preserve">T4 = Nasazení na produkci </w:t>
            </w:r>
          </w:p>
        </w:tc>
        <w:tc>
          <w:tcPr>
            <w:tcW w:w="3039" w:type="dxa"/>
            <w:tcBorders>
              <w:left w:val="dotted" w:sz="4" w:space="0" w:color="auto"/>
            </w:tcBorders>
            <w:shd w:val="clear" w:color="auto" w:fill="auto"/>
            <w:vAlign w:val="bottom"/>
          </w:tcPr>
          <w:p w14:paraId="62DC2BAF" w14:textId="77777777" w:rsidR="008A5EDA" w:rsidRPr="004728B6" w:rsidRDefault="008A5EDA" w:rsidP="00AB44A6">
            <w:pPr>
              <w:spacing w:after="0"/>
              <w:rPr>
                <w:rFonts w:cs="Arial"/>
                <w:szCs w:val="22"/>
                <w:lang w:eastAsia="cs-CZ"/>
              </w:rPr>
            </w:pPr>
            <w:r w:rsidRPr="00107B11">
              <w:rPr>
                <w:rFonts w:cs="Arial"/>
                <w:szCs w:val="22"/>
                <w:lang w:eastAsia="cs-CZ"/>
              </w:rPr>
              <w:t>T4 = T3 + 5 pracovních dní</w:t>
            </w:r>
          </w:p>
        </w:tc>
      </w:tr>
    </w:tbl>
    <w:p w14:paraId="6B8EBB27" w14:textId="77777777" w:rsidR="0000551E" w:rsidRPr="004C756F" w:rsidRDefault="0000551E" w:rsidP="004C756F"/>
    <w:p w14:paraId="5DAEC1AD" w14:textId="77777777" w:rsidR="0000551E" w:rsidRPr="0003534C" w:rsidRDefault="0000551E" w:rsidP="0001735F">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p>
    <w:p w14:paraId="1448E317"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61"/>
        <w:gridCol w:w="3685"/>
        <w:gridCol w:w="1276"/>
        <w:gridCol w:w="1418"/>
        <w:gridCol w:w="1439"/>
      </w:tblGrid>
      <w:tr w:rsidR="0000551E" w:rsidRPr="00F23D33" w14:paraId="11BD2312" w14:textId="77777777" w:rsidTr="00F82C40">
        <w:tc>
          <w:tcPr>
            <w:tcW w:w="1961" w:type="dxa"/>
            <w:tcBorders>
              <w:top w:val="single" w:sz="8" w:space="0" w:color="auto"/>
              <w:left w:val="single" w:sz="8" w:space="0" w:color="auto"/>
              <w:bottom w:val="single" w:sz="8" w:space="0" w:color="auto"/>
              <w:right w:val="single" w:sz="8" w:space="0" w:color="auto"/>
            </w:tcBorders>
          </w:tcPr>
          <w:p w14:paraId="4B3CA9A5"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8"/>
            </w:r>
          </w:p>
        </w:tc>
        <w:tc>
          <w:tcPr>
            <w:tcW w:w="3685" w:type="dxa"/>
            <w:tcBorders>
              <w:top w:val="single" w:sz="8" w:space="0" w:color="auto"/>
              <w:left w:val="single" w:sz="8" w:space="0" w:color="auto"/>
              <w:bottom w:val="single" w:sz="8" w:space="0" w:color="auto"/>
              <w:right w:val="single" w:sz="8" w:space="0" w:color="auto"/>
            </w:tcBorders>
          </w:tcPr>
          <w:p w14:paraId="7144F2EF" w14:textId="77777777" w:rsidR="0000551E" w:rsidRPr="00CB1115" w:rsidRDefault="0000551E" w:rsidP="00153C1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D28AC69" w14:textId="77777777" w:rsidR="0000551E" w:rsidRPr="00CB1115" w:rsidRDefault="0000551E" w:rsidP="00153C10">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1C6B4670" w14:textId="77777777" w:rsidR="0000551E" w:rsidRPr="00CB1115" w:rsidRDefault="0000551E" w:rsidP="00153C10">
            <w:pPr>
              <w:pStyle w:val="Tabulka"/>
              <w:rPr>
                <w:b/>
                <w:szCs w:val="22"/>
              </w:rPr>
            </w:pPr>
            <w:r w:rsidRPr="00CB1115">
              <w:rPr>
                <w:b/>
                <w:szCs w:val="22"/>
              </w:rPr>
              <w:t>v Kč bez DPH:</w:t>
            </w:r>
          </w:p>
        </w:tc>
        <w:tc>
          <w:tcPr>
            <w:tcW w:w="1439" w:type="dxa"/>
            <w:tcBorders>
              <w:top w:val="single" w:sz="8" w:space="0" w:color="auto"/>
              <w:left w:val="single" w:sz="8" w:space="0" w:color="auto"/>
              <w:bottom w:val="single" w:sz="8" w:space="0" w:color="auto"/>
              <w:right w:val="single" w:sz="8" w:space="0" w:color="auto"/>
            </w:tcBorders>
          </w:tcPr>
          <w:p w14:paraId="5A79E7C4" w14:textId="77777777" w:rsidR="0000551E" w:rsidRPr="00CB1115" w:rsidRDefault="0000551E" w:rsidP="00153C10">
            <w:pPr>
              <w:pStyle w:val="Tabulka"/>
              <w:rPr>
                <w:b/>
                <w:szCs w:val="22"/>
              </w:rPr>
            </w:pPr>
            <w:r w:rsidRPr="00CB1115">
              <w:rPr>
                <w:b/>
                <w:szCs w:val="22"/>
              </w:rPr>
              <w:t>v Kč s DPH:</w:t>
            </w:r>
          </w:p>
        </w:tc>
      </w:tr>
      <w:tr w:rsidR="0000551E" w:rsidRPr="00F23D33" w14:paraId="523DC6ED" w14:textId="77777777" w:rsidTr="00F82C40">
        <w:trPr>
          <w:trHeight w:hRule="exact" w:val="20"/>
        </w:trPr>
        <w:tc>
          <w:tcPr>
            <w:tcW w:w="1961" w:type="dxa"/>
            <w:tcBorders>
              <w:top w:val="single" w:sz="8" w:space="0" w:color="auto"/>
              <w:left w:val="dotted" w:sz="4" w:space="0" w:color="auto"/>
            </w:tcBorders>
          </w:tcPr>
          <w:p w14:paraId="1FF72D5A" w14:textId="77777777" w:rsidR="0000551E" w:rsidRPr="00F23D33" w:rsidRDefault="0000551E" w:rsidP="00153C10">
            <w:pPr>
              <w:pStyle w:val="Tabulka"/>
              <w:rPr>
                <w:szCs w:val="22"/>
              </w:rPr>
            </w:pPr>
          </w:p>
        </w:tc>
        <w:tc>
          <w:tcPr>
            <w:tcW w:w="3685" w:type="dxa"/>
            <w:tcBorders>
              <w:top w:val="single" w:sz="8" w:space="0" w:color="auto"/>
              <w:left w:val="dotted" w:sz="4" w:space="0" w:color="auto"/>
            </w:tcBorders>
          </w:tcPr>
          <w:p w14:paraId="689397EE" w14:textId="77777777" w:rsidR="0000551E" w:rsidRPr="00F23D33" w:rsidRDefault="0000551E" w:rsidP="00153C10">
            <w:pPr>
              <w:pStyle w:val="Tabulka"/>
              <w:rPr>
                <w:szCs w:val="22"/>
              </w:rPr>
            </w:pPr>
          </w:p>
        </w:tc>
        <w:tc>
          <w:tcPr>
            <w:tcW w:w="1276" w:type="dxa"/>
            <w:tcBorders>
              <w:top w:val="single" w:sz="8" w:space="0" w:color="auto"/>
            </w:tcBorders>
          </w:tcPr>
          <w:p w14:paraId="0138752F" w14:textId="77777777" w:rsidR="0000551E" w:rsidRPr="00F23D33" w:rsidRDefault="0000551E" w:rsidP="00153C10">
            <w:pPr>
              <w:pStyle w:val="Tabulka"/>
              <w:rPr>
                <w:szCs w:val="22"/>
              </w:rPr>
            </w:pPr>
          </w:p>
        </w:tc>
        <w:tc>
          <w:tcPr>
            <w:tcW w:w="1418" w:type="dxa"/>
            <w:tcBorders>
              <w:top w:val="single" w:sz="8" w:space="0" w:color="auto"/>
            </w:tcBorders>
          </w:tcPr>
          <w:p w14:paraId="6DF438E1" w14:textId="77777777" w:rsidR="0000551E" w:rsidRPr="00F23D33" w:rsidRDefault="0000551E" w:rsidP="00153C10">
            <w:pPr>
              <w:pStyle w:val="Tabulka"/>
              <w:rPr>
                <w:szCs w:val="22"/>
              </w:rPr>
            </w:pPr>
          </w:p>
        </w:tc>
        <w:tc>
          <w:tcPr>
            <w:tcW w:w="1439" w:type="dxa"/>
            <w:tcBorders>
              <w:top w:val="single" w:sz="8" w:space="0" w:color="auto"/>
            </w:tcBorders>
          </w:tcPr>
          <w:p w14:paraId="4D370168" w14:textId="77777777" w:rsidR="0000551E" w:rsidRPr="00F23D33" w:rsidRDefault="0000551E" w:rsidP="00153C10">
            <w:pPr>
              <w:pStyle w:val="Tabulka"/>
              <w:rPr>
                <w:szCs w:val="22"/>
              </w:rPr>
            </w:pPr>
          </w:p>
        </w:tc>
      </w:tr>
      <w:tr w:rsidR="00F82C40" w:rsidRPr="00107B11" w14:paraId="6E27C106" w14:textId="77777777" w:rsidTr="00F82C40">
        <w:trPr>
          <w:trHeight w:val="397"/>
        </w:trPr>
        <w:tc>
          <w:tcPr>
            <w:tcW w:w="1961" w:type="dxa"/>
            <w:tcBorders>
              <w:top w:val="dotted" w:sz="4" w:space="0" w:color="auto"/>
              <w:left w:val="dotted" w:sz="4" w:space="0" w:color="auto"/>
            </w:tcBorders>
          </w:tcPr>
          <w:p w14:paraId="40617C51" w14:textId="77777777" w:rsidR="00F82C40" w:rsidRPr="00107B11" w:rsidRDefault="00F82C40" w:rsidP="00F82C40">
            <w:pPr>
              <w:pStyle w:val="Tabulka"/>
              <w:rPr>
                <w:szCs w:val="22"/>
              </w:rPr>
            </w:pPr>
            <w:r w:rsidRPr="00107B11">
              <w:rPr>
                <w:szCs w:val="22"/>
              </w:rPr>
              <w:t>Dodavatel</w:t>
            </w:r>
          </w:p>
        </w:tc>
        <w:tc>
          <w:tcPr>
            <w:tcW w:w="3685" w:type="dxa"/>
            <w:tcBorders>
              <w:top w:val="dotted" w:sz="4" w:space="0" w:color="auto"/>
              <w:left w:val="dotted" w:sz="4" w:space="0" w:color="auto"/>
            </w:tcBorders>
          </w:tcPr>
          <w:p w14:paraId="76EAFF4C" w14:textId="269BF236" w:rsidR="00F82C40" w:rsidRPr="00107B11" w:rsidRDefault="00F82C40" w:rsidP="00F82C40">
            <w:pPr>
              <w:pStyle w:val="Tabulka"/>
              <w:rPr>
                <w:szCs w:val="22"/>
              </w:rPr>
            </w:pPr>
            <w:r w:rsidRPr="00107B11">
              <w:rPr>
                <w:szCs w:val="22"/>
              </w:rPr>
              <w:t xml:space="preserve">Instalace </w:t>
            </w:r>
            <w:r w:rsidRPr="00107B11">
              <w:t xml:space="preserve">ABBYY FineReader Server 14 </w:t>
            </w:r>
            <w:r w:rsidRPr="00107B11">
              <w:rPr>
                <w:szCs w:val="22"/>
              </w:rPr>
              <w:t>a konfigurace DMS pro napojení včetně ověření.</w:t>
            </w:r>
          </w:p>
        </w:tc>
        <w:tc>
          <w:tcPr>
            <w:tcW w:w="1276" w:type="dxa"/>
            <w:tcBorders>
              <w:top w:val="dotted" w:sz="4" w:space="0" w:color="auto"/>
            </w:tcBorders>
          </w:tcPr>
          <w:p w14:paraId="3050F894" w14:textId="7229AAFB" w:rsidR="00F82C40" w:rsidRPr="00107B11" w:rsidRDefault="00F82C40" w:rsidP="00F82C40">
            <w:pPr>
              <w:pStyle w:val="Tabulka"/>
              <w:rPr>
                <w:szCs w:val="22"/>
              </w:rPr>
            </w:pPr>
            <w:r w:rsidRPr="00107B11">
              <w:rPr>
                <w:szCs w:val="22"/>
              </w:rPr>
              <w:t>9</w:t>
            </w:r>
          </w:p>
        </w:tc>
        <w:tc>
          <w:tcPr>
            <w:tcW w:w="1418" w:type="dxa"/>
            <w:tcBorders>
              <w:top w:val="dotted" w:sz="4" w:space="0" w:color="auto"/>
            </w:tcBorders>
          </w:tcPr>
          <w:p w14:paraId="2D5D03E2" w14:textId="4391648F" w:rsidR="00F82C40" w:rsidRPr="00107B11" w:rsidRDefault="00F82C40" w:rsidP="00F82C40">
            <w:pPr>
              <w:pStyle w:val="Tabulka"/>
              <w:jc w:val="right"/>
              <w:rPr>
                <w:szCs w:val="22"/>
              </w:rPr>
            </w:pPr>
            <w:r w:rsidRPr="00107B11">
              <w:rPr>
                <w:szCs w:val="22"/>
              </w:rPr>
              <w:t>104 400,00</w:t>
            </w:r>
          </w:p>
        </w:tc>
        <w:tc>
          <w:tcPr>
            <w:tcW w:w="1439" w:type="dxa"/>
            <w:tcBorders>
              <w:top w:val="dotted" w:sz="4" w:space="0" w:color="auto"/>
            </w:tcBorders>
          </w:tcPr>
          <w:p w14:paraId="646ABED4" w14:textId="3BCB98CB" w:rsidR="00F82C40" w:rsidRPr="00107B11" w:rsidRDefault="00F82C40" w:rsidP="00F82C40">
            <w:pPr>
              <w:pStyle w:val="Tabulka"/>
              <w:jc w:val="right"/>
              <w:rPr>
                <w:szCs w:val="22"/>
              </w:rPr>
            </w:pPr>
            <w:r w:rsidRPr="00107B11">
              <w:rPr>
                <w:szCs w:val="22"/>
              </w:rPr>
              <w:t xml:space="preserve">126 324,00 </w:t>
            </w:r>
          </w:p>
        </w:tc>
      </w:tr>
      <w:tr w:rsidR="00F82C40" w:rsidRPr="004728B6" w14:paraId="6CA40066" w14:textId="77777777" w:rsidTr="00F82C40">
        <w:trPr>
          <w:trHeight w:val="397"/>
        </w:trPr>
        <w:tc>
          <w:tcPr>
            <w:tcW w:w="5646" w:type="dxa"/>
            <w:gridSpan w:val="2"/>
            <w:tcBorders>
              <w:left w:val="dotted" w:sz="4" w:space="0" w:color="auto"/>
              <w:bottom w:val="dotted" w:sz="4" w:space="0" w:color="auto"/>
            </w:tcBorders>
          </w:tcPr>
          <w:p w14:paraId="5DA93329" w14:textId="77777777" w:rsidR="00F82C40" w:rsidRPr="00107B11" w:rsidRDefault="00F82C40" w:rsidP="00F82C40">
            <w:pPr>
              <w:pStyle w:val="Tabulka"/>
              <w:rPr>
                <w:b/>
                <w:szCs w:val="22"/>
              </w:rPr>
            </w:pPr>
            <w:r w:rsidRPr="00107B11">
              <w:rPr>
                <w:b/>
                <w:szCs w:val="22"/>
              </w:rPr>
              <w:t>Celkem:</w:t>
            </w:r>
          </w:p>
        </w:tc>
        <w:tc>
          <w:tcPr>
            <w:tcW w:w="1276" w:type="dxa"/>
            <w:tcBorders>
              <w:bottom w:val="dotted" w:sz="4" w:space="0" w:color="auto"/>
            </w:tcBorders>
          </w:tcPr>
          <w:p w14:paraId="3F1C8EA7" w14:textId="0CE753E7" w:rsidR="00F82C40" w:rsidRPr="00107B11" w:rsidRDefault="00F82C40" w:rsidP="00F82C40">
            <w:pPr>
              <w:pStyle w:val="Tabulka"/>
              <w:rPr>
                <w:b/>
                <w:szCs w:val="22"/>
              </w:rPr>
            </w:pPr>
            <w:r w:rsidRPr="00107B11">
              <w:rPr>
                <w:b/>
                <w:szCs w:val="22"/>
              </w:rPr>
              <w:t>9</w:t>
            </w:r>
          </w:p>
        </w:tc>
        <w:tc>
          <w:tcPr>
            <w:tcW w:w="1418" w:type="dxa"/>
            <w:tcBorders>
              <w:bottom w:val="dotted" w:sz="4" w:space="0" w:color="auto"/>
            </w:tcBorders>
          </w:tcPr>
          <w:p w14:paraId="45995F94" w14:textId="218A7121" w:rsidR="00F82C40" w:rsidRPr="00107B11" w:rsidRDefault="00F82C40" w:rsidP="00F82C40">
            <w:pPr>
              <w:pStyle w:val="Tabulka"/>
              <w:jc w:val="right"/>
              <w:rPr>
                <w:b/>
                <w:szCs w:val="22"/>
              </w:rPr>
            </w:pPr>
            <w:r w:rsidRPr="00107B11">
              <w:rPr>
                <w:b/>
                <w:szCs w:val="22"/>
              </w:rPr>
              <w:t>104 400,00</w:t>
            </w:r>
          </w:p>
        </w:tc>
        <w:tc>
          <w:tcPr>
            <w:tcW w:w="1439" w:type="dxa"/>
            <w:tcBorders>
              <w:bottom w:val="dotted" w:sz="4" w:space="0" w:color="auto"/>
            </w:tcBorders>
          </w:tcPr>
          <w:p w14:paraId="27F49279" w14:textId="5722B8E8" w:rsidR="00F82C40" w:rsidRPr="00F82C40" w:rsidRDefault="00F82C40" w:rsidP="00F82C40">
            <w:pPr>
              <w:pStyle w:val="Tabulka"/>
              <w:jc w:val="right"/>
              <w:rPr>
                <w:b/>
                <w:szCs w:val="22"/>
              </w:rPr>
            </w:pPr>
            <w:r w:rsidRPr="00107B11">
              <w:rPr>
                <w:b/>
                <w:szCs w:val="22"/>
              </w:rPr>
              <w:t>126 324,00</w:t>
            </w:r>
            <w:r w:rsidRPr="00F82C40">
              <w:rPr>
                <w:b/>
                <w:szCs w:val="22"/>
              </w:rPr>
              <w:t xml:space="preserve"> </w:t>
            </w:r>
          </w:p>
        </w:tc>
      </w:tr>
    </w:tbl>
    <w:p w14:paraId="5262017E" w14:textId="77777777" w:rsidR="0000551E" w:rsidRPr="00F23D33" w:rsidRDefault="0000551E" w:rsidP="00CC6780">
      <w:pPr>
        <w:spacing w:after="0"/>
        <w:rPr>
          <w:rFonts w:cs="Arial"/>
          <w:sz w:val="8"/>
          <w:szCs w:val="8"/>
        </w:rPr>
      </w:pPr>
    </w:p>
    <w:p w14:paraId="14E01398"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35C795E" w14:textId="77777777" w:rsidR="0000551E" w:rsidRPr="00CC6780" w:rsidRDefault="0000551E" w:rsidP="00CC6780">
      <w:pPr>
        <w:pStyle w:val="RLTextlnkuslovan"/>
        <w:numPr>
          <w:ilvl w:val="0"/>
          <w:numId w:val="0"/>
        </w:numPr>
        <w:rPr>
          <w:lang w:val="cs-CZ" w:eastAsia="en-US"/>
        </w:rPr>
      </w:pPr>
    </w:p>
    <w:p w14:paraId="3DA91278" w14:textId="77777777" w:rsidR="0000551E" w:rsidRPr="00F23D33" w:rsidRDefault="0000551E" w:rsidP="001E3C70">
      <w:pPr>
        <w:spacing w:after="0"/>
        <w:rPr>
          <w:rFonts w:cs="Arial"/>
          <w:sz w:val="8"/>
          <w:szCs w:val="8"/>
        </w:rPr>
      </w:pPr>
    </w:p>
    <w:p w14:paraId="1A36613C" w14:textId="77777777" w:rsidR="0000551E" w:rsidRPr="002123D3" w:rsidRDefault="0000551E" w:rsidP="0001735F">
      <w:pPr>
        <w:pStyle w:val="Nadpis1"/>
        <w:numPr>
          <w:ilvl w:val="0"/>
          <w:numId w:val="5"/>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19"/>
      </w:r>
    </w:p>
    <w:p w14:paraId="333CF3E5" w14:textId="77777777" w:rsidR="0000551E" w:rsidRDefault="0000551E">
      <w:pPr>
        <w:spacing w:after="0"/>
      </w:pPr>
      <w:r>
        <w:br w:type="page"/>
      </w:r>
    </w:p>
    <w:p w14:paraId="44655B67" w14:textId="77777777" w:rsidR="0000551E" w:rsidRPr="004C756F" w:rsidRDefault="0000551E" w:rsidP="00CB3C3C"/>
    <w:p w14:paraId="7F7055A2" w14:textId="77777777" w:rsidR="0000551E" w:rsidRDefault="0000551E" w:rsidP="0001735F">
      <w:pPr>
        <w:pStyle w:val="Nadpis1"/>
        <w:numPr>
          <w:ilvl w:val="0"/>
          <w:numId w:val="5"/>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20"/>
      </w:r>
    </w:p>
    <w:p w14:paraId="1392122E" w14:textId="77777777" w:rsidR="0000551E" w:rsidRDefault="0000551E" w:rsidP="00BD6765"/>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0A98B887" w14:textId="77777777" w:rsidTr="00153C10">
        <w:trPr>
          <w:trHeight w:val="374"/>
        </w:trPr>
        <w:tc>
          <w:tcPr>
            <w:tcW w:w="2547" w:type="dxa"/>
            <w:vAlign w:val="center"/>
          </w:tcPr>
          <w:p w14:paraId="65D01898" w14:textId="77777777" w:rsidR="0000551E" w:rsidRPr="00194CEC" w:rsidRDefault="0000551E" w:rsidP="00153C10">
            <w:pPr>
              <w:rPr>
                <w:b/>
              </w:rPr>
            </w:pPr>
            <w:r>
              <w:rPr>
                <w:b/>
              </w:rPr>
              <w:t>Role</w:t>
            </w:r>
          </w:p>
        </w:tc>
        <w:tc>
          <w:tcPr>
            <w:tcW w:w="2371" w:type="dxa"/>
            <w:vAlign w:val="center"/>
          </w:tcPr>
          <w:p w14:paraId="7B4C6DA9" w14:textId="77777777" w:rsidR="0000551E" w:rsidRPr="00194CEC" w:rsidRDefault="0000551E" w:rsidP="00153C10">
            <w:pPr>
              <w:rPr>
                <w:b/>
              </w:rPr>
            </w:pPr>
            <w:r>
              <w:rPr>
                <w:b/>
              </w:rPr>
              <w:t>Jméno</w:t>
            </w:r>
          </w:p>
        </w:tc>
        <w:tc>
          <w:tcPr>
            <w:tcW w:w="2372" w:type="dxa"/>
            <w:vAlign w:val="center"/>
          </w:tcPr>
          <w:p w14:paraId="3E17E28F" w14:textId="77777777" w:rsidR="0000551E" w:rsidRPr="00194CEC" w:rsidRDefault="0000551E" w:rsidP="00153C10">
            <w:pPr>
              <w:rPr>
                <w:b/>
              </w:rPr>
            </w:pPr>
            <w:r w:rsidRPr="00194CEC">
              <w:rPr>
                <w:b/>
              </w:rPr>
              <w:t>Datum</w:t>
            </w:r>
          </w:p>
        </w:tc>
        <w:tc>
          <w:tcPr>
            <w:tcW w:w="2372" w:type="dxa"/>
            <w:vAlign w:val="center"/>
          </w:tcPr>
          <w:p w14:paraId="355B4CA9" w14:textId="77777777" w:rsidR="0000551E" w:rsidRPr="00194CEC" w:rsidRDefault="0000551E" w:rsidP="00153C10">
            <w:pPr>
              <w:rPr>
                <w:b/>
              </w:rPr>
            </w:pPr>
            <w:r w:rsidRPr="00194CEC">
              <w:rPr>
                <w:b/>
              </w:rPr>
              <w:t>Podpis</w:t>
            </w:r>
            <w:r>
              <w:rPr>
                <w:b/>
              </w:rPr>
              <w:t>/Mail</w:t>
            </w:r>
            <w:r>
              <w:rPr>
                <w:rStyle w:val="Odkaznavysvtlivky"/>
                <w:b/>
              </w:rPr>
              <w:endnoteReference w:id="21"/>
            </w:r>
          </w:p>
        </w:tc>
      </w:tr>
      <w:tr w:rsidR="0000551E" w14:paraId="524A096A" w14:textId="77777777" w:rsidTr="00153C10">
        <w:trPr>
          <w:trHeight w:val="510"/>
        </w:trPr>
        <w:tc>
          <w:tcPr>
            <w:tcW w:w="2547" w:type="dxa"/>
            <w:vAlign w:val="center"/>
          </w:tcPr>
          <w:p w14:paraId="1FEBD150" w14:textId="77777777" w:rsidR="0000551E" w:rsidRDefault="0000551E" w:rsidP="00153C10">
            <w:r>
              <w:t>Bezpečnostní garant</w:t>
            </w:r>
          </w:p>
        </w:tc>
        <w:tc>
          <w:tcPr>
            <w:tcW w:w="2371" w:type="dxa"/>
            <w:vAlign w:val="center"/>
          </w:tcPr>
          <w:p w14:paraId="34C99B5E" w14:textId="77777777" w:rsidR="0000551E" w:rsidRDefault="00763E2B" w:rsidP="00153C10">
            <w:r w:rsidRPr="00763E2B">
              <w:t>Ľubomír</w:t>
            </w:r>
            <w:r w:rsidR="006250B7">
              <w:t xml:space="preserve"> Durec</w:t>
            </w:r>
          </w:p>
        </w:tc>
        <w:tc>
          <w:tcPr>
            <w:tcW w:w="2372" w:type="dxa"/>
            <w:vAlign w:val="center"/>
          </w:tcPr>
          <w:p w14:paraId="355A2C8E" w14:textId="77777777" w:rsidR="0000551E" w:rsidRDefault="0000551E" w:rsidP="00153C10"/>
        </w:tc>
        <w:tc>
          <w:tcPr>
            <w:tcW w:w="2372" w:type="dxa"/>
            <w:vAlign w:val="center"/>
          </w:tcPr>
          <w:p w14:paraId="5F6C2165" w14:textId="77777777" w:rsidR="0000551E" w:rsidRDefault="0000551E" w:rsidP="00153C10"/>
        </w:tc>
      </w:tr>
      <w:tr w:rsidR="0000551E" w14:paraId="647DA9F8" w14:textId="77777777" w:rsidTr="00153C10">
        <w:trPr>
          <w:trHeight w:val="510"/>
        </w:trPr>
        <w:tc>
          <w:tcPr>
            <w:tcW w:w="2547" w:type="dxa"/>
            <w:vAlign w:val="center"/>
          </w:tcPr>
          <w:p w14:paraId="7D580CA8" w14:textId="77777777" w:rsidR="0000551E" w:rsidRDefault="0000551E" w:rsidP="00153C10">
            <w:r>
              <w:t>Provozní garant</w:t>
            </w:r>
          </w:p>
        </w:tc>
        <w:tc>
          <w:tcPr>
            <w:tcW w:w="2371" w:type="dxa"/>
            <w:vAlign w:val="center"/>
          </w:tcPr>
          <w:p w14:paraId="35EA917A" w14:textId="77777777" w:rsidR="0000551E" w:rsidRDefault="00763E2B" w:rsidP="00153C10">
            <w:r>
              <w:t>Pavel Štětina</w:t>
            </w:r>
          </w:p>
        </w:tc>
        <w:tc>
          <w:tcPr>
            <w:tcW w:w="2372" w:type="dxa"/>
            <w:vAlign w:val="center"/>
          </w:tcPr>
          <w:p w14:paraId="02DBC652" w14:textId="77777777" w:rsidR="0000551E" w:rsidRDefault="0000551E" w:rsidP="00153C10"/>
        </w:tc>
        <w:tc>
          <w:tcPr>
            <w:tcW w:w="2372" w:type="dxa"/>
            <w:vAlign w:val="center"/>
          </w:tcPr>
          <w:p w14:paraId="4453F8D4" w14:textId="77777777" w:rsidR="0000551E" w:rsidRDefault="0000551E" w:rsidP="00153C10"/>
        </w:tc>
      </w:tr>
      <w:tr w:rsidR="0000551E" w14:paraId="6A0E641F" w14:textId="77777777" w:rsidTr="00153C10">
        <w:trPr>
          <w:trHeight w:val="510"/>
        </w:trPr>
        <w:tc>
          <w:tcPr>
            <w:tcW w:w="2547" w:type="dxa"/>
            <w:vAlign w:val="center"/>
          </w:tcPr>
          <w:p w14:paraId="43EE6E7A" w14:textId="77777777" w:rsidR="0000551E" w:rsidRDefault="0000551E" w:rsidP="00153C10">
            <w:r>
              <w:t>Architekt</w:t>
            </w:r>
          </w:p>
        </w:tc>
        <w:tc>
          <w:tcPr>
            <w:tcW w:w="2371" w:type="dxa"/>
            <w:vAlign w:val="center"/>
          </w:tcPr>
          <w:p w14:paraId="2D1120ED" w14:textId="31A25AD0" w:rsidR="0000551E" w:rsidRDefault="00EC593A" w:rsidP="00153C10">
            <w:r>
              <w:t>xxx</w:t>
            </w:r>
          </w:p>
        </w:tc>
        <w:tc>
          <w:tcPr>
            <w:tcW w:w="2372" w:type="dxa"/>
            <w:vAlign w:val="center"/>
          </w:tcPr>
          <w:p w14:paraId="0528FF70" w14:textId="77777777" w:rsidR="0000551E" w:rsidRDefault="0000551E" w:rsidP="00153C10"/>
        </w:tc>
        <w:tc>
          <w:tcPr>
            <w:tcW w:w="2372" w:type="dxa"/>
            <w:vAlign w:val="center"/>
          </w:tcPr>
          <w:p w14:paraId="10DC2F47" w14:textId="77777777" w:rsidR="0000551E" w:rsidRDefault="0000551E" w:rsidP="00153C10"/>
        </w:tc>
      </w:tr>
    </w:tbl>
    <w:p w14:paraId="4523F558" w14:textId="77777777" w:rsidR="0000551E" w:rsidRDefault="0000551E" w:rsidP="00BD6765"/>
    <w:p w14:paraId="0F880305" w14:textId="77777777" w:rsidR="0000551E" w:rsidRDefault="0000551E" w:rsidP="00194CEC"/>
    <w:p w14:paraId="6FE88651" w14:textId="77777777" w:rsidR="0000551E" w:rsidRPr="00194CEC" w:rsidRDefault="0000551E" w:rsidP="00194CEC"/>
    <w:p w14:paraId="4675D7C6" w14:textId="77777777" w:rsidR="0000551E" w:rsidRDefault="0000551E" w:rsidP="00875247">
      <w:pPr>
        <w:rPr>
          <w:rFonts w:cs="Arial"/>
          <w:szCs w:val="22"/>
        </w:rPr>
      </w:pPr>
    </w:p>
    <w:p w14:paraId="31E394A2" w14:textId="77777777" w:rsidR="0000551E" w:rsidRDefault="0000551E" w:rsidP="00875247">
      <w:pPr>
        <w:rPr>
          <w:rFonts w:cs="Arial"/>
          <w:szCs w:val="22"/>
        </w:rPr>
      </w:pPr>
    </w:p>
    <w:p w14:paraId="02C9CC31" w14:textId="77777777" w:rsidR="0000551E" w:rsidRPr="006C3557" w:rsidRDefault="0000551E" w:rsidP="0001735F">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12AB3644" w14:textId="77777777" w:rsidR="0000551E" w:rsidRDefault="0000551E" w:rsidP="00FE63E8">
      <w:pPr>
        <w:pStyle w:val="Nadpis1"/>
        <w:spacing w:before="0" w:after="0"/>
        <w:rPr>
          <w:rFonts w:cs="Arial"/>
          <w:sz w:val="22"/>
          <w:szCs w:val="22"/>
        </w:rPr>
      </w:pP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1451E947" w14:textId="77777777" w:rsidTr="00371CE8">
        <w:trPr>
          <w:trHeight w:val="374"/>
        </w:trPr>
        <w:tc>
          <w:tcPr>
            <w:tcW w:w="3256" w:type="dxa"/>
            <w:vAlign w:val="center"/>
          </w:tcPr>
          <w:p w14:paraId="4D4D869A" w14:textId="77777777" w:rsidR="0000551E" w:rsidRPr="00194CEC" w:rsidRDefault="0000551E" w:rsidP="00371CE8">
            <w:pPr>
              <w:rPr>
                <w:b/>
              </w:rPr>
            </w:pPr>
            <w:r>
              <w:rPr>
                <w:b/>
              </w:rPr>
              <w:t>Role</w:t>
            </w:r>
          </w:p>
        </w:tc>
        <w:tc>
          <w:tcPr>
            <w:tcW w:w="2835" w:type="dxa"/>
            <w:vAlign w:val="center"/>
          </w:tcPr>
          <w:p w14:paraId="32319FC2" w14:textId="77777777" w:rsidR="0000551E" w:rsidRPr="00194CEC" w:rsidRDefault="0000551E" w:rsidP="00371CE8">
            <w:pPr>
              <w:rPr>
                <w:b/>
              </w:rPr>
            </w:pPr>
            <w:r>
              <w:rPr>
                <w:b/>
              </w:rPr>
              <w:t>Jméno</w:t>
            </w:r>
          </w:p>
        </w:tc>
        <w:tc>
          <w:tcPr>
            <w:tcW w:w="1559" w:type="dxa"/>
            <w:vAlign w:val="center"/>
          </w:tcPr>
          <w:p w14:paraId="34CA98D7" w14:textId="77777777" w:rsidR="0000551E" w:rsidRPr="00194CEC" w:rsidRDefault="0000551E" w:rsidP="00371CE8">
            <w:pPr>
              <w:rPr>
                <w:b/>
              </w:rPr>
            </w:pPr>
            <w:r w:rsidRPr="00194CEC">
              <w:rPr>
                <w:b/>
              </w:rPr>
              <w:t>Datum</w:t>
            </w:r>
          </w:p>
        </w:tc>
        <w:tc>
          <w:tcPr>
            <w:tcW w:w="2012" w:type="dxa"/>
            <w:vAlign w:val="center"/>
          </w:tcPr>
          <w:p w14:paraId="5B562EE5" w14:textId="77777777" w:rsidR="0000551E" w:rsidRPr="00194CEC" w:rsidRDefault="0000551E" w:rsidP="00371CE8">
            <w:pPr>
              <w:rPr>
                <w:b/>
              </w:rPr>
            </w:pPr>
            <w:r w:rsidRPr="00194CEC">
              <w:rPr>
                <w:b/>
              </w:rPr>
              <w:t>Podpis</w:t>
            </w:r>
          </w:p>
        </w:tc>
      </w:tr>
      <w:tr w:rsidR="0000551E" w14:paraId="65CBE931" w14:textId="77777777" w:rsidTr="00371CE8">
        <w:trPr>
          <w:trHeight w:val="510"/>
        </w:trPr>
        <w:tc>
          <w:tcPr>
            <w:tcW w:w="3256" w:type="dxa"/>
            <w:vAlign w:val="center"/>
          </w:tcPr>
          <w:p w14:paraId="256EF35B" w14:textId="77777777" w:rsidR="0000551E" w:rsidRDefault="0000551E" w:rsidP="00371CE8">
            <w:r>
              <w:t>Žadatel</w:t>
            </w:r>
          </w:p>
        </w:tc>
        <w:tc>
          <w:tcPr>
            <w:tcW w:w="2835" w:type="dxa"/>
            <w:vAlign w:val="center"/>
          </w:tcPr>
          <w:p w14:paraId="2C7AA421" w14:textId="01494711" w:rsidR="0000551E" w:rsidRDefault="008A5EDA" w:rsidP="00371CE8">
            <w:r>
              <w:t>Václav Koubek</w:t>
            </w:r>
          </w:p>
        </w:tc>
        <w:tc>
          <w:tcPr>
            <w:tcW w:w="1559" w:type="dxa"/>
            <w:vAlign w:val="center"/>
          </w:tcPr>
          <w:p w14:paraId="77F7570F" w14:textId="77777777" w:rsidR="0000551E" w:rsidRDefault="0000551E" w:rsidP="00371CE8"/>
        </w:tc>
        <w:tc>
          <w:tcPr>
            <w:tcW w:w="2012" w:type="dxa"/>
            <w:vAlign w:val="center"/>
          </w:tcPr>
          <w:p w14:paraId="66D3C8D1" w14:textId="77777777" w:rsidR="0000551E" w:rsidRDefault="0000551E" w:rsidP="00371CE8"/>
        </w:tc>
      </w:tr>
      <w:tr w:rsidR="0000551E" w14:paraId="6009B0C6" w14:textId="77777777" w:rsidTr="00371CE8">
        <w:trPr>
          <w:trHeight w:val="510"/>
        </w:trPr>
        <w:tc>
          <w:tcPr>
            <w:tcW w:w="3256" w:type="dxa"/>
            <w:vAlign w:val="center"/>
          </w:tcPr>
          <w:p w14:paraId="5ABDF2E3" w14:textId="4C19D4E4" w:rsidR="0000551E" w:rsidRDefault="006C788A" w:rsidP="00371CE8">
            <w:r>
              <w:t>Technický garant</w:t>
            </w:r>
          </w:p>
        </w:tc>
        <w:tc>
          <w:tcPr>
            <w:tcW w:w="2835" w:type="dxa"/>
            <w:vAlign w:val="center"/>
          </w:tcPr>
          <w:p w14:paraId="441BD27F" w14:textId="662E5748" w:rsidR="0000551E" w:rsidRDefault="00C04916" w:rsidP="00371CE8">
            <w:r>
              <w:rPr>
                <w:rFonts w:cs="Arial"/>
                <w:color w:val="000000"/>
                <w:szCs w:val="22"/>
                <w:lang w:eastAsia="cs-CZ"/>
              </w:rPr>
              <w:t>Pavel Štětina</w:t>
            </w:r>
          </w:p>
        </w:tc>
        <w:tc>
          <w:tcPr>
            <w:tcW w:w="1559" w:type="dxa"/>
            <w:vAlign w:val="center"/>
          </w:tcPr>
          <w:p w14:paraId="7A67186B" w14:textId="77777777" w:rsidR="0000551E" w:rsidRDefault="0000551E" w:rsidP="00371CE8"/>
        </w:tc>
        <w:tc>
          <w:tcPr>
            <w:tcW w:w="2012" w:type="dxa"/>
            <w:vAlign w:val="center"/>
          </w:tcPr>
          <w:p w14:paraId="6020A93F" w14:textId="77777777" w:rsidR="0000551E" w:rsidRDefault="0000551E" w:rsidP="00371CE8"/>
        </w:tc>
      </w:tr>
      <w:tr w:rsidR="0000551E" w14:paraId="2EB8829A" w14:textId="77777777" w:rsidTr="00371CE8">
        <w:trPr>
          <w:trHeight w:val="510"/>
        </w:trPr>
        <w:tc>
          <w:tcPr>
            <w:tcW w:w="3256" w:type="dxa"/>
            <w:vAlign w:val="center"/>
          </w:tcPr>
          <w:p w14:paraId="2D9D23C7" w14:textId="77777777" w:rsidR="0000551E" w:rsidRDefault="0000551E" w:rsidP="0085497D">
            <w:r>
              <w:t>Oprávněná osoba dle smlouvy</w:t>
            </w:r>
          </w:p>
        </w:tc>
        <w:tc>
          <w:tcPr>
            <w:tcW w:w="2835" w:type="dxa"/>
            <w:vAlign w:val="center"/>
          </w:tcPr>
          <w:p w14:paraId="007249F6" w14:textId="046DB245" w:rsidR="0000551E" w:rsidRDefault="00C04916" w:rsidP="00371CE8">
            <w:r>
              <w:t>Vladimír Velas</w:t>
            </w:r>
          </w:p>
        </w:tc>
        <w:tc>
          <w:tcPr>
            <w:tcW w:w="1559" w:type="dxa"/>
            <w:vAlign w:val="center"/>
          </w:tcPr>
          <w:p w14:paraId="3B8C0C7A" w14:textId="77777777" w:rsidR="0000551E" w:rsidRDefault="0000551E" w:rsidP="00371CE8"/>
        </w:tc>
        <w:tc>
          <w:tcPr>
            <w:tcW w:w="2012" w:type="dxa"/>
            <w:vAlign w:val="center"/>
          </w:tcPr>
          <w:p w14:paraId="06C78150" w14:textId="77777777" w:rsidR="0000551E" w:rsidRDefault="0000551E" w:rsidP="00371CE8"/>
        </w:tc>
      </w:tr>
    </w:tbl>
    <w:p w14:paraId="77770BAF" w14:textId="77777777" w:rsidR="0000551E" w:rsidRPr="009F4F27" w:rsidRDefault="0000551E" w:rsidP="001842B4"/>
    <w:p w14:paraId="2D082C31" w14:textId="77777777" w:rsidR="0000551E" w:rsidRPr="00194CE8" w:rsidRDefault="0000551E" w:rsidP="00194CE8"/>
    <w:p w14:paraId="2D9411C5" w14:textId="77777777" w:rsidR="0000551E" w:rsidRDefault="0000551E" w:rsidP="00194CE8"/>
    <w:p w14:paraId="247A6E5C" w14:textId="77777777" w:rsidR="0000551E" w:rsidRPr="00194CE8" w:rsidRDefault="0000551E" w:rsidP="00194CE8"/>
    <w:p w14:paraId="07E89751" w14:textId="77777777" w:rsidR="0000551E" w:rsidRDefault="0000551E">
      <w:pPr>
        <w:spacing w:after="0"/>
        <w:rPr>
          <w:rFonts w:cs="Arial"/>
          <w:sz w:val="20"/>
          <w:szCs w:val="20"/>
        </w:rPr>
        <w:sectPr w:rsidR="0000551E" w:rsidSect="00844D4F">
          <w:footerReference w:type="default" r:id="rId15"/>
          <w:pgSz w:w="11906" w:h="16838" w:code="9"/>
          <w:pgMar w:top="1134" w:right="1418" w:bottom="1134" w:left="992" w:header="567" w:footer="567" w:gutter="0"/>
          <w:pgNumType w:start="1"/>
          <w:cols w:space="708"/>
          <w:docGrid w:linePitch="360"/>
        </w:sectPr>
      </w:pPr>
    </w:p>
    <w:p w14:paraId="0101B461" w14:textId="77777777" w:rsidR="0000551E" w:rsidRPr="008F29B6" w:rsidRDefault="0000551E" w:rsidP="007B64DF">
      <w:pPr>
        <w:pStyle w:val="RLTextlnkuslovan"/>
        <w:numPr>
          <w:ilvl w:val="0"/>
          <w:numId w:val="0"/>
        </w:numPr>
        <w:spacing w:after="0"/>
        <w:rPr>
          <w:rFonts w:cs="Arial"/>
          <w:szCs w:val="22"/>
          <w:lang w:val="cs-CZ"/>
        </w:rPr>
      </w:pPr>
    </w:p>
    <w:p w14:paraId="39719853" w14:textId="77777777" w:rsidR="0000551E" w:rsidRDefault="0000551E" w:rsidP="00340225">
      <w:pPr>
        <w:pStyle w:val="Nadpis1"/>
        <w:tabs>
          <w:tab w:val="clear" w:pos="540"/>
        </w:tabs>
        <w:ind w:left="142"/>
        <w:rPr>
          <w:rFonts w:cs="Arial"/>
        </w:rPr>
      </w:pPr>
      <w:r w:rsidRPr="00340225">
        <w:rPr>
          <w:rFonts w:cs="Arial"/>
        </w:rPr>
        <w:t>Vysvětlivky</w:t>
      </w:r>
    </w:p>
    <w:sectPr w:rsidR="0000551E" w:rsidSect="00440CB4">
      <w:footerReference w:type="default" r:id="rId16"/>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3926F" w14:textId="77777777" w:rsidR="007E389F" w:rsidRDefault="007E389F" w:rsidP="0000551E">
      <w:pPr>
        <w:spacing w:after="0"/>
      </w:pPr>
      <w:r>
        <w:separator/>
      </w:r>
    </w:p>
  </w:endnote>
  <w:endnote w:type="continuationSeparator" w:id="0">
    <w:p w14:paraId="316DCDFA" w14:textId="77777777" w:rsidR="007E389F" w:rsidRDefault="007E389F" w:rsidP="0000551E">
      <w:pPr>
        <w:spacing w:after="0"/>
      </w:pPr>
      <w:r>
        <w:continuationSeparator/>
      </w:r>
    </w:p>
  </w:endnote>
  <w:endnote w:id="1">
    <w:p w14:paraId="1C7934CA" w14:textId="77777777" w:rsidR="00E5764A" w:rsidRPr="00E56B5D" w:rsidRDefault="00E5764A"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70EAEA0B" w14:textId="77777777" w:rsidR="00E5764A" w:rsidRDefault="00E5764A">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7F219ED4" w14:textId="77777777" w:rsidR="00E5764A" w:rsidRPr="00E56B5D" w:rsidRDefault="00E5764A"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4">
    <w:p w14:paraId="47D72E84" w14:textId="77777777" w:rsidR="00E5764A" w:rsidRPr="00E56B5D" w:rsidRDefault="00E5764A"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5">
    <w:p w14:paraId="25204F67" w14:textId="77777777" w:rsidR="00E5764A" w:rsidRPr="00E56B5D" w:rsidRDefault="00E5764A"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6">
    <w:p w14:paraId="6392E6E7" w14:textId="77777777" w:rsidR="00E5764A" w:rsidRPr="00E56B5D" w:rsidRDefault="00E5764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7">
    <w:p w14:paraId="15B10682" w14:textId="77777777" w:rsidR="00E5764A" w:rsidRPr="00E56B5D" w:rsidRDefault="00E5764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8">
    <w:p w14:paraId="435373DB" w14:textId="77777777" w:rsidR="00E5764A" w:rsidRPr="00E56B5D" w:rsidRDefault="00E5764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9">
    <w:p w14:paraId="73906F19" w14:textId="77777777" w:rsidR="00E5764A" w:rsidRPr="00E56B5D" w:rsidRDefault="00E5764A"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14:paraId="07030A6C" w14:textId="77777777" w:rsidR="00E5764A" w:rsidRPr="00E56B5D" w:rsidRDefault="00E5764A">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1">
    <w:p w14:paraId="1AB379EC" w14:textId="77777777" w:rsidR="00E5764A" w:rsidRPr="00E56B5D" w:rsidRDefault="00E5764A"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2">
    <w:p w14:paraId="72591E69" w14:textId="77777777" w:rsidR="00E5764A" w:rsidRPr="00E56B5D" w:rsidRDefault="00E5764A">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6918A1DF" w14:textId="77777777" w:rsidR="00E5764A" w:rsidRPr="0036019B" w:rsidRDefault="00E5764A" w:rsidP="0040763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4">
    <w:p w14:paraId="5FF08D84" w14:textId="77777777" w:rsidR="00E5764A" w:rsidRPr="00E56B5D" w:rsidRDefault="00E5764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5">
    <w:p w14:paraId="2A71E608" w14:textId="77777777" w:rsidR="00E5764A" w:rsidRPr="00E56B5D" w:rsidRDefault="00E5764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6">
    <w:p w14:paraId="6E929C04" w14:textId="77777777" w:rsidR="00E5764A" w:rsidRPr="00E56B5D" w:rsidRDefault="00E5764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7">
    <w:p w14:paraId="097840DD" w14:textId="77777777" w:rsidR="00E5764A" w:rsidRPr="00E56B5D" w:rsidRDefault="00E5764A"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655D180E" w14:textId="77777777" w:rsidR="00E5764A" w:rsidRPr="00E56B5D" w:rsidRDefault="00E5764A"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3F70ACA6" w14:textId="77777777" w:rsidR="00E5764A" w:rsidRPr="00E56B5D" w:rsidRDefault="00E5764A"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20">
    <w:p w14:paraId="609C34CB" w14:textId="77777777" w:rsidR="00E5764A" w:rsidRPr="00E56B5D" w:rsidRDefault="00E5764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21">
    <w:p w14:paraId="63A23D70" w14:textId="77777777" w:rsidR="00E5764A" w:rsidRDefault="00E5764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Bahnschrift Ligh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FA555" w14:textId="68F64E9A" w:rsidR="00E5764A" w:rsidRPr="00CC2560" w:rsidRDefault="00E5764A"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8281316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035E53">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35E53">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E6422" w14:textId="23C6BE4D" w:rsidR="00E5764A" w:rsidRPr="00CC2560" w:rsidRDefault="00E5764A"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455028312"/>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035E53">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35E53">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9340A" w14:textId="6D496181" w:rsidR="00E5764A" w:rsidRPr="00CC2560" w:rsidRDefault="00E5764A"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45945459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035E53">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35E53">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9BA1D" w14:textId="4735AF26" w:rsidR="00E5764A" w:rsidRPr="00EF7DC4" w:rsidRDefault="00E5764A"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035E53">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035E53">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F027A" w14:textId="77777777" w:rsidR="007E389F" w:rsidRDefault="007E389F" w:rsidP="0000551E">
      <w:pPr>
        <w:spacing w:after="0"/>
      </w:pPr>
      <w:r>
        <w:separator/>
      </w:r>
    </w:p>
  </w:footnote>
  <w:footnote w:type="continuationSeparator" w:id="0">
    <w:p w14:paraId="22735B04" w14:textId="77777777" w:rsidR="007E389F" w:rsidRDefault="007E389F" w:rsidP="000055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BB289" w14:textId="77777777" w:rsidR="00E5764A" w:rsidRPr="003315A8" w:rsidRDefault="00E5764A"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64001101" wp14:editId="71992DA6">
          <wp:extent cx="885825" cy="4191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57D"/>
    <w:multiLevelType w:val="multilevel"/>
    <w:tmpl w:val="20D8718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7747DA6"/>
    <w:multiLevelType w:val="hybridMultilevel"/>
    <w:tmpl w:val="4192CD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D5E0F93"/>
    <w:multiLevelType w:val="multilevel"/>
    <w:tmpl w:val="3170DEEC"/>
    <w:lvl w:ilvl="0">
      <w:start w:val="1"/>
      <w:numFmt w:val="bullet"/>
      <w:pStyle w:val="Seznampomlky"/>
      <w:lvlText w:val="–"/>
      <w:lvlJc w:val="left"/>
      <w:pPr>
        <w:tabs>
          <w:tab w:val="num" w:pos="1701"/>
        </w:tabs>
        <w:ind w:left="1701" w:hanging="567"/>
      </w:pPr>
      <w:rPr>
        <w:rFonts w:ascii="Times New Roman" w:cs="Times New Roman" w:hint="default"/>
      </w:rPr>
    </w:lvl>
    <w:lvl w:ilvl="1">
      <w:start w:val="1"/>
      <w:numFmt w:val="bullet"/>
      <w:lvlText w:val="–"/>
      <w:lvlJc w:val="left"/>
      <w:pPr>
        <w:tabs>
          <w:tab w:val="num" w:pos="2268"/>
        </w:tabs>
        <w:ind w:left="2268" w:hanging="567"/>
      </w:pPr>
      <w:rPr>
        <w:rFonts w:ascii="Times New Roman" w:cs="Times New Roman" w:hint="default"/>
      </w:rPr>
    </w:lvl>
    <w:lvl w:ilvl="2">
      <w:start w:val="1"/>
      <w:numFmt w:val="bullet"/>
      <w:lvlText w:val="–"/>
      <w:lvlJc w:val="left"/>
      <w:pPr>
        <w:tabs>
          <w:tab w:val="num" w:pos="2835"/>
        </w:tabs>
        <w:ind w:left="2835" w:hanging="567"/>
      </w:pPr>
      <w:rPr>
        <w:rFonts w:ascii="Times New Roman" w:cs="Times New Roman" w:hint="default"/>
      </w:rPr>
    </w:lvl>
    <w:lvl w:ilvl="3">
      <w:start w:val="1"/>
      <w:numFmt w:val="bullet"/>
      <w:lvlText w:val="–"/>
      <w:lvlJc w:val="left"/>
      <w:pPr>
        <w:tabs>
          <w:tab w:val="num" w:pos="3402"/>
        </w:tabs>
        <w:ind w:left="3402" w:hanging="567"/>
      </w:pPr>
      <w:rPr>
        <w:rFonts w:ascii="Times New Roman" w:cs="Times New Roman" w:hint="default"/>
      </w:rPr>
    </w:lvl>
    <w:lvl w:ilvl="4">
      <w:start w:val="1"/>
      <w:numFmt w:val="bullet"/>
      <w:lvlText w:val="–"/>
      <w:lvlJc w:val="left"/>
      <w:pPr>
        <w:tabs>
          <w:tab w:val="num" w:pos="3969"/>
        </w:tabs>
        <w:ind w:left="3969" w:hanging="567"/>
      </w:pPr>
      <w:rPr>
        <w:rFonts w:ascii="Times New Roman" w:cs="Times New Roman" w:hint="default"/>
      </w:rPr>
    </w:lvl>
    <w:lvl w:ilvl="5">
      <w:start w:val="1"/>
      <w:numFmt w:val="bullet"/>
      <w:lvlText w:val="–"/>
      <w:lvlJc w:val="left"/>
      <w:pPr>
        <w:tabs>
          <w:tab w:val="num" w:pos="4536"/>
        </w:tabs>
        <w:ind w:left="4536" w:hanging="567"/>
      </w:pPr>
      <w:rPr>
        <w:rFonts w:ascii="Times New Roman" w:cs="Times New Roman" w:hint="default"/>
      </w:rPr>
    </w:lvl>
    <w:lvl w:ilvl="6">
      <w:start w:val="1"/>
      <w:numFmt w:val="bullet"/>
      <w:lvlText w:val="–"/>
      <w:lvlJc w:val="left"/>
      <w:pPr>
        <w:tabs>
          <w:tab w:val="num" w:pos="5103"/>
        </w:tabs>
        <w:ind w:left="5103" w:hanging="567"/>
      </w:pPr>
      <w:rPr>
        <w:rFonts w:ascii="Times New Roman" w:cs="Times New Roman" w:hint="default"/>
      </w:rPr>
    </w:lvl>
    <w:lvl w:ilvl="7">
      <w:start w:val="1"/>
      <w:numFmt w:val="bullet"/>
      <w:lvlText w:val="–"/>
      <w:lvlJc w:val="left"/>
      <w:pPr>
        <w:tabs>
          <w:tab w:val="num" w:pos="5670"/>
        </w:tabs>
        <w:ind w:left="5670" w:hanging="567"/>
      </w:pPr>
      <w:rPr>
        <w:rFonts w:ascii="Times New Roman" w:cs="Times New Roman" w:hint="default"/>
      </w:rPr>
    </w:lvl>
    <w:lvl w:ilvl="8">
      <w:start w:val="1"/>
      <w:numFmt w:val="bullet"/>
      <w:lvlText w:val="–"/>
      <w:lvlJc w:val="left"/>
      <w:pPr>
        <w:tabs>
          <w:tab w:val="num" w:pos="6237"/>
        </w:tabs>
        <w:ind w:left="6237" w:hanging="567"/>
      </w:pPr>
      <w:rPr>
        <w:rFonts w:ascii="Times New Roman" w:cs="Times New Roman" w:hint="default"/>
      </w:rPr>
    </w:lvl>
  </w:abstractNum>
  <w:abstractNum w:abstractNumId="7" w15:restartNumberingAfterBreak="0">
    <w:nsid w:val="3FA61019"/>
    <w:multiLevelType w:val="hybridMultilevel"/>
    <w:tmpl w:val="E20EF7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CD42B0F"/>
    <w:multiLevelType w:val="multilevel"/>
    <w:tmpl w:val="DF2898C0"/>
    <w:lvl w:ilvl="0">
      <w:start w:val="1"/>
      <w:numFmt w:val="decimal"/>
      <w:lvlRestart w:val="0"/>
      <w:pStyle w:val="Seznamsla"/>
      <w:lvlText w:val="%1."/>
      <w:lvlJc w:val="left"/>
      <w:pPr>
        <w:tabs>
          <w:tab w:val="num" w:pos="1701"/>
        </w:tabs>
        <w:ind w:left="1701" w:hanging="567"/>
      </w:pPr>
      <w:rPr>
        <w:rFonts w:hint="default"/>
      </w:rPr>
    </w:lvl>
    <w:lvl w:ilvl="1">
      <w:start w:val="1"/>
      <w:numFmt w:val="decimal"/>
      <w:lvlText w:val="%2."/>
      <w:lvlJc w:val="left"/>
      <w:pPr>
        <w:tabs>
          <w:tab w:val="num" w:pos="2268"/>
        </w:tabs>
        <w:ind w:left="2268" w:hanging="567"/>
      </w:pPr>
      <w:rPr>
        <w:rFonts w:hint="default"/>
      </w:rPr>
    </w:lvl>
    <w:lvl w:ilvl="2">
      <w:start w:val="1"/>
      <w:numFmt w:val="decimal"/>
      <w:lvlText w:val="%3."/>
      <w:lvlJc w:val="left"/>
      <w:pPr>
        <w:tabs>
          <w:tab w:val="num" w:pos="2835"/>
        </w:tabs>
        <w:ind w:left="2835" w:hanging="567"/>
      </w:pPr>
      <w:rPr>
        <w:rFonts w:hint="default"/>
      </w:rPr>
    </w:lvl>
    <w:lvl w:ilvl="3">
      <w:start w:val="1"/>
      <w:numFmt w:val="decimal"/>
      <w:lvlText w:val="%4."/>
      <w:lvlJc w:val="left"/>
      <w:pPr>
        <w:tabs>
          <w:tab w:val="num" w:pos="3402"/>
        </w:tabs>
        <w:ind w:left="3402" w:hanging="567"/>
      </w:pPr>
      <w:rPr>
        <w:rFonts w:hint="default"/>
      </w:rPr>
    </w:lvl>
    <w:lvl w:ilvl="4">
      <w:start w:val="1"/>
      <w:numFmt w:val="decimal"/>
      <w:lvlText w:val="%5."/>
      <w:lvlJc w:val="left"/>
      <w:pPr>
        <w:tabs>
          <w:tab w:val="num" w:pos="3969"/>
        </w:tabs>
        <w:ind w:left="3969" w:hanging="567"/>
      </w:pPr>
      <w:rPr>
        <w:rFonts w:hint="default"/>
      </w:rPr>
    </w:lvl>
    <w:lvl w:ilvl="5">
      <w:start w:val="1"/>
      <w:numFmt w:val="decimal"/>
      <w:lvlText w:val="%6."/>
      <w:lvlJc w:val="left"/>
      <w:pPr>
        <w:tabs>
          <w:tab w:val="num" w:pos="4536"/>
        </w:tabs>
        <w:ind w:left="4536" w:hanging="567"/>
      </w:pPr>
      <w:rPr>
        <w:rFonts w:hint="default"/>
      </w:rPr>
    </w:lvl>
    <w:lvl w:ilvl="6">
      <w:start w:val="1"/>
      <w:numFmt w:val="decimal"/>
      <w:lvlText w:val="%7."/>
      <w:lvlJc w:val="left"/>
      <w:pPr>
        <w:tabs>
          <w:tab w:val="num" w:pos="5103"/>
        </w:tabs>
        <w:ind w:left="5103" w:hanging="567"/>
      </w:pPr>
      <w:rPr>
        <w:rFonts w:hint="default"/>
      </w:rPr>
    </w:lvl>
    <w:lvl w:ilvl="7">
      <w:start w:val="1"/>
      <w:numFmt w:val="decimal"/>
      <w:lvlText w:val="%8."/>
      <w:lvlJc w:val="left"/>
      <w:pPr>
        <w:tabs>
          <w:tab w:val="num" w:pos="5670"/>
        </w:tabs>
        <w:ind w:left="5670" w:hanging="567"/>
      </w:pPr>
      <w:rPr>
        <w:rFonts w:hint="default"/>
      </w:rPr>
    </w:lvl>
    <w:lvl w:ilvl="8">
      <w:start w:val="1"/>
      <w:numFmt w:val="decimal"/>
      <w:lvlText w:val="%9."/>
      <w:lvlJc w:val="left"/>
      <w:pPr>
        <w:tabs>
          <w:tab w:val="num" w:pos="6237"/>
        </w:tabs>
        <w:ind w:left="6237" w:hanging="567"/>
      </w:pPr>
      <w:rPr>
        <w:rFonts w:hint="default"/>
      </w:rPr>
    </w:lvl>
  </w:abstractNum>
  <w:abstractNum w:abstractNumId="9" w15:restartNumberingAfterBreak="0">
    <w:nsid w:val="5B300A76"/>
    <w:multiLevelType w:val="hybridMultilevel"/>
    <w:tmpl w:val="5B58DC36"/>
    <w:lvl w:ilvl="0" w:tplc="48D6ADA0">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0"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C4C625B"/>
    <w:multiLevelType w:val="hybridMultilevel"/>
    <w:tmpl w:val="7F52F1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0"/>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1"/>
  </w:num>
  <w:num w:numId="9">
    <w:abstractNumId w:val="1"/>
  </w:num>
  <w:num w:numId="10">
    <w:abstractNumId w:val="7"/>
  </w:num>
  <w:num w:numId="11">
    <w:abstractNumId w:val="9"/>
  </w:num>
  <w:num w:numId="12">
    <w:abstractNumId w:val="10"/>
  </w:num>
  <w:num w:numId="13">
    <w:abstractNumId w:val="8"/>
  </w:num>
  <w:num w:numId="1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06F6C"/>
    <w:rsid w:val="00013DF1"/>
    <w:rsid w:val="00014F2F"/>
    <w:rsid w:val="0001584A"/>
    <w:rsid w:val="00016B61"/>
    <w:rsid w:val="0001735F"/>
    <w:rsid w:val="0002035C"/>
    <w:rsid w:val="0002214A"/>
    <w:rsid w:val="0002371D"/>
    <w:rsid w:val="000242F6"/>
    <w:rsid w:val="000249F5"/>
    <w:rsid w:val="00025784"/>
    <w:rsid w:val="0002724A"/>
    <w:rsid w:val="0003057D"/>
    <w:rsid w:val="00032EAF"/>
    <w:rsid w:val="000335CF"/>
    <w:rsid w:val="00033DD1"/>
    <w:rsid w:val="0003534C"/>
    <w:rsid w:val="00035A04"/>
    <w:rsid w:val="00035E53"/>
    <w:rsid w:val="00036C48"/>
    <w:rsid w:val="0004128C"/>
    <w:rsid w:val="00044DB9"/>
    <w:rsid w:val="00046851"/>
    <w:rsid w:val="00047F55"/>
    <w:rsid w:val="00050367"/>
    <w:rsid w:val="00051D11"/>
    <w:rsid w:val="00052206"/>
    <w:rsid w:val="00052499"/>
    <w:rsid w:val="000544B5"/>
    <w:rsid w:val="00054889"/>
    <w:rsid w:val="00054D9C"/>
    <w:rsid w:val="00057259"/>
    <w:rsid w:val="00061005"/>
    <w:rsid w:val="00062D02"/>
    <w:rsid w:val="00070749"/>
    <w:rsid w:val="00070AE9"/>
    <w:rsid w:val="00071F38"/>
    <w:rsid w:val="00075011"/>
    <w:rsid w:val="0007555E"/>
    <w:rsid w:val="0007719A"/>
    <w:rsid w:val="00081781"/>
    <w:rsid w:val="00083E85"/>
    <w:rsid w:val="00084053"/>
    <w:rsid w:val="00085031"/>
    <w:rsid w:val="00085A9A"/>
    <w:rsid w:val="00086555"/>
    <w:rsid w:val="000871C4"/>
    <w:rsid w:val="000872BF"/>
    <w:rsid w:val="00090CFE"/>
    <w:rsid w:val="00091C53"/>
    <w:rsid w:val="00092229"/>
    <w:rsid w:val="00093843"/>
    <w:rsid w:val="00095F04"/>
    <w:rsid w:val="000A0E3D"/>
    <w:rsid w:val="000A560E"/>
    <w:rsid w:val="000A6F5B"/>
    <w:rsid w:val="000A7D80"/>
    <w:rsid w:val="000B2FCB"/>
    <w:rsid w:val="000B6887"/>
    <w:rsid w:val="000C10FC"/>
    <w:rsid w:val="000C145C"/>
    <w:rsid w:val="000C334C"/>
    <w:rsid w:val="000C36FD"/>
    <w:rsid w:val="000C4A49"/>
    <w:rsid w:val="000C59B3"/>
    <w:rsid w:val="000C6BE6"/>
    <w:rsid w:val="000C7406"/>
    <w:rsid w:val="000D21E2"/>
    <w:rsid w:val="000D283A"/>
    <w:rsid w:val="000D290E"/>
    <w:rsid w:val="000D2C8C"/>
    <w:rsid w:val="000D4EF2"/>
    <w:rsid w:val="000D5063"/>
    <w:rsid w:val="000D58C0"/>
    <w:rsid w:val="000E3B62"/>
    <w:rsid w:val="000E4800"/>
    <w:rsid w:val="000E51A3"/>
    <w:rsid w:val="000E6E54"/>
    <w:rsid w:val="000E720F"/>
    <w:rsid w:val="000E7473"/>
    <w:rsid w:val="000F27BA"/>
    <w:rsid w:val="000F675B"/>
    <w:rsid w:val="000F7DA2"/>
    <w:rsid w:val="0010057F"/>
    <w:rsid w:val="00100774"/>
    <w:rsid w:val="00101481"/>
    <w:rsid w:val="001018A2"/>
    <w:rsid w:val="00103472"/>
    <w:rsid w:val="001037F6"/>
    <w:rsid w:val="00104A7E"/>
    <w:rsid w:val="00104ADC"/>
    <w:rsid w:val="0010752C"/>
    <w:rsid w:val="00107698"/>
    <w:rsid w:val="00107B11"/>
    <w:rsid w:val="001103C0"/>
    <w:rsid w:val="00110879"/>
    <w:rsid w:val="001135A2"/>
    <w:rsid w:val="00113A14"/>
    <w:rsid w:val="001143AB"/>
    <w:rsid w:val="00116A3B"/>
    <w:rsid w:val="001172FB"/>
    <w:rsid w:val="00120DCA"/>
    <w:rsid w:val="0012280F"/>
    <w:rsid w:val="00125A65"/>
    <w:rsid w:val="00125AFA"/>
    <w:rsid w:val="0012671A"/>
    <w:rsid w:val="001267F1"/>
    <w:rsid w:val="00126E12"/>
    <w:rsid w:val="00127005"/>
    <w:rsid w:val="00127530"/>
    <w:rsid w:val="001303E1"/>
    <w:rsid w:val="001307A1"/>
    <w:rsid w:val="001321B5"/>
    <w:rsid w:val="00135B87"/>
    <w:rsid w:val="00137FC3"/>
    <w:rsid w:val="0014167B"/>
    <w:rsid w:val="001422BC"/>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520F"/>
    <w:rsid w:val="0016573F"/>
    <w:rsid w:val="0016660D"/>
    <w:rsid w:val="00166B75"/>
    <w:rsid w:val="00166E4C"/>
    <w:rsid w:val="00167AAB"/>
    <w:rsid w:val="00167BDB"/>
    <w:rsid w:val="0017119F"/>
    <w:rsid w:val="00175CF2"/>
    <w:rsid w:val="001842B4"/>
    <w:rsid w:val="00185358"/>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4302"/>
    <w:rsid w:val="001A58B3"/>
    <w:rsid w:val="001A5FFF"/>
    <w:rsid w:val="001A60BA"/>
    <w:rsid w:val="001A684F"/>
    <w:rsid w:val="001B028B"/>
    <w:rsid w:val="001B59C1"/>
    <w:rsid w:val="001B5B62"/>
    <w:rsid w:val="001C0A45"/>
    <w:rsid w:val="001C277E"/>
    <w:rsid w:val="001C2D39"/>
    <w:rsid w:val="001C4C0B"/>
    <w:rsid w:val="001C6B93"/>
    <w:rsid w:val="001D0604"/>
    <w:rsid w:val="001D3AB7"/>
    <w:rsid w:val="001E0B7D"/>
    <w:rsid w:val="001E17C9"/>
    <w:rsid w:val="001E3C70"/>
    <w:rsid w:val="001E419F"/>
    <w:rsid w:val="001E541E"/>
    <w:rsid w:val="001F0E4E"/>
    <w:rsid w:val="001F177F"/>
    <w:rsid w:val="001F2E58"/>
    <w:rsid w:val="001F4C72"/>
    <w:rsid w:val="00205B9F"/>
    <w:rsid w:val="00210895"/>
    <w:rsid w:val="00211559"/>
    <w:rsid w:val="002123D3"/>
    <w:rsid w:val="00225281"/>
    <w:rsid w:val="002255E9"/>
    <w:rsid w:val="00225DA6"/>
    <w:rsid w:val="002273D3"/>
    <w:rsid w:val="002300B6"/>
    <w:rsid w:val="00230B57"/>
    <w:rsid w:val="00234F76"/>
    <w:rsid w:val="00235981"/>
    <w:rsid w:val="00236F99"/>
    <w:rsid w:val="00242077"/>
    <w:rsid w:val="002421CB"/>
    <w:rsid w:val="00242E87"/>
    <w:rsid w:val="00243461"/>
    <w:rsid w:val="00243E35"/>
    <w:rsid w:val="002442A7"/>
    <w:rsid w:val="0024594C"/>
    <w:rsid w:val="00245FA7"/>
    <w:rsid w:val="00246148"/>
    <w:rsid w:val="00246A07"/>
    <w:rsid w:val="002505F7"/>
    <w:rsid w:val="0025211E"/>
    <w:rsid w:val="00252B23"/>
    <w:rsid w:val="00252F01"/>
    <w:rsid w:val="00252F3F"/>
    <w:rsid w:val="00254328"/>
    <w:rsid w:val="00257FC1"/>
    <w:rsid w:val="0026086A"/>
    <w:rsid w:val="002629E2"/>
    <w:rsid w:val="00264BFC"/>
    <w:rsid w:val="00265237"/>
    <w:rsid w:val="00265ED9"/>
    <w:rsid w:val="00266BC7"/>
    <w:rsid w:val="00270C2B"/>
    <w:rsid w:val="00273821"/>
    <w:rsid w:val="0027382A"/>
    <w:rsid w:val="00273A70"/>
    <w:rsid w:val="00276A3F"/>
    <w:rsid w:val="00277CA5"/>
    <w:rsid w:val="00280C14"/>
    <w:rsid w:val="00281028"/>
    <w:rsid w:val="0028103B"/>
    <w:rsid w:val="00281DCC"/>
    <w:rsid w:val="00284C4B"/>
    <w:rsid w:val="00285F9D"/>
    <w:rsid w:val="0028652D"/>
    <w:rsid w:val="0028697B"/>
    <w:rsid w:val="00293C4C"/>
    <w:rsid w:val="00295546"/>
    <w:rsid w:val="002956AD"/>
    <w:rsid w:val="00296CAE"/>
    <w:rsid w:val="00296D59"/>
    <w:rsid w:val="00296D71"/>
    <w:rsid w:val="002A0F37"/>
    <w:rsid w:val="002A262B"/>
    <w:rsid w:val="002A2FD8"/>
    <w:rsid w:val="002A3316"/>
    <w:rsid w:val="002A4EAB"/>
    <w:rsid w:val="002B04AE"/>
    <w:rsid w:val="002B0E7B"/>
    <w:rsid w:val="002B2742"/>
    <w:rsid w:val="002B2EBE"/>
    <w:rsid w:val="002B7FEE"/>
    <w:rsid w:val="002C2806"/>
    <w:rsid w:val="002C4800"/>
    <w:rsid w:val="002C64EF"/>
    <w:rsid w:val="002C7A38"/>
    <w:rsid w:val="002C7A49"/>
    <w:rsid w:val="002D0745"/>
    <w:rsid w:val="002D251A"/>
    <w:rsid w:val="002D3C0F"/>
    <w:rsid w:val="002D5926"/>
    <w:rsid w:val="002D5C46"/>
    <w:rsid w:val="002D607A"/>
    <w:rsid w:val="002D6C83"/>
    <w:rsid w:val="002D6E30"/>
    <w:rsid w:val="002E1304"/>
    <w:rsid w:val="002E1369"/>
    <w:rsid w:val="002E1A78"/>
    <w:rsid w:val="002E39F8"/>
    <w:rsid w:val="002E6E8C"/>
    <w:rsid w:val="002F20C1"/>
    <w:rsid w:val="002F6294"/>
    <w:rsid w:val="00300418"/>
    <w:rsid w:val="00300B6D"/>
    <w:rsid w:val="00302142"/>
    <w:rsid w:val="003025EB"/>
    <w:rsid w:val="00302BD8"/>
    <w:rsid w:val="00304509"/>
    <w:rsid w:val="003100E1"/>
    <w:rsid w:val="0031387C"/>
    <w:rsid w:val="003153D0"/>
    <w:rsid w:val="00317657"/>
    <w:rsid w:val="00320FF1"/>
    <w:rsid w:val="00322213"/>
    <w:rsid w:val="0032275E"/>
    <w:rsid w:val="00323C61"/>
    <w:rsid w:val="00323E78"/>
    <w:rsid w:val="003245F3"/>
    <w:rsid w:val="0032717A"/>
    <w:rsid w:val="0033113B"/>
    <w:rsid w:val="003315A8"/>
    <w:rsid w:val="003327CE"/>
    <w:rsid w:val="00332EBE"/>
    <w:rsid w:val="003352D6"/>
    <w:rsid w:val="00337DDA"/>
    <w:rsid w:val="00337FB0"/>
    <w:rsid w:val="00340225"/>
    <w:rsid w:val="00340CF2"/>
    <w:rsid w:val="003458F8"/>
    <w:rsid w:val="00347B3E"/>
    <w:rsid w:val="003519C1"/>
    <w:rsid w:val="00351F5F"/>
    <w:rsid w:val="003538F1"/>
    <w:rsid w:val="00353C5D"/>
    <w:rsid w:val="00355BAB"/>
    <w:rsid w:val="00357CB1"/>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34F2"/>
    <w:rsid w:val="00394E3E"/>
    <w:rsid w:val="00397293"/>
    <w:rsid w:val="003A48D8"/>
    <w:rsid w:val="003A5846"/>
    <w:rsid w:val="003A5EFF"/>
    <w:rsid w:val="003A6EEF"/>
    <w:rsid w:val="003B0C0E"/>
    <w:rsid w:val="003B26AC"/>
    <w:rsid w:val="003B2D72"/>
    <w:rsid w:val="003B610B"/>
    <w:rsid w:val="003C0389"/>
    <w:rsid w:val="003C22EE"/>
    <w:rsid w:val="003C305C"/>
    <w:rsid w:val="003C4156"/>
    <w:rsid w:val="003C472B"/>
    <w:rsid w:val="003C49A3"/>
    <w:rsid w:val="003C4ABB"/>
    <w:rsid w:val="003D01EA"/>
    <w:rsid w:val="003D322E"/>
    <w:rsid w:val="003D3EA5"/>
    <w:rsid w:val="003D682E"/>
    <w:rsid w:val="003E5793"/>
    <w:rsid w:val="003E59FE"/>
    <w:rsid w:val="003E5FE7"/>
    <w:rsid w:val="003E6BCE"/>
    <w:rsid w:val="003F0622"/>
    <w:rsid w:val="003F0F2C"/>
    <w:rsid w:val="003F1C67"/>
    <w:rsid w:val="003F4D97"/>
    <w:rsid w:val="003F519C"/>
    <w:rsid w:val="003F5711"/>
    <w:rsid w:val="003F6F42"/>
    <w:rsid w:val="003F7E2A"/>
    <w:rsid w:val="00401780"/>
    <w:rsid w:val="0040551D"/>
    <w:rsid w:val="004068D1"/>
    <w:rsid w:val="00407638"/>
    <w:rsid w:val="004106C6"/>
    <w:rsid w:val="00411B8E"/>
    <w:rsid w:val="004121AF"/>
    <w:rsid w:val="004148A0"/>
    <w:rsid w:val="00415B96"/>
    <w:rsid w:val="00415D6E"/>
    <w:rsid w:val="00415E35"/>
    <w:rsid w:val="0041678A"/>
    <w:rsid w:val="00417A06"/>
    <w:rsid w:val="00417DF1"/>
    <w:rsid w:val="004222BF"/>
    <w:rsid w:val="00423085"/>
    <w:rsid w:val="004254A1"/>
    <w:rsid w:val="00431B33"/>
    <w:rsid w:val="00431BA4"/>
    <w:rsid w:val="00431C6E"/>
    <w:rsid w:val="00433A2E"/>
    <w:rsid w:val="00434B89"/>
    <w:rsid w:val="004350B5"/>
    <w:rsid w:val="004367A1"/>
    <w:rsid w:val="0043787F"/>
    <w:rsid w:val="00437AC0"/>
    <w:rsid w:val="00437DAE"/>
    <w:rsid w:val="00440CB4"/>
    <w:rsid w:val="004426A9"/>
    <w:rsid w:val="00443374"/>
    <w:rsid w:val="0044342B"/>
    <w:rsid w:val="00444A0A"/>
    <w:rsid w:val="004453BB"/>
    <w:rsid w:val="00446E5A"/>
    <w:rsid w:val="00447A58"/>
    <w:rsid w:val="00452C7E"/>
    <w:rsid w:val="004541C8"/>
    <w:rsid w:val="004551F8"/>
    <w:rsid w:val="004552F1"/>
    <w:rsid w:val="00455FB1"/>
    <w:rsid w:val="0046380B"/>
    <w:rsid w:val="00463E31"/>
    <w:rsid w:val="00471427"/>
    <w:rsid w:val="004728B6"/>
    <w:rsid w:val="00472E74"/>
    <w:rsid w:val="00473003"/>
    <w:rsid w:val="00473A0A"/>
    <w:rsid w:val="00473FBD"/>
    <w:rsid w:val="00474F44"/>
    <w:rsid w:val="004755FC"/>
    <w:rsid w:val="00481ED2"/>
    <w:rsid w:val="00482B2F"/>
    <w:rsid w:val="00482BD9"/>
    <w:rsid w:val="00484CB3"/>
    <w:rsid w:val="00485230"/>
    <w:rsid w:val="00487F08"/>
    <w:rsid w:val="00490A70"/>
    <w:rsid w:val="00490F73"/>
    <w:rsid w:val="00494F25"/>
    <w:rsid w:val="00496789"/>
    <w:rsid w:val="00497820"/>
    <w:rsid w:val="004A0800"/>
    <w:rsid w:val="004A0BA8"/>
    <w:rsid w:val="004A24F1"/>
    <w:rsid w:val="004A3B16"/>
    <w:rsid w:val="004A4288"/>
    <w:rsid w:val="004A5356"/>
    <w:rsid w:val="004A7C0A"/>
    <w:rsid w:val="004B07BF"/>
    <w:rsid w:val="004B0E49"/>
    <w:rsid w:val="004B3171"/>
    <w:rsid w:val="004B322F"/>
    <w:rsid w:val="004B3B90"/>
    <w:rsid w:val="004B49CA"/>
    <w:rsid w:val="004B4D88"/>
    <w:rsid w:val="004B5AB3"/>
    <w:rsid w:val="004C022A"/>
    <w:rsid w:val="004C0F47"/>
    <w:rsid w:val="004C4968"/>
    <w:rsid w:val="004C5158"/>
    <w:rsid w:val="004C5DDA"/>
    <w:rsid w:val="004C70DF"/>
    <w:rsid w:val="004C756F"/>
    <w:rsid w:val="004D053A"/>
    <w:rsid w:val="004D1868"/>
    <w:rsid w:val="004D1C5E"/>
    <w:rsid w:val="004D2441"/>
    <w:rsid w:val="004D3B56"/>
    <w:rsid w:val="004D5032"/>
    <w:rsid w:val="004D6D90"/>
    <w:rsid w:val="004D7469"/>
    <w:rsid w:val="004D7E68"/>
    <w:rsid w:val="004E2C2C"/>
    <w:rsid w:val="004E4AE1"/>
    <w:rsid w:val="004E4B99"/>
    <w:rsid w:val="004E63AF"/>
    <w:rsid w:val="004E6EEC"/>
    <w:rsid w:val="004E7D14"/>
    <w:rsid w:val="004F17E3"/>
    <w:rsid w:val="004F1DCE"/>
    <w:rsid w:val="004F290A"/>
    <w:rsid w:val="004F2BA0"/>
    <w:rsid w:val="004F2ED6"/>
    <w:rsid w:val="004F3ECA"/>
    <w:rsid w:val="004F41D3"/>
    <w:rsid w:val="004F65E7"/>
    <w:rsid w:val="004F736A"/>
    <w:rsid w:val="005025F6"/>
    <w:rsid w:val="00503270"/>
    <w:rsid w:val="005039EC"/>
    <w:rsid w:val="00503F4B"/>
    <w:rsid w:val="00507EFD"/>
    <w:rsid w:val="005103F3"/>
    <w:rsid w:val="00512899"/>
    <w:rsid w:val="0051576F"/>
    <w:rsid w:val="00520182"/>
    <w:rsid w:val="00525B29"/>
    <w:rsid w:val="00525C8C"/>
    <w:rsid w:val="0052661C"/>
    <w:rsid w:val="005316D6"/>
    <w:rsid w:val="00533B94"/>
    <w:rsid w:val="00534C12"/>
    <w:rsid w:val="00543429"/>
    <w:rsid w:val="00544283"/>
    <w:rsid w:val="005457A6"/>
    <w:rsid w:val="00551C8B"/>
    <w:rsid w:val="00552522"/>
    <w:rsid w:val="00552C00"/>
    <w:rsid w:val="00553E7C"/>
    <w:rsid w:val="00554046"/>
    <w:rsid w:val="00554154"/>
    <w:rsid w:val="00554B49"/>
    <w:rsid w:val="005569E0"/>
    <w:rsid w:val="00556D1B"/>
    <w:rsid w:val="0056136C"/>
    <w:rsid w:val="00563C33"/>
    <w:rsid w:val="00564A56"/>
    <w:rsid w:val="00566BEA"/>
    <w:rsid w:val="00567A6B"/>
    <w:rsid w:val="0057042D"/>
    <w:rsid w:val="005711D8"/>
    <w:rsid w:val="00573055"/>
    <w:rsid w:val="00573BA2"/>
    <w:rsid w:val="00576D6D"/>
    <w:rsid w:val="00582909"/>
    <w:rsid w:val="00584756"/>
    <w:rsid w:val="005861F5"/>
    <w:rsid w:val="00591022"/>
    <w:rsid w:val="00591195"/>
    <w:rsid w:val="005915AE"/>
    <w:rsid w:val="005929E7"/>
    <w:rsid w:val="00593EFD"/>
    <w:rsid w:val="005949DC"/>
    <w:rsid w:val="00596743"/>
    <w:rsid w:val="00597B22"/>
    <w:rsid w:val="005A096A"/>
    <w:rsid w:val="005A138A"/>
    <w:rsid w:val="005A3071"/>
    <w:rsid w:val="005A395B"/>
    <w:rsid w:val="005A490A"/>
    <w:rsid w:val="005A4D0C"/>
    <w:rsid w:val="005A7E98"/>
    <w:rsid w:val="005B2B3E"/>
    <w:rsid w:val="005B3CBD"/>
    <w:rsid w:val="005B4FEF"/>
    <w:rsid w:val="005C1BD4"/>
    <w:rsid w:val="005C2192"/>
    <w:rsid w:val="005C2A51"/>
    <w:rsid w:val="005C4ADA"/>
    <w:rsid w:val="005C50A9"/>
    <w:rsid w:val="005D06A1"/>
    <w:rsid w:val="005D116D"/>
    <w:rsid w:val="005D1D78"/>
    <w:rsid w:val="005D2190"/>
    <w:rsid w:val="005D53BE"/>
    <w:rsid w:val="005D6829"/>
    <w:rsid w:val="005D7536"/>
    <w:rsid w:val="005E023F"/>
    <w:rsid w:val="005E29BE"/>
    <w:rsid w:val="005E3F0C"/>
    <w:rsid w:val="005E4444"/>
    <w:rsid w:val="005E6190"/>
    <w:rsid w:val="005E6252"/>
    <w:rsid w:val="005E6EDE"/>
    <w:rsid w:val="005F14D3"/>
    <w:rsid w:val="005F1F2B"/>
    <w:rsid w:val="005F5218"/>
    <w:rsid w:val="005F7FDD"/>
    <w:rsid w:val="00601CB2"/>
    <w:rsid w:val="006033CF"/>
    <w:rsid w:val="00607659"/>
    <w:rsid w:val="00610B8C"/>
    <w:rsid w:val="00611070"/>
    <w:rsid w:val="00613870"/>
    <w:rsid w:val="006147BF"/>
    <w:rsid w:val="006156B9"/>
    <w:rsid w:val="006172E7"/>
    <w:rsid w:val="00617642"/>
    <w:rsid w:val="00623E2B"/>
    <w:rsid w:val="00624B2D"/>
    <w:rsid w:val="006250B7"/>
    <w:rsid w:val="00627C8A"/>
    <w:rsid w:val="00635CA2"/>
    <w:rsid w:val="006362BD"/>
    <w:rsid w:val="006427DA"/>
    <w:rsid w:val="0064353D"/>
    <w:rsid w:val="0064597D"/>
    <w:rsid w:val="00645AB7"/>
    <w:rsid w:val="00650DDB"/>
    <w:rsid w:val="00651649"/>
    <w:rsid w:val="00651CF1"/>
    <w:rsid w:val="00651D15"/>
    <w:rsid w:val="0065303F"/>
    <w:rsid w:val="0065507A"/>
    <w:rsid w:val="00656250"/>
    <w:rsid w:val="00660504"/>
    <w:rsid w:val="00663C4D"/>
    <w:rsid w:val="00665294"/>
    <w:rsid w:val="00665970"/>
    <w:rsid w:val="006710DF"/>
    <w:rsid w:val="00673340"/>
    <w:rsid w:val="006748AA"/>
    <w:rsid w:val="0067611B"/>
    <w:rsid w:val="006769EA"/>
    <w:rsid w:val="00681A0A"/>
    <w:rsid w:val="00681BF2"/>
    <w:rsid w:val="0068246F"/>
    <w:rsid w:val="00683A03"/>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CD3"/>
    <w:rsid w:val="006B67DF"/>
    <w:rsid w:val="006B696A"/>
    <w:rsid w:val="006C0241"/>
    <w:rsid w:val="006C2F8C"/>
    <w:rsid w:val="006C3557"/>
    <w:rsid w:val="006C4182"/>
    <w:rsid w:val="006C745C"/>
    <w:rsid w:val="006C788A"/>
    <w:rsid w:val="006D0943"/>
    <w:rsid w:val="006D20B8"/>
    <w:rsid w:val="006D2BF7"/>
    <w:rsid w:val="006D5B5C"/>
    <w:rsid w:val="006D6E7D"/>
    <w:rsid w:val="006D7067"/>
    <w:rsid w:val="006E076F"/>
    <w:rsid w:val="006E15A5"/>
    <w:rsid w:val="006E25B8"/>
    <w:rsid w:val="006E5560"/>
    <w:rsid w:val="006F2FE6"/>
    <w:rsid w:val="006F4A05"/>
    <w:rsid w:val="006F5658"/>
    <w:rsid w:val="006F62D0"/>
    <w:rsid w:val="007006BD"/>
    <w:rsid w:val="00701EDB"/>
    <w:rsid w:val="0070267B"/>
    <w:rsid w:val="007039E9"/>
    <w:rsid w:val="00705283"/>
    <w:rsid w:val="00710C82"/>
    <w:rsid w:val="00710F5B"/>
    <w:rsid w:val="00711EE0"/>
    <w:rsid w:val="00712804"/>
    <w:rsid w:val="00714116"/>
    <w:rsid w:val="007141C2"/>
    <w:rsid w:val="00715099"/>
    <w:rsid w:val="00715D06"/>
    <w:rsid w:val="007178E1"/>
    <w:rsid w:val="00717A60"/>
    <w:rsid w:val="00721A04"/>
    <w:rsid w:val="00724312"/>
    <w:rsid w:val="00726C49"/>
    <w:rsid w:val="0072746E"/>
    <w:rsid w:val="00731407"/>
    <w:rsid w:val="007321D4"/>
    <w:rsid w:val="007344F6"/>
    <w:rsid w:val="00735416"/>
    <w:rsid w:val="00735E38"/>
    <w:rsid w:val="0074334E"/>
    <w:rsid w:val="00744621"/>
    <w:rsid w:val="0074488E"/>
    <w:rsid w:val="00747BD4"/>
    <w:rsid w:val="007505A0"/>
    <w:rsid w:val="007519DD"/>
    <w:rsid w:val="00751E3A"/>
    <w:rsid w:val="007540E2"/>
    <w:rsid w:val="00754F4F"/>
    <w:rsid w:val="00756C76"/>
    <w:rsid w:val="00757A02"/>
    <w:rsid w:val="00760874"/>
    <w:rsid w:val="00760A3B"/>
    <w:rsid w:val="007633D5"/>
    <w:rsid w:val="00763620"/>
    <w:rsid w:val="00763E2B"/>
    <w:rsid w:val="00763F73"/>
    <w:rsid w:val="00765184"/>
    <w:rsid w:val="007654BE"/>
    <w:rsid w:val="00766100"/>
    <w:rsid w:val="00766C0B"/>
    <w:rsid w:val="00767236"/>
    <w:rsid w:val="00771FEA"/>
    <w:rsid w:val="00772440"/>
    <w:rsid w:val="007729BB"/>
    <w:rsid w:val="00772EE3"/>
    <w:rsid w:val="00773E21"/>
    <w:rsid w:val="00780E72"/>
    <w:rsid w:val="00781D19"/>
    <w:rsid w:val="007850B0"/>
    <w:rsid w:val="007858FB"/>
    <w:rsid w:val="00785F4C"/>
    <w:rsid w:val="007864D9"/>
    <w:rsid w:val="007876AB"/>
    <w:rsid w:val="0079038D"/>
    <w:rsid w:val="007908A9"/>
    <w:rsid w:val="007945E9"/>
    <w:rsid w:val="0079688E"/>
    <w:rsid w:val="00796CE2"/>
    <w:rsid w:val="007A520D"/>
    <w:rsid w:val="007A5AFB"/>
    <w:rsid w:val="007A6458"/>
    <w:rsid w:val="007A64D3"/>
    <w:rsid w:val="007B2715"/>
    <w:rsid w:val="007B526B"/>
    <w:rsid w:val="007B530F"/>
    <w:rsid w:val="007B598C"/>
    <w:rsid w:val="007B64DF"/>
    <w:rsid w:val="007B6936"/>
    <w:rsid w:val="007B6A23"/>
    <w:rsid w:val="007B7B73"/>
    <w:rsid w:val="007C0A84"/>
    <w:rsid w:val="007C1254"/>
    <w:rsid w:val="007C1578"/>
    <w:rsid w:val="007C5555"/>
    <w:rsid w:val="007C6593"/>
    <w:rsid w:val="007C7488"/>
    <w:rsid w:val="007D26A6"/>
    <w:rsid w:val="007D2A33"/>
    <w:rsid w:val="007D515C"/>
    <w:rsid w:val="007D5594"/>
    <w:rsid w:val="007D5891"/>
    <w:rsid w:val="007D6F2B"/>
    <w:rsid w:val="007E072C"/>
    <w:rsid w:val="007E0D3C"/>
    <w:rsid w:val="007E1795"/>
    <w:rsid w:val="007E224F"/>
    <w:rsid w:val="007E286F"/>
    <w:rsid w:val="007E389F"/>
    <w:rsid w:val="007E5E1F"/>
    <w:rsid w:val="007E797B"/>
    <w:rsid w:val="007F1366"/>
    <w:rsid w:val="007F2CB8"/>
    <w:rsid w:val="007F3380"/>
    <w:rsid w:val="007F4308"/>
    <w:rsid w:val="007F5638"/>
    <w:rsid w:val="00800FB0"/>
    <w:rsid w:val="00803AD5"/>
    <w:rsid w:val="00803CA6"/>
    <w:rsid w:val="00804B5D"/>
    <w:rsid w:val="008053DB"/>
    <w:rsid w:val="00806FF9"/>
    <w:rsid w:val="008105A0"/>
    <w:rsid w:val="008109CE"/>
    <w:rsid w:val="00810E6E"/>
    <w:rsid w:val="0081628D"/>
    <w:rsid w:val="00816E5E"/>
    <w:rsid w:val="00817C96"/>
    <w:rsid w:val="00822810"/>
    <w:rsid w:val="00822B83"/>
    <w:rsid w:val="00823AB7"/>
    <w:rsid w:val="00823C9A"/>
    <w:rsid w:val="00823E85"/>
    <w:rsid w:val="00825655"/>
    <w:rsid w:val="00826A78"/>
    <w:rsid w:val="00826D6F"/>
    <w:rsid w:val="0083054C"/>
    <w:rsid w:val="00830DFE"/>
    <w:rsid w:val="00831B81"/>
    <w:rsid w:val="008347FE"/>
    <w:rsid w:val="00835B86"/>
    <w:rsid w:val="00836FA1"/>
    <w:rsid w:val="00841811"/>
    <w:rsid w:val="00844D4F"/>
    <w:rsid w:val="00845D17"/>
    <w:rsid w:val="008463CC"/>
    <w:rsid w:val="00852156"/>
    <w:rsid w:val="00853988"/>
    <w:rsid w:val="0085497D"/>
    <w:rsid w:val="0085582D"/>
    <w:rsid w:val="00856501"/>
    <w:rsid w:val="00857EFE"/>
    <w:rsid w:val="0086133D"/>
    <w:rsid w:val="0086141C"/>
    <w:rsid w:val="00862163"/>
    <w:rsid w:val="008635EF"/>
    <w:rsid w:val="00866CE0"/>
    <w:rsid w:val="008671B9"/>
    <w:rsid w:val="00870B97"/>
    <w:rsid w:val="00872C14"/>
    <w:rsid w:val="00873788"/>
    <w:rsid w:val="00873E0B"/>
    <w:rsid w:val="0087487B"/>
    <w:rsid w:val="00875247"/>
    <w:rsid w:val="0087560C"/>
    <w:rsid w:val="00880842"/>
    <w:rsid w:val="00881AFE"/>
    <w:rsid w:val="00883EF9"/>
    <w:rsid w:val="00886126"/>
    <w:rsid w:val="00887312"/>
    <w:rsid w:val="008877D5"/>
    <w:rsid w:val="0089227E"/>
    <w:rsid w:val="00892C9B"/>
    <w:rsid w:val="00893836"/>
    <w:rsid w:val="00895AEB"/>
    <w:rsid w:val="008964A9"/>
    <w:rsid w:val="00897495"/>
    <w:rsid w:val="00897E8A"/>
    <w:rsid w:val="008A0E0C"/>
    <w:rsid w:val="008A13D0"/>
    <w:rsid w:val="008A4500"/>
    <w:rsid w:val="008A5EDA"/>
    <w:rsid w:val="008B0119"/>
    <w:rsid w:val="008B0D13"/>
    <w:rsid w:val="008B3A71"/>
    <w:rsid w:val="008B54A1"/>
    <w:rsid w:val="008B5AF9"/>
    <w:rsid w:val="008B638C"/>
    <w:rsid w:val="008C14AA"/>
    <w:rsid w:val="008C32D3"/>
    <w:rsid w:val="008C4E9B"/>
    <w:rsid w:val="008D0232"/>
    <w:rsid w:val="008D0670"/>
    <w:rsid w:val="008D3B56"/>
    <w:rsid w:val="008D3F72"/>
    <w:rsid w:val="008D5536"/>
    <w:rsid w:val="008D558C"/>
    <w:rsid w:val="008D6BCE"/>
    <w:rsid w:val="008D6CCE"/>
    <w:rsid w:val="008D740A"/>
    <w:rsid w:val="008E134B"/>
    <w:rsid w:val="008E1461"/>
    <w:rsid w:val="008E2CFB"/>
    <w:rsid w:val="008E3981"/>
    <w:rsid w:val="008E50CF"/>
    <w:rsid w:val="008E77F3"/>
    <w:rsid w:val="008F29B6"/>
    <w:rsid w:val="008F2DBD"/>
    <w:rsid w:val="008F34D4"/>
    <w:rsid w:val="008F386A"/>
    <w:rsid w:val="008F387A"/>
    <w:rsid w:val="008F4ACB"/>
    <w:rsid w:val="008F507C"/>
    <w:rsid w:val="00900FD9"/>
    <w:rsid w:val="009012E9"/>
    <w:rsid w:val="00901D99"/>
    <w:rsid w:val="00902ACB"/>
    <w:rsid w:val="009054F5"/>
    <w:rsid w:val="009056BD"/>
    <w:rsid w:val="00906EAD"/>
    <w:rsid w:val="00910264"/>
    <w:rsid w:val="0091062E"/>
    <w:rsid w:val="00911DE3"/>
    <w:rsid w:val="00913467"/>
    <w:rsid w:val="00917E5E"/>
    <w:rsid w:val="0092267C"/>
    <w:rsid w:val="00922C9A"/>
    <w:rsid w:val="00923468"/>
    <w:rsid w:val="00923C57"/>
    <w:rsid w:val="00923CAA"/>
    <w:rsid w:val="009279A0"/>
    <w:rsid w:val="00930199"/>
    <w:rsid w:val="00930D2E"/>
    <w:rsid w:val="00930F7D"/>
    <w:rsid w:val="009332AA"/>
    <w:rsid w:val="00934AA2"/>
    <w:rsid w:val="00937484"/>
    <w:rsid w:val="009444A3"/>
    <w:rsid w:val="00944CDA"/>
    <w:rsid w:val="00946160"/>
    <w:rsid w:val="00952240"/>
    <w:rsid w:val="00952805"/>
    <w:rsid w:val="00952D18"/>
    <w:rsid w:val="0095335F"/>
    <w:rsid w:val="0095702D"/>
    <w:rsid w:val="009607A2"/>
    <w:rsid w:val="00961096"/>
    <w:rsid w:val="00963080"/>
    <w:rsid w:val="00965687"/>
    <w:rsid w:val="0097063F"/>
    <w:rsid w:val="00972797"/>
    <w:rsid w:val="00973110"/>
    <w:rsid w:val="0097389A"/>
    <w:rsid w:val="00974437"/>
    <w:rsid w:val="00974BC1"/>
    <w:rsid w:val="00974F4A"/>
    <w:rsid w:val="00976455"/>
    <w:rsid w:val="0098071D"/>
    <w:rsid w:val="00982037"/>
    <w:rsid w:val="00982F71"/>
    <w:rsid w:val="009859FB"/>
    <w:rsid w:val="00986691"/>
    <w:rsid w:val="00986A8E"/>
    <w:rsid w:val="00986CC0"/>
    <w:rsid w:val="009879AE"/>
    <w:rsid w:val="00987CBF"/>
    <w:rsid w:val="00991DBF"/>
    <w:rsid w:val="00991FE9"/>
    <w:rsid w:val="009920A6"/>
    <w:rsid w:val="0099224A"/>
    <w:rsid w:val="00994971"/>
    <w:rsid w:val="009A2DB0"/>
    <w:rsid w:val="009A5B14"/>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1911"/>
    <w:rsid w:val="009D242A"/>
    <w:rsid w:val="009D2546"/>
    <w:rsid w:val="009D27EF"/>
    <w:rsid w:val="009D2976"/>
    <w:rsid w:val="009E0666"/>
    <w:rsid w:val="009E2187"/>
    <w:rsid w:val="009E5CAE"/>
    <w:rsid w:val="009E655F"/>
    <w:rsid w:val="009F1C53"/>
    <w:rsid w:val="009F3F3D"/>
    <w:rsid w:val="009F4F27"/>
    <w:rsid w:val="009F5FB9"/>
    <w:rsid w:val="009F6F9A"/>
    <w:rsid w:val="00A01751"/>
    <w:rsid w:val="00A0248F"/>
    <w:rsid w:val="00A0314B"/>
    <w:rsid w:val="00A03C34"/>
    <w:rsid w:val="00A04489"/>
    <w:rsid w:val="00A05A68"/>
    <w:rsid w:val="00A06C58"/>
    <w:rsid w:val="00A0773E"/>
    <w:rsid w:val="00A078A9"/>
    <w:rsid w:val="00A13BA8"/>
    <w:rsid w:val="00A16766"/>
    <w:rsid w:val="00A16E29"/>
    <w:rsid w:val="00A17B22"/>
    <w:rsid w:val="00A21C50"/>
    <w:rsid w:val="00A21F14"/>
    <w:rsid w:val="00A2306E"/>
    <w:rsid w:val="00A23C49"/>
    <w:rsid w:val="00A24508"/>
    <w:rsid w:val="00A27216"/>
    <w:rsid w:val="00A30A2B"/>
    <w:rsid w:val="00A31DC7"/>
    <w:rsid w:val="00A331FD"/>
    <w:rsid w:val="00A3421E"/>
    <w:rsid w:val="00A36BED"/>
    <w:rsid w:val="00A373CF"/>
    <w:rsid w:val="00A42A01"/>
    <w:rsid w:val="00A446F4"/>
    <w:rsid w:val="00A44936"/>
    <w:rsid w:val="00A4575C"/>
    <w:rsid w:val="00A47BD2"/>
    <w:rsid w:val="00A53177"/>
    <w:rsid w:val="00A5471A"/>
    <w:rsid w:val="00A54C3E"/>
    <w:rsid w:val="00A55324"/>
    <w:rsid w:val="00A57980"/>
    <w:rsid w:val="00A600C6"/>
    <w:rsid w:val="00A6262F"/>
    <w:rsid w:val="00A642A8"/>
    <w:rsid w:val="00A64D98"/>
    <w:rsid w:val="00A706B8"/>
    <w:rsid w:val="00A70EF9"/>
    <w:rsid w:val="00A712D4"/>
    <w:rsid w:val="00A73165"/>
    <w:rsid w:val="00A7578E"/>
    <w:rsid w:val="00A75C77"/>
    <w:rsid w:val="00A769B0"/>
    <w:rsid w:val="00A832F9"/>
    <w:rsid w:val="00A84163"/>
    <w:rsid w:val="00A842CA"/>
    <w:rsid w:val="00A84BA0"/>
    <w:rsid w:val="00A85992"/>
    <w:rsid w:val="00A86548"/>
    <w:rsid w:val="00A90078"/>
    <w:rsid w:val="00A93382"/>
    <w:rsid w:val="00A9360B"/>
    <w:rsid w:val="00A93B05"/>
    <w:rsid w:val="00A95263"/>
    <w:rsid w:val="00AA451C"/>
    <w:rsid w:val="00AA5B07"/>
    <w:rsid w:val="00AA6AF8"/>
    <w:rsid w:val="00AB0400"/>
    <w:rsid w:val="00AB0F08"/>
    <w:rsid w:val="00AB1BA0"/>
    <w:rsid w:val="00AB422C"/>
    <w:rsid w:val="00AB44A6"/>
    <w:rsid w:val="00AB4E46"/>
    <w:rsid w:val="00AB5100"/>
    <w:rsid w:val="00AB618A"/>
    <w:rsid w:val="00AB7822"/>
    <w:rsid w:val="00AB7BC4"/>
    <w:rsid w:val="00AC1CF7"/>
    <w:rsid w:val="00AC2AE9"/>
    <w:rsid w:val="00AC35C3"/>
    <w:rsid w:val="00AC3750"/>
    <w:rsid w:val="00AC4CB6"/>
    <w:rsid w:val="00AC6ACD"/>
    <w:rsid w:val="00AC746A"/>
    <w:rsid w:val="00AC7DD0"/>
    <w:rsid w:val="00AC7E8A"/>
    <w:rsid w:val="00AD4376"/>
    <w:rsid w:val="00AD507D"/>
    <w:rsid w:val="00AD6EE9"/>
    <w:rsid w:val="00AE0DAA"/>
    <w:rsid w:val="00AE3FC9"/>
    <w:rsid w:val="00AE6A62"/>
    <w:rsid w:val="00AE6FBD"/>
    <w:rsid w:val="00AE787D"/>
    <w:rsid w:val="00AF4014"/>
    <w:rsid w:val="00AF4B96"/>
    <w:rsid w:val="00AF6FD7"/>
    <w:rsid w:val="00B02F18"/>
    <w:rsid w:val="00B06F68"/>
    <w:rsid w:val="00B07142"/>
    <w:rsid w:val="00B111ED"/>
    <w:rsid w:val="00B11572"/>
    <w:rsid w:val="00B130B7"/>
    <w:rsid w:val="00B151F9"/>
    <w:rsid w:val="00B15B77"/>
    <w:rsid w:val="00B16E67"/>
    <w:rsid w:val="00B21E0B"/>
    <w:rsid w:val="00B22E02"/>
    <w:rsid w:val="00B239C6"/>
    <w:rsid w:val="00B25419"/>
    <w:rsid w:val="00B25D5E"/>
    <w:rsid w:val="00B279A1"/>
    <w:rsid w:val="00B27B87"/>
    <w:rsid w:val="00B309D4"/>
    <w:rsid w:val="00B317DB"/>
    <w:rsid w:val="00B3478F"/>
    <w:rsid w:val="00B402D7"/>
    <w:rsid w:val="00B4289F"/>
    <w:rsid w:val="00B44270"/>
    <w:rsid w:val="00B44C63"/>
    <w:rsid w:val="00B52244"/>
    <w:rsid w:val="00B53784"/>
    <w:rsid w:val="00B53F37"/>
    <w:rsid w:val="00B54E46"/>
    <w:rsid w:val="00B568CB"/>
    <w:rsid w:val="00B603A8"/>
    <w:rsid w:val="00B6050B"/>
    <w:rsid w:val="00B610B7"/>
    <w:rsid w:val="00B62254"/>
    <w:rsid w:val="00B64EBD"/>
    <w:rsid w:val="00B6600F"/>
    <w:rsid w:val="00B660AC"/>
    <w:rsid w:val="00B70AD2"/>
    <w:rsid w:val="00B73768"/>
    <w:rsid w:val="00B74774"/>
    <w:rsid w:val="00B7528E"/>
    <w:rsid w:val="00B754F9"/>
    <w:rsid w:val="00B773FB"/>
    <w:rsid w:val="00B77624"/>
    <w:rsid w:val="00B8108C"/>
    <w:rsid w:val="00B8170D"/>
    <w:rsid w:val="00B82516"/>
    <w:rsid w:val="00B85290"/>
    <w:rsid w:val="00B87A70"/>
    <w:rsid w:val="00B92F40"/>
    <w:rsid w:val="00B960F0"/>
    <w:rsid w:val="00B96C06"/>
    <w:rsid w:val="00BA1643"/>
    <w:rsid w:val="00BA21E1"/>
    <w:rsid w:val="00BA2BEC"/>
    <w:rsid w:val="00BA2DBD"/>
    <w:rsid w:val="00BA3EF2"/>
    <w:rsid w:val="00BA58A8"/>
    <w:rsid w:val="00BA720B"/>
    <w:rsid w:val="00BB1372"/>
    <w:rsid w:val="00BB3207"/>
    <w:rsid w:val="00BB49D0"/>
    <w:rsid w:val="00BB5714"/>
    <w:rsid w:val="00BB631E"/>
    <w:rsid w:val="00BB7BAD"/>
    <w:rsid w:val="00BB7D3D"/>
    <w:rsid w:val="00BC27AC"/>
    <w:rsid w:val="00BC3732"/>
    <w:rsid w:val="00BC4059"/>
    <w:rsid w:val="00BC5CB6"/>
    <w:rsid w:val="00BC6169"/>
    <w:rsid w:val="00BD0B7C"/>
    <w:rsid w:val="00BD2121"/>
    <w:rsid w:val="00BD6765"/>
    <w:rsid w:val="00BE004C"/>
    <w:rsid w:val="00BE02C6"/>
    <w:rsid w:val="00BE12EE"/>
    <w:rsid w:val="00BE1CDB"/>
    <w:rsid w:val="00BE2CD4"/>
    <w:rsid w:val="00BE47E5"/>
    <w:rsid w:val="00BE557E"/>
    <w:rsid w:val="00BE586D"/>
    <w:rsid w:val="00BE75EA"/>
    <w:rsid w:val="00BF2D80"/>
    <w:rsid w:val="00BF6D49"/>
    <w:rsid w:val="00BF7439"/>
    <w:rsid w:val="00BF74D2"/>
    <w:rsid w:val="00C025DB"/>
    <w:rsid w:val="00C04916"/>
    <w:rsid w:val="00C052A3"/>
    <w:rsid w:val="00C0639D"/>
    <w:rsid w:val="00C0695D"/>
    <w:rsid w:val="00C12544"/>
    <w:rsid w:val="00C12C91"/>
    <w:rsid w:val="00C15336"/>
    <w:rsid w:val="00C15CAF"/>
    <w:rsid w:val="00C16B4B"/>
    <w:rsid w:val="00C16CB4"/>
    <w:rsid w:val="00C17691"/>
    <w:rsid w:val="00C17705"/>
    <w:rsid w:val="00C17E79"/>
    <w:rsid w:val="00C2023E"/>
    <w:rsid w:val="00C20CB4"/>
    <w:rsid w:val="00C219FD"/>
    <w:rsid w:val="00C21A74"/>
    <w:rsid w:val="00C22E4B"/>
    <w:rsid w:val="00C234D6"/>
    <w:rsid w:val="00C242B3"/>
    <w:rsid w:val="00C24DB5"/>
    <w:rsid w:val="00C25087"/>
    <w:rsid w:val="00C2763E"/>
    <w:rsid w:val="00C27FA6"/>
    <w:rsid w:val="00C31238"/>
    <w:rsid w:val="00C32C07"/>
    <w:rsid w:val="00C333DA"/>
    <w:rsid w:val="00C35E8E"/>
    <w:rsid w:val="00C362E4"/>
    <w:rsid w:val="00C375FB"/>
    <w:rsid w:val="00C37FAE"/>
    <w:rsid w:val="00C413AD"/>
    <w:rsid w:val="00C43213"/>
    <w:rsid w:val="00C43B08"/>
    <w:rsid w:val="00C464E2"/>
    <w:rsid w:val="00C50DF4"/>
    <w:rsid w:val="00C52A7D"/>
    <w:rsid w:val="00C52DA0"/>
    <w:rsid w:val="00C532BC"/>
    <w:rsid w:val="00C53A07"/>
    <w:rsid w:val="00C54AD6"/>
    <w:rsid w:val="00C54C00"/>
    <w:rsid w:val="00C60312"/>
    <w:rsid w:val="00C613FC"/>
    <w:rsid w:val="00C61549"/>
    <w:rsid w:val="00C6176D"/>
    <w:rsid w:val="00C61D87"/>
    <w:rsid w:val="00C62446"/>
    <w:rsid w:val="00C63D0D"/>
    <w:rsid w:val="00C647B1"/>
    <w:rsid w:val="00C67FBA"/>
    <w:rsid w:val="00C703D9"/>
    <w:rsid w:val="00C71DE7"/>
    <w:rsid w:val="00C72222"/>
    <w:rsid w:val="00C73BC7"/>
    <w:rsid w:val="00C74399"/>
    <w:rsid w:val="00C75306"/>
    <w:rsid w:val="00C7585C"/>
    <w:rsid w:val="00C775D4"/>
    <w:rsid w:val="00C85D1A"/>
    <w:rsid w:val="00C908F4"/>
    <w:rsid w:val="00C91FCF"/>
    <w:rsid w:val="00C93CAF"/>
    <w:rsid w:val="00C94357"/>
    <w:rsid w:val="00C9464F"/>
    <w:rsid w:val="00C956BC"/>
    <w:rsid w:val="00C9626D"/>
    <w:rsid w:val="00CA0392"/>
    <w:rsid w:val="00CA1005"/>
    <w:rsid w:val="00CA6540"/>
    <w:rsid w:val="00CB1013"/>
    <w:rsid w:val="00CB1115"/>
    <w:rsid w:val="00CB11EC"/>
    <w:rsid w:val="00CB2E0D"/>
    <w:rsid w:val="00CB3C3C"/>
    <w:rsid w:val="00CB4614"/>
    <w:rsid w:val="00CC0006"/>
    <w:rsid w:val="00CC0D20"/>
    <w:rsid w:val="00CC2560"/>
    <w:rsid w:val="00CC4564"/>
    <w:rsid w:val="00CC5665"/>
    <w:rsid w:val="00CC6780"/>
    <w:rsid w:val="00CC7A5C"/>
    <w:rsid w:val="00CC7D93"/>
    <w:rsid w:val="00CC7ED5"/>
    <w:rsid w:val="00CD05B8"/>
    <w:rsid w:val="00CD06F9"/>
    <w:rsid w:val="00CD1256"/>
    <w:rsid w:val="00CD1B39"/>
    <w:rsid w:val="00CD1D24"/>
    <w:rsid w:val="00CD1FDB"/>
    <w:rsid w:val="00CD318E"/>
    <w:rsid w:val="00CD3695"/>
    <w:rsid w:val="00CD67DE"/>
    <w:rsid w:val="00CD75EE"/>
    <w:rsid w:val="00CD7C40"/>
    <w:rsid w:val="00CE32DE"/>
    <w:rsid w:val="00CE333A"/>
    <w:rsid w:val="00CE3A90"/>
    <w:rsid w:val="00CE64A5"/>
    <w:rsid w:val="00CF374F"/>
    <w:rsid w:val="00CF581B"/>
    <w:rsid w:val="00CF668E"/>
    <w:rsid w:val="00D01FB5"/>
    <w:rsid w:val="00D02558"/>
    <w:rsid w:val="00D0423F"/>
    <w:rsid w:val="00D06072"/>
    <w:rsid w:val="00D0693F"/>
    <w:rsid w:val="00D075CD"/>
    <w:rsid w:val="00D07EA6"/>
    <w:rsid w:val="00D12960"/>
    <w:rsid w:val="00D14205"/>
    <w:rsid w:val="00D1558B"/>
    <w:rsid w:val="00D163E5"/>
    <w:rsid w:val="00D16DF1"/>
    <w:rsid w:val="00D201B5"/>
    <w:rsid w:val="00D2160D"/>
    <w:rsid w:val="00D21C00"/>
    <w:rsid w:val="00D2353F"/>
    <w:rsid w:val="00D23AF5"/>
    <w:rsid w:val="00D2421D"/>
    <w:rsid w:val="00D24A10"/>
    <w:rsid w:val="00D25180"/>
    <w:rsid w:val="00D253A1"/>
    <w:rsid w:val="00D26DCF"/>
    <w:rsid w:val="00D3135D"/>
    <w:rsid w:val="00D3289A"/>
    <w:rsid w:val="00D32DC1"/>
    <w:rsid w:val="00D33E96"/>
    <w:rsid w:val="00D425A1"/>
    <w:rsid w:val="00D4283E"/>
    <w:rsid w:val="00D4769D"/>
    <w:rsid w:val="00D51B1B"/>
    <w:rsid w:val="00D51C8D"/>
    <w:rsid w:val="00D52943"/>
    <w:rsid w:val="00D52CAF"/>
    <w:rsid w:val="00D53630"/>
    <w:rsid w:val="00D5480E"/>
    <w:rsid w:val="00D55D50"/>
    <w:rsid w:val="00D626BD"/>
    <w:rsid w:val="00D6679E"/>
    <w:rsid w:val="00D67CDE"/>
    <w:rsid w:val="00D70D72"/>
    <w:rsid w:val="00D70EFD"/>
    <w:rsid w:val="00D745CB"/>
    <w:rsid w:val="00D75459"/>
    <w:rsid w:val="00D80852"/>
    <w:rsid w:val="00D82DC3"/>
    <w:rsid w:val="00D83418"/>
    <w:rsid w:val="00D84E61"/>
    <w:rsid w:val="00D85E65"/>
    <w:rsid w:val="00D8707A"/>
    <w:rsid w:val="00D90167"/>
    <w:rsid w:val="00D903D1"/>
    <w:rsid w:val="00D95844"/>
    <w:rsid w:val="00D9688A"/>
    <w:rsid w:val="00DA42EC"/>
    <w:rsid w:val="00DA7687"/>
    <w:rsid w:val="00DA78B0"/>
    <w:rsid w:val="00DB0C2A"/>
    <w:rsid w:val="00DB1782"/>
    <w:rsid w:val="00DB1AC7"/>
    <w:rsid w:val="00DB2A43"/>
    <w:rsid w:val="00DB3088"/>
    <w:rsid w:val="00DB445F"/>
    <w:rsid w:val="00DB4963"/>
    <w:rsid w:val="00DB4E29"/>
    <w:rsid w:val="00DB5DCC"/>
    <w:rsid w:val="00DB718E"/>
    <w:rsid w:val="00DB7893"/>
    <w:rsid w:val="00DC0096"/>
    <w:rsid w:val="00DC284B"/>
    <w:rsid w:val="00DC4495"/>
    <w:rsid w:val="00DC5D64"/>
    <w:rsid w:val="00DC6A6F"/>
    <w:rsid w:val="00DC7DCC"/>
    <w:rsid w:val="00DD20EB"/>
    <w:rsid w:val="00DD2F7A"/>
    <w:rsid w:val="00DD3E5D"/>
    <w:rsid w:val="00DD6346"/>
    <w:rsid w:val="00DD7105"/>
    <w:rsid w:val="00DD77A5"/>
    <w:rsid w:val="00DD7A03"/>
    <w:rsid w:val="00DE1BC9"/>
    <w:rsid w:val="00DE2BDE"/>
    <w:rsid w:val="00DE33F3"/>
    <w:rsid w:val="00DE4B73"/>
    <w:rsid w:val="00DE54E6"/>
    <w:rsid w:val="00DE55E0"/>
    <w:rsid w:val="00DF1836"/>
    <w:rsid w:val="00DF20AE"/>
    <w:rsid w:val="00DF2F1F"/>
    <w:rsid w:val="00DF3BAD"/>
    <w:rsid w:val="00DF3E74"/>
    <w:rsid w:val="00DF4397"/>
    <w:rsid w:val="00DF598E"/>
    <w:rsid w:val="00DF5D99"/>
    <w:rsid w:val="00DF7E9A"/>
    <w:rsid w:val="00E00FFC"/>
    <w:rsid w:val="00E03517"/>
    <w:rsid w:val="00E05608"/>
    <w:rsid w:val="00E0689B"/>
    <w:rsid w:val="00E06B29"/>
    <w:rsid w:val="00E06D02"/>
    <w:rsid w:val="00E11143"/>
    <w:rsid w:val="00E1143F"/>
    <w:rsid w:val="00E14001"/>
    <w:rsid w:val="00E17021"/>
    <w:rsid w:val="00E17879"/>
    <w:rsid w:val="00E178FA"/>
    <w:rsid w:val="00E24CC0"/>
    <w:rsid w:val="00E24D05"/>
    <w:rsid w:val="00E268CD"/>
    <w:rsid w:val="00E273B1"/>
    <w:rsid w:val="00E27585"/>
    <w:rsid w:val="00E27AF5"/>
    <w:rsid w:val="00E30FA8"/>
    <w:rsid w:val="00E314B9"/>
    <w:rsid w:val="00E33A66"/>
    <w:rsid w:val="00E34669"/>
    <w:rsid w:val="00E4041D"/>
    <w:rsid w:val="00E415F2"/>
    <w:rsid w:val="00E42BAF"/>
    <w:rsid w:val="00E4304C"/>
    <w:rsid w:val="00E46425"/>
    <w:rsid w:val="00E52C6F"/>
    <w:rsid w:val="00E53553"/>
    <w:rsid w:val="00E53A04"/>
    <w:rsid w:val="00E54DBC"/>
    <w:rsid w:val="00E563E1"/>
    <w:rsid w:val="00E56B5D"/>
    <w:rsid w:val="00E5764A"/>
    <w:rsid w:val="00E5776E"/>
    <w:rsid w:val="00E57CF6"/>
    <w:rsid w:val="00E6132F"/>
    <w:rsid w:val="00E62AC7"/>
    <w:rsid w:val="00E63097"/>
    <w:rsid w:val="00E638A0"/>
    <w:rsid w:val="00E64C4B"/>
    <w:rsid w:val="00E64FBB"/>
    <w:rsid w:val="00E65CB0"/>
    <w:rsid w:val="00E663E2"/>
    <w:rsid w:val="00E676EB"/>
    <w:rsid w:val="00E719C3"/>
    <w:rsid w:val="00E72444"/>
    <w:rsid w:val="00E77D84"/>
    <w:rsid w:val="00E81EF9"/>
    <w:rsid w:val="00E84EBF"/>
    <w:rsid w:val="00E84F65"/>
    <w:rsid w:val="00E8613B"/>
    <w:rsid w:val="00E90ED4"/>
    <w:rsid w:val="00E97AF1"/>
    <w:rsid w:val="00EA2BFA"/>
    <w:rsid w:val="00EA310A"/>
    <w:rsid w:val="00EA5708"/>
    <w:rsid w:val="00EA70F4"/>
    <w:rsid w:val="00EB17ED"/>
    <w:rsid w:val="00EB2FA5"/>
    <w:rsid w:val="00EB4D41"/>
    <w:rsid w:val="00EB4F60"/>
    <w:rsid w:val="00EC24B8"/>
    <w:rsid w:val="00EC2D36"/>
    <w:rsid w:val="00EC3558"/>
    <w:rsid w:val="00EC55A9"/>
    <w:rsid w:val="00EC593A"/>
    <w:rsid w:val="00EC5C4C"/>
    <w:rsid w:val="00EC6856"/>
    <w:rsid w:val="00EC7564"/>
    <w:rsid w:val="00ED06B3"/>
    <w:rsid w:val="00ED17B6"/>
    <w:rsid w:val="00ED1D62"/>
    <w:rsid w:val="00ED22C4"/>
    <w:rsid w:val="00ED341D"/>
    <w:rsid w:val="00ED60DD"/>
    <w:rsid w:val="00ED62AE"/>
    <w:rsid w:val="00ED6495"/>
    <w:rsid w:val="00EE01B6"/>
    <w:rsid w:val="00EE4ED4"/>
    <w:rsid w:val="00EE5B85"/>
    <w:rsid w:val="00EE618A"/>
    <w:rsid w:val="00EE6A86"/>
    <w:rsid w:val="00EF0367"/>
    <w:rsid w:val="00EF13CA"/>
    <w:rsid w:val="00EF14C6"/>
    <w:rsid w:val="00EF1BC6"/>
    <w:rsid w:val="00EF1FB3"/>
    <w:rsid w:val="00EF7DC4"/>
    <w:rsid w:val="00F004D8"/>
    <w:rsid w:val="00F00BC4"/>
    <w:rsid w:val="00F01C1B"/>
    <w:rsid w:val="00F027A7"/>
    <w:rsid w:val="00F030EC"/>
    <w:rsid w:val="00F0423F"/>
    <w:rsid w:val="00F06432"/>
    <w:rsid w:val="00F07D00"/>
    <w:rsid w:val="00F1053D"/>
    <w:rsid w:val="00F105D4"/>
    <w:rsid w:val="00F11443"/>
    <w:rsid w:val="00F132E0"/>
    <w:rsid w:val="00F135D0"/>
    <w:rsid w:val="00F14A33"/>
    <w:rsid w:val="00F2128A"/>
    <w:rsid w:val="00F218EB"/>
    <w:rsid w:val="00F22C4E"/>
    <w:rsid w:val="00F239FF"/>
    <w:rsid w:val="00F23AAC"/>
    <w:rsid w:val="00F24AD5"/>
    <w:rsid w:val="00F259CE"/>
    <w:rsid w:val="00F26B4B"/>
    <w:rsid w:val="00F30B99"/>
    <w:rsid w:val="00F3192D"/>
    <w:rsid w:val="00F34C90"/>
    <w:rsid w:val="00F36DBE"/>
    <w:rsid w:val="00F41650"/>
    <w:rsid w:val="00F41C94"/>
    <w:rsid w:val="00F424C7"/>
    <w:rsid w:val="00F43FA7"/>
    <w:rsid w:val="00F4568B"/>
    <w:rsid w:val="00F45905"/>
    <w:rsid w:val="00F470D1"/>
    <w:rsid w:val="00F506C1"/>
    <w:rsid w:val="00F51D50"/>
    <w:rsid w:val="00F56D97"/>
    <w:rsid w:val="00F647A2"/>
    <w:rsid w:val="00F66B19"/>
    <w:rsid w:val="00F673A0"/>
    <w:rsid w:val="00F67C66"/>
    <w:rsid w:val="00F70566"/>
    <w:rsid w:val="00F736A9"/>
    <w:rsid w:val="00F736DD"/>
    <w:rsid w:val="00F7411E"/>
    <w:rsid w:val="00F75304"/>
    <w:rsid w:val="00F75686"/>
    <w:rsid w:val="00F759B0"/>
    <w:rsid w:val="00F76F0A"/>
    <w:rsid w:val="00F7742D"/>
    <w:rsid w:val="00F82C40"/>
    <w:rsid w:val="00F8468D"/>
    <w:rsid w:val="00F870AD"/>
    <w:rsid w:val="00F90833"/>
    <w:rsid w:val="00F90A2F"/>
    <w:rsid w:val="00F92F9F"/>
    <w:rsid w:val="00F9513F"/>
    <w:rsid w:val="00F95AA6"/>
    <w:rsid w:val="00FA059A"/>
    <w:rsid w:val="00FA0A7C"/>
    <w:rsid w:val="00FA14C3"/>
    <w:rsid w:val="00FA61DB"/>
    <w:rsid w:val="00FA6A11"/>
    <w:rsid w:val="00FB18C2"/>
    <w:rsid w:val="00FB3667"/>
    <w:rsid w:val="00FB3D06"/>
    <w:rsid w:val="00FB5F9E"/>
    <w:rsid w:val="00FB796F"/>
    <w:rsid w:val="00FC0C52"/>
    <w:rsid w:val="00FC335A"/>
    <w:rsid w:val="00FC3C61"/>
    <w:rsid w:val="00FC41D0"/>
    <w:rsid w:val="00FC46B6"/>
    <w:rsid w:val="00FC4B3D"/>
    <w:rsid w:val="00FC537C"/>
    <w:rsid w:val="00FC6053"/>
    <w:rsid w:val="00FC617F"/>
    <w:rsid w:val="00FC6DA9"/>
    <w:rsid w:val="00FD2170"/>
    <w:rsid w:val="00FD3811"/>
    <w:rsid w:val="00FD3A7A"/>
    <w:rsid w:val="00FD5745"/>
    <w:rsid w:val="00FD5E21"/>
    <w:rsid w:val="00FD5FB6"/>
    <w:rsid w:val="00FD66ED"/>
    <w:rsid w:val="00FD786C"/>
    <w:rsid w:val="00FE0D02"/>
    <w:rsid w:val="00FE2441"/>
    <w:rsid w:val="00FE3315"/>
    <w:rsid w:val="00FE4248"/>
    <w:rsid w:val="00FE46BD"/>
    <w:rsid w:val="00FE63E8"/>
    <w:rsid w:val="00FF0E84"/>
    <w:rsid w:val="00FF1735"/>
    <w:rsid w:val="00FF2DA2"/>
    <w:rsid w:val="00FF3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6A9F16"/>
  <w15:docId w15:val="{C0F63541-14C9-4A64-ACF0-9C7F423C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665970"/>
    <w:pPr>
      <w:keepNext/>
      <w:keepLines/>
      <w:spacing w:before="120"/>
      <w:contextualSpacing/>
      <w:outlineLvl w:val="2"/>
    </w:pPr>
    <w:rPr>
      <w:b/>
      <w:szCs w:val="26"/>
    </w:rPr>
  </w:style>
  <w:style w:type="paragraph" w:styleId="Nadpis4">
    <w:name w:val="heading 4"/>
    <w:basedOn w:val="Normln"/>
    <w:next w:val="Normln"/>
    <w:link w:val="Nadpis4Char"/>
    <w:unhideWhenUsed/>
    <w:qFormat/>
    <w:rsid w:val="00265ED9"/>
    <w:pPr>
      <w:keepNext/>
      <w:keepLines/>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spacing w:before="80" w:after="0"/>
      <w:outlineLvl w:val="5"/>
    </w:pPr>
    <w:rPr>
      <w:color w:val="B2BC00"/>
    </w:rPr>
  </w:style>
  <w:style w:type="paragraph" w:styleId="Nadpis7">
    <w:name w:val="heading 7"/>
    <w:basedOn w:val="Normln"/>
    <w:next w:val="Normln"/>
    <w:link w:val="Nadpis7Char"/>
    <w:unhideWhenUsed/>
    <w:rsid w:val="00D52CAF"/>
    <w:pPr>
      <w:keepNext/>
      <w:keepLines/>
      <w:spacing w:before="80" w:after="0"/>
      <w:outlineLvl w:val="6"/>
    </w:pPr>
    <w:rPr>
      <w:i/>
      <w:iCs/>
      <w:color w:val="F3FF2D"/>
    </w:rPr>
  </w:style>
  <w:style w:type="paragraph" w:styleId="Nadpis8">
    <w:name w:val="heading 8"/>
    <w:basedOn w:val="Normln"/>
    <w:next w:val="Normln"/>
    <w:link w:val="Nadpis8Char"/>
    <w:unhideWhenUsed/>
    <w:rsid w:val="00D52CAF"/>
    <w:pPr>
      <w:keepNext/>
      <w:keepLines/>
      <w:spacing w:before="80" w:after="0"/>
      <w:outlineLvl w:val="7"/>
    </w:pPr>
    <w:rPr>
      <w:smallCaps/>
      <w:color w:val="F3FF2D"/>
    </w:rPr>
  </w:style>
  <w:style w:type="paragraph" w:styleId="Nadpis9">
    <w:name w:val="heading 9"/>
    <w:basedOn w:val="Normln"/>
    <w:next w:val="Normln"/>
    <w:link w:val="Nadpis9Char"/>
    <w:unhideWhenUsed/>
    <w:rsid w:val="00D52CAF"/>
    <w:pPr>
      <w:keepNext/>
      <w:keepLines/>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665970"/>
    <w:rPr>
      <w:rFonts w:ascii="Arial" w:hAnsi="Arial"/>
      <w:b/>
      <w:sz w:val="22"/>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semiHidden/>
    <w:unhideWhenUsed/>
    <w:rsid w:val="00CD3695"/>
    <w:rPr>
      <w:sz w:val="20"/>
      <w:szCs w:val="20"/>
    </w:rPr>
  </w:style>
  <w:style w:type="character" w:customStyle="1" w:styleId="TextkomenteChar">
    <w:name w:val="Text komentáře Char"/>
    <w:basedOn w:val="Standardnpsmoodstavce"/>
    <w:link w:val="Textkomente"/>
    <w:uiPriority w:val="99"/>
    <w:semiHidden/>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407638"/>
    <w:rPr>
      <w:rFonts w:ascii="Arial" w:hAnsi="Arial"/>
      <w:sz w:val="22"/>
      <w:szCs w:val="21"/>
      <w:lang w:eastAsia="en-US"/>
    </w:rPr>
  </w:style>
  <w:style w:type="paragraph" w:customStyle="1" w:styleId="Seznamsla">
    <w:name w:val="Seznam čísla"/>
    <w:basedOn w:val="Normln"/>
    <w:link w:val="SeznamslaChar"/>
    <w:rsid w:val="003F0622"/>
    <w:pPr>
      <w:numPr>
        <w:numId w:val="13"/>
      </w:numPr>
      <w:overflowPunct w:val="0"/>
      <w:autoSpaceDE w:val="0"/>
      <w:autoSpaceDN w:val="0"/>
      <w:adjustRightInd w:val="0"/>
      <w:spacing w:before="60"/>
      <w:jc w:val="both"/>
      <w:textAlignment w:val="baseline"/>
    </w:pPr>
    <w:rPr>
      <w:kern w:val="22"/>
      <w:szCs w:val="20"/>
      <w:lang w:eastAsia="cs-CZ"/>
    </w:rPr>
  </w:style>
  <w:style w:type="character" w:customStyle="1" w:styleId="SeznamslaChar">
    <w:name w:val="Seznam čísla Char"/>
    <w:link w:val="Seznamsla"/>
    <w:rsid w:val="003F0622"/>
    <w:rPr>
      <w:rFonts w:ascii="Arial" w:hAnsi="Arial"/>
      <w:kern w:val="22"/>
      <w:sz w:val="22"/>
    </w:rPr>
  </w:style>
  <w:style w:type="paragraph" w:customStyle="1" w:styleId="Seznampomlky">
    <w:name w:val="Seznam pomlčky"/>
    <w:basedOn w:val="Seznamsla"/>
    <w:autoRedefine/>
    <w:rsid w:val="00C613FC"/>
    <w:pPr>
      <w:numPr>
        <w:numId w:val="14"/>
      </w:numPr>
      <w:tabs>
        <w:tab w:val="clear" w:pos="1701"/>
        <w:tab w:val="num" w:pos="1134"/>
      </w:tabs>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6057">
      <w:bodyDiv w:val="1"/>
      <w:marLeft w:val="0"/>
      <w:marRight w:val="0"/>
      <w:marTop w:val="0"/>
      <w:marBottom w:val="0"/>
      <w:divBdr>
        <w:top w:val="none" w:sz="0" w:space="0" w:color="auto"/>
        <w:left w:val="none" w:sz="0" w:space="0" w:color="auto"/>
        <w:bottom w:val="none" w:sz="0" w:space="0" w:color="auto"/>
        <w:right w:val="none" w:sz="0" w:space="0" w:color="auto"/>
      </w:divBdr>
    </w:div>
    <w:div w:id="78526767">
      <w:bodyDiv w:val="1"/>
      <w:marLeft w:val="0"/>
      <w:marRight w:val="0"/>
      <w:marTop w:val="0"/>
      <w:marBottom w:val="0"/>
      <w:divBdr>
        <w:top w:val="none" w:sz="0" w:space="0" w:color="auto"/>
        <w:left w:val="none" w:sz="0" w:space="0" w:color="auto"/>
        <w:bottom w:val="none" w:sz="0" w:space="0" w:color="auto"/>
        <w:right w:val="none" w:sz="0" w:space="0" w:color="auto"/>
      </w:divBdr>
    </w:div>
    <w:div w:id="122893635">
      <w:bodyDiv w:val="1"/>
      <w:marLeft w:val="0"/>
      <w:marRight w:val="0"/>
      <w:marTop w:val="0"/>
      <w:marBottom w:val="0"/>
      <w:divBdr>
        <w:top w:val="none" w:sz="0" w:space="0" w:color="auto"/>
        <w:left w:val="none" w:sz="0" w:space="0" w:color="auto"/>
        <w:bottom w:val="none" w:sz="0" w:space="0" w:color="auto"/>
        <w:right w:val="none" w:sz="0" w:space="0" w:color="auto"/>
      </w:divBdr>
    </w:div>
    <w:div w:id="869799861">
      <w:bodyDiv w:val="1"/>
      <w:marLeft w:val="0"/>
      <w:marRight w:val="0"/>
      <w:marTop w:val="0"/>
      <w:marBottom w:val="0"/>
      <w:divBdr>
        <w:top w:val="none" w:sz="0" w:space="0" w:color="auto"/>
        <w:left w:val="none" w:sz="0" w:space="0" w:color="auto"/>
        <w:bottom w:val="none" w:sz="0" w:space="0" w:color="auto"/>
        <w:right w:val="none" w:sz="0" w:space="0" w:color="auto"/>
      </w:divBdr>
    </w:div>
    <w:div w:id="1009407490">
      <w:bodyDiv w:val="1"/>
      <w:marLeft w:val="0"/>
      <w:marRight w:val="0"/>
      <w:marTop w:val="0"/>
      <w:marBottom w:val="0"/>
      <w:divBdr>
        <w:top w:val="none" w:sz="0" w:space="0" w:color="auto"/>
        <w:left w:val="none" w:sz="0" w:space="0" w:color="auto"/>
        <w:bottom w:val="none" w:sz="0" w:space="0" w:color="auto"/>
        <w:right w:val="none" w:sz="0" w:space="0" w:color="auto"/>
      </w:divBdr>
    </w:div>
    <w:div w:id="1021323466">
      <w:bodyDiv w:val="1"/>
      <w:marLeft w:val="0"/>
      <w:marRight w:val="0"/>
      <w:marTop w:val="0"/>
      <w:marBottom w:val="0"/>
      <w:divBdr>
        <w:top w:val="none" w:sz="0" w:space="0" w:color="auto"/>
        <w:left w:val="none" w:sz="0" w:space="0" w:color="auto"/>
        <w:bottom w:val="none" w:sz="0" w:space="0" w:color="auto"/>
        <w:right w:val="none" w:sz="0" w:space="0" w:color="auto"/>
      </w:divBdr>
    </w:div>
    <w:div w:id="1198203383">
      <w:bodyDiv w:val="1"/>
      <w:marLeft w:val="0"/>
      <w:marRight w:val="0"/>
      <w:marTop w:val="0"/>
      <w:marBottom w:val="0"/>
      <w:divBdr>
        <w:top w:val="none" w:sz="0" w:space="0" w:color="auto"/>
        <w:left w:val="none" w:sz="0" w:space="0" w:color="auto"/>
        <w:bottom w:val="none" w:sz="0" w:space="0" w:color="auto"/>
        <w:right w:val="none" w:sz="0" w:space="0" w:color="auto"/>
      </w:divBdr>
    </w:div>
    <w:div w:id="1308897112">
      <w:bodyDiv w:val="1"/>
      <w:marLeft w:val="0"/>
      <w:marRight w:val="0"/>
      <w:marTop w:val="0"/>
      <w:marBottom w:val="0"/>
      <w:divBdr>
        <w:top w:val="none" w:sz="0" w:space="0" w:color="auto"/>
        <w:left w:val="none" w:sz="0" w:space="0" w:color="auto"/>
        <w:bottom w:val="none" w:sz="0" w:space="0" w:color="auto"/>
        <w:right w:val="none" w:sz="0" w:space="0" w:color="auto"/>
      </w:divBdr>
    </w:div>
    <w:div w:id="1480152831">
      <w:bodyDiv w:val="1"/>
      <w:marLeft w:val="0"/>
      <w:marRight w:val="0"/>
      <w:marTop w:val="0"/>
      <w:marBottom w:val="0"/>
      <w:divBdr>
        <w:top w:val="none" w:sz="0" w:space="0" w:color="auto"/>
        <w:left w:val="none" w:sz="0" w:space="0" w:color="auto"/>
        <w:bottom w:val="none" w:sz="0" w:space="0" w:color="auto"/>
        <w:right w:val="none" w:sz="0" w:space="0" w:color="auto"/>
      </w:divBdr>
    </w:div>
    <w:div w:id="189592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Dokument_aplikace_Microsoft_Word1.docx"/><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Dokument_aplikace_Microsoft_Word.docx"/><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Bahnschrift Ligh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52AE1"/>
    <w:rsid w:val="000846A4"/>
    <w:rsid w:val="000A22E4"/>
    <w:rsid w:val="000E6E34"/>
    <w:rsid w:val="00112392"/>
    <w:rsid w:val="00131738"/>
    <w:rsid w:val="00150200"/>
    <w:rsid w:val="00153916"/>
    <w:rsid w:val="0015702D"/>
    <w:rsid w:val="00177F6C"/>
    <w:rsid w:val="00196A81"/>
    <w:rsid w:val="001B32E8"/>
    <w:rsid w:val="001D350F"/>
    <w:rsid w:val="001F22CF"/>
    <w:rsid w:val="003471EF"/>
    <w:rsid w:val="00360737"/>
    <w:rsid w:val="0037109B"/>
    <w:rsid w:val="00373DB5"/>
    <w:rsid w:val="003911D2"/>
    <w:rsid w:val="003A6879"/>
    <w:rsid w:val="003B698E"/>
    <w:rsid w:val="003B6CF4"/>
    <w:rsid w:val="003B7DF5"/>
    <w:rsid w:val="003F407B"/>
    <w:rsid w:val="00403593"/>
    <w:rsid w:val="00456A15"/>
    <w:rsid w:val="004B2851"/>
    <w:rsid w:val="004B3EFF"/>
    <w:rsid w:val="004B4B76"/>
    <w:rsid w:val="004C07D6"/>
    <w:rsid w:val="004C64CA"/>
    <w:rsid w:val="00504451"/>
    <w:rsid w:val="00505B37"/>
    <w:rsid w:val="00535D15"/>
    <w:rsid w:val="00547CF6"/>
    <w:rsid w:val="0056691A"/>
    <w:rsid w:val="005A1267"/>
    <w:rsid w:val="005E620A"/>
    <w:rsid w:val="0060300C"/>
    <w:rsid w:val="0063652F"/>
    <w:rsid w:val="00676D54"/>
    <w:rsid w:val="0069033B"/>
    <w:rsid w:val="006B6BB5"/>
    <w:rsid w:val="007573B4"/>
    <w:rsid w:val="007F3BFB"/>
    <w:rsid w:val="00850688"/>
    <w:rsid w:val="008754C5"/>
    <w:rsid w:val="008803C2"/>
    <w:rsid w:val="008E5E3D"/>
    <w:rsid w:val="009071F9"/>
    <w:rsid w:val="009467BD"/>
    <w:rsid w:val="00960F87"/>
    <w:rsid w:val="009A0926"/>
    <w:rsid w:val="009B3045"/>
    <w:rsid w:val="00A1453A"/>
    <w:rsid w:val="00A14A14"/>
    <w:rsid w:val="00A52B03"/>
    <w:rsid w:val="00A71011"/>
    <w:rsid w:val="00A86F62"/>
    <w:rsid w:val="00AA188B"/>
    <w:rsid w:val="00AB2F98"/>
    <w:rsid w:val="00AC6D97"/>
    <w:rsid w:val="00B00859"/>
    <w:rsid w:val="00B23DDF"/>
    <w:rsid w:val="00B4282F"/>
    <w:rsid w:val="00BE0AC8"/>
    <w:rsid w:val="00CA2CE7"/>
    <w:rsid w:val="00CD16DA"/>
    <w:rsid w:val="00D1160E"/>
    <w:rsid w:val="00D125DC"/>
    <w:rsid w:val="00D155C5"/>
    <w:rsid w:val="00D4197F"/>
    <w:rsid w:val="00D51394"/>
    <w:rsid w:val="00D73526"/>
    <w:rsid w:val="00D82DBD"/>
    <w:rsid w:val="00E01133"/>
    <w:rsid w:val="00E3363E"/>
    <w:rsid w:val="00E52807"/>
    <w:rsid w:val="00E55EC6"/>
    <w:rsid w:val="00E71314"/>
    <w:rsid w:val="00E929BA"/>
    <w:rsid w:val="00E97DD5"/>
    <w:rsid w:val="00EA32B7"/>
    <w:rsid w:val="00EC2B4B"/>
    <w:rsid w:val="00ED3756"/>
    <w:rsid w:val="00ED44BD"/>
    <w:rsid w:val="00EE1807"/>
    <w:rsid w:val="00F06909"/>
    <w:rsid w:val="00F366FE"/>
    <w:rsid w:val="00F53502"/>
    <w:rsid w:val="00F55EEE"/>
    <w:rsid w:val="00F566EC"/>
    <w:rsid w:val="00F57833"/>
    <w:rsid w:val="00F82A16"/>
    <w:rsid w:val="00F92C78"/>
    <w:rsid w:val="00F93010"/>
    <w:rsid w:val="00FE12B6"/>
    <w:rsid w:val="00FF6B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DF8EF-02EE-4422-A845-E98AA1623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9</Pages>
  <Words>1542</Words>
  <Characters>9099</Characters>
  <Application>Microsoft Office Word</Application>
  <DocSecurity>0</DocSecurity>
  <Lines>75</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dokumentace Word</vt:lpstr>
      <vt:lpstr>Šablona dokumentace Word</vt:lpstr>
    </vt:vector>
  </TitlesOfParts>
  <Manager>Jan.Ladin@mze.cz</Manager>
  <Company>Mze</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Horáčková Vladana</cp:lastModifiedBy>
  <cp:revision>2</cp:revision>
  <cp:lastPrinted>2017-01-03T09:19:00Z</cp:lastPrinted>
  <dcterms:created xsi:type="dcterms:W3CDTF">2020-03-09T11:56:00Z</dcterms:created>
  <dcterms:modified xsi:type="dcterms:W3CDTF">2020-03-09T11:56:00Z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