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490" w:rsidRDefault="001F77C7">
      <w:pPr>
        <w:tabs>
          <w:tab w:val="left" w:pos="3825"/>
          <w:tab w:val="right" w:pos="9159"/>
        </w:tabs>
        <w:spacing w:before="1332" w:line="216" w:lineRule="auto"/>
        <w:rPr>
          <w:rFonts w:ascii="Times New Roman" w:hAnsi="Times New Roman"/>
          <w:color w:val="000000"/>
          <w:spacing w:val="-3"/>
          <w:sz w:val="17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-58.1pt;margin-top:.45pt;width:28.6pt;height:41.4pt;z-index:-251660288;mso-wrap-distance-left:0;mso-wrap-distance-right:0" filled="f" stroked="f">
            <v:textbox inset="0,0,0,0">
              <w:txbxContent>
                <w:p w:rsidR="00E81490" w:rsidRDefault="00DA1C6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3220" cy="52578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220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>
          <v:line id="_x0000_s1028" style="position:absolute;z-index:251657216;mso-position-horizontal-relative:text;mso-position-vertical-relative:text" from="0,65.25pt" to="458.35pt,65.25pt" strokecolor="#646566" strokeweight=".55pt"/>
        </w:pict>
      </w:r>
      <w:r w:rsidR="00DA1C6A">
        <w:rPr>
          <w:rFonts w:ascii="Times New Roman" w:hAnsi="Times New Roman"/>
          <w:color w:val="000000"/>
          <w:spacing w:val="-3"/>
          <w:sz w:val="17"/>
          <w:lang w:val="cs-CZ"/>
        </w:rPr>
        <w:t>Pojistná smlouva č.: 4482348573</w:t>
      </w:r>
      <w:r w:rsidR="00DA1C6A">
        <w:rPr>
          <w:rFonts w:ascii="Times New Roman" w:hAnsi="Times New Roman"/>
          <w:color w:val="000000"/>
          <w:spacing w:val="-3"/>
          <w:sz w:val="17"/>
          <w:lang w:val="cs-CZ"/>
        </w:rPr>
        <w:tab/>
      </w:r>
      <w:r w:rsidR="00DA1C6A">
        <w:rPr>
          <w:rFonts w:ascii="Times New Roman" w:hAnsi="Times New Roman"/>
          <w:color w:val="000000"/>
          <w:spacing w:val="-2"/>
          <w:sz w:val="17"/>
          <w:lang w:val="cs-CZ"/>
        </w:rPr>
        <w:t>Stav k datu: 5. 3. 2020</w:t>
      </w:r>
      <w:r w:rsidR="00DA1C6A">
        <w:rPr>
          <w:rFonts w:ascii="Times New Roman" w:hAnsi="Times New Roman"/>
          <w:color w:val="000000"/>
          <w:spacing w:val="-2"/>
          <w:sz w:val="17"/>
          <w:lang w:val="cs-CZ"/>
        </w:rPr>
        <w:tab/>
      </w:r>
      <w:r w:rsidR="00DA1C6A">
        <w:rPr>
          <w:rFonts w:ascii="Times New Roman" w:hAnsi="Times New Roman"/>
          <w:color w:val="000000"/>
          <w:sz w:val="17"/>
          <w:lang w:val="cs-CZ"/>
        </w:rPr>
        <w:t>Strana: 3/4</w:t>
      </w:r>
    </w:p>
    <w:p w:rsidR="00E81490" w:rsidRDefault="001F77C7">
      <w:pPr>
        <w:spacing w:before="149" w:line="20" w:lineRule="exact"/>
      </w:pPr>
      <w:r>
        <w:pict>
          <v:line id="_x0000_s1027" style="position:absolute;z-index:251658240;mso-position-horizontal-relative:text;mso-position-vertical-relative:text" from="0,.35pt" to="458.35pt,.35pt" strokecolor="#656666" strokeweight=".55pt"/>
        </w:pic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1026"/>
        <w:gridCol w:w="742"/>
        <w:gridCol w:w="911"/>
        <w:gridCol w:w="770"/>
        <w:gridCol w:w="767"/>
        <w:gridCol w:w="745"/>
        <w:gridCol w:w="915"/>
        <w:gridCol w:w="1206"/>
      </w:tblGrid>
      <w:tr w:rsidR="00E81490">
        <w:trPr>
          <w:trHeight w:hRule="exact" w:val="216"/>
        </w:trPr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81490" w:rsidRDefault="00DA1C6A">
            <w:pPr>
              <w:ind w:left="76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Sjednané pojištění</w:t>
            </w:r>
          </w:p>
          <w:p w:rsidR="00E81490" w:rsidRDefault="00E81490">
            <w:pPr>
              <w:spacing w:before="288" w:line="116" w:lineRule="exact"/>
              <w:jc w:val="right"/>
              <w:rPr>
                <w:rFonts w:ascii="Times New Roman" w:hAnsi="Times New Roman"/>
                <w:b/>
                <w:color w:val="000000"/>
                <w:spacing w:val="-46"/>
                <w:sz w:val="18"/>
                <w:lang w:val="cs-CZ"/>
              </w:rPr>
            </w:pPr>
            <w:bookmarkStart w:id="0" w:name="_GoBack"/>
            <w:bookmarkEnd w:id="0"/>
          </w:p>
        </w:tc>
        <w:tc>
          <w:tcPr>
            <w:tcW w:w="1026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81490" w:rsidRDefault="00DA1C6A" w:rsidP="001F77C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 xml:space="preserve">Roční </w:t>
            </w: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br/>
              <w:t xml:space="preserve">pojistné </w:t>
            </w: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br/>
              <w:t>v Ke</w:t>
            </w:r>
            <w:r>
              <w:rPr>
                <w:rFonts w:ascii="Times New Roman" w:hAnsi="Times New Roman"/>
                <w:b/>
                <w:color w:val="000000"/>
                <w:sz w:val="18"/>
                <w:vertAlign w:val="superscript"/>
                <w:lang w:val="cs-CZ"/>
              </w:rPr>
              <w:t>)</w:t>
            </w:r>
          </w:p>
        </w:tc>
        <w:tc>
          <w:tcPr>
            <w:tcW w:w="1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57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Obchodní sleva</w:t>
            </w:r>
          </w:p>
        </w:tc>
        <w:tc>
          <w:tcPr>
            <w:tcW w:w="1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Osobní sleva</w:t>
            </w:r>
          </w:p>
        </w:tc>
        <w:tc>
          <w:tcPr>
            <w:tcW w:w="1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Bonus/malus1)</w:t>
            </w:r>
          </w:p>
        </w:tc>
        <w:tc>
          <w:tcPr>
            <w:tcW w:w="1206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81490" w:rsidRDefault="00DA1C6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Celkem ro</w:t>
            </w: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br/>
              <w:t xml:space="preserve">ční </w:t>
            </w: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br/>
              <w:t>pojistné v Kč</w:t>
            </w:r>
          </w:p>
        </w:tc>
      </w:tr>
      <w:tr w:rsidR="00E81490">
        <w:trPr>
          <w:trHeight w:hRule="exact" w:val="436"/>
        </w:trPr>
        <w:tc>
          <w:tcPr>
            <w:tcW w:w="240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/>
        </w:tc>
        <w:tc>
          <w:tcPr>
            <w:tcW w:w="1026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57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v %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v Kč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v %</w:t>
            </w: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50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v Kč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v %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v Kč</w:t>
            </w:r>
          </w:p>
        </w:tc>
        <w:tc>
          <w:tcPr>
            <w:tcW w:w="1206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/>
        </w:tc>
      </w:tr>
      <w:tr w:rsidR="00E81490">
        <w:trPr>
          <w:trHeight w:hRule="exact" w:val="428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left="72" w:right="324"/>
              <w:rPr>
                <w:rFonts w:ascii="Times New Roman" w:hAnsi="Times New Roman"/>
                <w:color w:val="000000"/>
                <w:spacing w:val="-5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8"/>
                <w:lang w:val="cs-CZ"/>
              </w:rPr>
              <w:t xml:space="preserve">Pojištění Poškození vozidla </w:t>
            </w: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zvířetem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3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80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61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80</w:t>
            </w:r>
          </w:p>
        </w:tc>
      </w:tr>
      <w:tr w:rsidR="00E81490">
        <w:trPr>
          <w:trHeight w:hRule="exact" w:val="42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left="72" w:right="144"/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  <w:t xml:space="preserve">Pojištění Asistence POHODA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Special</w:t>
            </w:r>
            <w:proofErr w:type="spellEnd"/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3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O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61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O</w:t>
            </w:r>
          </w:p>
        </w:tc>
      </w:tr>
      <w:tr w:rsidR="00E81490">
        <w:trPr>
          <w:trHeight w:hRule="exact" w:val="216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left="76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Úrazové pojištění řidiče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3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O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61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O</w:t>
            </w:r>
          </w:p>
        </w:tc>
      </w:tr>
      <w:tr w:rsidR="00E81490">
        <w:trPr>
          <w:trHeight w:hRule="exact" w:val="42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left="72" w:right="216"/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  <w:t xml:space="preserve">Úrazové pojištěni - omezený </w:t>
            </w: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rozsah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3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O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DA1C6A">
            <w:pPr>
              <w:ind w:right="61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O</w:t>
            </w:r>
          </w:p>
        </w:tc>
      </w:tr>
      <w:tr w:rsidR="00E81490">
        <w:trPr>
          <w:trHeight w:hRule="exact" w:val="208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left="76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Celkem v Kč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3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27 297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5 084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5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98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490" w:rsidRDefault="00E8149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54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-10 488</w:t>
            </w: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61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11 </w:t>
            </w: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627</w:t>
            </w:r>
          </w:p>
        </w:tc>
      </w:tr>
      <w:tr w:rsidR="00E81490">
        <w:trPr>
          <w:trHeight w:hRule="exact" w:val="224"/>
        </w:trPr>
        <w:tc>
          <w:tcPr>
            <w:tcW w:w="828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left="76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Celkem pojistné za pojistnou smlouvu upravené na dělitelnost počtem splátek v Kč</w:t>
            </w: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1490" w:rsidRDefault="00DA1C6A">
            <w:pPr>
              <w:ind w:right="61"/>
              <w:jc w:val="right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11 627</w:t>
            </w:r>
          </w:p>
        </w:tc>
      </w:tr>
    </w:tbl>
    <w:p w:rsidR="00E81490" w:rsidRDefault="00DA1C6A">
      <w:pPr>
        <w:spacing w:line="206" w:lineRule="auto"/>
        <w:rPr>
          <w:rFonts w:ascii="Times New Roman" w:hAnsi="Times New Roman"/>
          <w:color w:val="000000"/>
          <w:spacing w:val="-1"/>
          <w:sz w:val="11"/>
          <w:vertAlign w:val="superscript"/>
          <w:lang w:val="cs-CZ"/>
        </w:rPr>
      </w:pPr>
      <w:r>
        <w:rPr>
          <w:rFonts w:ascii="Times New Roman" w:hAnsi="Times New Roman"/>
          <w:color w:val="000000"/>
          <w:spacing w:val="-1"/>
          <w:sz w:val="11"/>
          <w:vertAlign w:val="superscript"/>
          <w:lang w:val="cs-CZ"/>
        </w:rPr>
        <w:t>1)</w:t>
      </w: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 Bonus v tabulce uveden se znaménkem minus</w:t>
      </w:r>
    </w:p>
    <w:p w:rsidR="00E81490" w:rsidRDefault="00DA1C6A">
      <w:pPr>
        <w:spacing w:after="180"/>
        <w:rPr>
          <w:rFonts w:ascii="Times New Roman" w:hAnsi="Times New Roman"/>
          <w:color w:val="000000"/>
          <w:spacing w:val="-1"/>
          <w:sz w:val="11"/>
          <w:vertAlign w:val="superscript"/>
          <w:lang w:val="cs-CZ"/>
        </w:rPr>
      </w:pPr>
      <w:r>
        <w:rPr>
          <w:rFonts w:ascii="Times New Roman" w:hAnsi="Times New Roman"/>
          <w:color w:val="000000"/>
          <w:spacing w:val="-1"/>
          <w:sz w:val="11"/>
          <w:vertAlign w:val="superscript"/>
          <w:lang w:val="cs-CZ"/>
        </w:rPr>
        <w:t>2)</w:t>
      </w: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v 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pojistném </w:t>
      </w:r>
      <w:r>
        <w:rPr>
          <w:rFonts w:ascii="Times New Roman" w:hAnsi="Times New Roman"/>
          <w:color w:val="000000"/>
          <w:spacing w:val="-1"/>
          <w:sz w:val="19"/>
          <w:lang w:val="cs-CZ"/>
        </w:rPr>
        <w:t>u některých pojištění je již zohledněna sleva za frekvenci placení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3"/>
        <w:gridCol w:w="1497"/>
      </w:tblGrid>
      <w:tr w:rsidR="00E81490">
        <w:trPr>
          <w:trHeight w:hRule="exact" w:val="2647"/>
        </w:trPr>
        <w:tc>
          <w:tcPr>
            <w:tcW w:w="8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1490" w:rsidRDefault="00DA1C6A">
            <w:pPr>
              <w:ind w:left="180"/>
              <w:rPr>
                <w:rFonts w:ascii="Times New Roman" w:hAnsi="Times New Roman"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9"/>
                <w:lang w:val="cs-CZ"/>
              </w:rPr>
              <w:t xml:space="preserve">Výše splátky </w:t>
            </w: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pojistného</w:t>
            </w:r>
          </w:p>
          <w:p w:rsidR="00E81490" w:rsidRDefault="00DA1C6A">
            <w:pPr>
              <w:spacing w:before="144"/>
              <w:ind w:right="5796"/>
              <w:rPr>
                <w:rFonts w:ascii="Times New Roman" w:hAnsi="Times New Roman"/>
                <w:b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2"/>
                <w:sz w:val="18"/>
                <w:lang w:val="cs-CZ"/>
              </w:rPr>
              <w:t xml:space="preserve">6.2. </w:t>
            </w:r>
            <w:r>
              <w:rPr>
                <w:rFonts w:ascii="Times New Roman" w:hAnsi="Times New Roman"/>
                <w:b/>
                <w:color w:val="000000"/>
                <w:spacing w:val="-12"/>
                <w:sz w:val="19"/>
                <w:lang w:val="cs-CZ"/>
              </w:rPr>
              <w:t xml:space="preserve">Způsob úhrady pojistného </w:t>
            </w:r>
            <w:r>
              <w:rPr>
                <w:rFonts w:ascii="Times New Roman" w:hAnsi="Times New Roman"/>
                <w:color w:val="000000"/>
                <w:spacing w:val="-4"/>
                <w:sz w:val="19"/>
                <w:lang w:val="cs-CZ"/>
              </w:rPr>
              <w:t>Trvalým příkazem</w:t>
            </w:r>
          </w:p>
          <w:p w:rsidR="00E81490" w:rsidRDefault="00DA1C6A">
            <w:pPr>
              <w:spacing w:before="108" w:line="280" w:lineRule="auto"/>
              <w:rPr>
                <w:rFonts w:ascii="Times New Roman" w:hAnsi="Times New Roman"/>
                <w:color w:val="000000"/>
                <w:spacing w:val="-1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9"/>
                <w:lang w:val="cs-CZ"/>
              </w:rPr>
              <w:t xml:space="preserve">Pojistné bude hrazeno 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9"/>
                <w:lang w:val="cs-CZ"/>
              </w:rPr>
              <w:t xml:space="preserve">1 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8"/>
                <w:lang w:val="cs-CZ"/>
              </w:rPr>
              <w:t xml:space="preserve">krát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cs-CZ"/>
              </w:rPr>
              <w:t xml:space="preserve">ročně, </w:t>
            </w:r>
            <w:r>
              <w:rPr>
                <w:rFonts w:ascii="Times New Roman" w:hAnsi="Times New Roman"/>
                <w:color w:val="000000"/>
                <w:spacing w:val="-1"/>
                <w:sz w:val="17"/>
                <w:lang w:val="cs-CZ"/>
              </w:rPr>
              <w:t xml:space="preserve">vždy k 05. dni 03.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cs-CZ"/>
              </w:rPr>
              <w:t xml:space="preserve">měsíce roku na účet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19"/>
                <w:lang w:val="cs-CZ"/>
              </w:rPr>
              <w:t>Generali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19"/>
                <w:lang w:val="cs-CZ"/>
              </w:rPr>
              <w:t xml:space="preserve"> České pojišťovny a.s.:</w:t>
            </w:r>
          </w:p>
          <w:p w:rsidR="00E81490" w:rsidRDefault="00DA1C6A">
            <w:pPr>
              <w:spacing w:before="144"/>
              <w:ind w:left="180"/>
              <w:rPr>
                <w:rFonts w:ascii="Times New Roman" w:hAnsi="Times New Roman"/>
                <w:color w:val="000000"/>
                <w:spacing w:val="-4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9"/>
                <w:lang w:val="cs-CZ"/>
              </w:rPr>
              <w:t xml:space="preserve">Číslo účtu: </w:t>
            </w:r>
          </w:p>
          <w:p w:rsidR="00E81490" w:rsidRDefault="00DA1C6A">
            <w:pPr>
              <w:spacing w:line="297" w:lineRule="auto"/>
              <w:ind w:left="180"/>
              <w:rPr>
                <w:rFonts w:ascii="Times New Roman" w:hAnsi="Times New Roman"/>
                <w:color w:val="000000"/>
                <w:spacing w:val="4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7"/>
                <w:lang w:val="cs-CZ"/>
              </w:rPr>
              <w:t xml:space="preserve">Kód banky: </w:t>
            </w:r>
          </w:p>
          <w:p w:rsidR="00E81490" w:rsidRDefault="00DA1C6A">
            <w:pPr>
              <w:spacing w:line="285" w:lineRule="auto"/>
              <w:ind w:left="180"/>
              <w:rPr>
                <w:rFonts w:ascii="Times New Roman" w:hAnsi="Times New Roman"/>
                <w:color w:val="000000"/>
                <w:spacing w:val="3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3"/>
                <w:sz w:val="17"/>
                <w:lang w:val="cs-CZ"/>
              </w:rPr>
              <w:t xml:space="preserve">Variabilní symbol: </w:t>
            </w:r>
          </w:p>
          <w:p w:rsidR="00E81490" w:rsidRDefault="00DA1C6A">
            <w:pPr>
              <w:spacing w:before="180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Platbou přes QR kód</w:t>
            </w:r>
          </w:p>
          <w:p w:rsidR="00E81490" w:rsidRDefault="00DA1C6A">
            <w:pPr>
              <w:tabs>
                <w:tab w:val="right" w:pos="6477"/>
              </w:tabs>
              <w:rPr>
                <w:rFonts w:ascii="Times New Roman" w:hAnsi="Times New Roman"/>
                <w:color w:val="000000"/>
                <w:spacing w:val="4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6"/>
                <w:lang w:val="cs-CZ"/>
              </w:rPr>
              <w:t>- přes mobilní telefon</w:t>
            </w:r>
            <w:r>
              <w:rPr>
                <w:rFonts w:ascii="Times New Roman" w:hAnsi="Times New Roman"/>
                <w:color w:val="000000"/>
                <w:spacing w:val="4"/>
                <w:sz w:val="16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8"/>
                <w:sz w:val="16"/>
                <w:lang w:val="cs-CZ"/>
              </w:rPr>
              <w:t>- na terminálech SAZKA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1490" w:rsidRDefault="00DA1C6A">
            <w:pPr>
              <w:ind w:right="538"/>
              <w:jc w:val="right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11 627 Kč</w:t>
            </w:r>
          </w:p>
        </w:tc>
      </w:tr>
    </w:tbl>
    <w:p w:rsidR="00E81490" w:rsidRDefault="00E81490">
      <w:pPr>
        <w:spacing w:after="19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1383"/>
        <w:gridCol w:w="3139"/>
        <w:gridCol w:w="2046"/>
      </w:tblGrid>
      <w:tr w:rsidR="00E81490">
        <w:trPr>
          <w:trHeight w:hRule="exact" w:val="1383"/>
        </w:trPr>
        <w:tc>
          <w:tcPr>
            <w:tcW w:w="29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1490" w:rsidRDefault="00DA1C6A">
            <w:pPr>
              <w:numPr>
                <w:ilvl w:val="0"/>
                <w:numId w:val="1"/>
              </w:numPr>
              <w:tabs>
                <w:tab w:val="clear" w:pos="216"/>
                <w:tab w:val="decimal" w:pos="360"/>
              </w:tabs>
              <w:spacing w:line="174" w:lineRule="exact"/>
              <w:ind w:left="360" w:right="468" w:hanging="216"/>
              <w:jc w:val="both"/>
              <w:rPr>
                <w:rFonts w:ascii="Times New Roman" w:hAnsi="Times New Roman"/>
                <w:color w:val="000000"/>
                <w:spacing w:val="-9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9"/>
                <w:sz w:val="17"/>
                <w:lang w:val="cs-CZ"/>
              </w:rPr>
              <w:t xml:space="preserve">po spuštěni bankovní aplikace na </w:t>
            </w:r>
            <w:r>
              <w:rPr>
                <w:rFonts w:ascii="Times New Roman" w:hAnsi="Times New Roman"/>
                <w:color w:val="000000"/>
                <w:spacing w:val="-8"/>
                <w:sz w:val="17"/>
                <w:lang w:val="cs-CZ"/>
              </w:rPr>
              <w:t xml:space="preserve">Vašem mobilním telefonu zvolte </w:t>
            </w:r>
            <w:r>
              <w:rPr>
                <w:rFonts w:ascii="Times New Roman" w:hAnsi="Times New Roman"/>
                <w:color w:val="000000"/>
                <w:spacing w:val="-4"/>
                <w:sz w:val="17"/>
                <w:lang w:val="cs-CZ"/>
              </w:rPr>
              <w:t>platbu pomocí QR kódu</w:t>
            </w:r>
          </w:p>
          <w:p w:rsidR="00E81490" w:rsidRDefault="00DA1C6A">
            <w:pPr>
              <w:numPr>
                <w:ilvl w:val="0"/>
                <w:numId w:val="2"/>
              </w:numPr>
              <w:tabs>
                <w:tab w:val="clear" w:pos="216"/>
                <w:tab w:val="decimal" w:pos="360"/>
              </w:tabs>
              <w:spacing w:before="72" w:line="164" w:lineRule="exact"/>
              <w:ind w:left="360" w:right="252" w:hanging="216"/>
              <w:rPr>
                <w:rFonts w:ascii="Times New Roman" w:hAnsi="Times New Roman"/>
                <w:color w:val="000000"/>
                <w:spacing w:val="-5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6"/>
                <w:lang w:val="cs-CZ"/>
              </w:rPr>
              <w:t xml:space="preserve">načtením tohoto QR kódu provedete </w:t>
            </w: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úhradu</w:t>
            </w:r>
          </w:p>
        </w:tc>
        <w:tc>
          <w:tcPr>
            <w:tcW w:w="1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1490" w:rsidRDefault="00DA1C6A">
            <w:pPr>
              <w:spacing w:after="2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8205" cy="859790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1490" w:rsidRDefault="00DA1C6A">
            <w:pPr>
              <w:numPr>
                <w:ilvl w:val="0"/>
                <w:numId w:val="1"/>
              </w:numPr>
              <w:tabs>
                <w:tab w:val="clear" w:pos="216"/>
                <w:tab w:val="decimal" w:pos="720"/>
              </w:tabs>
              <w:spacing w:before="288" w:line="208" w:lineRule="auto"/>
              <w:ind w:right="396" w:hanging="216"/>
              <w:rPr>
                <w:rFonts w:ascii="Times New Roman" w:hAnsi="Times New Roman"/>
                <w:color w:val="000000"/>
                <w:spacing w:val="-1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7"/>
                <w:lang w:val="cs-CZ"/>
              </w:rPr>
              <w:t xml:space="preserve">tento dokument 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lang w:val="cs-CZ"/>
              </w:rPr>
              <w:t xml:space="preserve">předložte na 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  <w:t>vybraných terminálech SAZKA</w:t>
            </w:r>
          </w:p>
          <w:p w:rsidR="00E81490" w:rsidRDefault="00DA1C6A">
            <w:pPr>
              <w:numPr>
                <w:ilvl w:val="0"/>
                <w:numId w:val="2"/>
              </w:numPr>
              <w:tabs>
                <w:tab w:val="clear" w:pos="216"/>
                <w:tab w:val="decimal" w:pos="720"/>
              </w:tabs>
              <w:spacing w:before="72"/>
              <w:ind w:hanging="216"/>
              <w:rPr>
                <w:rFonts w:ascii="Times New Roman" w:hAnsi="Times New Roman"/>
                <w:color w:val="000000"/>
                <w:spacing w:val="6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6"/>
                <w:sz w:val="16"/>
                <w:lang w:val="cs-CZ"/>
              </w:rPr>
              <w:t>částku zaplaťte v hotovosti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1490" w:rsidRDefault="00DA1C6A">
            <w:pPr>
              <w:spacing w:before="252" w:after="252"/>
              <w:ind w:right="1128"/>
            </w:pPr>
            <w:r>
              <w:rPr>
                <w:noProof/>
              </w:rPr>
              <w:drawing>
                <wp:inline distT="0" distB="0" distL="0" distR="0">
                  <wp:extent cx="582930" cy="548640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490" w:rsidRDefault="00E81490">
      <w:pPr>
        <w:spacing w:after="160" w:line="20" w:lineRule="exact"/>
      </w:pPr>
    </w:p>
    <w:p w:rsidR="00E81490" w:rsidRDefault="00E81490">
      <w:pPr>
        <w:sectPr w:rsidR="00E81490">
          <w:pgSz w:w="11918" w:h="16854"/>
          <w:pgMar w:top="200" w:right="553" w:bottom="37" w:left="1785" w:header="720" w:footer="720" w:gutter="0"/>
          <w:cols w:space="708"/>
        </w:sectPr>
      </w:pPr>
    </w:p>
    <w:p w:rsidR="00DA1C6A" w:rsidRDefault="001F77C7">
      <w:pPr>
        <w:numPr>
          <w:ilvl w:val="0"/>
          <w:numId w:val="3"/>
        </w:numPr>
        <w:tabs>
          <w:tab w:val="clear" w:pos="216"/>
          <w:tab w:val="decimal" w:pos="936"/>
        </w:tabs>
        <w:ind w:left="648" w:right="1872" w:firstLine="72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pict>
          <v:line id="_x0000_s1026" style="position:absolute;left:0;text-align:left;z-index:251659264;mso-position-horizontal-relative:text;mso-position-vertical-relative:text" from="422.3pt,.35pt" to="442.5pt,.35pt" strokecolor="#303234" strokeweight=".55pt"/>
        </w:pict>
      </w:r>
      <w:r w:rsidR="00DA1C6A"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Zvláštní ujednání </w:t>
      </w:r>
    </w:p>
    <w:p w:rsidR="00E81490" w:rsidRDefault="00DA1C6A" w:rsidP="00DA1C6A">
      <w:pPr>
        <w:tabs>
          <w:tab w:val="decimal" w:pos="216"/>
          <w:tab w:val="decimal" w:pos="936"/>
        </w:tabs>
        <w:ind w:left="720" w:right="1872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7.1.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Ujednává se,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>že od počátku této pojistné smlouvy se ruší předchozí pojistná smlouva číslo 4 l 84220980.</w:t>
      </w:r>
    </w:p>
    <w:p w:rsidR="00E81490" w:rsidRDefault="00DA1C6A">
      <w:pPr>
        <w:numPr>
          <w:ilvl w:val="0"/>
          <w:numId w:val="3"/>
        </w:numPr>
        <w:tabs>
          <w:tab w:val="clear" w:pos="216"/>
          <w:tab w:val="decimal" w:pos="936"/>
        </w:tabs>
        <w:spacing w:before="144"/>
        <w:ind w:left="648" w:firstLine="72"/>
        <w:rPr>
          <w:rFonts w:ascii="Times New Roman" w:hAnsi="Times New Roman"/>
          <w:b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19"/>
          <w:lang w:val="cs-CZ"/>
        </w:rPr>
        <w:t>Závěrečná prohlášení pojistníka</w:t>
      </w:r>
    </w:p>
    <w:p w:rsidR="00E81490" w:rsidRDefault="00DA1C6A">
      <w:pPr>
        <w:ind w:left="648" w:right="648"/>
        <w:jc w:val="both"/>
        <w:rPr>
          <w:rFonts w:ascii="Times New Roman" w:hAnsi="Times New Roman"/>
          <w:color w:val="000000"/>
          <w:spacing w:val="-4"/>
          <w:sz w:val="19"/>
          <w:lang w:val="cs-CZ"/>
        </w:rPr>
      </w:pPr>
      <w:r>
        <w:rPr>
          <w:rFonts w:ascii="Times New Roman" w:hAnsi="Times New Roman"/>
          <w:color w:val="000000"/>
          <w:spacing w:val="-4"/>
          <w:sz w:val="19"/>
          <w:lang w:val="cs-CZ"/>
        </w:rPr>
        <w:t>Svým podpisem stvrzuji, že všechny údaje v této pojistné smlouvě i v záznamu z jednání jsem uvedl pravdivě, a veškerá pro</w:t>
      </w:r>
      <w:r>
        <w:rPr>
          <w:rFonts w:ascii="Times New Roman" w:hAnsi="Times New Roman"/>
          <w:color w:val="000000"/>
          <w:spacing w:val="-4"/>
          <w:sz w:val="19"/>
          <w:lang w:val="cs-CZ"/>
        </w:rPr>
        <w:softHyphen/>
        <w:t>hlášení v této pojistné smlouvě i v záznamu z jednání uvedená jsou pravdivá. Dále potvrzuji, že případné změny v údajích tý</w:t>
      </w:r>
      <w:r>
        <w:rPr>
          <w:rFonts w:ascii="Times New Roman" w:hAnsi="Times New Roman"/>
          <w:color w:val="000000"/>
          <w:spacing w:val="-4"/>
          <w:sz w:val="19"/>
          <w:lang w:val="cs-CZ"/>
        </w:rPr>
        <w:softHyphen/>
        <w:t xml:space="preserve">kajících se pojistníka a vozidla, zejména RZ/SPZ, VIN/EČV a číslo TP, sdělím GČP do 15 dnů ode dne, kdy k těmto změnám </w:t>
      </w:r>
      <w:r>
        <w:rPr>
          <w:rFonts w:ascii="Times New Roman" w:hAnsi="Times New Roman"/>
          <w:color w:val="000000"/>
          <w:spacing w:val="-3"/>
          <w:sz w:val="19"/>
          <w:lang w:val="cs-CZ"/>
        </w:rPr>
        <w:t>došlo (dle § 3 odst. 5 zák. č. 168/1999 Sb.).</w:t>
      </w:r>
    </w:p>
    <w:p w:rsidR="00E81490" w:rsidRDefault="00DA1C6A">
      <w:pPr>
        <w:spacing w:before="108"/>
        <w:ind w:left="648" w:right="648"/>
        <w:jc w:val="both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Jsem si vědom toho, že GČP je oprávněna ověřovat správnost a úplnost v pojistné smlouvě uvedených údajů a pokud zjistí, </w:t>
      </w:r>
      <w:r>
        <w:rPr>
          <w:rFonts w:ascii="Times New Roman" w:hAnsi="Times New Roman"/>
          <w:color w:val="000000"/>
          <w:spacing w:val="-3"/>
          <w:sz w:val="19"/>
          <w:lang w:val="cs-CZ"/>
        </w:rPr>
        <w:t>že jsou nesprávné, má právo je opravit. Pokud takováto oprava má vliv na stanovenou výši pojistného, má GČP nárok na po</w:t>
      </w:r>
      <w:r>
        <w:rPr>
          <w:rFonts w:ascii="Times New Roman" w:hAnsi="Times New Roman"/>
          <w:color w:val="000000"/>
          <w:spacing w:val="-3"/>
          <w:sz w:val="19"/>
          <w:lang w:val="cs-CZ"/>
        </w:rPr>
        <w:softHyphen/>
      </w:r>
      <w:r>
        <w:rPr>
          <w:rFonts w:ascii="Times New Roman" w:hAnsi="Times New Roman"/>
          <w:color w:val="000000"/>
          <w:spacing w:val="-2"/>
          <w:sz w:val="19"/>
          <w:lang w:val="cs-CZ"/>
        </w:rPr>
        <w:t xml:space="preserve">jistné od počátku pojištění ve výši, která odpovídá rozdílu mezi pojistným stanoveným v pojistné smlouvě a pojistným, které by GČP stanovila, pokud by mu </w:t>
      </w:r>
      <w:r>
        <w:rPr>
          <w:rFonts w:ascii="Times New Roman" w:hAnsi="Times New Roman"/>
          <w:b/>
          <w:color w:val="000000"/>
          <w:spacing w:val="-2"/>
          <w:sz w:val="18"/>
          <w:lang w:val="cs-CZ"/>
        </w:rPr>
        <w:t xml:space="preserve">byl </w:t>
      </w:r>
      <w:r>
        <w:rPr>
          <w:rFonts w:ascii="Times New Roman" w:hAnsi="Times New Roman"/>
          <w:color w:val="000000"/>
          <w:spacing w:val="-2"/>
          <w:sz w:val="19"/>
          <w:lang w:val="cs-CZ"/>
        </w:rPr>
        <w:t xml:space="preserve">pravdivý a úplný údaj znám. Nová výše ročního pojistného může, zejména v případě </w:t>
      </w:r>
      <w:r>
        <w:rPr>
          <w:rFonts w:ascii="Times New Roman" w:hAnsi="Times New Roman"/>
          <w:color w:val="000000"/>
          <w:spacing w:val="-3"/>
          <w:sz w:val="19"/>
          <w:lang w:val="cs-CZ"/>
        </w:rPr>
        <w:t>uvedení nepravdivých nebo neúplných údajů, sloužících k identifikaci vlastníka pojištěného vozidla, dosáhnout několikaná</w:t>
      </w:r>
      <w:r>
        <w:rPr>
          <w:rFonts w:ascii="Times New Roman" w:hAnsi="Times New Roman"/>
          <w:color w:val="000000"/>
          <w:spacing w:val="-3"/>
          <w:sz w:val="19"/>
          <w:lang w:val="cs-CZ"/>
        </w:rPr>
        <w:softHyphen/>
        <w:t>sobku ročního pojistného uvedeného v pojistné smlouvě.</w:t>
      </w:r>
    </w:p>
    <w:p w:rsidR="00E81490" w:rsidRDefault="00DA1C6A">
      <w:pPr>
        <w:spacing w:before="108"/>
        <w:ind w:left="648"/>
        <w:rPr>
          <w:rFonts w:ascii="Times New Roman" w:hAnsi="Times New Roman"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color w:val="000000"/>
          <w:spacing w:val="-3"/>
          <w:sz w:val="19"/>
          <w:lang w:val="cs-CZ"/>
        </w:rPr>
        <w:t>Potvrzuji, že jsem seznámen se zmocněními a zproštěním mlčenlivosti, jak je uvedeno v článku 10 VPPPMV-R-12/2019.</w:t>
      </w:r>
    </w:p>
    <w:p w:rsidR="00E81490" w:rsidRDefault="00DA1C6A">
      <w:pPr>
        <w:spacing w:before="72"/>
        <w:ind w:left="648" w:right="648"/>
        <w:jc w:val="both"/>
        <w:rPr>
          <w:rFonts w:ascii="Times New Roman" w:hAnsi="Times New Roman"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color w:val="000000"/>
          <w:spacing w:val="-3"/>
          <w:sz w:val="19"/>
          <w:lang w:val="cs-CZ"/>
        </w:rPr>
        <w:t xml:space="preserve">Prohlašuji, že jsem byl informován o zpracování mnou sdělených osobních údajů a že podrobnosti týkající se osobních údajů </w:t>
      </w:r>
      <w:r>
        <w:rPr>
          <w:rFonts w:ascii="Times New Roman" w:hAnsi="Times New Roman"/>
          <w:color w:val="000000"/>
          <w:spacing w:val="-4"/>
          <w:sz w:val="19"/>
          <w:lang w:val="cs-CZ"/>
        </w:rPr>
        <w:t xml:space="preserve">jsou dostupné na </w:t>
      </w:r>
      <w:hyperlink r:id="rId8">
        <w:r>
          <w:rPr>
            <w:rFonts w:ascii="Times New Roman" w:hAnsi="Times New Roman"/>
            <w:color w:val="0000FF"/>
            <w:spacing w:val="-4"/>
            <w:sz w:val="19"/>
            <w:u w:val="single"/>
            <w:lang w:val="cs-CZ"/>
          </w:rPr>
          <w:t>www.generaliceska.cz</w:t>
        </w:r>
      </w:hyperlink>
      <w:r>
        <w:rPr>
          <w:rFonts w:ascii="Times New Roman" w:hAnsi="Times New Roman"/>
          <w:color w:val="000000"/>
          <w:spacing w:val="-4"/>
          <w:sz w:val="19"/>
          <w:lang w:val="cs-CZ"/>
        </w:rPr>
        <w:t xml:space="preserve"> a dále v obchodních místech pojistitele. Zavazuji se, že v tomto rozsahu informuji i </w:t>
      </w:r>
      <w:r>
        <w:rPr>
          <w:rFonts w:ascii="Times New Roman" w:hAnsi="Times New Roman"/>
          <w:color w:val="000000"/>
          <w:spacing w:val="-2"/>
          <w:sz w:val="19"/>
          <w:lang w:val="cs-CZ"/>
        </w:rPr>
        <w:t>pojištěné osoby. Dále se zavazuji, že pojistiteli bezodkladně oznámím případné změny osobních údajů.</w:t>
      </w:r>
    </w:p>
    <w:p w:rsidR="00E81490" w:rsidRDefault="00DA1C6A">
      <w:pPr>
        <w:spacing w:before="72"/>
        <w:ind w:left="648"/>
        <w:rPr>
          <w:rFonts w:ascii="Times New Roman" w:hAnsi="Times New Roman"/>
          <w:color w:val="000000"/>
          <w:spacing w:val="-4"/>
          <w:sz w:val="19"/>
          <w:lang w:val="cs-CZ"/>
        </w:rPr>
      </w:pPr>
      <w:r>
        <w:rPr>
          <w:rFonts w:ascii="Times New Roman" w:hAnsi="Times New Roman"/>
          <w:color w:val="000000"/>
          <w:spacing w:val="-4"/>
          <w:sz w:val="19"/>
          <w:lang w:val="cs-CZ"/>
        </w:rPr>
        <w:t>Svým podpisem dále stvrzuji, že:</w:t>
      </w:r>
    </w:p>
    <w:p w:rsidR="00E81490" w:rsidRDefault="00DA1C6A">
      <w:pPr>
        <w:ind w:left="648"/>
        <w:rPr>
          <w:rFonts w:ascii="Times New Roman" w:hAnsi="Times New Roman"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color w:val="000000"/>
          <w:spacing w:val="-3"/>
          <w:sz w:val="19"/>
          <w:lang w:val="cs-CZ"/>
        </w:rPr>
        <w:t>- zmocňuji GČP k nahlížení do spisů v rozsahu uvedeném ve VPPPMV-R-12/2019 čl. 10 odst. 1,</w:t>
      </w:r>
    </w:p>
    <w:p w:rsidR="00E81490" w:rsidRDefault="00DA1C6A">
      <w:pPr>
        <w:ind w:left="648" w:right="648"/>
        <w:rPr>
          <w:rFonts w:ascii="Times New Roman" w:hAnsi="Times New Roman"/>
          <w:color w:val="000000"/>
          <w:spacing w:val="-4"/>
          <w:sz w:val="19"/>
          <w:lang w:val="cs-CZ"/>
        </w:rPr>
      </w:pPr>
      <w:r>
        <w:rPr>
          <w:rFonts w:ascii="Times New Roman" w:hAnsi="Times New Roman"/>
          <w:color w:val="000000"/>
          <w:spacing w:val="-4"/>
          <w:sz w:val="19"/>
          <w:lang w:val="cs-CZ"/>
        </w:rPr>
        <w:t>- akceptuji oprávnění GČP požadovat údaje o svém zdravotním stavu za účelem šetření pojistných událostí a uděluji GČP vý</w:t>
      </w:r>
      <w:r>
        <w:rPr>
          <w:rFonts w:ascii="Times New Roman" w:hAnsi="Times New Roman"/>
          <w:color w:val="000000"/>
          <w:spacing w:val="-4"/>
          <w:sz w:val="19"/>
          <w:lang w:val="cs-CZ"/>
        </w:rPr>
        <w:softHyphen/>
      </w:r>
      <w:r>
        <w:rPr>
          <w:rFonts w:ascii="Times New Roman" w:hAnsi="Times New Roman"/>
          <w:color w:val="000000"/>
          <w:spacing w:val="-3"/>
          <w:sz w:val="19"/>
          <w:lang w:val="cs-CZ"/>
        </w:rPr>
        <w:t>slovný souhlas ke zjišťování a přezkoumávání zdravotního stavu,</w:t>
      </w:r>
    </w:p>
    <w:p w:rsidR="00E81490" w:rsidRDefault="00DA1C6A">
      <w:pPr>
        <w:spacing w:after="1512"/>
        <w:ind w:left="648"/>
        <w:rPr>
          <w:rFonts w:ascii="Times New Roman" w:hAnsi="Times New Roman"/>
          <w:color w:val="000000"/>
          <w:spacing w:val="-2"/>
          <w:sz w:val="19"/>
          <w:lang w:val="cs-CZ"/>
        </w:rPr>
      </w:pPr>
      <w:r>
        <w:rPr>
          <w:rFonts w:ascii="Times New Roman" w:hAnsi="Times New Roman"/>
          <w:color w:val="000000"/>
          <w:spacing w:val="-2"/>
          <w:sz w:val="19"/>
          <w:lang w:val="cs-CZ"/>
        </w:rPr>
        <w:t>- mám souhlas pojištěného/pojištěných uzavřít pojištění ve sjednaném rozsahu.</w:t>
      </w:r>
    </w:p>
    <w:sectPr w:rsidR="00E81490">
      <w:type w:val="continuous"/>
      <w:pgSz w:w="11918" w:h="16854"/>
      <w:pgMar w:top="200" w:right="315" w:bottom="37" w:left="10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2DB"/>
    <w:multiLevelType w:val="multilevel"/>
    <w:tmpl w:val="4EA80CC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E443EF"/>
    <w:multiLevelType w:val="multilevel"/>
    <w:tmpl w:val="F7C6205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9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5D1B65"/>
    <w:multiLevelType w:val="multilevel"/>
    <w:tmpl w:val="57CCB196"/>
    <w:lvl w:ilvl="0">
      <w:start w:val="7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490"/>
    <w:rsid w:val="001F77C7"/>
    <w:rsid w:val="00DA1C6A"/>
    <w:rsid w:val="00E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716BCD0"/>
  <w15:docId w15:val="{BAA4A893-9B66-441A-AF54-7DEB213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lices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dcterms:created xsi:type="dcterms:W3CDTF">2020-02-04T12:47:00Z</dcterms:created>
  <dcterms:modified xsi:type="dcterms:W3CDTF">2020-02-04T13:12:00Z</dcterms:modified>
</cp:coreProperties>
</file>