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19A" w:rsidRDefault="00995399">
      <w:pPr>
        <w:tabs>
          <w:tab w:val="left" w:pos="4491"/>
          <w:tab w:val="right" w:pos="9821"/>
        </w:tabs>
        <w:spacing w:before="36" w:line="208" w:lineRule="auto"/>
        <w:ind w:left="720"/>
        <w:rPr>
          <w:rFonts w:ascii="Times New Roman" w:hAnsi="Times New Roman"/>
          <w:color w:val="000000"/>
          <w:spacing w:val="-7"/>
          <w:sz w:val="18"/>
          <w:lang w:val="cs-CZ"/>
        </w:rPr>
      </w:pPr>
      <w:r>
        <w:pict>
          <v:line id="_x0000_s1027" style="position:absolute;left:0;text-align:left;z-index:251657216;mso-position-horizontal-relative:text;mso-position-vertical-relative:text" from="36.35pt,.8pt" to="491.45pt,.8pt" strokecolor="#7b7c7c" strokeweight=".55pt"/>
        </w:pict>
      </w:r>
      <w:r>
        <w:rPr>
          <w:rFonts w:ascii="Times New Roman" w:hAnsi="Times New Roman"/>
          <w:color w:val="000000"/>
          <w:spacing w:val="-7"/>
          <w:sz w:val="18"/>
          <w:lang w:val="cs-CZ"/>
        </w:rPr>
        <w:t>Pojistně smlouva č.: 4482348573</w:t>
      </w:r>
      <w:r>
        <w:rPr>
          <w:rFonts w:ascii="Times New Roman" w:hAnsi="Times New Roman"/>
          <w:color w:val="000000"/>
          <w:spacing w:val="-7"/>
          <w:sz w:val="18"/>
          <w:lang w:val="cs-CZ"/>
        </w:rPr>
        <w:tab/>
      </w:r>
      <w:r>
        <w:rPr>
          <w:rFonts w:ascii="Verdana" w:hAnsi="Verdana"/>
          <w:color w:val="000000"/>
          <w:spacing w:val="-12"/>
          <w:sz w:val="15"/>
          <w:lang w:val="cs-CZ"/>
        </w:rPr>
        <w:t>Stav k datu: 5. 3. 2020</w:t>
      </w:r>
      <w:r>
        <w:rPr>
          <w:rFonts w:ascii="Verdana" w:hAnsi="Verdana"/>
          <w:color w:val="000000"/>
          <w:spacing w:val="-12"/>
          <w:sz w:val="15"/>
          <w:lang w:val="cs-CZ"/>
        </w:rPr>
        <w:tab/>
      </w:r>
      <w:r>
        <w:rPr>
          <w:rFonts w:ascii="Verdana" w:hAnsi="Verdana"/>
          <w:color w:val="000000"/>
          <w:spacing w:val="-6"/>
          <w:sz w:val="15"/>
          <w:lang w:val="cs-CZ"/>
        </w:rPr>
        <w:t>Strana: 2/4</w:t>
      </w:r>
    </w:p>
    <w:p w:rsidR="00A8119A" w:rsidRDefault="00995399">
      <w:pPr>
        <w:spacing w:before="144"/>
        <w:ind w:left="648" w:right="6408"/>
        <w:rPr>
          <w:rFonts w:ascii="Times New Roman" w:hAnsi="Times New Roman"/>
          <w:b/>
          <w:color w:val="000000"/>
          <w:spacing w:val="-9"/>
          <w:sz w:val="19"/>
          <w:lang w:val="cs-CZ"/>
        </w:rPr>
      </w:pPr>
      <w:r>
        <w:pict>
          <v:line id="_x0000_s1026" style="position:absolute;left:0;text-align:left;z-index:251658240;mso-position-horizontal-relative:text;mso-position-vertical-relative:text" from="36.35pt,.35pt" to="491.45pt,.35pt" strokecolor="#707171" strokeweight=".55pt"/>
        </w:pict>
      </w:r>
      <w:r>
        <w:rPr>
          <w:rFonts w:ascii="Times New Roman" w:hAnsi="Times New Roman"/>
          <w:b/>
          <w:color w:val="000000"/>
          <w:spacing w:val="-9"/>
          <w:sz w:val="19"/>
          <w:lang w:val="cs-CZ"/>
        </w:rPr>
        <w:t xml:space="preserve">3.6. Odpovědi pojistníka na dotazy pojistitele </w:t>
      </w:r>
      <w:r>
        <w:rPr>
          <w:rFonts w:ascii="Times New Roman" w:hAnsi="Times New Roman"/>
          <w:color w:val="000000"/>
          <w:sz w:val="18"/>
          <w:lang w:val="cs-CZ"/>
        </w:rPr>
        <w:t>Bylo vozidlo v minulosti poškozeno? NE</w:t>
      </w:r>
    </w:p>
    <w:p w:rsidR="00A8119A" w:rsidRDefault="00995399">
      <w:pPr>
        <w:numPr>
          <w:ilvl w:val="0"/>
          <w:numId w:val="1"/>
        </w:numPr>
        <w:tabs>
          <w:tab w:val="clear" w:pos="144"/>
          <w:tab w:val="decimal" w:pos="864"/>
          <w:tab w:val="right" w:pos="7805"/>
          <w:tab w:val="right" w:pos="9806"/>
        </w:tabs>
        <w:spacing w:before="108"/>
        <w:ind w:left="648" w:right="648" w:firstLine="72"/>
        <w:rPr>
          <w:rFonts w:ascii="Times New Roman" w:hAnsi="Times New Roman"/>
          <w:b/>
          <w:color w:val="000000"/>
          <w:spacing w:val="-8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8"/>
          <w:sz w:val="19"/>
          <w:lang w:val="cs-CZ"/>
        </w:rPr>
        <w:t>Rozsah pojištěni, pojistně</w:t>
      </w:r>
      <w:r>
        <w:rPr>
          <w:rFonts w:ascii="Times New Roman" w:hAnsi="Times New Roman"/>
          <w:b/>
          <w:color w:val="000000"/>
          <w:spacing w:val="-8"/>
          <w:sz w:val="19"/>
          <w:lang w:val="cs-CZ"/>
        </w:rPr>
        <w:tab/>
      </w:r>
      <w:r>
        <w:rPr>
          <w:rFonts w:ascii="Verdana" w:hAnsi="Verdana"/>
          <w:color w:val="000000"/>
          <w:spacing w:val="-6"/>
          <w:sz w:val="11"/>
          <w:lang w:val="cs-CZ"/>
        </w:rPr>
        <w:t>ALLR1SKCP1</w:t>
      </w:r>
      <w:r>
        <w:rPr>
          <w:rFonts w:ascii="Verdana" w:hAnsi="Verdana"/>
          <w:color w:val="000000"/>
          <w:spacing w:val="-6"/>
          <w:sz w:val="11"/>
          <w:lang w:val="cs-CZ"/>
        </w:rPr>
        <w:tab/>
      </w:r>
      <w:r>
        <w:rPr>
          <w:rFonts w:ascii="Verdana" w:hAnsi="Verdana"/>
          <w:color w:val="000000"/>
          <w:sz w:val="11"/>
          <w:lang w:val="cs-CZ"/>
        </w:rPr>
        <w:t xml:space="preserve">EXCLUSIVE1 </w:t>
      </w:r>
      <w:r>
        <w:rPr>
          <w:rFonts w:ascii="Verdana" w:hAnsi="Verdana"/>
          <w:color w:val="000000"/>
          <w:sz w:val="11"/>
          <w:lang w:val="cs-CZ"/>
        </w:rPr>
        <w:br/>
      </w:r>
      <w:r>
        <w:rPr>
          <w:rFonts w:ascii="Times New Roman" w:hAnsi="Times New Roman"/>
          <w:b/>
          <w:color w:val="000000"/>
          <w:spacing w:val="-7"/>
          <w:sz w:val="19"/>
          <w:lang w:val="cs-CZ"/>
        </w:rPr>
        <w:t xml:space="preserve">4.1. Pojištění Odpovědnosti za újmu způsobenou provozem vozidla </w:t>
      </w:r>
      <w:proofErr w:type="spellStart"/>
      <w:r>
        <w:rPr>
          <w:rFonts w:ascii="Times New Roman" w:hAnsi="Times New Roman"/>
          <w:b/>
          <w:color w:val="000000"/>
          <w:spacing w:val="-7"/>
          <w:sz w:val="19"/>
          <w:lang w:val="cs-CZ"/>
        </w:rPr>
        <w:t>Exclusive</w:t>
      </w:r>
      <w:proofErr w:type="spellEnd"/>
    </w:p>
    <w:p w:rsidR="00A8119A" w:rsidRDefault="00995399">
      <w:pPr>
        <w:ind w:left="648"/>
        <w:rPr>
          <w:rFonts w:ascii="Times New Roman" w:hAnsi="Times New Roman"/>
          <w:color w:val="000000"/>
          <w:spacing w:val="-1"/>
          <w:sz w:val="18"/>
          <w:lang w:val="cs-CZ"/>
        </w:rPr>
      </w:pPr>
      <w:r>
        <w:rPr>
          <w:rFonts w:ascii="Times New Roman" w:hAnsi="Times New Roman"/>
          <w:color w:val="000000"/>
          <w:spacing w:val="-1"/>
          <w:sz w:val="18"/>
          <w:lang w:val="cs-CZ"/>
        </w:rPr>
        <w:t>Limit pojistného pl</w:t>
      </w:r>
      <w:r>
        <w:rPr>
          <w:rFonts w:ascii="Times New Roman" w:hAnsi="Times New Roman"/>
          <w:color w:val="000000"/>
          <w:spacing w:val="-1"/>
          <w:sz w:val="18"/>
          <w:lang w:val="cs-CZ"/>
        </w:rPr>
        <w:t>nění pro: Újmy na zdraví: 100 000 000 KČ</w:t>
      </w:r>
    </w:p>
    <w:p w:rsidR="00A8119A" w:rsidRDefault="00995399">
      <w:pPr>
        <w:spacing w:line="276" w:lineRule="auto"/>
        <w:ind w:left="2736"/>
        <w:rPr>
          <w:rFonts w:ascii="Times New Roman" w:hAnsi="Times New Roman"/>
          <w:color w:val="000000"/>
          <w:spacing w:val="-1"/>
          <w:sz w:val="18"/>
          <w:lang w:val="cs-CZ"/>
        </w:rPr>
      </w:pPr>
      <w:r>
        <w:rPr>
          <w:rFonts w:ascii="Times New Roman" w:hAnsi="Times New Roman"/>
          <w:color w:val="000000"/>
          <w:spacing w:val="-1"/>
          <w:sz w:val="18"/>
          <w:lang w:val="cs-CZ"/>
        </w:rPr>
        <w:t>Újmy na věci a ušlý zisk: 100 000 000 KČ</w:t>
      </w:r>
    </w:p>
    <w:p w:rsidR="00A8119A" w:rsidRDefault="00995399">
      <w:pPr>
        <w:ind w:left="2736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Náklady právní ochrany: 20 000 Kč</w:t>
      </w:r>
    </w:p>
    <w:p w:rsidR="00A8119A" w:rsidRDefault="00995399">
      <w:pPr>
        <w:spacing w:before="36" w:line="283" w:lineRule="auto"/>
        <w:ind w:left="648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Zelená karta vystavena? ANO, Číslo zelené karty</w:t>
      </w:r>
      <w:r>
        <w:rPr>
          <w:rFonts w:ascii="Times New Roman" w:hAnsi="Times New Roman"/>
          <w:color w:val="000000"/>
          <w:sz w:val="18"/>
          <w:lang w:val="cs-CZ"/>
        </w:rPr>
        <w:t>: 4482348573</w:t>
      </w:r>
    </w:p>
    <w:p w:rsidR="00A8119A" w:rsidRDefault="00995399">
      <w:pPr>
        <w:tabs>
          <w:tab w:val="right" w:pos="9806"/>
        </w:tabs>
        <w:ind w:left="648"/>
        <w:rPr>
          <w:rFonts w:ascii="Times New Roman" w:hAnsi="Times New Roman"/>
          <w:color w:val="000000"/>
          <w:spacing w:val="-1"/>
          <w:sz w:val="18"/>
          <w:lang w:val="cs-CZ"/>
        </w:rPr>
      </w:pPr>
      <w:r>
        <w:rPr>
          <w:rFonts w:ascii="Times New Roman" w:hAnsi="Times New Roman"/>
          <w:color w:val="000000"/>
          <w:spacing w:val="-1"/>
          <w:sz w:val="18"/>
          <w:lang w:val="cs-CZ"/>
        </w:rPr>
        <w:t>Roční pojistné se zohledněním slevy za frekvenci placení 10 %</w:t>
      </w:r>
      <w:r>
        <w:rPr>
          <w:rFonts w:ascii="Times New Roman" w:hAnsi="Times New Roman"/>
          <w:color w:val="000000"/>
          <w:spacing w:val="-1"/>
          <w:sz w:val="18"/>
          <w:lang w:val="cs-CZ"/>
        </w:rPr>
        <w:tab/>
      </w:r>
      <w:r>
        <w:rPr>
          <w:rFonts w:ascii="Times New Roman" w:hAnsi="Times New Roman"/>
          <w:b/>
          <w:color w:val="000000"/>
          <w:sz w:val="19"/>
          <w:lang w:val="cs-CZ"/>
        </w:rPr>
        <w:t>8 029 Kč</w:t>
      </w:r>
    </w:p>
    <w:p w:rsidR="00A8119A" w:rsidRDefault="00995399">
      <w:pPr>
        <w:tabs>
          <w:tab w:val="right" w:pos="9806"/>
        </w:tabs>
        <w:ind w:left="648"/>
        <w:rPr>
          <w:rFonts w:ascii="Times New Roman" w:hAnsi="Times New Roman"/>
          <w:color w:val="000000"/>
          <w:spacing w:val="-1"/>
          <w:sz w:val="18"/>
          <w:lang w:val="cs-CZ"/>
        </w:rPr>
      </w:pPr>
      <w:r>
        <w:rPr>
          <w:rFonts w:ascii="Times New Roman" w:hAnsi="Times New Roman"/>
          <w:color w:val="000000"/>
          <w:spacing w:val="-1"/>
          <w:sz w:val="18"/>
          <w:lang w:val="cs-CZ"/>
        </w:rPr>
        <w:t>Obchodní sleva: trvalá 20,0000 %</w:t>
      </w:r>
      <w:r>
        <w:rPr>
          <w:rFonts w:ascii="Times New Roman" w:hAnsi="Times New Roman"/>
          <w:color w:val="000000"/>
          <w:spacing w:val="-1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>-1 606 KČ</w:t>
      </w:r>
    </w:p>
    <w:p w:rsidR="00A8119A" w:rsidRDefault="00995399">
      <w:pPr>
        <w:tabs>
          <w:tab w:val="right" w:pos="9806"/>
        </w:tabs>
        <w:spacing w:before="36"/>
        <w:ind w:left="648"/>
        <w:rPr>
          <w:rFonts w:ascii="Times New Roman" w:hAnsi="Times New Roman"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color w:val="000000"/>
          <w:spacing w:val="-2"/>
          <w:sz w:val="18"/>
          <w:lang w:val="cs-CZ"/>
        </w:rPr>
        <w:t>Osobní sleva: 3,4 %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>- 98 Kč</w:t>
      </w:r>
    </w:p>
    <w:p w:rsidR="00A8119A" w:rsidRDefault="00995399">
      <w:pPr>
        <w:spacing w:before="72"/>
        <w:ind w:left="648"/>
        <w:rPr>
          <w:rFonts w:ascii="Times New Roman" w:hAnsi="Times New Roman"/>
          <w:b/>
          <w:color w:val="000000"/>
          <w:spacing w:val="-7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7"/>
          <w:sz w:val="19"/>
          <w:lang w:val="cs-CZ"/>
        </w:rPr>
        <w:t>4.2. Havarijní pojištění vozidla ve variantě „All Risk"</w:t>
      </w:r>
    </w:p>
    <w:p w:rsidR="00A8119A" w:rsidRDefault="00995399">
      <w:pPr>
        <w:tabs>
          <w:tab w:val="right" w:pos="8071"/>
        </w:tabs>
        <w:ind w:left="648"/>
        <w:rPr>
          <w:rFonts w:ascii="Times New Roman" w:hAnsi="Times New Roman"/>
          <w:color w:val="000000"/>
          <w:spacing w:val="-6"/>
          <w:sz w:val="18"/>
          <w:lang w:val="cs-CZ"/>
        </w:rPr>
      </w:pPr>
      <w:r>
        <w:rPr>
          <w:rFonts w:ascii="Times New Roman" w:hAnsi="Times New Roman"/>
          <w:color w:val="000000"/>
          <w:spacing w:val="-6"/>
          <w:sz w:val="18"/>
          <w:lang w:val="cs-CZ"/>
        </w:rPr>
        <w:t xml:space="preserve">Pojistná </w:t>
      </w:r>
      <w:r>
        <w:rPr>
          <w:rFonts w:ascii="Times New Roman" w:hAnsi="Times New Roman"/>
          <w:color w:val="000000"/>
          <w:spacing w:val="-6"/>
          <w:sz w:val="18"/>
          <w:lang w:val="cs-CZ"/>
        </w:rPr>
        <w:t>Částka: 320 000 KČ</w:t>
      </w:r>
      <w:r>
        <w:rPr>
          <w:rFonts w:ascii="Times New Roman" w:hAnsi="Times New Roman"/>
          <w:color w:val="000000"/>
          <w:spacing w:val="-6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 xml:space="preserve">Spoluúčast: </w:t>
      </w:r>
      <w:proofErr w:type="gramStart"/>
      <w:r>
        <w:rPr>
          <w:rFonts w:ascii="Times New Roman" w:hAnsi="Times New Roman"/>
          <w:color w:val="000000"/>
          <w:sz w:val="18"/>
          <w:lang w:val="cs-CZ"/>
        </w:rPr>
        <w:t>5%</w:t>
      </w:r>
      <w:proofErr w:type="gramEnd"/>
      <w:r>
        <w:rPr>
          <w:rFonts w:ascii="Times New Roman" w:hAnsi="Times New Roman"/>
          <w:color w:val="000000"/>
          <w:sz w:val="18"/>
          <w:lang w:val="cs-CZ"/>
        </w:rPr>
        <w:t>, min. 5 000 Kč</w:t>
      </w:r>
    </w:p>
    <w:p w:rsidR="00A8119A" w:rsidRDefault="00995399">
      <w:pPr>
        <w:tabs>
          <w:tab w:val="right" w:pos="9425"/>
        </w:tabs>
        <w:spacing w:line="280" w:lineRule="auto"/>
        <w:ind w:left="648"/>
        <w:rPr>
          <w:rFonts w:ascii="Times New Roman" w:hAnsi="Times New Roman"/>
          <w:color w:val="000000"/>
          <w:spacing w:val="-1"/>
          <w:sz w:val="18"/>
          <w:lang w:val="cs-CZ"/>
        </w:rPr>
      </w:pPr>
      <w:r>
        <w:rPr>
          <w:rFonts w:ascii="Times New Roman" w:hAnsi="Times New Roman"/>
          <w:color w:val="000000"/>
          <w:spacing w:val="-1"/>
          <w:sz w:val="18"/>
          <w:lang w:val="cs-CZ"/>
        </w:rPr>
        <w:t>Územní platnost: Evropa (mimo vybrané země dle VPP)</w:t>
      </w:r>
      <w:r>
        <w:rPr>
          <w:rFonts w:ascii="Times New Roman" w:hAnsi="Times New Roman"/>
          <w:color w:val="000000"/>
          <w:spacing w:val="-1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>Zohlednění předchozího škodní</w:t>
      </w:r>
      <w:r>
        <w:rPr>
          <w:rFonts w:ascii="Times New Roman" w:hAnsi="Times New Roman"/>
          <w:color w:val="000000"/>
          <w:sz w:val="18"/>
          <w:lang w:val="cs-CZ"/>
        </w:rPr>
        <w:t>ho průběhu: ANO</w:t>
      </w:r>
    </w:p>
    <w:p w:rsidR="00A8119A" w:rsidRDefault="00995399">
      <w:pPr>
        <w:ind w:left="648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Pojištěno včetně DPH: ANO</w:t>
      </w:r>
    </w:p>
    <w:p w:rsidR="00A8119A" w:rsidRDefault="00995399">
      <w:pPr>
        <w:tabs>
          <w:tab w:val="right" w:pos="9072"/>
        </w:tabs>
        <w:spacing w:before="36"/>
        <w:ind w:left="648"/>
        <w:rPr>
          <w:rFonts w:ascii="Times New Roman" w:hAnsi="Times New Roman"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color w:val="000000"/>
          <w:spacing w:val="-2"/>
          <w:sz w:val="18"/>
          <w:lang w:val="cs-CZ"/>
        </w:rPr>
        <w:t>Akceptace doporučené opravny: ANO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>Sleva za akceptaci doporučené opravny: 4 %</w:t>
      </w:r>
    </w:p>
    <w:p w:rsidR="00A8119A" w:rsidRDefault="00995399">
      <w:pPr>
        <w:tabs>
          <w:tab w:val="right" w:pos="7841"/>
        </w:tabs>
        <w:ind w:left="648"/>
        <w:rPr>
          <w:rFonts w:ascii="Times New Roman" w:hAnsi="Times New Roman"/>
          <w:color w:val="000000"/>
          <w:spacing w:val="-4"/>
          <w:sz w:val="18"/>
          <w:lang w:val="cs-CZ"/>
        </w:rPr>
      </w:pPr>
      <w:r>
        <w:rPr>
          <w:rFonts w:ascii="Times New Roman" w:hAnsi="Times New Roman"/>
          <w:color w:val="000000"/>
          <w:spacing w:val="-4"/>
          <w:sz w:val="18"/>
          <w:lang w:val="cs-CZ"/>
        </w:rPr>
        <w:t>Sleva za zabezpečení: 0 %</w:t>
      </w:r>
      <w:r>
        <w:rPr>
          <w:rFonts w:ascii="Times New Roman" w:hAnsi="Times New Roman"/>
          <w:color w:val="000000"/>
          <w:spacing w:val="-4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>Koeficient užití vozidla: 1.0</w:t>
      </w:r>
    </w:p>
    <w:p w:rsidR="00A8119A" w:rsidRDefault="00995399">
      <w:pPr>
        <w:tabs>
          <w:tab w:val="right" w:pos="9806"/>
        </w:tabs>
        <w:ind w:left="648"/>
        <w:rPr>
          <w:rFonts w:ascii="Times New Roman" w:hAnsi="Times New Roman"/>
          <w:color w:val="000000"/>
          <w:spacing w:val="-1"/>
          <w:sz w:val="18"/>
          <w:lang w:val="cs-CZ"/>
        </w:rPr>
      </w:pPr>
      <w:r>
        <w:rPr>
          <w:rFonts w:ascii="Times New Roman" w:hAnsi="Times New Roman"/>
          <w:color w:val="000000"/>
          <w:spacing w:val="-1"/>
          <w:sz w:val="18"/>
          <w:lang w:val="cs-CZ"/>
        </w:rPr>
        <w:t>Roční pojistné se zohledněním slevy za frekvenci placení 10 %</w:t>
      </w:r>
      <w:r>
        <w:rPr>
          <w:rFonts w:ascii="Times New Roman" w:hAnsi="Times New Roman"/>
          <w:color w:val="000000"/>
          <w:spacing w:val="-1"/>
          <w:sz w:val="18"/>
          <w:lang w:val="cs-CZ"/>
        </w:rPr>
        <w:tab/>
      </w:r>
      <w:r>
        <w:rPr>
          <w:rFonts w:ascii="Times New Roman" w:hAnsi="Times New Roman"/>
          <w:b/>
          <w:color w:val="000000"/>
          <w:sz w:val="19"/>
          <w:lang w:val="cs-CZ"/>
        </w:rPr>
        <w:t>17 388 Kč</w:t>
      </w:r>
    </w:p>
    <w:p w:rsidR="00A8119A" w:rsidRDefault="00995399">
      <w:pPr>
        <w:tabs>
          <w:tab w:val="right" w:pos="9806"/>
        </w:tabs>
        <w:spacing w:before="36"/>
        <w:ind w:left="648"/>
        <w:rPr>
          <w:rFonts w:ascii="Times New Roman" w:hAnsi="Times New Roman"/>
          <w:color w:val="000000"/>
          <w:spacing w:val="-1"/>
          <w:sz w:val="18"/>
          <w:lang w:val="cs-CZ"/>
        </w:rPr>
      </w:pPr>
      <w:r>
        <w:rPr>
          <w:rFonts w:ascii="Times New Roman" w:hAnsi="Times New Roman"/>
          <w:color w:val="000000"/>
          <w:spacing w:val="-1"/>
          <w:sz w:val="18"/>
          <w:lang w:val="cs-CZ"/>
        </w:rPr>
        <w:t>Obchodní sleva: trvalá 20,0000 %</w:t>
      </w:r>
      <w:r>
        <w:rPr>
          <w:rFonts w:ascii="Times New Roman" w:hAnsi="Times New Roman"/>
          <w:color w:val="000000"/>
          <w:spacing w:val="-1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>-3 478 Kč</w:t>
      </w:r>
    </w:p>
    <w:p w:rsidR="00A8119A" w:rsidRDefault="00995399">
      <w:pPr>
        <w:spacing w:before="72"/>
        <w:ind w:left="648"/>
        <w:rPr>
          <w:rFonts w:ascii="Times New Roman" w:hAnsi="Times New Roman"/>
          <w:b/>
          <w:color w:val="000000"/>
          <w:spacing w:val="-6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6"/>
          <w:sz w:val="19"/>
          <w:lang w:val="cs-CZ"/>
        </w:rPr>
        <w:t>4.3. Pojišt</w:t>
      </w:r>
      <w:r>
        <w:rPr>
          <w:rFonts w:ascii="Times New Roman" w:hAnsi="Times New Roman"/>
          <w:b/>
          <w:color w:val="000000"/>
          <w:spacing w:val="-6"/>
          <w:sz w:val="19"/>
          <w:lang w:val="cs-CZ"/>
        </w:rPr>
        <w:t>ění POHODA Bez povinností</w:t>
      </w:r>
    </w:p>
    <w:p w:rsidR="00A8119A" w:rsidRDefault="00995399">
      <w:pPr>
        <w:tabs>
          <w:tab w:val="right" w:pos="9806"/>
        </w:tabs>
        <w:ind w:left="648"/>
        <w:rPr>
          <w:rFonts w:ascii="Times New Roman" w:hAnsi="Times New Roman"/>
          <w:color w:val="000000"/>
          <w:spacing w:val="-6"/>
          <w:sz w:val="18"/>
          <w:lang w:val="cs-CZ"/>
        </w:rPr>
      </w:pPr>
      <w:r>
        <w:rPr>
          <w:rFonts w:ascii="Times New Roman" w:hAnsi="Times New Roman"/>
          <w:color w:val="000000"/>
          <w:spacing w:val="-6"/>
          <w:sz w:val="18"/>
          <w:lang w:val="cs-CZ"/>
        </w:rPr>
        <w:t>Roční pojistné</w:t>
      </w:r>
      <w:r>
        <w:rPr>
          <w:rFonts w:ascii="Times New Roman" w:hAnsi="Times New Roman"/>
          <w:color w:val="000000"/>
          <w:spacing w:val="-6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 xml:space="preserve">0 </w:t>
      </w:r>
      <w:r>
        <w:rPr>
          <w:rFonts w:ascii="Times New Roman" w:hAnsi="Times New Roman"/>
          <w:b/>
          <w:color w:val="000000"/>
          <w:sz w:val="19"/>
          <w:lang w:val="cs-CZ"/>
        </w:rPr>
        <w:t>Kč</w:t>
      </w:r>
    </w:p>
    <w:p w:rsidR="00A8119A" w:rsidRDefault="00995399">
      <w:pPr>
        <w:spacing w:before="108"/>
        <w:ind w:left="648"/>
        <w:rPr>
          <w:rFonts w:ascii="Times New Roman" w:hAnsi="Times New Roman"/>
          <w:b/>
          <w:color w:val="000000"/>
          <w:spacing w:val="-4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4"/>
          <w:sz w:val="19"/>
          <w:lang w:val="cs-CZ"/>
        </w:rPr>
        <w:t>4.4. Pojištění Všech skel</w:t>
      </w:r>
    </w:p>
    <w:p w:rsidR="00A8119A" w:rsidRDefault="00995399">
      <w:pPr>
        <w:ind w:left="648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Limit pl</w:t>
      </w:r>
      <w:r>
        <w:rPr>
          <w:rFonts w:ascii="Times New Roman" w:hAnsi="Times New Roman"/>
          <w:color w:val="000000"/>
          <w:sz w:val="18"/>
          <w:lang w:val="cs-CZ"/>
        </w:rPr>
        <w:t>nění: 12 000 Kč</w:t>
      </w:r>
    </w:p>
    <w:p w:rsidR="00A8119A" w:rsidRDefault="00995399">
      <w:pPr>
        <w:tabs>
          <w:tab w:val="right" w:pos="9806"/>
        </w:tabs>
        <w:ind w:left="648"/>
        <w:rPr>
          <w:rFonts w:ascii="Times New Roman" w:hAnsi="Times New Roman"/>
          <w:color w:val="000000"/>
          <w:spacing w:val="-4"/>
          <w:sz w:val="18"/>
          <w:lang w:val="cs-CZ"/>
        </w:rPr>
      </w:pPr>
      <w:r>
        <w:rPr>
          <w:rFonts w:ascii="Times New Roman" w:hAnsi="Times New Roman"/>
          <w:color w:val="000000"/>
          <w:spacing w:val="-4"/>
          <w:sz w:val="18"/>
          <w:lang w:val="cs-CZ"/>
        </w:rPr>
        <w:t>Roční pojistné</w:t>
      </w:r>
      <w:r>
        <w:rPr>
          <w:rFonts w:ascii="Times New Roman" w:hAnsi="Times New Roman"/>
          <w:color w:val="000000"/>
          <w:spacing w:val="-4"/>
          <w:sz w:val="18"/>
          <w:lang w:val="cs-CZ"/>
        </w:rPr>
        <w:tab/>
      </w:r>
      <w:r>
        <w:rPr>
          <w:rFonts w:ascii="Times New Roman" w:hAnsi="Times New Roman"/>
          <w:b/>
          <w:color w:val="000000"/>
          <w:spacing w:val="-4"/>
          <w:sz w:val="19"/>
          <w:lang w:val="cs-CZ"/>
        </w:rPr>
        <w:t>1 800 KČ</w:t>
      </w:r>
    </w:p>
    <w:p w:rsidR="00A8119A" w:rsidRDefault="00995399">
      <w:pPr>
        <w:spacing w:before="108"/>
        <w:ind w:left="648"/>
        <w:rPr>
          <w:rFonts w:ascii="Times New Roman" w:hAnsi="Times New Roman"/>
          <w:b/>
          <w:color w:val="000000"/>
          <w:spacing w:val="-6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6"/>
          <w:sz w:val="19"/>
          <w:lang w:val="cs-CZ"/>
        </w:rPr>
        <w:t>4.5. Pojištění Poškození vozidla zvířetem</w:t>
      </w:r>
    </w:p>
    <w:p w:rsidR="00A8119A" w:rsidRDefault="00995399">
      <w:pPr>
        <w:ind w:left="648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Limit pl</w:t>
      </w:r>
      <w:r>
        <w:rPr>
          <w:rFonts w:ascii="Times New Roman" w:hAnsi="Times New Roman"/>
          <w:color w:val="000000"/>
          <w:sz w:val="18"/>
          <w:lang w:val="cs-CZ"/>
        </w:rPr>
        <w:t>n</w:t>
      </w:r>
      <w:r>
        <w:rPr>
          <w:rFonts w:ascii="Times New Roman" w:hAnsi="Times New Roman"/>
          <w:color w:val="000000"/>
          <w:sz w:val="18"/>
          <w:lang w:val="cs-CZ"/>
        </w:rPr>
        <w:t>ění: 30 000 Kč je určen na celé pojistné období bez ohledu na počet pojistných událostí</w:t>
      </w:r>
    </w:p>
    <w:p w:rsidR="00A8119A" w:rsidRDefault="00995399">
      <w:pPr>
        <w:ind w:left="648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Spoluúčast: I 000 Kč</w:t>
      </w:r>
    </w:p>
    <w:p w:rsidR="00A8119A" w:rsidRDefault="00995399">
      <w:pPr>
        <w:tabs>
          <w:tab w:val="right" w:pos="9806"/>
        </w:tabs>
        <w:spacing w:before="36"/>
        <w:ind w:left="648"/>
        <w:rPr>
          <w:rFonts w:ascii="Times New Roman" w:hAnsi="Times New Roman"/>
          <w:color w:val="000000"/>
          <w:spacing w:val="-6"/>
          <w:sz w:val="18"/>
          <w:lang w:val="cs-CZ"/>
        </w:rPr>
      </w:pPr>
      <w:r>
        <w:rPr>
          <w:rFonts w:ascii="Times New Roman" w:hAnsi="Times New Roman"/>
          <w:color w:val="000000"/>
          <w:spacing w:val="-6"/>
          <w:sz w:val="18"/>
          <w:lang w:val="cs-CZ"/>
        </w:rPr>
        <w:t>Roční pojistné</w:t>
      </w:r>
      <w:r>
        <w:rPr>
          <w:rFonts w:ascii="Times New Roman" w:hAnsi="Times New Roman"/>
          <w:color w:val="000000"/>
          <w:spacing w:val="-6"/>
          <w:sz w:val="18"/>
          <w:lang w:val="cs-CZ"/>
        </w:rPr>
        <w:tab/>
      </w:r>
      <w:r>
        <w:rPr>
          <w:rFonts w:ascii="Verdana" w:hAnsi="Verdana"/>
          <w:color w:val="000000"/>
          <w:sz w:val="15"/>
          <w:lang w:val="cs-CZ"/>
        </w:rPr>
        <w:t>80 Kč</w:t>
      </w:r>
    </w:p>
    <w:p w:rsidR="00A8119A" w:rsidRDefault="00995399">
      <w:pPr>
        <w:spacing w:before="72"/>
        <w:ind w:left="648"/>
        <w:rPr>
          <w:rFonts w:ascii="Times New Roman" w:hAnsi="Times New Roman"/>
          <w:b/>
          <w:color w:val="000000"/>
          <w:spacing w:val="-7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7"/>
          <w:sz w:val="19"/>
          <w:lang w:val="cs-CZ"/>
        </w:rPr>
        <w:t xml:space="preserve">4.6. Pojištění Asistence POHODA </w:t>
      </w:r>
      <w:proofErr w:type="spellStart"/>
      <w:r>
        <w:rPr>
          <w:rFonts w:ascii="Times New Roman" w:hAnsi="Times New Roman"/>
          <w:b/>
          <w:color w:val="000000"/>
          <w:spacing w:val="-7"/>
          <w:sz w:val="19"/>
          <w:lang w:val="cs-CZ"/>
        </w:rPr>
        <w:t>Special</w:t>
      </w:r>
      <w:proofErr w:type="spellEnd"/>
    </w:p>
    <w:p w:rsidR="00A8119A" w:rsidRDefault="00995399">
      <w:pPr>
        <w:tabs>
          <w:tab w:val="right" w:pos="9806"/>
        </w:tabs>
        <w:ind w:left="648"/>
        <w:rPr>
          <w:rFonts w:ascii="Times New Roman" w:hAnsi="Times New Roman"/>
          <w:color w:val="000000"/>
          <w:spacing w:val="-8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sz w:val="18"/>
          <w:lang w:val="cs-CZ"/>
        </w:rPr>
        <w:t>Roční pojistné</w:t>
      </w:r>
      <w:r>
        <w:rPr>
          <w:rFonts w:ascii="Times New Roman" w:hAnsi="Times New Roman"/>
          <w:color w:val="000000"/>
          <w:spacing w:val="-8"/>
          <w:sz w:val="18"/>
          <w:lang w:val="cs-CZ"/>
        </w:rPr>
        <w:tab/>
      </w:r>
      <w:r>
        <w:rPr>
          <w:rFonts w:ascii="Verdana" w:hAnsi="Verdana"/>
          <w:color w:val="000000"/>
          <w:sz w:val="15"/>
          <w:lang w:val="cs-CZ"/>
        </w:rPr>
        <w:t>O Kč</w:t>
      </w:r>
    </w:p>
    <w:p w:rsidR="00A8119A" w:rsidRDefault="00995399">
      <w:pPr>
        <w:spacing w:before="72" w:line="276" w:lineRule="auto"/>
        <w:ind w:left="648"/>
        <w:rPr>
          <w:rFonts w:ascii="Times New Roman" w:hAnsi="Times New Roman"/>
          <w:b/>
          <w:color w:val="000000"/>
          <w:spacing w:val="-6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6"/>
          <w:sz w:val="19"/>
          <w:lang w:val="cs-CZ"/>
        </w:rPr>
        <w:t>4.7. Úrazově pojištění řidiče</w:t>
      </w:r>
    </w:p>
    <w:p w:rsidR="00A8119A" w:rsidRDefault="00995399">
      <w:pPr>
        <w:tabs>
          <w:tab w:val="left" w:pos="2290"/>
          <w:tab w:val="right" w:pos="7805"/>
        </w:tabs>
        <w:ind w:left="648"/>
        <w:rPr>
          <w:rFonts w:ascii="Times New Roman" w:hAnsi="Times New Roman"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color w:val="000000"/>
          <w:spacing w:val="-2"/>
          <w:sz w:val="18"/>
          <w:lang w:val="cs-CZ"/>
        </w:rPr>
        <w:t>Pojistná částka za: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1"/>
          <w:sz w:val="18"/>
          <w:lang w:val="cs-CZ"/>
        </w:rPr>
        <w:t>smrt následkem úrazu: 100 000 Kč</w:t>
      </w:r>
      <w:r>
        <w:rPr>
          <w:rFonts w:ascii="Times New Roman" w:hAnsi="Times New Roman"/>
          <w:color w:val="000000"/>
          <w:spacing w:val="-1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>trvalé následky úrazu: 200 000 Kč</w:t>
      </w:r>
    </w:p>
    <w:p w:rsidR="00A8119A" w:rsidRDefault="00995399">
      <w:pPr>
        <w:tabs>
          <w:tab w:val="right" w:pos="9806"/>
        </w:tabs>
        <w:spacing w:before="36" w:line="266" w:lineRule="auto"/>
        <w:ind w:left="648"/>
        <w:rPr>
          <w:rFonts w:ascii="Times New Roman" w:hAnsi="Times New Roman"/>
          <w:color w:val="000000"/>
          <w:spacing w:val="-8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sz w:val="18"/>
          <w:lang w:val="cs-CZ"/>
        </w:rPr>
        <w:t>Roční pojistné</w:t>
      </w:r>
      <w:r>
        <w:rPr>
          <w:rFonts w:ascii="Times New Roman" w:hAnsi="Times New Roman"/>
          <w:color w:val="000000"/>
          <w:spacing w:val="-8"/>
          <w:sz w:val="18"/>
          <w:lang w:val="cs-CZ"/>
        </w:rPr>
        <w:tab/>
      </w:r>
      <w:r>
        <w:rPr>
          <w:rFonts w:ascii="Verdana" w:hAnsi="Verdana"/>
          <w:color w:val="000000"/>
          <w:sz w:val="15"/>
          <w:lang w:val="cs-CZ"/>
        </w:rPr>
        <w:t>O Kč</w:t>
      </w:r>
    </w:p>
    <w:p w:rsidR="00A8119A" w:rsidRDefault="00995399">
      <w:pPr>
        <w:spacing w:before="36" w:line="283" w:lineRule="auto"/>
        <w:ind w:left="648"/>
        <w:rPr>
          <w:rFonts w:ascii="Times New Roman" w:hAnsi="Times New Roman"/>
          <w:b/>
          <w:color w:val="000000"/>
          <w:spacing w:val="-5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5"/>
          <w:sz w:val="19"/>
          <w:lang w:val="cs-CZ"/>
        </w:rPr>
        <w:t xml:space="preserve">4.8. Úrazově pojištění </w:t>
      </w:r>
      <w:r>
        <w:rPr>
          <w:rFonts w:ascii="Times New Roman" w:hAnsi="Times New Roman"/>
          <w:b/>
          <w:color w:val="000000"/>
          <w:spacing w:val="-5"/>
          <w:sz w:val="6"/>
          <w:lang w:val="cs-CZ"/>
        </w:rPr>
        <w:t xml:space="preserve">— </w:t>
      </w:r>
      <w:r>
        <w:rPr>
          <w:rFonts w:ascii="Times New Roman" w:hAnsi="Times New Roman"/>
          <w:b/>
          <w:color w:val="000000"/>
          <w:spacing w:val="-5"/>
          <w:sz w:val="19"/>
          <w:lang w:val="cs-CZ"/>
        </w:rPr>
        <w:t>omezený rozsah</w:t>
      </w:r>
    </w:p>
    <w:p w:rsidR="00A8119A" w:rsidRDefault="00995399">
      <w:pPr>
        <w:tabs>
          <w:tab w:val="left" w:pos="2290"/>
          <w:tab w:val="right" w:pos="7805"/>
        </w:tabs>
        <w:ind w:left="648"/>
        <w:rPr>
          <w:rFonts w:ascii="Times New Roman" w:hAnsi="Times New Roman"/>
          <w:color w:val="000000"/>
          <w:spacing w:val="-4"/>
          <w:sz w:val="18"/>
          <w:lang w:val="cs-CZ"/>
        </w:rPr>
      </w:pPr>
      <w:r>
        <w:rPr>
          <w:rFonts w:ascii="Times New Roman" w:hAnsi="Times New Roman"/>
          <w:color w:val="000000"/>
          <w:spacing w:val="-4"/>
          <w:sz w:val="18"/>
          <w:lang w:val="cs-CZ"/>
        </w:rPr>
        <w:t>Pojistná částka za:</w:t>
      </w:r>
      <w:r>
        <w:rPr>
          <w:rFonts w:ascii="Times New Roman" w:hAnsi="Times New Roman"/>
          <w:color w:val="000000"/>
          <w:spacing w:val="-4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1"/>
          <w:sz w:val="18"/>
          <w:lang w:val="cs-CZ"/>
        </w:rPr>
        <w:t>smrt následkem úrazu: 100 000 Kč</w:t>
      </w:r>
      <w:r>
        <w:rPr>
          <w:rFonts w:ascii="Times New Roman" w:hAnsi="Times New Roman"/>
          <w:color w:val="000000"/>
          <w:spacing w:val="-1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>trvalé následky úrazu: 200 000 Kč</w:t>
      </w:r>
    </w:p>
    <w:p w:rsidR="00A8119A" w:rsidRDefault="00995399">
      <w:pPr>
        <w:tabs>
          <w:tab w:val="right" w:pos="9806"/>
        </w:tabs>
        <w:ind w:left="648"/>
        <w:rPr>
          <w:rFonts w:ascii="Times New Roman" w:hAnsi="Times New Roman"/>
          <w:color w:val="000000"/>
          <w:spacing w:val="-8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sz w:val="18"/>
          <w:lang w:val="cs-CZ"/>
        </w:rPr>
        <w:t>Roční pojistné</w:t>
      </w:r>
      <w:r>
        <w:rPr>
          <w:rFonts w:ascii="Times New Roman" w:hAnsi="Times New Roman"/>
          <w:color w:val="000000"/>
          <w:spacing w:val="-8"/>
          <w:sz w:val="18"/>
          <w:lang w:val="cs-CZ"/>
        </w:rPr>
        <w:tab/>
      </w:r>
      <w:r>
        <w:rPr>
          <w:rFonts w:ascii="Verdana" w:hAnsi="Verdana"/>
          <w:color w:val="000000"/>
          <w:sz w:val="15"/>
          <w:lang w:val="cs-CZ"/>
        </w:rPr>
        <w:t>O Kč</w:t>
      </w:r>
    </w:p>
    <w:p w:rsidR="00A8119A" w:rsidRDefault="00995399">
      <w:pPr>
        <w:numPr>
          <w:ilvl w:val="0"/>
          <w:numId w:val="1"/>
        </w:numPr>
        <w:tabs>
          <w:tab w:val="clear" w:pos="144"/>
          <w:tab w:val="decimal" w:pos="864"/>
        </w:tabs>
        <w:spacing w:before="36" w:line="288" w:lineRule="auto"/>
        <w:ind w:left="648" w:firstLine="72"/>
        <w:rPr>
          <w:rFonts w:ascii="Times New Roman" w:hAnsi="Times New Roman"/>
          <w:b/>
          <w:color w:val="000000"/>
          <w:sz w:val="19"/>
          <w:lang w:val="cs-CZ"/>
        </w:rPr>
      </w:pPr>
      <w:r>
        <w:rPr>
          <w:rFonts w:ascii="Times New Roman" w:hAnsi="Times New Roman"/>
          <w:b/>
          <w:color w:val="000000"/>
          <w:sz w:val="19"/>
          <w:lang w:val="cs-CZ"/>
        </w:rPr>
        <w:t>Úpravy pojistného zohledněni předchozího škodní</w:t>
      </w:r>
      <w:r>
        <w:rPr>
          <w:rFonts w:ascii="Times New Roman" w:hAnsi="Times New Roman"/>
          <w:b/>
          <w:color w:val="000000"/>
          <w:sz w:val="19"/>
          <w:lang w:val="cs-CZ"/>
        </w:rPr>
        <w:t>h</w:t>
      </w:r>
      <w:r>
        <w:rPr>
          <w:rFonts w:ascii="Times New Roman" w:hAnsi="Times New Roman"/>
          <w:b/>
          <w:color w:val="000000"/>
          <w:sz w:val="19"/>
          <w:lang w:val="cs-CZ"/>
        </w:rPr>
        <w:t>o průběhu</w:t>
      </w:r>
    </w:p>
    <w:p w:rsidR="00A8119A" w:rsidRDefault="00995399">
      <w:pPr>
        <w:ind w:left="648" w:right="648"/>
        <w:rPr>
          <w:rFonts w:ascii="Times New Roman" w:hAnsi="Times New Roman"/>
          <w:color w:val="000000"/>
          <w:spacing w:val="1"/>
          <w:sz w:val="18"/>
          <w:lang w:val="cs-CZ"/>
        </w:rPr>
      </w:pPr>
      <w:r>
        <w:rPr>
          <w:rFonts w:ascii="Times New Roman" w:hAnsi="Times New Roman"/>
          <w:color w:val="000000"/>
          <w:spacing w:val="1"/>
          <w:sz w:val="18"/>
          <w:lang w:val="cs-CZ"/>
        </w:rPr>
        <w:t xml:space="preserve">Přehled slev (včetně bonusů) / přirážek (včetně malusů) pro pojištění odpovědnosti za újmu způsobenou provozem vozidla (dále jen POV) a havarijní pojištění vozidla (dále jen HAV) ke dni 5. 3. 2020 </w:t>
      </w:r>
      <w:r>
        <w:rPr>
          <w:rFonts w:ascii="Times New Roman" w:hAnsi="Times New Roman"/>
          <w:color w:val="000000"/>
          <w:spacing w:val="1"/>
          <w:sz w:val="18"/>
          <w:lang w:val="cs-CZ"/>
        </w:rPr>
        <w:t>včetně přidaných zápočtů od jiných pojistitelů:</w:t>
      </w:r>
    </w:p>
    <w:tbl>
      <w:tblPr>
        <w:tblW w:w="0" w:type="auto"/>
        <w:tblInd w:w="6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272"/>
        <w:gridCol w:w="1717"/>
        <w:gridCol w:w="1714"/>
        <w:gridCol w:w="1710"/>
      </w:tblGrid>
      <w:tr w:rsidR="00A8119A">
        <w:tblPrEx>
          <w:tblCellMar>
            <w:top w:w="0" w:type="dxa"/>
            <w:bottom w:w="0" w:type="dxa"/>
          </w:tblCellMar>
        </w:tblPrEx>
        <w:trPr>
          <w:trHeight w:hRule="exact" w:val="457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9A" w:rsidRDefault="00995399">
            <w:pPr>
              <w:ind w:left="65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Pojištění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9A" w:rsidRDefault="00995399">
            <w:pPr>
              <w:ind w:left="1692" w:right="36" w:firstLine="108"/>
              <w:rPr>
                <w:rFonts w:ascii="Times New Roman" w:hAnsi="Times New Roman"/>
                <w:b/>
                <w:color w:val="000000"/>
                <w:spacing w:val="-1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18"/>
                <w:lang w:val="cs-CZ"/>
              </w:rPr>
              <w:t xml:space="preserve">Počet </w:t>
            </w:r>
            <w:r>
              <w:rPr>
                <w:rFonts w:ascii="Times New Roman" w:hAnsi="Times New Roman"/>
                <w:b/>
                <w:color w:val="000000"/>
                <w:spacing w:val="-3"/>
                <w:sz w:val="18"/>
                <w:lang w:val="cs-CZ"/>
              </w:rPr>
              <w:t>měsíců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9A" w:rsidRDefault="00995399">
            <w:pPr>
              <w:spacing w:before="36"/>
              <w:ind w:left="648" w:right="72" w:hanging="252"/>
              <w:rPr>
                <w:rFonts w:ascii="Times New Roman" w:hAnsi="Times New Roman"/>
                <w:b/>
                <w:color w:val="000000"/>
                <w:spacing w:val="-5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5"/>
                <w:sz w:val="18"/>
                <w:lang w:val="cs-CZ"/>
              </w:rPr>
              <w:t xml:space="preserve">Počet pojistných 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18"/>
                <w:lang w:val="cs-CZ"/>
              </w:rPr>
              <w:t>událostí (PU)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9A" w:rsidRDefault="00995399">
            <w:pPr>
              <w:ind w:left="432" w:right="72" w:firstLine="324"/>
              <w:rPr>
                <w:rFonts w:ascii="Times New Roman" w:hAnsi="Times New Roman"/>
                <w:b/>
                <w:color w:val="000000"/>
                <w:spacing w:val="-5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5"/>
                <w:sz w:val="18"/>
                <w:lang w:val="cs-CZ"/>
              </w:rPr>
              <w:t>Nepřetržitá doba v měsících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9A" w:rsidRDefault="00995399">
            <w:pPr>
              <w:spacing w:before="36" w:line="213" w:lineRule="auto"/>
              <w:ind w:right="65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Bonus / Malus</w:t>
            </w:r>
          </w:p>
          <w:p w:rsidR="00A8119A" w:rsidRDefault="00995399">
            <w:pPr>
              <w:ind w:right="65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v %o</w:t>
            </w:r>
          </w:p>
        </w:tc>
      </w:tr>
      <w:tr w:rsidR="00A8119A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A8119A" w:rsidRDefault="00995399">
            <w:pPr>
              <w:ind w:left="65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 xml:space="preserve">POV </w:t>
            </w: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celkem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A8119A" w:rsidRDefault="00995399">
            <w:pPr>
              <w:ind w:right="50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1403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A8119A" w:rsidRDefault="00995399">
            <w:pPr>
              <w:ind w:right="61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A8119A" w:rsidRDefault="00995399">
            <w:pPr>
              <w:ind w:right="61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216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A8119A" w:rsidRDefault="00995399">
            <w:pPr>
              <w:ind w:right="65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-55</w:t>
            </w:r>
          </w:p>
        </w:tc>
      </w:tr>
      <w:tr w:rsidR="00A8119A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201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9A" w:rsidRDefault="00995399">
            <w:pPr>
              <w:ind w:left="65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z toho pojistník dle ČKP</w:t>
            </w:r>
          </w:p>
        </w:tc>
        <w:tc>
          <w:tcPr>
            <w:tcW w:w="227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9A" w:rsidRDefault="00995399">
            <w:pPr>
              <w:ind w:right="50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1403</w:t>
            </w:r>
          </w:p>
        </w:tc>
        <w:tc>
          <w:tcPr>
            <w:tcW w:w="171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9A" w:rsidRDefault="00995399">
            <w:pPr>
              <w:ind w:right="61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7</w:t>
            </w:r>
          </w:p>
        </w:tc>
        <w:tc>
          <w:tcPr>
            <w:tcW w:w="171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9A" w:rsidRDefault="00995399">
            <w:pPr>
              <w:ind w:right="61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216</w:t>
            </w:r>
          </w:p>
        </w:tc>
        <w:tc>
          <w:tcPr>
            <w:tcW w:w="171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9A" w:rsidRDefault="00995399">
            <w:pPr>
              <w:ind w:right="65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-55</w:t>
            </w:r>
          </w:p>
        </w:tc>
      </w:tr>
      <w:tr w:rsidR="00A8119A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A8119A" w:rsidRDefault="00995399">
            <w:pPr>
              <w:ind w:left="65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HAV celkem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A8119A" w:rsidRDefault="00995399">
            <w:pPr>
              <w:ind w:right="50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1403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A8119A" w:rsidRDefault="00995399">
            <w:pPr>
              <w:ind w:right="61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A8119A" w:rsidRDefault="00995399">
            <w:pPr>
              <w:ind w:right="61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216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A8119A" w:rsidRDefault="00995399">
            <w:pPr>
              <w:ind w:right="65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-50</w:t>
            </w:r>
          </w:p>
        </w:tc>
      </w:tr>
      <w:tr w:rsidR="00A8119A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01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9A" w:rsidRDefault="00995399">
            <w:pPr>
              <w:ind w:left="65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z toho převod z POV</w:t>
            </w:r>
          </w:p>
        </w:tc>
        <w:tc>
          <w:tcPr>
            <w:tcW w:w="227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9A" w:rsidRDefault="00995399">
            <w:pPr>
              <w:ind w:right="50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1403</w:t>
            </w:r>
          </w:p>
        </w:tc>
        <w:tc>
          <w:tcPr>
            <w:tcW w:w="171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9A" w:rsidRDefault="00995399">
            <w:pPr>
              <w:ind w:right="61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7</w:t>
            </w:r>
          </w:p>
        </w:tc>
        <w:tc>
          <w:tcPr>
            <w:tcW w:w="171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9A" w:rsidRDefault="00995399">
            <w:pPr>
              <w:ind w:right="61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216</w:t>
            </w:r>
          </w:p>
        </w:tc>
        <w:tc>
          <w:tcPr>
            <w:tcW w:w="171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9A" w:rsidRDefault="00995399">
            <w:pPr>
              <w:ind w:right="65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-50</w:t>
            </w:r>
          </w:p>
        </w:tc>
      </w:tr>
    </w:tbl>
    <w:p w:rsidR="00A8119A" w:rsidRDefault="00995399">
      <w:pPr>
        <w:spacing w:line="188" w:lineRule="exact"/>
        <w:ind w:left="648"/>
        <w:rPr>
          <w:rFonts w:ascii="Times New Roman" w:hAnsi="Times New Roman"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color w:val="000000"/>
          <w:spacing w:val="-2"/>
          <w:sz w:val="18"/>
          <w:lang w:val="cs-CZ"/>
        </w:rPr>
        <w:t>') Bonus — v tabulce uveden se znaménkem minus</w:t>
      </w:r>
    </w:p>
    <w:p w:rsidR="00A8119A" w:rsidRDefault="00995399">
      <w:pPr>
        <w:numPr>
          <w:ilvl w:val="0"/>
          <w:numId w:val="2"/>
        </w:numPr>
        <w:tabs>
          <w:tab w:val="clear" w:pos="144"/>
          <w:tab w:val="decimal" w:pos="864"/>
        </w:tabs>
        <w:spacing w:before="72" w:line="200" w:lineRule="exact"/>
        <w:ind w:left="648" w:right="5976" w:firstLine="72"/>
        <w:rPr>
          <w:rFonts w:ascii="Times New Roman" w:hAnsi="Times New Roman"/>
          <w:b/>
          <w:color w:val="000000"/>
          <w:spacing w:val="-5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5"/>
          <w:sz w:val="19"/>
          <w:lang w:val="cs-CZ"/>
        </w:rPr>
        <w:t>Přehled sjednaných pojištění a způsob úhrady 6.1. Přehled sj</w:t>
      </w:r>
      <w:r>
        <w:rPr>
          <w:rFonts w:ascii="Times New Roman" w:hAnsi="Times New Roman"/>
          <w:b/>
          <w:color w:val="000000"/>
          <w:spacing w:val="-5"/>
          <w:sz w:val="19"/>
          <w:lang w:val="cs-CZ"/>
        </w:rPr>
        <w:t>ednaný</w:t>
      </w:r>
      <w:r>
        <w:rPr>
          <w:rFonts w:ascii="Times New Roman" w:hAnsi="Times New Roman"/>
          <w:b/>
          <w:color w:val="000000"/>
          <w:spacing w:val="-5"/>
          <w:sz w:val="19"/>
          <w:lang w:val="cs-CZ"/>
        </w:rPr>
        <w:t>ch potištění</w:t>
      </w:r>
    </w:p>
    <w:tbl>
      <w:tblPr>
        <w:tblW w:w="0" w:type="auto"/>
        <w:tblInd w:w="6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1023"/>
        <w:gridCol w:w="745"/>
        <w:gridCol w:w="925"/>
        <w:gridCol w:w="767"/>
        <w:gridCol w:w="763"/>
        <w:gridCol w:w="742"/>
        <w:gridCol w:w="918"/>
        <w:gridCol w:w="1203"/>
      </w:tblGrid>
      <w:tr w:rsidR="00A8119A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A8119A" w:rsidRDefault="00995399">
            <w:pPr>
              <w:ind w:left="69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Sjednané pojištění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A8119A" w:rsidRDefault="00995399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Ro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br/>
              <w:t xml:space="preserve">ční 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br/>
              <w:t xml:space="preserve">pojistně 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br/>
              <w:t>v Kč'</w:t>
            </w:r>
            <w:r>
              <w:rPr>
                <w:rFonts w:ascii="Times New Roman" w:hAnsi="Times New Roman"/>
                <w:b/>
                <w:color w:val="000000"/>
                <w:sz w:val="18"/>
                <w:vertAlign w:val="superscript"/>
                <w:lang w:val="cs-CZ"/>
              </w:rPr>
              <w:t>)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9A" w:rsidRDefault="00995399">
            <w:pPr>
              <w:ind w:right="57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Obchodní sleva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9A" w:rsidRDefault="00995399">
            <w:pPr>
              <w:ind w:right="53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Osobní sleva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9A" w:rsidRDefault="00995399">
            <w:pPr>
              <w:ind w:right="57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Bonus/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malus»</w:t>
            </w:r>
            <w:proofErr w:type="gramEnd"/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A8119A" w:rsidRDefault="00995399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Celkem ro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br/>
              <w:t xml:space="preserve">ční 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br/>
            </w:r>
            <w:r>
              <w:rPr>
                <w:rFonts w:ascii="Times New Roman" w:hAnsi="Times New Roman"/>
                <w:b/>
                <w:color w:val="000000"/>
                <w:spacing w:val="-4"/>
                <w:sz w:val="18"/>
                <w:lang w:val="cs-CZ"/>
              </w:rPr>
              <w:t>pojistné v KČ</w:t>
            </w:r>
          </w:p>
        </w:tc>
      </w:tr>
      <w:tr w:rsidR="00A8119A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40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9A" w:rsidRDefault="00A8119A"/>
        </w:tc>
        <w:tc>
          <w:tcPr>
            <w:tcW w:w="102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9A" w:rsidRDefault="00A8119A"/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9A" w:rsidRDefault="00995399">
            <w:pPr>
              <w:ind w:right="57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v %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9A" w:rsidRDefault="00995399">
            <w:pPr>
              <w:ind w:right="57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v Kč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9A" w:rsidRDefault="00995399">
            <w:pPr>
              <w:ind w:right="53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v %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9A" w:rsidRDefault="00995399">
            <w:pPr>
              <w:ind w:right="53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v Kč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9A" w:rsidRDefault="00995399">
            <w:pPr>
              <w:ind w:right="57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v %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9A" w:rsidRDefault="00995399">
            <w:pPr>
              <w:ind w:right="57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v Kč</w:t>
            </w:r>
          </w:p>
        </w:tc>
        <w:tc>
          <w:tcPr>
            <w:tcW w:w="120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9A" w:rsidRDefault="00A8119A"/>
        </w:tc>
      </w:tr>
      <w:tr w:rsidR="00A8119A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9A" w:rsidRDefault="00995399">
            <w:pPr>
              <w:ind w:left="72" w:right="504"/>
              <w:rPr>
                <w:rFonts w:ascii="Times New Roman" w:hAnsi="Times New Roman"/>
                <w:color w:val="000000"/>
                <w:spacing w:val="-4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lang w:val="cs-CZ"/>
              </w:rPr>
              <w:t xml:space="preserve">Pojištění Odpovědnosti z </w:t>
            </w: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provozu vozidla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9A" w:rsidRDefault="00995399">
            <w:pPr>
              <w:ind w:right="43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8 029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9A" w:rsidRDefault="00995399">
            <w:pPr>
              <w:ind w:right="57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20,0000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9A" w:rsidRDefault="00995399">
            <w:pPr>
              <w:ind w:right="57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1 606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9A" w:rsidRDefault="00995399">
            <w:pPr>
              <w:ind w:right="53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3,4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9A" w:rsidRDefault="00995399">
            <w:pPr>
              <w:ind w:right="53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98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9A" w:rsidRDefault="00995399">
            <w:pPr>
              <w:ind w:right="57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-55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9A" w:rsidRDefault="00995399">
            <w:pPr>
              <w:ind w:right="57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-3 533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9A" w:rsidRDefault="00995399">
            <w:pPr>
              <w:ind w:right="58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2 792</w:t>
            </w:r>
          </w:p>
        </w:tc>
      </w:tr>
      <w:tr w:rsidR="00A8119A">
        <w:tblPrEx>
          <w:tblCellMar>
            <w:top w:w="0" w:type="dxa"/>
            <w:bottom w:w="0" w:type="dxa"/>
          </w:tblCellMar>
        </w:tblPrEx>
        <w:trPr>
          <w:trHeight w:hRule="exact" w:val="21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9A" w:rsidRDefault="00995399">
            <w:pPr>
              <w:ind w:left="69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Havarijní pojištění „All Risk"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9A" w:rsidRDefault="00995399">
            <w:pPr>
              <w:ind w:right="43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17 388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9A" w:rsidRDefault="00995399">
            <w:pPr>
              <w:ind w:right="57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20,0000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9A" w:rsidRDefault="00995399">
            <w:pPr>
              <w:ind w:right="57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3 478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9A" w:rsidRDefault="00995399">
            <w:pPr>
              <w:ind w:right="53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O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9A" w:rsidRDefault="00995399">
            <w:pPr>
              <w:ind w:right="53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O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9A" w:rsidRDefault="00995399">
            <w:pPr>
              <w:ind w:right="57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-50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9A" w:rsidRDefault="00995399">
            <w:pPr>
              <w:ind w:right="57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-6 955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9A" w:rsidRDefault="00995399">
            <w:pPr>
              <w:ind w:right="58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6 955</w:t>
            </w:r>
          </w:p>
        </w:tc>
      </w:tr>
      <w:tr w:rsidR="00A8119A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9A" w:rsidRDefault="00995399">
            <w:pPr>
              <w:ind w:left="72" w:right="576"/>
              <w:rPr>
                <w:rFonts w:ascii="Times New Roman" w:hAnsi="Times New Roman"/>
                <w:color w:val="000000"/>
                <w:spacing w:val="-5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5"/>
                <w:sz w:val="18"/>
                <w:lang w:val="cs-CZ"/>
              </w:rPr>
              <w:t>Pojišt</w:t>
            </w:r>
            <w:r>
              <w:rPr>
                <w:rFonts w:ascii="Times New Roman" w:hAnsi="Times New Roman"/>
                <w:color w:val="000000"/>
                <w:spacing w:val="-5"/>
                <w:sz w:val="18"/>
                <w:lang w:val="cs-CZ"/>
              </w:rPr>
              <w:t xml:space="preserve">ění POHODA Bez </w:t>
            </w: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povinností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9A" w:rsidRDefault="00995399">
            <w:pPr>
              <w:ind w:right="43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O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9A" w:rsidRDefault="00A8119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9A" w:rsidRDefault="00A8119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9A" w:rsidRDefault="00A8119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9A" w:rsidRDefault="00A8119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9A" w:rsidRDefault="00A8119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9A" w:rsidRDefault="00A8119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9A" w:rsidRDefault="00995399">
            <w:pPr>
              <w:ind w:right="58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O</w:t>
            </w:r>
          </w:p>
        </w:tc>
      </w:tr>
      <w:tr w:rsidR="00A8119A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9A" w:rsidRDefault="00995399">
            <w:pPr>
              <w:ind w:left="69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Pojištění Všech skel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9A" w:rsidRDefault="00995399">
            <w:pPr>
              <w:ind w:right="43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1 800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9A" w:rsidRDefault="00A8119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9A" w:rsidRDefault="00A8119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9A" w:rsidRDefault="00A8119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9A" w:rsidRDefault="00A8119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9A" w:rsidRDefault="00A8119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9A" w:rsidRDefault="00A8119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9A" w:rsidRDefault="00995399">
            <w:pPr>
              <w:ind w:right="58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1 800</w:t>
            </w:r>
          </w:p>
        </w:tc>
      </w:tr>
    </w:tbl>
    <w:p w:rsidR="00A8119A" w:rsidRDefault="00A8119A">
      <w:pPr>
        <w:spacing w:after="1110" w:line="20" w:lineRule="exact"/>
      </w:pPr>
    </w:p>
    <w:p w:rsidR="00A8119A" w:rsidRDefault="00995399">
      <w:pPr>
        <w:pBdr>
          <w:top w:val="single" w:sz="4" w:space="1" w:color="656566"/>
        </w:pBdr>
        <w:spacing w:before="7"/>
        <w:rPr>
          <w:rFonts w:ascii="Verdana" w:hAnsi="Verdana"/>
          <w:color w:val="000000"/>
          <w:spacing w:val="-3"/>
          <w:sz w:val="11"/>
          <w:lang w:val="cs-CZ"/>
        </w:rPr>
      </w:pPr>
      <w:r>
        <w:rPr>
          <w:rFonts w:ascii="Verdana" w:hAnsi="Verdana"/>
          <w:color w:val="000000"/>
          <w:spacing w:val="-3"/>
          <w:sz w:val="11"/>
          <w:lang w:val="cs-CZ"/>
        </w:rPr>
        <w:t xml:space="preserve">Klientský servis: </w:t>
      </w:r>
      <w:bookmarkStart w:id="0" w:name="_GoBack"/>
      <w:bookmarkEnd w:id="0"/>
    </w:p>
    <w:sectPr w:rsidR="00A8119A">
      <w:pgSz w:w="11918" w:h="16854"/>
      <w:pgMar w:top="1462" w:right="533" w:bottom="46" w:left="88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EE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29A9"/>
    <w:multiLevelType w:val="multilevel"/>
    <w:tmpl w:val="092659FA"/>
    <w:lvl w:ilvl="0">
      <w:start w:val="4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b/>
        <w:strike w:val="0"/>
        <w:color w:val="000000"/>
        <w:spacing w:val="-8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043E5A"/>
    <w:multiLevelType w:val="multilevel"/>
    <w:tmpl w:val="87CAF334"/>
    <w:lvl w:ilvl="0">
      <w:start w:val="6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b/>
        <w:strike w:val="0"/>
        <w:color w:val="000000"/>
        <w:spacing w:val="-5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19A"/>
    <w:rsid w:val="00995399"/>
    <w:rsid w:val="00A8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8251059"/>
  <w15:docId w15:val="{112FF9EE-2A75-44D3-8616-62C156A1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3</cp:revision>
  <dcterms:created xsi:type="dcterms:W3CDTF">2020-02-04T12:45:00Z</dcterms:created>
  <dcterms:modified xsi:type="dcterms:W3CDTF">2020-02-04T12:47:00Z</dcterms:modified>
</cp:coreProperties>
</file>