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411E7" w14:textId="77777777" w:rsidR="00CD08A0" w:rsidRPr="001619B3" w:rsidRDefault="00CD08A0" w:rsidP="001619B3">
      <w:pPr>
        <w:jc w:val="center"/>
        <w:rPr>
          <w:b/>
        </w:rPr>
      </w:pPr>
      <w:r w:rsidRPr="001619B3">
        <w:rPr>
          <w:b/>
        </w:rPr>
        <w:t>Dodatek č. 1</w:t>
      </w:r>
    </w:p>
    <w:p w14:paraId="2EADB8E0" w14:textId="335887EA" w:rsidR="004676CB" w:rsidRPr="001619B3" w:rsidRDefault="004331D2" w:rsidP="001619B3">
      <w:pPr>
        <w:jc w:val="center"/>
        <w:rPr>
          <w:b/>
        </w:rPr>
      </w:pPr>
      <w:r w:rsidRPr="001619B3">
        <w:rPr>
          <w:b/>
        </w:rPr>
        <w:t xml:space="preserve">ke </w:t>
      </w:r>
      <w:r w:rsidR="004676CB" w:rsidRPr="001619B3">
        <w:rPr>
          <w:b/>
        </w:rPr>
        <w:t>Smlouv</w:t>
      </w:r>
      <w:r w:rsidRPr="001619B3">
        <w:rPr>
          <w:b/>
        </w:rPr>
        <w:t>ě</w:t>
      </w:r>
      <w:r w:rsidR="004676CB" w:rsidRPr="001619B3">
        <w:rPr>
          <w:b/>
        </w:rPr>
        <w:t xml:space="preserve"> o dílo</w:t>
      </w:r>
      <w:r w:rsidR="00CD08A0" w:rsidRPr="001619B3">
        <w:rPr>
          <w:b/>
        </w:rPr>
        <w:t xml:space="preserve"> č</w:t>
      </w:r>
      <w:r w:rsidR="00CD08A0" w:rsidRPr="00317CDA">
        <w:rPr>
          <w:b/>
        </w:rPr>
        <w:t>. 2016/0</w:t>
      </w:r>
      <w:r w:rsidR="00317CDA" w:rsidRPr="00317CDA">
        <w:rPr>
          <w:b/>
        </w:rPr>
        <w:t>403</w:t>
      </w:r>
    </w:p>
    <w:p w14:paraId="4B8A4653" w14:textId="77777777" w:rsidR="00CD08A0" w:rsidRPr="001619B3" w:rsidRDefault="00CD08A0" w:rsidP="001619B3">
      <w:pPr>
        <w:jc w:val="center"/>
        <w:rPr>
          <w:b/>
        </w:rPr>
      </w:pPr>
    </w:p>
    <w:p w14:paraId="599A3859" w14:textId="3009D182" w:rsidR="004676CB" w:rsidRPr="001619B3" w:rsidRDefault="004331D2" w:rsidP="001619B3">
      <w:pPr>
        <w:jc w:val="center"/>
      </w:pPr>
      <w:r w:rsidRPr="001619B3">
        <w:t>uzavřené</w:t>
      </w:r>
      <w:r w:rsidR="004676CB" w:rsidRPr="001619B3">
        <w:t xml:space="preserve"> dle ustanovení § 2586 a násl. zákona č. 89/2012 Sb., občansk</w:t>
      </w:r>
      <w:r w:rsidRPr="001619B3">
        <w:t>ý</w:t>
      </w:r>
      <w:r w:rsidR="004676CB" w:rsidRPr="001619B3">
        <w:t xml:space="preserve"> zákoník</w:t>
      </w:r>
    </w:p>
    <w:p w14:paraId="0C709968" w14:textId="77777777" w:rsidR="004676CB" w:rsidRPr="001619B3" w:rsidRDefault="004676CB" w:rsidP="001619B3"/>
    <w:p w14:paraId="56B9F3E9" w14:textId="77777777" w:rsidR="004676CB" w:rsidRPr="001619B3" w:rsidRDefault="004676CB" w:rsidP="001619B3">
      <w:pPr>
        <w:jc w:val="both"/>
        <w:rPr>
          <w:b/>
          <w:bCs/>
        </w:rPr>
      </w:pPr>
    </w:p>
    <w:p w14:paraId="34F4B812" w14:textId="77777777" w:rsidR="004676CB" w:rsidRPr="001619B3" w:rsidRDefault="004676CB" w:rsidP="001619B3">
      <w:pPr>
        <w:jc w:val="both"/>
      </w:pPr>
      <w:r w:rsidRPr="001619B3">
        <w:rPr>
          <w:b/>
        </w:rPr>
        <w:t>Univerzita Karlova v Praze, Filozofická fakulta</w:t>
      </w:r>
    </w:p>
    <w:p w14:paraId="2B464955" w14:textId="77777777" w:rsidR="004676CB" w:rsidRPr="001619B3" w:rsidRDefault="004676CB" w:rsidP="001619B3">
      <w:pPr>
        <w:jc w:val="both"/>
      </w:pPr>
      <w:r w:rsidRPr="001619B3">
        <w:t xml:space="preserve">se sídlem: </w:t>
      </w:r>
      <w:r w:rsidRPr="001619B3">
        <w:tab/>
      </w:r>
      <w:r w:rsidRPr="001619B3">
        <w:tab/>
        <w:t>náměstí Jana Palacha 2, 116 38 Praha 1</w:t>
      </w:r>
    </w:p>
    <w:p w14:paraId="4277FD99" w14:textId="77777777" w:rsidR="004676CB" w:rsidRPr="001619B3" w:rsidRDefault="004676CB" w:rsidP="001619B3">
      <w:pPr>
        <w:jc w:val="both"/>
      </w:pPr>
      <w:r w:rsidRPr="001619B3">
        <w:t xml:space="preserve">zastoupena: </w:t>
      </w:r>
      <w:r w:rsidRPr="001619B3">
        <w:tab/>
      </w:r>
      <w:r w:rsidRPr="001619B3">
        <w:tab/>
        <w:t xml:space="preserve">doc. Mirjam </w:t>
      </w:r>
      <w:proofErr w:type="spellStart"/>
      <w:r w:rsidRPr="001619B3">
        <w:t>Friedovou</w:t>
      </w:r>
      <w:proofErr w:type="spellEnd"/>
      <w:r w:rsidRPr="001619B3">
        <w:t>, Ph.D., děkankou</w:t>
      </w:r>
    </w:p>
    <w:p w14:paraId="1048A782" w14:textId="77777777" w:rsidR="004676CB" w:rsidRPr="001619B3" w:rsidRDefault="004676CB" w:rsidP="001619B3">
      <w:pPr>
        <w:jc w:val="both"/>
      </w:pPr>
      <w:r w:rsidRPr="001619B3">
        <w:t xml:space="preserve">IČ: </w:t>
      </w:r>
      <w:r w:rsidRPr="001619B3">
        <w:tab/>
      </w:r>
      <w:r w:rsidRPr="001619B3">
        <w:tab/>
      </w:r>
      <w:r w:rsidRPr="001619B3">
        <w:tab/>
        <w:t>00216208</w:t>
      </w:r>
    </w:p>
    <w:p w14:paraId="4E4EE04C" w14:textId="77777777" w:rsidR="004676CB" w:rsidRPr="001619B3" w:rsidRDefault="004676CB" w:rsidP="001619B3">
      <w:pPr>
        <w:jc w:val="both"/>
      </w:pPr>
      <w:r w:rsidRPr="001619B3">
        <w:t xml:space="preserve">DIČ: </w:t>
      </w:r>
      <w:r w:rsidRPr="001619B3">
        <w:tab/>
      </w:r>
      <w:r w:rsidRPr="001619B3">
        <w:tab/>
      </w:r>
      <w:r w:rsidRPr="001619B3">
        <w:tab/>
        <w:t>CZ00216208</w:t>
      </w:r>
    </w:p>
    <w:p w14:paraId="42FF94AF" w14:textId="77777777" w:rsidR="004676CB" w:rsidRPr="001619B3" w:rsidRDefault="004676CB" w:rsidP="001619B3">
      <w:pPr>
        <w:autoSpaceDE w:val="0"/>
        <w:autoSpaceDN w:val="0"/>
        <w:adjustRightInd w:val="0"/>
        <w:jc w:val="both"/>
        <w:rPr>
          <w:bCs/>
        </w:rPr>
      </w:pPr>
      <w:r w:rsidRPr="001619B3">
        <w:t>bankovní spojení:</w:t>
      </w:r>
      <w:r w:rsidRPr="001619B3">
        <w:tab/>
      </w:r>
      <w:r w:rsidRPr="001619B3">
        <w:rPr>
          <w:bCs/>
        </w:rPr>
        <w:t>Komerční banka, a.s., Praha 1</w:t>
      </w:r>
    </w:p>
    <w:p w14:paraId="61F7C594" w14:textId="77777777" w:rsidR="004676CB" w:rsidRPr="001619B3" w:rsidRDefault="004676CB" w:rsidP="001619B3">
      <w:pPr>
        <w:autoSpaceDE w:val="0"/>
        <w:autoSpaceDN w:val="0"/>
        <w:adjustRightInd w:val="0"/>
        <w:jc w:val="both"/>
        <w:rPr>
          <w:bCs/>
        </w:rPr>
      </w:pPr>
      <w:r w:rsidRPr="001619B3">
        <w:t xml:space="preserve">č. </w:t>
      </w:r>
      <w:proofErr w:type="spellStart"/>
      <w:r w:rsidRPr="001619B3">
        <w:t>ú.</w:t>
      </w:r>
      <w:proofErr w:type="spellEnd"/>
      <w:r w:rsidRPr="001619B3">
        <w:t>:</w:t>
      </w:r>
      <w:r w:rsidRPr="001619B3">
        <w:tab/>
      </w:r>
      <w:r w:rsidRPr="001619B3">
        <w:tab/>
      </w:r>
      <w:r w:rsidRPr="001619B3">
        <w:tab/>
      </w:r>
      <w:r w:rsidRPr="001619B3">
        <w:rPr>
          <w:bCs/>
        </w:rPr>
        <w:t>85631011/0100</w:t>
      </w:r>
    </w:p>
    <w:p w14:paraId="7963ADF5" w14:textId="110715B7" w:rsidR="004676CB" w:rsidRPr="001619B3" w:rsidRDefault="004676CB" w:rsidP="001619B3">
      <w:pPr>
        <w:tabs>
          <w:tab w:val="left" w:pos="2268"/>
        </w:tabs>
        <w:jc w:val="both"/>
      </w:pPr>
      <w:r w:rsidRPr="001619B3">
        <w:t xml:space="preserve">osoba pověřená realizací této smlouvy: </w:t>
      </w:r>
      <w:proofErr w:type="spellStart"/>
      <w:r w:rsidR="00CD0F11">
        <w:t>xxx</w:t>
      </w:r>
      <w:proofErr w:type="spellEnd"/>
      <w:r w:rsidRPr="001619B3">
        <w:t xml:space="preserve">, tel.: </w:t>
      </w:r>
      <w:proofErr w:type="spellStart"/>
      <w:r w:rsidR="00CD0F11">
        <w:t>xxx</w:t>
      </w:r>
      <w:proofErr w:type="spellEnd"/>
      <w:r w:rsidRPr="001619B3">
        <w:t xml:space="preserve">, e-mail: </w:t>
      </w:r>
      <w:proofErr w:type="spellStart"/>
      <w:r w:rsidR="00CD0F11">
        <w:t>xxx</w:t>
      </w:r>
      <w:proofErr w:type="spellEnd"/>
    </w:p>
    <w:p w14:paraId="00157F20" w14:textId="5FE1C440" w:rsidR="004676CB" w:rsidRPr="001619B3" w:rsidRDefault="004676CB" w:rsidP="001619B3">
      <w:pPr>
        <w:tabs>
          <w:tab w:val="left" w:pos="2268"/>
        </w:tabs>
        <w:jc w:val="both"/>
      </w:pPr>
      <w:r w:rsidRPr="001619B3">
        <w:t xml:space="preserve">interní číslo zakázky: </w:t>
      </w:r>
      <w:r w:rsidR="00317CDA">
        <w:rPr>
          <w:bCs/>
        </w:rPr>
        <w:t>2016/002</w:t>
      </w:r>
    </w:p>
    <w:p w14:paraId="53BAB07C" w14:textId="77777777" w:rsidR="004676CB" w:rsidRPr="001619B3" w:rsidRDefault="004676CB" w:rsidP="001619B3">
      <w:pPr>
        <w:jc w:val="both"/>
        <w:rPr>
          <w:b/>
          <w:bCs/>
        </w:rPr>
      </w:pPr>
      <w:r w:rsidRPr="001619B3">
        <w:t>na straně jedné (dále jen „</w:t>
      </w:r>
      <w:r w:rsidRPr="001619B3">
        <w:rPr>
          <w:b/>
          <w:bCs/>
        </w:rPr>
        <w:t>objednatel</w:t>
      </w:r>
      <w:r w:rsidRPr="001619B3">
        <w:rPr>
          <w:bCs/>
        </w:rPr>
        <w:t>“)</w:t>
      </w:r>
    </w:p>
    <w:p w14:paraId="3C11784A" w14:textId="77777777" w:rsidR="004676CB" w:rsidRPr="001619B3" w:rsidRDefault="004676CB" w:rsidP="001619B3">
      <w:pPr>
        <w:jc w:val="both"/>
        <w:rPr>
          <w:b/>
          <w:bCs/>
        </w:rPr>
      </w:pPr>
    </w:p>
    <w:p w14:paraId="05407DF0" w14:textId="77777777" w:rsidR="004676CB" w:rsidRPr="001619B3" w:rsidRDefault="004676CB" w:rsidP="001619B3">
      <w:pPr>
        <w:jc w:val="both"/>
        <w:rPr>
          <w:bCs/>
        </w:rPr>
      </w:pPr>
      <w:r w:rsidRPr="001619B3">
        <w:rPr>
          <w:bCs/>
        </w:rPr>
        <w:t>a</w:t>
      </w:r>
    </w:p>
    <w:p w14:paraId="162C0581" w14:textId="77777777" w:rsidR="004676CB" w:rsidRPr="001619B3" w:rsidRDefault="004676CB" w:rsidP="001619B3">
      <w:pPr>
        <w:jc w:val="both"/>
        <w:rPr>
          <w:b/>
          <w:bCs/>
        </w:rPr>
      </w:pPr>
    </w:p>
    <w:p w14:paraId="31DBEAE0" w14:textId="7CC3E6FE" w:rsidR="004676CB" w:rsidRPr="00317CDA" w:rsidRDefault="00317CDA" w:rsidP="001619B3">
      <w:pPr>
        <w:tabs>
          <w:tab w:val="left" w:pos="2865"/>
        </w:tabs>
        <w:jc w:val="both"/>
        <w:rPr>
          <w:b/>
        </w:rPr>
      </w:pPr>
      <w:proofErr w:type="spellStart"/>
      <w:r w:rsidRPr="00317CDA">
        <w:rPr>
          <w:b/>
        </w:rPr>
        <w:t>FiberTech</w:t>
      </w:r>
      <w:proofErr w:type="spellEnd"/>
      <w:r w:rsidR="00CD08A0" w:rsidRPr="00317CDA">
        <w:rPr>
          <w:b/>
        </w:rPr>
        <w:t xml:space="preserve"> s.r.o</w:t>
      </w:r>
    </w:p>
    <w:p w14:paraId="18A08AF2" w14:textId="0EB135A3" w:rsidR="00CD08A0" w:rsidRPr="001619B3" w:rsidRDefault="004676CB" w:rsidP="001619B3">
      <w:pPr>
        <w:jc w:val="both"/>
      </w:pPr>
      <w:r w:rsidRPr="001619B3">
        <w:t>se sídlem:</w:t>
      </w:r>
      <w:r w:rsidRPr="001619B3">
        <w:tab/>
      </w:r>
      <w:r w:rsidR="00317CDA">
        <w:t>Živanice 207, 533 42 Živanice</w:t>
      </w:r>
    </w:p>
    <w:p w14:paraId="5CCE5203" w14:textId="01D30CD9" w:rsidR="004676CB" w:rsidRPr="001619B3" w:rsidRDefault="004676CB" w:rsidP="001619B3">
      <w:pPr>
        <w:tabs>
          <w:tab w:val="left" w:pos="2268"/>
        </w:tabs>
        <w:jc w:val="both"/>
      </w:pPr>
      <w:r w:rsidRPr="001619B3">
        <w:tab/>
      </w:r>
    </w:p>
    <w:p w14:paraId="722D3798" w14:textId="1E892B4D" w:rsidR="004676CB" w:rsidRPr="008C3C76" w:rsidRDefault="004676CB" w:rsidP="001619B3">
      <w:pPr>
        <w:tabs>
          <w:tab w:val="left" w:pos="1134"/>
          <w:tab w:val="left" w:pos="2268"/>
        </w:tabs>
        <w:jc w:val="both"/>
      </w:pPr>
      <w:r w:rsidRPr="001619B3">
        <w:t xml:space="preserve">zapsaná v obchodním rejstříku, vedeném </w:t>
      </w:r>
      <w:r w:rsidR="00317CDA" w:rsidRPr="008C3C76">
        <w:t>Kraj</w:t>
      </w:r>
      <w:r w:rsidR="00CD08A0" w:rsidRPr="008C3C76">
        <w:t>ským</w:t>
      </w:r>
      <w:r w:rsidRPr="001619B3">
        <w:t xml:space="preserve"> soudem v</w:t>
      </w:r>
      <w:r w:rsidR="00317CDA">
        <w:t> </w:t>
      </w:r>
      <w:r w:rsidR="00317CDA" w:rsidRPr="008C3C76">
        <w:t>Hradci Králové</w:t>
      </w:r>
      <w:r w:rsidRPr="001619B3">
        <w:t xml:space="preserve">, oddíl </w:t>
      </w:r>
      <w:r w:rsidR="00CD08A0" w:rsidRPr="008C3C76">
        <w:t>C</w:t>
      </w:r>
      <w:r w:rsidRPr="001619B3">
        <w:t xml:space="preserve">, vložka </w:t>
      </w:r>
      <w:r w:rsidR="00317CDA" w:rsidRPr="008C3C76">
        <w:t>26872</w:t>
      </w:r>
    </w:p>
    <w:p w14:paraId="4BBAC1BF" w14:textId="6A239B96" w:rsidR="004676CB" w:rsidRPr="008C3C76" w:rsidRDefault="004676CB" w:rsidP="001619B3">
      <w:pPr>
        <w:tabs>
          <w:tab w:val="left" w:pos="2268"/>
        </w:tabs>
        <w:jc w:val="both"/>
      </w:pPr>
      <w:r w:rsidRPr="001619B3">
        <w:t>zastoupena:</w:t>
      </w:r>
      <w:r w:rsidRPr="001619B3">
        <w:tab/>
      </w:r>
      <w:r w:rsidR="00317CDA" w:rsidRPr="008C3C76">
        <w:t xml:space="preserve">Bc. Milošem </w:t>
      </w:r>
      <w:proofErr w:type="gramStart"/>
      <w:r w:rsidR="00317CDA" w:rsidRPr="008C3C76">
        <w:t xml:space="preserve">Houfem, </w:t>
      </w:r>
      <w:r w:rsidR="00CD08A0" w:rsidRPr="008C3C76">
        <w:t xml:space="preserve"> jednatelem</w:t>
      </w:r>
      <w:proofErr w:type="gramEnd"/>
      <w:r w:rsidR="00CD08A0" w:rsidRPr="008C3C76">
        <w:t xml:space="preserve"> </w:t>
      </w:r>
    </w:p>
    <w:p w14:paraId="56A79C38" w14:textId="513F0965" w:rsidR="004676CB" w:rsidRPr="001619B3" w:rsidRDefault="004676CB" w:rsidP="001619B3">
      <w:pPr>
        <w:tabs>
          <w:tab w:val="left" w:pos="2268"/>
        </w:tabs>
        <w:jc w:val="both"/>
      </w:pPr>
      <w:r w:rsidRPr="001619B3">
        <w:t>IČ:</w:t>
      </w:r>
      <w:r w:rsidRPr="001619B3">
        <w:tab/>
      </w:r>
      <w:r w:rsidR="00317CDA" w:rsidRPr="008C3C76">
        <w:t>28812166</w:t>
      </w:r>
      <w:r w:rsidRPr="001619B3">
        <w:tab/>
      </w:r>
    </w:p>
    <w:p w14:paraId="7720F665" w14:textId="1AE6E42E" w:rsidR="004676CB" w:rsidRPr="008C3C76" w:rsidRDefault="004676CB" w:rsidP="001619B3">
      <w:pPr>
        <w:tabs>
          <w:tab w:val="left" w:pos="2268"/>
        </w:tabs>
        <w:jc w:val="both"/>
      </w:pPr>
      <w:r w:rsidRPr="001619B3">
        <w:t>DIČ:</w:t>
      </w:r>
      <w:r w:rsidRPr="001619B3">
        <w:tab/>
      </w:r>
      <w:r w:rsidR="00CD08A0" w:rsidRPr="001619B3">
        <w:t>CZ</w:t>
      </w:r>
      <w:r w:rsidR="00317CDA" w:rsidRPr="008C3C76">
        <w:t>28812166</w:t>
      </w:r>
      <w:r w:rsidR="00CD08A0" w:rsidRPr="008C3C76">
        <w:t xml:space="preserve"> </w:t>
      </w:r>
    </w:p>
    <w:p w14:paraId="469969AA" w14:textId="6025E496" w:rsidR="004676CB" w:rsidRPr="008C3C76" w:rsidRDefault="004676CB" w:rsidP="001619B3">
      <w:pPr>
        <w:tabs>
          <w:tab w:val="left" w:pos="2268"/>
        </w:tabs>
        <w:jc w:val="both"/>
      </w:pPr>
      <w:r w:rsidRPr="001619B3">
        <w:t>bankovní spojení:</w:t>
      </w:r>
      <w:r w:rsidRPr="001619B3">
        <w:tab/>
      </w:r>
      <w:proofErr w:type="spellStart"/>
      <w:r w:rsidR="009E21C2">
        <w:t>xxx</w:t>
      </w:r>
      <w:proofErr w:type="spellEnd"/>
    </w:p>
    <w:p w14:paraId="06778B08" w14:textId="26767BFE" w:rsidR="004676CB" w:rsidRPr="008C3C76" w:rsidRDefault="004676CB" w:rsidP="001619B3">
      <w:pPr>
        <w:tabs>
          <w:tab w:val="left" w:pos="2268"/>
        </w:tabs>
        <w:jc w:val="both"/>
      </w:pPr>
      <w:r w:rsidRPr="001619B3">
        <w:t xml:space="preserve">č. </w:t>
      </w:r>
      <w:proofErr w:type="spellStart"/>
      <w:r w:rsidRPr="001619B3">
        <w:t>ú.</w:t>
      </w:r>
      <w:proofErr w:type="spellEnd"/>
      <w:r w:rsidRPr="001619B3">
        <w:t>:</w:t>
      </w:r>
      <w:r w:rsidRPr="001619B3">
        <w:tab/>
      </w:r>
      <w:proofErr w:type="spellStart"/>
      <w:r w:rsidR="009E21C2">
        <w:t>xxx</w:t>
      </w:r>
      <w:proofErr w:type="spellEnd"/>
    </w:p>
    <w:p w14:paraId="331D7771" w14:textId="09C585E5" w:rsidR="004676CB" w:rsidRPr="008C3C76" w:rsidRDefault="004676CB" w:rsidP="001619B3">
      <w:pPr>
        <w:tabs>
          <w:tab w:val="left" w:pos="2268"/>
        </w:tabs>
        <w:jc w:val="both"/>
      </w:pPr>
      <w:r w:rsidRPr="001619B3">
        <w:t xml:space="preserve">osoba pověřená realizací této smlouvy: </w:t>
      </w:r>
      <w:proofErr w:type="spellStart"/>
      <w:r w:rsidR="00CD0F11">
        <w:t>xxx</w:t>
      </w:r>
      <w:proofErr w:type="spellEnd"/>
      <w:r w:rsidRPr="001619B3">
        <w:t xml:space="preserve">, tel.: </w:t>
      </w:r>
      <w:proofErr w:type="spellStart"/>
      <w:r w:rsidR="00CD0F11">
        <w:t>xxx</w:t>
      </w:r>
      <w:proofErr w:type="spellEnd"/>
      <w:r w:rsidRPr="001619B3">
        <w:t xml:space="preserve">, e-mail: </w:t>
      </w:r>
      <w:proofErr w:type="spellStart"/>
      <w:r w:rsidR="00CD0F11">
        <w:t>xxx</w:t>
      </w:r>
      <w:proofErr w:type="spellEnd"/>
    </w:p>
    <w:p w14:paraId="0C7BF31C" w14:textId="77777777" w:rsidR="004676CB" w:rsidRPr="008C3C76" w:rsidRDefault="004676CB" w:rsidP="001619B3">
      <w:pPr>
        <w:jc w:val="both"/>
      </w:pPr>
      <w:r w:rsidRPr="001619B3">
        <w:t>na straně druhé (dále jen „</w:t>
      </w:r>
      <w:r w:rsidRPr="008C3C76">
        <w:rPr>
          <w:b/>
        </w:rPr>
        <w:t>zhotovitel</w:t>
      </w:r>
      <w:r w:rsidRPr="008C3C76">
        <w:t>“)</w:t>
      </w:r>
    </w:p>
    <w:p w14:paraId="35327E60" w14:textId="3F99C841" w:rsidR="00CD08A0" w:rsidRPr="001619B3" w:rsidRDefault="00CD08A0" w:rsidP="001619B3">
      <w:pPr>
        <w:jc w:val="both"/>
        <w:rPr>
          <w:bCs/>
        </w:rPr>
      </w:pPr>
    </w:p>
    <w:p w14:paraId="09A443F4" w14:textId="3A8BF5FB" w:rsidR="00AB2D71" w:rsidRPr="001619B3" w:rsidRDefault="00AB2D71" w:rsidP="001619B3">
      <w:pPr>
        <w:jc w:val="both"/>
        <w:rPr>
          <w:bCs/>
        </w:rPr>
      </w:pPr>
      <w:r w:rsidRPr="001619B3">
        <w:lastRenderedPageBreak/>
        <w:t>uzavřeli v souladu s ustanovením § 2586 a n. zákona č. 89/2012 Sb., občanský zákoník, níže uvedeného dne, měsíce a roku tento dodatek ke smlouvě o dílo:</w:t>
      </w:r>
    </w:p>
    <w:p w14:paraId="6D26FF57" w14:textId="77777777" w:rsidR="00CD08A0" w:rsidRPr="001619B3" w:rsidRDefault="00CD08A0" w:rsidP="001619B3">
      <w:pPr>
        <w:jc w:val="both"/>
        <w:rPr>
          <w:bCs/>
        </w:rPr>
      </w:pPr>
    </w:p>
    <w:p w14:paraId="24990587" w14:textId="77777777" w:rsidR="00AB2D71" w:rsidRPr="001619B3" w:rsidRDefault="00AB2D71" w:rsidP="001619B3">
      <w:pPr>
        <w:jc w:val="center"/>
        <w:rPr>
          <w:b/>
          <w:bCs/>
        </w:rPr>
      </w:pPr>
      <w:r w:rsidRPr="001619B3">
        <w:rPr>
          <w:b/>
          <w:bCs/>
        </w:rPr>
        <w:t>I.</w:t>
      </w:r>
    </w:p>
    <w:p w14:paraId="1D75DC5E" w14:textId="77777777" w:rsidR="00AB2D71" w:rsidRPr="001619B3" w:rsidRDefault="00AB2D71" w:rsidP="001619B3">
      <w:pPr>
        <w:ind w:left="567" w:hanging="567"/>
        <w:jc w:val="center"/>
        <w:rPr>
          <w:b/>
          <w:bCs/>
        </w:rPr>
      </w:pPr>
      <w:r w:rsidRPr="001619B3">
        <w:rPr>
          <w:b/>
          <w:bCs/>
        </w:rPr>
        <w:t>Úvodní ustanovení</w:t>
      </w:r>
    </w:p>
    <w:p w14:paraId="0C1E9DFA" w14:textId="3346CE32" w:rsidR="00CD08A0" w:rsidRPr="001619B3" w:rsidRDefault="00AB2D71" w:rsidP="001619B3">
      <w:pPr>
        <w:jc w:val="both"/>
        <w:rPr>
          <w:bCs/>
        </w:rPr>
      </w:pPr>
      <w:r w:rsidRPr="001619B3">
        <w:rPr>
          <w:bCs/>
        </w:rPr>
        <w:t xml:space="preserve">Objednatel a zhotovitel souhlasně potvrzují, že dne </w:t>
      </w:r>
      <w:r w:rsidR="008C3C76">
        <w:rPr>
          <w:bCs/>
        </w:rPr>
        <w:t>13.</w:t>
      </w:r>
      <w:r w:rsidR="00CD0F11">
        <w:rPr>
          <w:bCs/>
        </w:rPr>
        <w:t xml:space="preserve"> </w:t>
      </w:r>
      <w:r w:rsidR="008C3C76">
        <w:rPr>
          <w:bCs/>
        </w:rPr>
        <w:t>7.</w:t>
      </w:r>
      <w:r w:rsidR="00CD0F11">
        <w:rPr>
          <w:bCs/>
        </w:rPr>
        <w:t xml:space="preserve"> </w:t>
      </w:r>
      <w:r w:rsidR="008C3C76">
        <w:rPr>
          <w:bCs/>
        </w:rPr>
        <w:t xml:space="preserve">2016 </w:t>
      </w:r>
      <w:r w:rsidRPr="001619B3">
        <w:rPr>
          <w:bCs/>
        </w:rPr>
        <w:t xml:space="preserve">uzavřeli Smlouvu o dílo č. </w:t>
      </w:r>
      <w:r w:rsidR="008C3C76">
        <w:rPr>
          <w:bCs/>
        </w:rPr>
        <w:t xml:space="preserve">2016/0403 </w:t>
      </w:r>
      <w:r w:rsidRPr="001619B3">
        <w:rPr>
          <w:bCs/>
        </w:rPr>
        <w:t>(dále jen „Smlouva“).</w:t>
      </w:r>
    </w:p>
    <w:p w14:paraId="16B0152F" w14:textId="26AD8F19" w:rsidR="00AB2D71" w:rsidRPr="001619B3" w:rsidRDefault="00AB2D71" w:rsidP="001619B3">
      <w:pPr>
        <w:jc w:val="both"/>
        <w:rPr>
          <w:bCs/>
        </w:rPr>
      </w:pPr>
    </w:p>
    <w:p w14:paraId="2EDA5887" w14:textId="77777777" w:rsidR="00AB2D71" w:rsidRPr="001619B3" w:rsidRDefault="00AB2D71" w:rsidP="001619B3">
      <w:pPr>
        <w:ind w:left="567" w:hanging="567"/>
        <w:jc w:val="center"/>
        <w:rPr>
          <w:b/>
          <w:bCs/>
        </w:rPr>
      </w:pPr>
      <w:r w:rsidRPr="001619B3">
        <w:rPr>
          <w:b/>
          <w:bCs/>
        </w:rPr>
        <w:t>II.</w:t>
      </w:r>
    </w:p>
    <w:p w14:paraId="0982FBE0" w14:textId="77777777" w:rsidR="00AB2D71" w:rsidRPr="001619B3" w:rsidRDefault="00AB2D71" w:rsidP="001619B3">
      <w:pPr>
        <w:ind w:left="567" w:hanging="567"/>
        <w:jc w:val="center"/>
        <w:rPr>
          <w:b/>
          <w:bCs/>
        </w:rPr>
      </w:pPr>
      <w:r w:rsidRPr="001619B3">
        <w:rPr>
          <w:b/>
          <w:bCs/>
        </w:rPr>
        <w:t>Doplňující a změnová ustanovení ke Smlouvě</w:t>
      </w:r>
    </w:p>
    <w:p w14:paraId="0DA5B564" w14:textId="1E66B440" w:rsidR="00CD08A0" w:rsidRPr="001619B3" w:rsidRDefault="00CD08A0" w:rsidP="001619B3">
      <w:pPr>
        <w:jc w:val="both"/>
      </w:pPr>
      <w:r w:rsidRPr="001619B3">
        <w:rPr>
          <w:bCs/>
        </w:rPr>
        <w:t>V souladu s</w:t>
      </w:r>
      <w:r w:rsidR="00AB2D71" w:rsidRPr="001619B3">
        <w:rPr>
          <w:bCs/>
        </w:rPr>
        <w:t xml:space="preserve"> ustanovením</w:t>
      </w:r>
      <w:r w:rsidRPr="001619B3">
        <w:rPr>
          <w:bCs/>
        </w:rPr>
        <w:t xml:space="preserve"> čl. </w:t>
      </w:r>
      <w:r w:rsidR="00646478" w:rsidRPr="008C3C76">
        <w:rPr>
          <w:bCs/>
        </w:rPr>
        <w:t>XV</w:t>
      </w:r>
      <w:r w:rsidR="00B252D8" w:rsidRPr="008C3C76">
        <w:rPr>
          <w:bCs/>
        </w:rPr>
        <w:t>II. „</w:t>
      </w:r>
      <w:r w:rsidR="00646478" w:rsidRPr="008C3C76">
        <w:rPr>
          <w:bCs/>
        </w:rPr>
        <w:t>Závěrečná ustanovení</w:t>
      </w:r>
      <w:r w:rsidR="00B252D8" w:rsidRPr="008C3C76">
        <w:rPr>
          <w:bCs/>
        </w:rPr>
        <w:t>“</w:t>
      </w:r>
      <w:r w:rsidR="00646478" w:rsidRPr="008C3C76">
        <w:rPr>
          <w:bCs/>
        </w:rPr>
        <w:t>, odst. 17.6</w:t>
      </w:r>
      <w:r w:rsidR="00AB2D71" w:rsidRPr="008C3C76">
        <w:rPr>
          <w:bCs/>
        </w:rPr>
        <w:t>.</w:t>
      </w:r>
      <w:r w:rsidRPr="001619B3">
        <w:rPr>
          <w:bCs/>
        </w:rPr>
        <w:t xml:space="preserve"> Smlouv</w:t>
      </w:r>
      <w:r w:rsidR="00AB2D71" w:rsidRPr="001619B3">
        <w:rPr>
          <w:bCs/>
        </w:rPr>
        <w:t>y</w:t>
      </w:r>
      <w:r w:rsidRPr="001619B3">
        <w:rPr>
          <w:bCs/>
        </w:rPr>
        <w:t xml:space="preserve"> se smluvní strany </w:t>
      </w:r>
      <w:r w:rsidR="001619B3">
        <w:rPr>
          <w:lang w:eastAsia="ar-SA"/>
        </w:rPr>
        <w:t>n</w:t>
      </w:r>
      <w:r w:rsidR="00612F0B" w:rsidRPr="001619B3">
        <w:rPr>
          <w:lang w:eastAsia="ar-SA"/>
        </w:rPr>
        <w:t>a základě skutečností, které byly zjištěny v průběhu realizace předmětu smlouvy,</w:t>
      </w:r>
      <w:r w:rsidR="00612F0B" w:rsidRPr="001619B3">
        <w:rPr>
          <w:bCs/>
        </w:rPr>
        <w:t xml:space="preserve"> </w:t>
      </w:r>
      <w:r w:rsidR="001619B3" w:rsidRPr="001619B3">
        <w:rPr>
          <w:bCs/>
        </w:rPr>
        <w:t xml:space="preserve">a s ohledem na prodlení při zahájení realizace Smlouvy způsobené administrativními důvody na straně objednatele plynoucími z prodlení na straně poskytovatele dotace, z níž je Smlouva financována, </w:t>
      </w:r>
      <w:r w:rsidR="00AB2D71" w:rsidRPr="001619B3">
        <w:rPr>
          <w:bCs/>
        </w:rPr>
        <w:t>dohodly na těchto změnách Smlouvy:</w:t>
      </w:r>
    </w:p>
    <w:p w14:paraId="292C69D6" w14:textId="44E34608" w:rsidR="00CD08A0" w:rsidRDefault="00612F0B" w:rsidP="001619B3">
      <w:pPr>
        <w:pStyle w:val="Zkladntextodsazen"/>
        <w:numPr>
          <w:ilvl w:val="0"/>
          <w:numId w:val="2"/>
        </w:numPr>
        <w:tabs>
          <w:tab w:val="left" w:pos="284"/>
        </w:tabs>
        <w:suppressAutoHyphens/>
        <w:overflowPunct/>
        <w:autoSpaceDE/>
        <w:autoSpaceDN/>
        <w:adjustRightInd/>
        <w:spacing w:after="0"/>
        <w:ind w:left="284" w:hanging="284"/>
        <w:jc w:val="both"/>
        <w:textAlignment w:val="auto"/>
        <w:rPr>
          <w:sz w:val="24"/>
          <w:szCs w:val="24"/>
          <w:lang w:eastAsia="ar-SA"/>
        </w:rPr>
      </w:pPr>
      <w:r w:rsidRPr="008C3C76">
        <w:rPr>
          <w:bCs/>
          <w:sz w:val="24"/>
          <w:szCs w:val="24"/>
        </w:rPr>
        <w:t>Č</w:t>
      </w:r>
      <w:r w:rsidR="00CD08A0" w:rsidRPr="008C3C76">
        <w:rPr>
          <w:bCs/>
          <w:sz w:val="24"/>
          <w:szCs w:val="24"/>
        </w:rPr>
        <w:t>l. I</w:t>
      </w:r>
      <w:r w:rsidR="00B252D8" w:rsidRPr="008C3C76">
        <w:rPr>
          <w:bCs/>
          <w:sz w:val="24"/>
          <w:szCs w:val="24"/>
        </w:rPr>
        <w:t>I</w:t>
      </w:r>
      <w:r w:rsidR="00CD08A0" w:rsidRPr="008C3C76">
        <w:rPr>
          <w:bCs/>
          <w:sz w:val="24"/>
          <w:szCs w:val="24"/>
        </w:rPr>
        <w:t>I. „Předmět smlouvy“ se</w:t>
      </w:r>
      <w:r w:rsidR="00CD08A0" w:rsidRPr="001619B3">
        <w:rPr>
          <w:sz w:val="24"/>
          <w:szCs w:val="24"/>
          <w:lang w:eastAsia="ar-SA"/>
        </w:rPr>
        <w:t xml:space="preserve"> doplňuje o </w:t>
      </w:r>
      <w:r w:rsidRPr="001619B3">
        <w:rPr>
          <w:sz w:val="24"/>
          <w:szCs w:val="24"/>
          <w:lang w:eastAsia="ar-SA"/>
        </w:rPr>
        <w:t>tyto položky</w:t>
      </w:r>
      <w:r w:rsidR="00CD08A0" w:rsidRPr="001619B3">
        <w:rPr>
          <w:sz w:val="24"/>
          <w:szCs w:val="24"/>
          <w:lang w:eastAsia="ar-SA"/>
        </w:rPr>
        <w:t>:</w:t>
      </w:r>
    </w:p>
    <w:p w14:paraId="3E611E45" w14:textId="77777777" w:rsidR="00CD0F11" w:rsidRDefault="00CD0F11" w:rsidP="00CD0F11">
      <w:pPr>
        <w:pStyle w:val="Zkladntextodsazen"/>
        <w:tabs>
          <w:tab w:val="left" w:pos="284"/>
        </w:tabs>
        <w:suppressAutoHyphens/>
        <w:overflowPunct/>
        <w:autoSpaceDE/>
        <w:autoSpaceDN/>
        <w:adjustRightInd/>
        <w:spacing w:after="0"/>
        <w:jc w:val="both"/>
        <w:textAlignment w:val="auto"/>
        <w:rPr>
          <w:sz w:val="24"/>
          <w:szCs w:val="24"/>
          <w:lang w:eastAsia="ar-SA"/>
        </w:rPr>
      </w:pPr>
    </w:p>
    <w:p w14:paraId="2ED30932" w14:textId="77777777" w:rsidR="00CD0F11" w:rsidRPr="001619B3" w:rsidRDefault="00CD0F11" w:rsidP="00CD0F11">
      <w:pPr>
        <w:pStyle w:val="Zkladntextodsazen"/>
        <w:tabs>
          <w:tab w:val="left" w:pos="284"/>
        </w:tabs>
        <w:suppressAutoHyphens/>
        <w:overflowPunct/>
        <w:autoSpaceDE/>
        <w:autoSpaceDN/>
        <w:adjustRightInd/>
        <w:spacing w:after="0"/>
        <w:jc w:val="both"/>
        <w:textAlignment w:val="auto"/>
        <w:rPr>
          <w:sz w:val="24"/>
          <w:szCs w:val="24"/>
          <w:lang w:eastAsia="ar-SA"/>
        </w:rPr>
      </w:pPr>
    </w:p>
    <w:p w14:paraId="191EBCC9" w14:textId="37509E34" w:rsidR="00CD08A0" w:rsidRPr="008C3C76" w:rsidRDefault="008C3C76" w:rsidP="001619B3">
      <w:pPr>
        <w:numPr>
          <w:ilvl w:val="0"/>
          <w:numId w:val="21"/>
        </w:numPr>
        <w:tabs>
          <w:tab w:val="left" w:pos="851"/>
        </w:tabs>
        <w:ind w:left="851" w:hanging="567"/>
        <w:jc w:val="both"/>
        <w:rPr>
          <w:rFonts w:eastAsiaTheme="majorEastAsia"/>
          <w:iCs/>
        </w:rPr>
      </w:pPr>
      <w:r w:rsidRPr="008C3C76">
        <w:rPr>
          <w:rFonts w:eastAsiaTheme="majorEastAsia"/>
          <w:iCs/>
        </w:rPr>
        <w:t xml:space="preserve">Doplnění redundantních </w:t>
      </w:r>
      <w:proofErr w:type="spellStart"/>
      <w:r w:rsidRPr="008C3C76">
        <w:rPr>
          <w:rFonts w:eastAsiaTheme="majorEastAsia"/>
          <w:iCs/>
        </w:rPr>
        <w:t>propojů</w:t>
      </w:r>
      <w:proofErr w:type="spellEnd"/>
      <w:r w:rsidRPr="008C3C76">
        <w:rPr>
          <w:rFonts w:eastAsiaTheme="majorEastAsia"/>
          <w:iCs/>
        </w:rPr>
        <w:t xml:space="preserve"> a změny rozváděčů včetně odpočtů rozváděčů dříve realizovaných </w:t>
      </w:r>
      <w:r w:rsidR="00CD08A0" w:rsidRPr="008C3C76">
        <w:rPr>
          <w:rFonts w:eastAsiaTheme="majorEastAsia"/>
          <w:iCs/>
        </w:rPr>
        <w:t xml:space="preserve">– dle </w:t>
      </w:r>
      <w:r w:rsidRPr="008C3C76">
        <w:rPr>
          <w:rFonts w:eastAsiaTheme="majorEastAsia"/>
          <w:iCs/>
        </w:rPr>
        <w:t xml:space="preserve">Změnového listu ZL </w:t>
      </w:r>
      <w:r w:rsidR="00CD08A0" w:rsidRPr="008C3C76">
        <w:rPr>
          <w:rFonts w:eastAsiaTheme="majorEastAsia"/>
          <w:iCs/>
        </w:rPr>
        <w:t xml:space="preserve"> č.</w:t>
      </w:r>
      <w:r w:rsidR="00E10271" w:rsidRPr="008C3C76">
        <w:rPr>
          <w:rFonts w:eastAsiaTheme="majorEastAsia"/>
          <w:iCs/>
        </w:rPr>
        <w:t xml:space="preserve"> </w:t>
      </w:r>
      <w:r w:rsidRPr="008C3C76">
        <w:rPr>
          <w:rFonts w:eastAsiaTheme="majorEastAsia"/>
          <w:iCs/>
        </w:rPr>
        <w:t>1</w:t>
      </w:r>
      <w:r w:rsidR="00612F0B" w:rsidRPr="008C3C76">
        <w:rPr>
          <w:rFonts w:eastAsiaTheme="majorEastAsia"/>
          <w:iCs/>
        </w:rPr>
        <w:t>,</w:t>
      </w:r>
    </w:p>
    <w:p w14:paraId="594D9DFF" w14:textId="7C4B878B" w:rsidR="00CD08A0" w:rsidRPr="001619B3" w:rsidRDefault="00612F0B" w:rsidP="001619B3">
      <w:pPr>
        <w:pStyle w:val="Nadpis4"/>
        <w:tabs>
          <w:tab w:val="left" w:pos="284"/>
        </w:tabs>
        <w:spacing w:before="0"/>
        <w:ind w:left="284" w:hanging="284"/>
        <w:jc w:val="both"/>
        <w:rPr>
          <w:rFonts w:ascii="Times New Roman" w:hAnsi="Times New Roman" w:cs="Times New Roman"/>
          <w:i w:val="0"/>
          <w:color w:val="auto"/>
        </w:rPr>
      </w:pPr>
      <w:r w:rsidRPr="001619B3">
        <w:rPr>
          <w:rFonts w:ascii="Times New Roman" w:hAnsi="Times New Roman" w:cs="Times New Roman"/>
          <w:i w:val="0"/>
          <w:color w:val="auto"/>
        </w:rPr>
        <w:tab/>
      </w:r>
      <w:r w:rsidR="008C3C76" w:rsidRPr="008C3C76">
        <w:rPr>
          <w:rFonts w:ascii="Times New Roman" w:hAnsi="Times New Roman" w:cs="Times New Roman"/>
          <w:i w:val="0"/>
          <w:color w:val="auto"/>
        </w:rPr>
        <w:t>Změnov</w:t>
      </w:r>
      <w:r w:rsidR="008C3C76">
        <w:rPr>
          <w:rFonts w:ascii="Times New Roman" w:hAnsi="Times New Roman" w:cs="Times New Roman"/>
          <w:i w:val="0"/>
          <w:color w:val="auto"/>
        </w:rPr>
        <w:t>ý</w:t>
      </w:r>
      <w:r w:rsidR="008C3C76" w:rsidRPr="008C3C76">
        <w:rPr>
          <w:rFonts w:ascii="Times New Roman" w:hAnsi="Times New Roman" w:cs="Times New Roman"/>
          <w:i w:val="0"/>
          <w:color w:val="auto"/>
        </w:rPr>
        <w:t xml:space="preserve"> list ZL  č. 1 </w:t>
      </w:r>
      <w:r w:rsidR="00CD08A0" w:rsidRPr="001619B3">
        <w:rPr>
          <w:rFonts w:ascii="Times New Roman" w:hAnsi="Times New Roman" w:cs="Times New Roman"/>
          <w:i w:val="0"/>
          <w:color w:val="auto"/>
        </w:rPr>
        <w:t>včetně položkových rozpočt</w:t>
      </w:r>
      <w:r w:rsidRPr="001619B3">
        <w:rPr>
          <w:rFonts w:ascii="Times New Roman" w:hAnsi="Times New Roman" w:cs="Times New Roman"/>
          <w:i w:val="0"/>
          <w:color w:val="auto"/>
        </w:rPr>
        <w:t>ů tvoří Příloh</w:t>
      </w:r>
      <w:r w:rsidR="008C3C76">
        <w:rPr>
          <w:rFonts w:ascii="Times New Roman" w:hAnsi="Times New Roman" w:cs="Times New Roman"/>
          <w:i w:val="0"/>
          <w:color w:val="auto"/>
        </w:rPr>
        <w:t>u</w:t>
      </w:r>
      <w:r w:rsidRPr="001619B3">
        <w:rPr>
          <w:rFonts w:ascii="Times New Roman" w:hAnsi="Times New Roman" w:cs="Times New Roman"/>
          <w:i w:val="0"/>
          <w:color w:val="auto"/>
        </w:rPr>
        <w:t xml:space="preserve"> č. </w:t>
      </w:r>
      <w:r w:rsidR="008C3C76" w:rsidRPr="008C3C76">
        <w:rPr>
          <w:rFonts w:ascii="Times New Roman" w:hAnsi="Times New Roman" w:cs="Times New Roman"/>
          <w:i w:val="0"/>
          <w:color w:val="auto"/>
        </w:rPr>
        <w:t>1</w:t>
      </w:r>
      <w:r w:rsidRPr="008C3C76">
        <w:rPr>
          <w:rFonts w:ascii="Times New Roman" w:hAnsi="Times New Roman" w:cs="Times New Roman"/>
          <w:i w:val="0"/>
          <w:color w:val="auto"/>
        </w:rPr>
        <w:t xml:space="preserve"> </w:t>
      </w:r>
      <w:r w:rsidRPr="001619B3">
        <w:rPr>
          <w:rFonts w:ascii="Times New Roman" w:hAnsi="Times New Roman" w:cs="Times New Roman"/>
          <w:i w:val="0"/>
          <w:color w:val="auto"/>
        </w:rPr>
        <w:t>tohoto dodatku.</w:t>
      </w:r>
    </w:p>
    <w:p w14:paraId="764C710C" w14:textId="10E35645" w:rsidR="00CD08A0" w:rsidRPr="001619B3" w:rsidRDefault="00CD08A0" w:rsidP="001619B3">
      <w:pPr>
        <w:pStyle w:val="Zkladntextodsazen"/>
        <w:numPr>
          <w:ilvl w:val="0"/>
          <w:numId w:val="2"/>
        </w:numPr>
        <w:tabs>
          <w:tab w:val="left" w:pos="284"/>
        </w:tabs>
        <w:suppressAutoHyphens/>
        <w:overflowPunct/>
        <w:autoSpaceDE/>
        <w:autoSpaceDN/>
        <w:adjustRightInd/>
        <w:spacing w:after="0"/>
        <w:ind w:left="284" w:hanging="284"/>
        <w:jc w:val="both"/>
        <w:textAlignment w:val="auto"/>
        <w:rPr>
          <w:sz w:val="24"/>
          <w:szCs w:val="24"/>
          <w:lang w:eastAsia="ar-SA"/>
        </w:rPr>
      </w:pPr>
      <w:r w:rsidRPr="008C3C76">
        <w:rPr>
          <w:sz w:val="24"/>
          <w:szCs w:val="24"/>
          <w:lang w:eastAsia="ar-SA"/>
        </w:rPr>
        <w:t xml:space="preserve">Čl. </w:t>
      </w:r>
      <w:r w:rsidR="009961B7" w:rsidRPr="008C3C76">
        <w:rPr>
          <w:sz w:val="24"/>
          <w:szCs w:val="24"/>
          <w:lang w:eastAsia="ar-SA"/>
        </w:rPr>
        <w:t>I</w:t>
      </w:r>
      <w:r w:rsidRPr="008C3C76">
        <w:rPr>
          <w:sz w:val="24"/>
          <w:szCs w:val="24"/>
          <w:lang w:eastAsia="ar-SA"/>
        </w:rPr>
        <w:t>V. „Cena díla“</w:t>
      </w:r>
      <w:r w:rsidRPr="001619B3">
        <w:rPr>
          <w:sz w:val="24"/>
          <w:szCs w:val="24"/>
          <w:lang w:eastAsia="ar-SA"/>
        </w:rPr>
        <w:t xml:space="preserve"> Smlouvy se doplňuje o </w:t>
      </w:r>
      <w:r w:rsidR="00612F0B" w:rsidRPr="001619B3">
        <w:rPr>
          <w:sz w:val="24"/>
          <w:szCs w:val="24"/>
          <w:lang w:eastAsia="ar-SA"/>
        </w:rPr>
        <w:t>cenu</w:t>
      </w:r>
      <w:r w:rsidRPr="001619B3">
        <w:rPr>
          <w:sz w:val="24"/>
          <w:szCs w:val="24"/>
          <w:lang w:eastAsia="ar-SA"/>
        </w:rPr>
        <w:t xml:space="preserve"> díla za dohodnuté vícepráce a </w:t>
      </w:r>
      <w:proofErr w:type="spellStart"/>
      <w:r w:rsidRPr="001619B3">
        <w:rPr>
          <w:sz w:val="24"/>
          <w:szCs w:val="24"/>
          <w:lang w:eastAsia="ar-SA"/>
        </w:rPr>
        <w:t>méněpráce</w:t>
      </w:r>
      <w:proofErr w:type="spellEnd"/>
      <w:r w:rsidRPr="001619B3">
        <w:rPr>
          <w:sz w:val="24"/>
          <w:szCs w:val="24"/>
          <w:lang w:eastAsia="ar-SA"/>
        </w:rPr>
        <w:t xml:space="preserve"> specifikované v Příloze č. </w:t>
      </w:r>
      <w:r w:rsidR="004B25EC" w:rsidRPr="008C3C76">
        <w:rPr>
          <w:sz w:val="24"/>
          <w:szCs w:val="24"/>
          <w:lang w:eastAsia="ar-SA"/>
        </w:rPr>
        <w:t>1</w:t>
      </w:r>
      <w:r w:rsidRPr="001619B3">
        <w:rPr>
          <w:sz w:val="24"/>
          <w:szCs w:val="24"/>
          <w:lang w:eastAsia="ar-SA"/>
        </w:rPr>
        <w:t xml:space="preserve"> tohoto dodatku</w:t>
      </w:r>
      <w:r w:rsidR="00612F0B" w:rsidRPr="001619B3">
        <w:rPr>
          <w:sz w:val="24"/>
          <w:szCs w:val="24"/>
          <w:lang w:eastAsia="ar-SA"/>
        </w:rPr>
        <w:t xml:space="preserve"> a které</w:t>
      </w:r>
      <w:r w:rsidRPr="001619B3">
        <w:rPr>
          <w:sz w:val="24"/>
          <w:szCs w:val="24"/>
          <w:lang w:eastAsia="ar-SA"/>
        </w:rPr>
        <w:t xml:space="preserve"> činí celkem: </w:t>
      </w:r>
    </w:p>
    <w:p w14:paraId="6D99C3C1" w14:textId="2ACCFE27" w:rsidR="00CD08A0" w:rsidRPr="001619B3" w:rsidRDefault="00CD08A0" w:rsidP="001619B3">
      <w:pPr>
        <w:pStyle w:val="Odstavecseseznamem"/>
        <w:tabs>
          <w:tab w:val="left" w:pos="284"/>
        </w:tabs>
        <w:ind w:left="568" w:hanging="284"/>
        <w:jc w:val="both"/>
      </w:pPr>
      <w:r w:rsidRPr="001619B3">
        <w:t xml:space="preserve">Cena bez DPH v Kč: </w:t>
      </w:r>
      <w:r w:rsidRPr="001619B3">
        <w:tab/>
      </w:r>
      <w:r w:rsidRPr="001619B3">
        <w:tab/>
      </w:r>
      <w:r w:rsidR="002D09D3">
        <w:t>92 648,-</w:t>
      </w:r>
    </w:p>
    <w:p w14:paraId="3EF7C09E" w14:textId="77777777" w:rsidR="00CD08A0" w:rsidRPr="001619B3" w:rsidRDefault="00CD08A0" w:rsidP="001619B3">
      <w:pPr>
        <w:pStyle w:val="Odstavecseseznamem"/>
        <w:tabs>
          <w:tab w:val="left" w:pos="284"/>
        </w:tabs>
        <w:ind w:left="568" w:hanging="284"/>
        <w:jc w:val="both"/>
      </w:pPr>
      <w:r w:rsidRPr="001619B3">
        <w:t>DPH v %:</w:t>
      </w:r>
      <w:r w:rsidRPr="001619B3">
        <w:tab/>
      </w:r>
      <w:r w:rsidRPr="001619B3">
        <w:tab/>
      </w:r>
      <w:r w:rsidRPr="001619B3">
        <w:tab/>
      </w:r>
      <w:r w:rsidRPr="001619B3">
        <w:tab/>
        <w:t>21%</w:t>
      </w:r>
    </w:p>
    <w:p w14:paraId="41A550D4" w14:textId="6D95FD9C" w:rsidR="00CD08A0" w:rsidRPr="001619B3" w:rsidRDefault="00CD08A0" w:rsidP="001619B3">
      <w:pPr>
        <w:pStyle w:val="Odstavecseseznamem"/>
        <w:tabs>
          <w:tab w:val="left" w:pos="284"/>
        </w:tabs>
        <w:ind w:left="568" w:hanging="284"/>
        <w:jc w:val="both"/>
      </w:pPr>
      <w:r w:rsidRPr="001619B3">
        <w:t>DPH v Kč:</w:t>
      </w:r>
      <w:r w:rsidRPr="001619B3">
        <w:tab/>
      </w:r>
      <w:r w:rsidRPr="001619B3">
        <w:tab/>
      </w:r>
      <w:r w:rsidRPr="001619B3">
        <w:tab/>
      </w:r>
      <w:r w:rsidRPr="001619B3">
        <w:tab/>
      </w:r>
      <w:r w:rsidR="002D09D3">
        <w:t>19 456,-</w:t>
      </w:r>
    </w:p>
    <w:p w14:paraId="7E1AB046" w14:textId="6B5C8977" w:rsidR="00CD08A0" w:rsidRPr="001619B3" w:rsidRDefault="00CD08A0" w:rsidP="001619B3">
      <w:pPr>
        <w:pStyle w:val="Odstavecseseznamem"/>
        <w:tabs>
          <w:tab w:val="left" w:pos="284"/>
        </w:tabs>
        <w:ind w:left="568" w:hanging="284"/>
        <w:jc w:val="both"/>
      </w:pPr>
      <w:r w:rsidRPr="001619B3">
        <w:t xml:space="preserve">Cena včetně DPH v Kč: </w:t>
      </w:r>
      <w:r w:rsidRPr="001619B3">
        <w:tab/>
      </w:r>
      <w:r w:rsidRPr="001619B3">
        <w:tab/>
      </w:r>
      <w:r w:rsidR="002D09D3">
        <w:t>112 104,-</w:t>
      </w:r>
    </w:p>
    <w:p w14:paraId="0F30DD9C" w14:textId="77777777" w:rsidR="00290C92" w:rsidRDefault="00290C92" w:rsidP="001619B3">
      <w:pPr>
        <w:pStyle w:val="Odstavecseseznamem"/>
        <w:tabs>
          <w:tab w:val="left" w:pos="284"/>
        </w:tabs>
        <w:ind w:left="568" w:hanging="284"/>
        <w:jc w:val="both"/>
      </w:pPr>
    </w:p>
    <w:p w14:paraId="777E61D1" w14:textId="052FD31A" w:rsidR="00CD08A0" w:rsidRPr="001619B3" w:rsidRDefault="00CD08A0" w:rsidP="001619B3">
      <w:pPr>
        <w:pStyle w:val="Odstavecseseznamem"/>
        <w:tabs>
          <w:tab w:val="left" w:pos="284"/>
        </w:tabs>
        <w:ind w:left="568" w:hanging="284"/>
        <w:jc w:val="both"/>
      </w:pPr>
      <w:r w:rsidRPr="001619B3">
        <w:t xml:space="preserve">Z toho </w:t>
      </w:r>
    </w:p>
    <w:p w14:paraId="16C2514F" w14:textId="77777777" w:rsidR="002D09D3" w:rsidRDefault="00CD08A0" w:rsidP="001619B3">
      <w:pPr>
        <w:pStyle w:val="Odstavecseseznamem"/>
        <w:tabs>
          <w:tab w:val="left" w:pos="284"/>
        </w:tabs>
        <w:ind w:left="568" w:hanging="284"/>
        <w:jc w:val="both"/>
      </w:pPr>
      <w:r w:rsidRPr="001619B3">
        <w:t>Vícepráce – přípočty celkem</w:t>
      </w:r>
    </w:p>
    <w:p w14:paraId="2C42B9A2" w14:textId="77777777" w:rsidR="002D09D3" w:rsidRPr="001619B3" w:rsidRDefault="002D09D3" w:rsidP="002D09D3">
      <w:pPr>
        <w:pStyle w:val="Odstavecseseznamem"/>
        <w:tabs>
          <w:tab w:val="left" w:pos="284"/>
        </w:tabs>
        <w:ind w:left="568" w:hanging="284"/>
        <w:jc w:val="both"/>
      </w:pPr>
      <w:r w:rsidRPr="001619B3">
        <w:t xml:space="preserve">Cena bez DPH v Kč: </w:t>
      </w:r>
      <w:r w:rsidRPr="001619B3">
        <w:tab/>
      </w:r>
      <w:r w:rsidRPr="001619B3">
        <w:tab/>
      </w:r>
      <w:r>
        <w:t>140 023,-</w:t>
      </w:r>
    </w:p>
    <w:p w14:paraId="71D3B5AA" w14:textId="1DB7B90C" w:rsidR="002D09D3" w:rsidRPr="001619B3" w:rsidRDefault="002D09D3" w:rsidP="002D09D3">
      <w:pPr>
        <w:pStyle w:val="Odstavecseseznamem"/>
        <w:tabs>
          <w:tab w:val="left" w:pos="284"/>
        </w:tabs>
        <w:ind w:left="568" w:hanging="284"/>
        <w:jc w:val="both"/>
      </w:pPr>
      <w:r w:rsidRPr="001619B3">
        <w:t>DPH v %:</w:t>
      </w:r>
      <w:r w:rsidRPr="001619B3">
        <w:tab/>
      </w:r>
      <w:r w:rsidRPr="001619B3">
        <w:tab/>
      </w:r>
      <w:r w:rsidRPr="001619B3">
        <w:tab/>
      </w:r>
      <w:r w:rsidRPr="001619B3">
        <w:tab/>
        <w:t>21%</w:t>
      </w:r>
    </w:p>
    <w:p w14:paraId="62D999AF" w14:textId="16D83F24" w:rsidR="002D09D3" w:rsidRDefault="002D09D3" w:rsidP="002D09D3">
      <w:pPr>
        <w:pStyle w:val="Odstavecseseznamem"/>
        <w:tabs>
          <w:tab w:val="left" w:pos="284"/>
        </w:tabs>
        <w:ind w:left="568" w:hanging="284"/>
        <w:jc w:val="both"/>
      </w:pPr>
      <w:r w:rsidRPr="001619B3">
        <w:t>DPH v Kč</w:t>
      </w:r>
      <w:r w:rsidR="004B25EC" w:rsidRPr="001619B3">
        <w:tab/>
      </w:r>
      <w:r>
        <w:t xml:space="preserve">                                    29  405,-</w:t>
      </w:r>
    </w:p>
    <w:p w14:paraId="467B919A" w14:textId="6E37914F" w:rsidR="00CD08A0" w:rsidRPr="001619B3" w:rsidRDefault="002D09D3" w:rsidP="002D09D3">
      <w:pPr>
        <w:pStyle w:val="Odstavecseseznamem"/>
        <w:tabs>
          <w:tab w:val="left" w:pos="284"/>
        </w:tabs>
        <w:ind w:left="568" w:hanging="284"/>
        <w:jc w:val="both"/>
      </w:pPr>
      <w:r w:rsidRPr="001619B3">
        <w:t xml:space="preserve">Cena včetně DPH v Kč: </w:t>
      </w:r>
      <w:r>
        <w:t xml:space="preserve">               169 427,-</w:t>
      </w:r>
    </w:p>
    <w:p w14:paraId="1CF944E4" w14:textId="77777777" w:rsidR="00290C92" w:rsidRDefault="004B25EC" w:rsidP="001619B3">
      <w:pPr>
        <w:pStyle w:val="Odstavecseseznamem"/>
        <w:tabs>
          <w:tab w:val="left" w:pos="284"/>
        </w:tabs>
        <w:ind w:left="568" w:hanging="284"/>
        <w:jc w:val="both"/>
      </w:pPr>
      <w:proofErr w:type="spellStart"/>
      <w:r w:rsidRPr="001619B3">
        <w:t>Méněpráce</w:t>
      </w:r>
      <w:proofErr w:type="spellEnd"/>
      <w:r w:rsidRPr="001619B3">
        <w:t xml:space="preserve"> – odpočty celkem</w:t>
      </w:r>
      <w:r w:rsidRPr="001619B3">
        <w:tab/>
      </w:r>
    </w:p>
    <w:p w14:paraId="6FDAB017" w14:textId="5B7FF954" w:rsidR="00290C92" w:rsidRPr="001619B3" w:rsidRDefault="00290C92" w:rsidP="00290C92">
      <w:pPr>
        <w:pStyle w:val="Odstavecseseznamem"/>
        <w:tabs>
          <w:tab w:val="left" w:pos="284"/>
        </w:tabs>
        <w:ind w:left="568" w:hanging="284"/>
        <w:jc w:val="both"/>
      </w:pPr>
      <w:r w:rsidRPr="001619B3">
        <w:t xml:space="preserve">Cena bez DPH v Kč: </w:t>
      </w:r>
      <w:r w:rsidRPr="001619B3">
        <w:tab/>
      </w:r>
      <w:r w:rsidRPr="001619B3">
        <w:tab/>
      </w:r>
      <w:r>
        <w:t>-47 375,-</w:t>
      </w:r>
    </w:p>
    <w:p w14:paraId="33A24B08" w14:textId="77777777" w:rsidR="00290C92" w:rsidRPr="001619B3" w:rsidRDefault="00290C92" w:rsidP="00290C92">
      <w:pPr>
        <w:pStyle w:val="Odstavecseseznamem"/>
        <w:tabs>
          <w:tab w:val="left" w:pos="284"/>
        </w:tabs>
        <w:ind w:left="568" w:hanging="284"/>
        <w:jc w:val="both"/>
      </w:pPr>
      <w:r w:rsidRPr="001619B3">
        <w:lastRenderedPageBreak/>
        <w:t>DPH v %:</w:t>
      </w:r>
      <w:r w:rsidRPr="001619B3">
        <w:tab/>
      </w:r>
      <w:r w:rsidRPr="001619B3">
        <w:tab/>
      </w:r>
      <w:r w:rsidRPr="001619B3">
        <w:tab/>
      </w:r>
      <w:r w:rsidRPr="001619B3">
        <w:tab/>
        <w:t>21%</w:t>
      </w:r>
    </w:p>
    <w:p w14:paraId="7425424D" w14:textId="578D013A" w:rsidR="00290C92" w:rsidRDefault="00290C92" w:rsidP="00290C92">
      <w:pPr>
        <w:pStyle w:val="Odstavecseseznamem"/>
        <w:tabs>
          <w:tab w:val="left" w:pos="284"/>
        </w:tabs>
        <w:ind w:left="568" w:hanging="284"/>
        <w:jc w:val="both"/>
      </w:pPr>
      <w:r w:rsidRPr="001619B3">
        <w:t>DPH v Kč</w:t>
      </w:r>
      <w:r w:rsidRPr="001619B3">
        <w:tab/>
      </w:r>
      <w:r>
        <w:t xml:space="preserve">                                    -9 949,-</w:t>
      </w:r>
    </w:p>
    <w:p w14:paraId="72C9CE55" w14:textId="5774F59F" w:rsidR="00290C92" w:rsidRDefault="00290C92" w:rsidP="00290C92">
      <w:pPr>
        <w:pStyle w:val="Odstavecseseznamem"/>
        <w:tabs>
          <w:tab w:val="left" w:pos="284"/>
        </w:tabs>
        <w:ind w:left="568" w:hanging="284"/>
        <w:jc w:val="both"/>
      </w:pPr>
      <w:r w:rsidRPr="001619B3">
        <w:t xml:space="preserve">Cena včetně DPH v Kč: </w:t>
      </w:r>
      <w:r>
        <w:t xml:space="preserve">               -57 324,-</w:t>
      </w:r>
    </w:p>
    <w:p w14:paraId="42FD9016" w14:textId="77777777" w:rsidR="00290C92" w:rsidRDefault="00290C92" w:rsidP="001619B3">
      <w:pPr>
        <w:pStyle w:val="Odstavecseseznamem"/>
        <w:tabs>
          <w:tab w:val="left" w:pos="284"/>
        </w:tabs>
        <w:ind w:left="568" w:hanging="284"/>
        <w:jc w:val="both"/>
      </w:pPr>
    </w:p>
    <w:p w14:paraId="148D638D" w14:textId="77777777" w:rsidR="00290C92" w:rsidRDefault="00290C92" w:rsidP="001619B3">
      <w:pPr>
        <w:pStyle w:val="Odstavecseseznamem"/>
        <w:tabs>
          <w:tab w:val="left" w:pos="284"/>
        </w:tabs>
        <w:ind w:left="568" w:hanging="284"/>
        <w:jc w:val="both"/>
      </w:pPr>
    </w:p>
    <w:p w14:paraId="5EB34C94" w14:textId="568D5A44" w:rsidR="00646478" w:rsidRDefault="009961B7" w:rsidP="001619B3">
      <w:pPr>
        <w:pStyle w:val="Zkladntextodsazen"/>
        <w:numPr>
          <w:ilvl w:val="0"/>
          <w:numId w:val="2"/>
        </w:numPr>
        <w:tabs>
          <w:tab w:val="left" w:pos="284"/>
        </w:tabs>
        <w:suppressAutoHyphens/>
        <w:overflowPunct/>
        <w:autoSpaceDE/>
        <w:autoSpaceDN/>
        <w:adjustRightInd/>
        <w:spacing w:after="0"/>
        <w:ind w:left="284" w:hanging="284"/>
        <w:jc w:val="both"/>
        <w:textAlignment w:val="auto"/>
        <w:rPr>
          <w:sz w:val="24"/>
          <w:szCs w:val="24"/>
          <w:lang w:eastAsia="ar-SA"/>
        </w:rPr>
      </w:pPr>
      <w:r w:rsidRPr="00290C92">
        <w:rPr>
          <w:sz w:val="24"/>
          <w:szCs w:val="24"/>
          <w:lang w:eastAsia="ar-SA"/>
        </w:rPr>
        <w:t xml:space="preserve">Čl. V. </w:t>
      </w:r>
      <w:r w:rsidR="00646478" w:rsidRPr="00290C92">
        <w:rPr>
          <w:sz w:val="24"/>
          <w:szCs w:val="24"/>
          <w:lang w:eastAsia="ar-SA"/>
        </w:rPr>
        <w:t xml:space="preserve">Smlouvy </w:t>
      </w:r>
      <w:r w:rsidRPr="00290C92">
        <w:rPr>
          <w:sz w:val="24"/>
          <w:szCs w:val="24"/>
          <w:lang w:eastAsia="ar-SA"/>
        </w:rPr>
        <w:t>„Místo a termíny plnění smluvních závazků “</w:t>
      </w:r>
      <w:r w:rsidR="001619B3" w:rsidRPr="001619B3">
        <w:rPr>
          <w:sz w:val="24"/>
          <w:szCs w:val="24"/>
          <w:lang w:eastAsia="ar-SA"/>
        </w:rPr>
        <w:t>,</w:t>
      </w:r>
      <w:r w:rsidR="00646478" w:rsidRPr="001619B3">
        <w:rPr>
          <w:sz w:val="24"/>
          <w:szCs w:val="24"/>
          <w:lang w:eastAsia="ar-SA"/>
        </w:rPr>
        <w:t xml:space="preserve"> </w:t>
      </w:r>
      <w:r w:rsidR="001619B3" w:rsidRPr="001619B3">
        <w:rPr>
          <w:sz w:val="24"/>
          <w:szCs w:val="24"/>
          <w:lang w:eastAsia="ar-SA"/>
        </w:rPr>
        <w:t>konkrétně</w:t>
      </w:r>
      <w:r w:rsidR="00646478" w:rsidRPr="001619B3">
        <w:rPr>
          <w:sz w:val="24"/>
          <w:szCs w:val="24"/>
          <w:lang w:eastAsia="ar-SA"/>
        </w:rPr>
        <w:t xml:space="preserve"> druhý bod</w:t>
      </w:r>
      <w:r w:rsidRPr="001619B3">
        <w:rPr>
          <w:sz w:val="24"/>
          <w:szCs w:val="24"/>
          <w:lang w:eastAsia="ar-SA"/>
        </w:rPr>
        <w:t xml:space="preserve"> </w:t>
      </w:r>
      <w:r w:rsidR="00646478" w:rsidRPr="001619B3">
        <w:rPr>
          <w:sz w:val="24"/>
          <w:szCs w:val="24"/>
          <w:lang w:eastAsia="ar-SA"/>
        </w:rPr>
        <w:t xml:space="preserve">„termín předání díla v I. etapě: nejpozději do </w:t>
      </w:r>
      <w:r w:rsidR="00646478" w:rsidRPr="00290C92">
        <w:rPr>
          <w:sz w:val="24"/>
          <w:szCs w:val="24"/>
          <w:lang w:eastAsia="ar-SA"/>
        </w:rPr>
        <w:t xml:space="preserve">15. </w:t>
      </w:r>
      <w:r w:rsidR="00290C92" w:rsidRPr="00290C92">
        <w:rPr>
          <w:sz w:val="24"/>
          <w:szCs w:val="24"/>
          <w:lang w:eastAsia="ar-SA"/>
        </w:rPr>
        <w:t>8</w:t>
      </w:r>
      <w:r w:rsidR="00646478" w:rsidRPr="00290C92">
        <w:rPr>
          <w:sz w:val="24"/>
          <w:szCs w:val="24"/>
          <w:lang w:eastAsia="ar-SA"/>
        </w:rPr>
        <w:t>. 2016</w:t>
      </w:r>
      <w:r w:rsidR="00646478" w:rsidRPr="001619B3">
        <w:rPr>
          <w:sz w:val="24"/>
          <w:szCs w:val="24"/>
          <w:lang w:eastAsia="ar-SA"/>
        </w:rPr>
        <w:t xml:space="preserve">“ se mění a nově </w:t>
      </w:r>
      <w:r w:rsidRPr="001619B3">
        <w:rPr>
          <w:sz w:val="24"/>
          <w:szCs w:val="24"/>
          <w:lang w:eastAsia="ar-SA"/>
        </w:rPr>
        <w:t xml:space="preserve">zní takto: </w:t>
      </w:r>
      <w:r w:rsidR="00646478" w:rsidRPr="001619B3">
        <w:rPr>
          <w:sz w:val="24"/>
          <w:szCs w:val="24"/>
          <w:lang w:eastAsia="ar-SA"/>
        </w:rPr>
        <w:t>„termín předání díla v I. e</w:t>
      </w:r>
      <w:r w:rsidR="001619B3" w:rsidRPr="001619B3">
        <w:rPr>
          <w:sz w:val="24"/>
          <w:szCs w:val="24"/>
          <w:lang w:eastAsia="ar-SA"/>
        </w:rPr>
        <w:t xml:space="preserve">tapě: nejpozději do </w:t>
      </w:r>
      <w:r w:rsidR="00290C92" w:rsidRPr="00290C92">
        <w:rPr>
          <w:sz w:val="24"/>
          <w:szCs w:val="24"/>
          <w:lang w:eastAsia="ar-SA"/>
        </w:rPr>
        <w:t>5</w:t>
      </w:r>
      <w:r w:rsidR="001619B3" w:rsidRPr="00290C92">
        <w:rPr>
          <w:sz w:val="24"/>
          <w:szCs w:val="24"/>
          <w:lang w:eastAsia="ar-SA"/>
        </w:rPr>
        <w:t>. 9. 2016</w:t>
      </w:r>
      <w:r w:rsidR="001619B3" w:rsidRPr="001619B3">
        <w:rPr>
          <w:sz w:val="24"/>
          <w:szCs w:val="24"/>
          <w:lang w:eastAsia="ar-SA"/>
        </w:rPr>
        <w:t>,“.</w:t>
      </w:r>
    </w:p>
    <w:p w14:paraId="3358CA9D" w14:textId="484A5B88" w:rsidR="001619B3" w:rsidRPr="001619B3" w:rsidRDefault="001619B3" w:rsidP="001619B3">
      <w:pPr>
        <w:pStyle w:val="Zkladntextodsazen"/>
        <w:tabs>
          <w:tab w:val="left" w:pos="284"/>
        </w:tabs>
        <w:suppressAutoHyphens/>
        <w:overflowPunct/>
        <w:autoSpaceDE/>
        <w:autoSpaceDN/>
        <w:adjustRightInd/>
        <w:spacing w:after="0"/>
        <w:ind w:left="0"/>
        <w:jc w:val="both"/>
        <w:textAlignment w:val="auto"/>
        <w:rPr>
          <w:sz w:val="24"/>
          <w:szCs w:val="24"/>
          <w:lang w:eastAsia="ar-SA"/>
        </w:rPr>
      </w:pPr>
    </w:p>
    <w:p w14:paraId="47569B8B" w14:textId="77777777" w:rsidR="001619B3" w:rsidRPr="001619B3" w:rsidRDefault="001619B3" w:rsidP="001619B3">
      <w:pPr>
        <w:jc w:val="center"/>
        <w:rPr>
          <w:b/>
          <w:bCs/>
        </w:rPr>
      </w:pPr>
      <w:r w:rsidRPr="001619B3">
        <w:rPr>
          <w:b/>
          <w:bCs/>
        </w:rPr>
        <w:t>III.</w:t>
      </w:r>
    </w:p>
    <w:p w14:paraId="6099F098" w14:textId="77777777" w:rsidR="001619B3" w:rsidRPr="001619B3" w:rsidRDefault="001619B3" w:rsidP="001619B3">
      <w:pPr>
        <w:jc w:val="center"/>
        <w:rPr>
          <w:b/>
          <w:bCs/>
        </w:rPr>
      </w:pPr>
      <w:r w:rsidRPr="001619B3">
        <w:rPr>
          <w:b/>
          <w:bCs/>
        </w:rPr>
        <w:t>Závěrečná ujednání</w:t>
      </w:r>
    </w:p>
    <w:p w14:paraId="0CAFF3E7" w14:textId="7E8BBF2F" w:rsidR="001619B3" w:rsidRDefault="001619B3" w:rsidP="001619B3">
      <w:pPr>
        <w:numPr>
          <w:ilvl w:val="0"/>
          <w:numId w:val="23"/>
        </w:numPr>
        <w:tabs>
          <w:tab w:val="clear" w:pos="720"/>
          <w:tab w:val="num" w:pos="540"/>
        </w:tabs>
        <w:ind w:left="540" w:hanging="540"/>
        <w:jc w:val="both"/>
      </w:pPr>
      <w:r w:rsidRPr="001619B3">
        <w:t>Ustanovení Smlouvy nedotčené tímto dodatkem zůstávají beze změny a platí i pro tento dodatek. V případě rozporu mají ustanovení tohoto dodatku přednost před ustanoveními Smlouvy.</w:t>
      </w:r>
    </w:p>
    <w:p w14:paraId="52326F8D" w14:textId="6CBCAF58" w:rsidR="00267A3D" w:rsidRDefault="00267A3D" w:rsidP="001619B3">
      <w:pPr>
        <w:numPr>
          <w:ilvl w:val="0"/>
          <w:numId w:val="23"/>
        </w:numPr>
        <w:tabs>
          <w:tab w:val="clear" w:pos="720"/>
          <w:tab w:val="num" w:pos="540"/>
        </w:tabs>
        <w:ind w:left="540" w:hanging="540"/>
        <w:jc w:val="both"/>
      </w:pPr>
      <w:r>
        <w:t xml:space="preserve">V případě neplatnosti některého z dílčích ujednání se tento dodatek, ani Smlouva nestávají ve svém celku neplatnými, pokud z jejich obsahu anebo z okolností, za nichž k neplatnosti došlo, nevyplývá, že příslušnou část tohoto dodatku či Smlouvy nelze oddělit od jejich ostatního obsahu. Pro případ takovéto neplatnosti dílčí části dodatku či Smlouvy se smluvní strany zavazují, že se dohodnou na novém znění příslušných ustanovení ve formě písemného dodatku. Pokud tak neučiní, budou se příslušné vztahy řídit ustanoveními </w:t>
      </w:r>
      <w:r w:rsidRPr="00254ACC">
        <w:t>zákon</w:t>
      </w:r>
      <w:r>
        <w:t>a</w:t>
      </w:r>
      <w:r w:rsidRPr="00254ACC">
        <w:t xml:space="preserve"> č. </w:t>
      </w:r>
      <w:r>
        <w:t>89/2012</w:t>
      </w:r>
      <w:r w:rsidRPr="00D55EA4">
        <w:t xml:space="preserve"> </w:t>
      </w:r>
      <w:r w:rsidRPr="00254ACC">
        <w:t>Sb., ob</w:t>
      </w:r>
      <w:r>
        <w:t>čanský</w:t>
      </w:r>
      <w:r w:rsidRPr="00254ACC">
        <w:t xml:space="preserve"> zákon</w:t>
      </w:r>
      <w:r>
        <w:t>ík, ve znění pozdějších předpisů, případně dalšími obecně závaznými předpisy platnými na území České republiky</w:t>
      </w:r>
      <w:r w:rsidRPr="00254ACC">
        <w:t>.</w:t>
      </w:r>
    </w:p>
    <w:p w14:paraId="1D9FBD2E" w14:textId="3ABEEF0E" w:rsidR="00E838A0" w:rsidRPr="00E838A0" w:rsidRDefault="00E838A0" w:rsidP="001619B3">
      <w:pPr>
        <w:numPr>
          <w:ilvl w:val="0"/>
          <w:numId w:val="23"/>
        </w:numPr>
        <w:tabs>
          <w:tab w:val="clear" w:pos="720"/>
          <w:tab w:val="num" w:pos="540"/>
        </w:tabs>
        <w:ind w:left="540" w:hanging="540"/>
        <w:jc w:val="both"/>
      </w:pPr>
      <w:r w:rsidRPr="00212813">
        <w:rPr>
          <w:bCs/>
          <w:iCs/>
        </w:rPr>
        <w:t xml:space="preserve">Smluvní strany </w:t>
      </w:r>
      <w:r>
        <w:rPr>
          <w:bCs/>
          <w:iCs/>
        </w:rPr>
        <w:t xml:space="preserve">berou na vědomí a </w:t>
      </w:r>
      <w:r w:rsidRPr="00212813">
        <w:rPr>
          <w:bCs/>
          <w:iCs/>
        </w:rPr>
        <w:t xml:space="preserve">souhlasí s tím, že </w:t>
      </w:r>
      <w:r>
        <w:rPr>
          <w:bCs/>
          <w:iCs/>
        </w:rPr>
        <w:t>objednatel u</w:t>
      </w:r>
      <w:r w:rsidRPr="00212813">
        <w:rPr>
          <w:bCs/>
          <w:iCs/>
        </w:rPr>
        <w:t xml:space="preserve">veřejní </w:t>
      </w:r>
      <w:r>
        <w:rPr>
          <w:bCs/>
          <w:iCs/>
        </w:rPr>
        <w:t xml:space="preserve">tento dodatek </w:t>
      </w:r>
      <w:r w:rsidRPr="00212813">
        <w:rPr>
          <w:bCs/>
          <w:iCs/>
        </w:rPr>
        <w:t xml:space="preserve">v souladu se zákonem č. 340/2015 Sb., o zvláštních podmínkách účinnosti některých smluv, uveřejňování těchto smluv a o registru smluv (zákon o registru smluv), </w:t>
      </w:r>
      <w:r>
        <w:rPr>
          <w:bCs/>
          <w:iCs/>
        </w:rPr>
        <w:t xml:space="preserve">ve znění pozdějších předpisů (dále jen „zákon o registru smluv“), </w:t>
      </w:r>
      <w:r w:rsidRPr="00212813">
        <w:rPr>
          <w:bCs/>
          <w:iCs/>
        </w:rPr>
        <w:t xml:space="preserve">a </w:t>
      </w:r>
      <w:r>
        <w:rPr>
          <w:bCs/>
          <w:iCs/>
        </w:rPr>
        <w:t>to neprodleně po podpisu dodatku.</w:t>
      </w:r>
    </w:p>
    <w:p w14:paraId="49E5CB3F" w14:textId="7B7CE2CA" w:rsidR="00E838A0" w:rsidRPr="00E838A0" w:rsidRDefault="00E838A0" w:rsidP="001619B3">
      <w:pPr>
        <w:numPr>
          <w:ilvl w:val="0"/>
          <w:numId w:val="23"/>
        </w:numPr>
        <w:tabs>
          <w:tab w:val="clear" w:pos="720"/>
          <w:tab w:val="num" w:pos="540"/>
        </w:tabs>
        <w:ind w:left="540" w:hanging="540"/>
        <w:jc w:val="both"/>
      </w:pPr>
      <w:r>
        <w:rPr>
          <w:bCs/>
          <w:iCs/>
        </w:rPr>
        <w:t xml:space="preserve">Smluvní strany souhlasí s tím, že objednatel uveřejní tento dodatek </w:t>
      </w:r>
      <w:r w:rsidRPr="00212813">
        <w:rPr>
          <w:bCs/>
          <w:iCs/>
        </w:rPr>
        <w:t xml:space="preserve">jako celek, </w:t>
      </w:r>
      <w:r>
        <w:rPr>
          <w:bCs/>
          <w:iCs/>
        </w:rPr>
        <w:t>neboť</w:t>
      </w:r>
      <w:r w:rsidRPr="00212813">
        <w:rPr>
          <w:bCs/>
          <w:iCs/>
        </w:rPr>
        <w:t xml:space="preserve"> v</w:t>
      </w:r>
      <w:r>
        <w:rPr>
          <w:bCs/>
          <w:iCs/>
        </w:rPr>
        <w:t xml:space="preserve"> dodatku</w:t>
      </w:r>
      <w:r w:rsidRPr="00212813">
        <w:rPr>
          <w:bCs/>
          <w:iCs/>
        </w:rPr>
        <w:t xml:space="preserve"> nejsou údaje podléhající obchodnímu</w:t>
      </w:r>
      <w:r>
        <w:rPr>
          <w:bCs/>
          <w:iCs/>
        </w:rPr>
        <w:t xml:space="preserve"> tajemství, ani údaje, jejichž u</w:t>
      </w:r>
      <w:r w:rsidRPr="00212813">
        <w:rPr>
          <w:bCs/>
          <w:iCs/>
        </w:rPr>
        <w:t>veřejněním by došlo k neoprávněnému zásahu do práv a povinností smluvních stran, jejich zástupců nebo jejich zaměstnanců.</w:t>
      </w:r>
      <w:r>
        <w:rPr>
          <w:bCs/>
          <w:iCs/>
        </w:rPr>
        <w:t xml:space="preserve"> V případě, že by přesto uveřejněním dodatku došlo </w:t>
      </w:r>
      <w:r w:rsidRPr="00212813">
        <w:rPr>
          <w:bCs/>
          <w:iCs/>
        </w:rPr>
        <w:t>k neoprávněnému zásahu do práv a povinností</w:t>
      </w:r>
      <w:r>
        <w:rPr>
          <w:bCs/>
          <w:iCs/>
        </w:rPr>
        <w:t xml:space="preserve"> smluvních stran</w:t>
      </w:r>
      <w:r w:rsidRPr="00212813">
        <w:rPr>
          <w:bCs/>
          <w:iCs/>
        </w:rPr>
        <w:t xml:space="preserve">, jejich </w:t>
      </w:r>
      <w:r>
        <w:rPr>
          <w:bCs/>
          <w:iCs/>
        </w:rPr>
        <w:t>zástupců či zaměstnanců, odpovídá každá smluvní strana za újmu způsobenou pouze jí samé a jejím vlastním zástupcům nebo zaměstnancům.</w:t>
      </w:r>
    </w:p>
    <w:p w14:paraId="23D03C8C" w14:textId="5D81456B" w:rsidR="00E838A0" w:rsidRDefault="00E838A0" w:rsidP="001619B3">
      <w:pPr>
        <w:numPr>
          <w:ilvl w:val="0"/>
          <w:numId w:val="23"/>
        </w:numPr>
        <w:tabs>
          <w:tab w:val="clear" w:pos="720"/>
          <w:tab w:val="num" w:pos="540"/>
        </w:tabs>
        <w:ind w:left="540" w:hanging="540"/>
        <w:jc w:val="both"/>
      </w:pPr>
      <w:r>
        <w:rPr>
          <w:bCs/>
          <w:iCs/>
        </w:rPr>
        <w:t>Smluvní strany zároveň berou na vědomí a souhlasí s tím, že objednatel spolu s tímto dodatkem uveřejní stejným způsobem také Smlouvu. Ustanovení předchozích odstavců platí Smlouvu obdobně.</w:t>
      </w:r>
    </w:p>
    <w:p w14:paraId="3DE5C350" w14:textId="177CB4FA" w:rsidR="003E5C16" w:rsidRDefault="003E5C16" w:rsidP="00267A3D">
      <w:pPr>
        <w:numPr>
          <w:ilvl w:val="0"/>
          <w:numId w:val="23"/>
        </w:numPr>
        <w:tabs>
          <w:tab w:val="clear" w:pos="720"/>
          <w:tab w:val="num" w:pos="540"/>
        </w:tabs>
        <w:ind w:left="540" w:hanging="540"/>
        <w:jc w:val="both"/>
      </w:pPr>
      <w:r w:rsidRPr="00267A3D">
        <w:t>Dodatek je vypracován ve třech vyhotoveních, z nichž každý má</w:t>
      </w:r>
      <w:r w:rsidR="00267A3D">
        <w:t xml:space="preserve"> platnost originálu, přičemž dvě</w:t>
      </w:r>
      <w:r w:rsidRPr="00267A3D">
        <w:t xml:space="preserve"> </w:t>
      </w:r>
      <w:r w:rsidR="00267A3D">
        <w:t>vyhotovení</w:t>
      </w:r>
      <w:r w:rsidRPr="00267A3D">
        <w:t xml:space="preserve"> obdrží objednatel a jedn</w:t>
      </w:r>
      <w:r w:rsidR="00267A3D">
        <w:t>o vyhotovení obdrží zhotovitel.</w:t>
      </w:r>
    </w:p>
    <w:p w14:paraId="263790FF" w14:textId="0B993925" w:rsidR="00267A3D" w:rsidRDefault="00267A3D" w:rsidP="00267A3D">
      <w:pPr>
        <w:numPr>
          <w:ilvl w:val="0"/>
          <w:numId w:val="23"/>
        </w:numPr>
        <w:tabs>
          <w:tab w:val="clear" w:pos="720"/>
          <w:tab w:val="num" w:pos="540"/>
        </w:tabs>
        <w:ind w:left="540" w:hanging="540"/>
        <w:jc w:val="both"/>
      </w:pPr>
      <w:r w:rsidRPr="001619B3">
        <w:t xml:space="preserve">Nedílnou součástí </w:t>
      </w:r>
      <w:r>
        <w:t>tohoto dodatku jsou tyto</w:t>
      </w:r>
      <w:r w:rsidRPr="001619B3">
        <w:t xml:space="preserve"> přílohy:</w:t>
      </w:r>
    </w:p>
    <w:p w14:paraId="10320767" w14:textId="34C81472" w:rsidR="00267A3D" w:rsidRPr="00290C92" w:rsidRDefault="00267A3D" w:rsidP="00267A3D">
      <w:pPr>
        <w:numPr>
          <w:ilvl w:val="1"/>
          <w:numId w:val="23"/>
        </w:numPr>
        <w:tabs>
          <w:tab w:val="clear" w:pos="1440"/>
          <w:tab w:val="num" w:pos="851"/>
        </w:tabs>
        <w:ind w:left="851" w:hanging="284"/>
        <w:jc w:val="both"/>
      </w:pPr>
      <w:r w:rsidRPr="00290C92">
        <w:t xml:space="preserve">Příloha č. 1 – </w:t>
      </w:r>
      <w:r w:rsidR="00290C92" w:rsidRPr="00290C92">
        <w:t xml:space="preserve">ZL č. 1 </w:t>
      </w:r>
      <w:r w:rsidRPr="00290C92">
        <w:t xml:space="preserve">Specifikace víceprací a </w:t>
      </w:r>
      <w:proofErr w:type="spellStart"/>
      <w:r w:rsidRPr="00290C92">
        <w:t>méněprací</w:t>
      </w:r>
      <w:proofErr w:type="spellEnd"/>
      <w:r w:rsidRPr="00290C92">
        <w:t>,</w:t>
      </w:r>
    </w:p>
    <w:p w14:paraId="2E0FCCA3" w14:textId="5F853C41" w:rsidR="008B7B5C" w:rsidRPr="00E838A0" w:rsidRDefault="003E5C16" w:rsidP="00E838A0">
      <w:pPr>
        <w:numPr>
          <w:ilvl w:val="0"/>
          <w:numId w:val="23"/>
        </w:numPr>
        <w:tabs>
          <w:tab w:val="clear" w:pos="720"/>
          <w:tab w:val="num" w:pos="540"/>
        </w:tabs>
        <w:ind w:left="540" w:hanging="540"/>
        <w:jc w:val="both"/>
      </w:pPr>
      <w:r w:rsidRPr="00E838A0">
        <w:t>Dodatek</w:t>
      </w:r>
      <w:r w:rsidR="00DA617E" w:rsidRPr="00E838A0">
        <w:t xml:space="preserve"> nabývá platnosti a účinnosti dnem jeho podpisu oběma smluvními stranami, resp. jejich zástupci, přičemž platí datum posledního podpisu</w:t>
      </w:r>
      <w:r w:rsidR="008B7B5C" w:rsidRPr="00E838A0">
        <w:rPr>
          <w:lang w:eastAsia="ar-SA"/>
        </w:rPr>
        <w:t>.</w:t>
      </w:r>
    </w:p>
    <w:p w14:paraId="54A6EB76" w14:textId="1E0ACA8B" w:rsidR="00AC6AA2" w:rsidRDefault="00AC6AA2" w:rsidP="001619B3">
      <w:pPr>
        <w:jc w:val="both"/>
      </w:pPr>
    </w:p>
    <w:p w14:paraId="1F08F031" w14:textId="77777777" w:rsidR="00E838A0" w:rsidRPr="001619B3" w:rsidRDefault="00E838A0" w:rsidP="001619B3">
      <w:pPr>
        <w:jc w:val="both"/>
      </w:pPr>
    </w:p>
    <w:p w14:paraId="65044495" w14:textId="224DE9FF" w:rsidR="004E14FF" w:rsidRPr="001619B3" w:rsidRDefault="004E14FF" w:rsidP="00E838A0">
      <w:pPr>
        <w:pStyle w:val="Zkladntextodsazen"/>
        <w:tabs>
          <w:tab w:val="left" w:pos="476"/>
        </w:tabs>
        <w:spacing w:after="0"/>
        <w:ind w:left="0"/>
        <w:jc w:val="both"/>
        <w:rPr>
          <w:rFonts w:eastAsiaTheme="minorHAnsi"/>
          <w:sz w:val="24"/>
          <w:szCs w:val="24"/>
          <w:lang w:eastAsia="en-US"/>
        </w:rPr>
      </w:pPr>
      <w:r w:rsidRPr="001619B3">
        <w:rPr>
          <w:rFonts w:eastAsiaTheme="minorHAnsi"/>
          <w:sz w:val="24"/>
          <w:szCs w:val="24"/>
          <w:lang w:eastAsia="en-US"/>
        </w:rPr>
        <w:t>V Praze dne</w:t>
      </w:r>
      <w:r w:rsidR="00E838A0">
        <w:rPr>
          <w:rFonts w:eastAsiaTheme="minorHAnsi"/>
          <w:sz w:val="24"/>
          <w:szCs w:val="24"/>
          <w:lang w:eastAsia="en-US"/>
        </w:rPr>
        <w:t xml:space="preserve"> …………………………</w:t>
      </w:r>
      <w:r w:rsidR="00E838A0">
        <w:rPr>
          <w:rFonts w:eastAsiaTheme="minorHAnsi"/>
          <w:sz w:val="24"/>
          <w:szCs w:val="24"/>
          <w:lang w:eastAsia="en-US"/>
        </w:rPr>
        <w:tab/>
      </w:r>
      <w:r w:rsidR="00E838A0">
        <w:rPr>
          <w:rFonts w:eastAsiaTheme="minorHAnsi"/>
          <w:sz w:val="24"/>
          <w:szCs w:val="24"/>
          <w:lang w:eastAsia="en-US"/>
        </w:rPr>
        <w:tab/>
      </w:r>
      <w:r w:rsidR="003E5C16" w:rsidRPr="001619B3">
        <w:rPr>
          <w:rFonts w:eastAsiaTheme="minorHAnsi"/>
          <w:sz w:val="24"/>
          <w:szCs w:val="24"/>
          <w:lang w:eastAsia="en-US"/>
        </w:rPr>
        <w:t>V Praze dne</w:t>
      </w:r>
      <w:r w:rsidR="00E838A0">
        <w:rPr>
          <w:rFonts w:eastAsiaTheme="minorHAnsi"/>
          <w:sz w:val="24"/>
          <w:szCs w:val="24"/>
          <w:lang w:eastAsia="en-US"/>
        </w:rPr>
        <w:t xml:space="preserve"> ……………………………</w:t>
      </w:r>
    </w:p>
    <w:p w14:paraId="7F13F695" w14:textId="77777777" w:rsidR="00E838A0" w:rsidRDefault="00E838A0" w:rsidP="00E838A0">
      <w:pPr>
        <w:pStyle w:val="Zkladntextodsazen"/>
        <w:tabs>
          <w:tab w:val="left" w:pos="476"/>
        </w:tabs>
        <w:spacing w:after="0"/>
        <w:ind w:left="0"/>
        <w:jc w:val="both"/>
        <w:rPr>
          <w:rFonts w:eastAsiaTheme="minorHAnsi"/>
          <w:sz w:val="24"/>
          <w:szCs w:val="24"/>
          <w:lang w:eastAsia="en-US"/>
        </w:rPr>
      </w:pPr>
    </w:p>
    <w:p w14:paraId="6FC7EA22" w14:textId="64660727" w:rsidR="004E14FF" w:rsidRPr="001619B3" w:rsidRDefault="004E14FF" w:rsidP="00E838A0">
      <w:pPr>
        <w:pStyle w:val="Zkladntextodsazen"/>
        <w:tabs>
          <w:tab w:val="left" w:pos="476"/>
        </w:tabs>
        <w:spacing w:after="0"/>
        <w:ind w:left="0"/>
        <w:jc w:val="both"/>
        <w:rPr>
          <w:rFonts w:eastAsiaTheme="minorHAnsi"/>
          <w:sz w:val="24"/>
          <w:szCs w:val="24"/>
          <w:lang w:eastAsia="en-US"/>
        </w:rPr>
      </w:pPr>
      <w:r w:rsidRPr="001619B3">
        <w:rPr>
          <w:rFonts w:eastAsiaTheme="minorHAnsi"/>
          <w:sz w:val="24"/>
          <w:szCs w:val="24"/>
          <w:lang w:eastAsia="en-US"/>
        </w:rPr>
        <w:t>Za objednatele:</w:t>
      </w:r>
      <w:r w:rsidRPr="001619B3">
        <w:rPr>
          <w:rFonts w:eastAsiaTheme="minorHAnsi"/>
          <w:sz w:val="24"/>
          <w:szCs w:val="24"/>
          <w:lang w:eastAsia="en-US"/>
        </w:rPr>
        <w:tab/>
      </w:r>
      <w:r w:rsidRPr="001619B3">
        <w:rPr>
          <w:rFonts w:eastAsiaTheme="minorHAnsi"/>
          <w:sz w:val="24"/>
          <w:szCs w:val="24"/>
          <w:lang w:eastAsia="en-US"/>
        </w:rPr>
        <w:tab/>
      </w:r>
      <w:r w:rsidRPr="001619B3">
        <w:rPr>
          <w:rFonts w:eastAsiaTheme="minorHAnsi"/>
          <w:sz w:val="24"/>
          <w:szCs w:val="24"/>
          <w:lang w:eastAsia="en-US"/>
        </w:rPr>
        <w:tab/>
      </w:r>
      <w:r w:rsidRPr="001619B3">
        <w:rPr>
          <w:rFonts w:eastAsiaTheme="minorHAnsi"/>
          <w:sz w:val="24"/>
          <w:szCs w:val="24"/>
          <w:lang w:eastAsia="en-US"/>
        </w:rPr>
        <w:tab/>
      </w:r>
      <w:r w:rsidRPr="001619B3">
        <w:rPr>
          <w:rFonts w:eastAsiaTheme="minorHAnsi"/>
          <w:sz w:val="24"/>
          <w:szCs w:val="24"/>
          <w:lang w:eastAsia="en-US"/>
        </w:rPr>
        <w:tab/>
        <w:t>Za zhotovitele:</w:t>
      </w:r>
    </w:p>
    <w:p w14:paraId="0F6BEB30" w14:textId="52507D9D" w:rsidR="00E838A0" w:rsidRDefault="00E838A0" w:rsidP="00E838A0">
      <w:pPr>
        <w:pStyle w:val="Zkladntextodsazen"/>
        <w:tabs>
          <w:tab w:val="left" w:pos="476"/>
        </w:tabs>
        <w:spacing w:after="0"/>
        <w:ind w:left="0"/>
        <w:jc w:val="both"/>
        <w:rPr>
          <w:rFonts w:eastAsiaTheme="minorHAnsi"/>
          <w:sz w:val="24"/>
          <w:szCs w:val="24"/>
          <w:lang w:eastAsia="en-US"/>
        </w:rPr>
      </w:pPr>
    </w:p>
    <w:p w14:paraId="74EFD8B5" w14:textId="0C6C2B3B" w:rsidR="00E838A0" w:rsidRDefault="00E838A0" w:rsidP="00E838A0">
      <w:pPr>
        <w:pStyle w:val="Zkladntextodsazen"/>
        <w:tabs>
          <w:tab w:val="left" w:pos="476"/>
        </w:tabs>
        <w:spacing w:after="0"/>
        <w:ind w:left="0"/>
        <w:jc w:val="both"/>
        <w:rPr>
          <w:rFonts w:eastAsiaTheme="minorHAnsi"/>
          <w:sz w:val="24"/>
          <w:szCs w:val="24"/>
          <w:lang w:eastAsia="en-US"/>
        </w:rPr>
      </w:pPr>
    </w:p>
    <w:p w14:paraId="2CC328A3" w14:textId="77777777" w:rsidR="00E838A0" w:rsidRPr="001619B3" w:rsidRDefault="00E838A0" w:rsidP="00E838A0">
      <w:pPr>
        <w:pStyle w:val="Zkladntextodsazen"/>
        <w:tabs>
          <w:tab w:val="left" w:pos="476"/>
        </w:tabs>
        <w:spacing w:after="0"/>
        <w:ind w:left="0"/>
        <w:jc w:val="both"/>
        <w:rPr>
          <w:rFonts w:eastAsiaTheme="minorHAnsi"/>
          <w:sz w:val="24"/>
          <w:szCs w:val="24"/>
          <w:lang w:eastAsia="en-US"/>
        </w:rPr>
      </w:pPr>
    </w:p>
    <w:p w14:paraId="0F9C26C1" w14:textId="4742F788" w:rsidR="004E14FF" w:rsidRPr="001619B3" w:rsidRDefault="00E838A0" w:rsidP="00E838A0">
      <w:pPr>
        <w:pStyle w:val="Zkladntextodsazen"/>
        <w:tabs>
          <w:tab w:val="left" w:pos="476"/>
        </w:tabs>
        <w:spacing w:after="0"/>
        <w:ind w:left="0"/>
        <w:jc w:val="both"/>
        <w:rPr>
          <w:rFonts w:eastAsiaTheme="minorHAnsi"/>
          <w:sz w:val="24"/>
          <w:szCs w:val="24"/>
          <w:lang w:eastAsia="en-US"/>
        </w:rPr>
      </w:pPr>
      <w:r>
        <w:rPr>
          <w:rFonts w:eastAsiaTheme="minorHAnsi"/>
          <w:sz w:val="24"/>
          <w:szCs w:val="24"/>
          <w:lang w:eastAsia="en-US"/>
        </w:rPr>
        <w:t>…………</w:t>
      </w:r>
      <w:r w:rsidR="004E14FF" w:rsidRPr="001619B3">
        <w:rPr>
          <w:rFonts w:eastAsiaTheme="minorHAnsi"/>
          <w:sz w:val="24"/>
          <w:szCs w:val="24"/>
          <w:lang w:eastAsia="en-US"/>
        </w:rPr>
        <w:t>………………………………</w:t>
      </w:r>
      <w:r>
        <w:rPr>
          <w:rFonts w:eastAsiaTheme="minorHAnsi"/>
          <w:sz w:val="24"/>
          <w:szCs w:val="24"/>
          <w:lang w:eastAsia="en-US"/>
        </w:rPr>
        <w:tab/>
      </w:r>
      <w:r w:rsidR="004E14FF" w:rsidRPr="001619B3">
        <w:rPr>
          <w:rFonts w:eastAsiaTheme="minorHAnsi"/>
          <w:sz w:val="24"/>
          <w:szCs w:val="24"/>
          <w:lang w:eastAsia="en-US"/>
        </w:rPr>
        <w:tab/>
        <w:t>………………………………………</w:t>
      </w:r>
      <w:r>
        <w:rPr>
          <w:rFonts w:eastAsiaTheme="minorHAnsi"/>
          <w:sz w:val="24"/>
          <w:szCs w:val="24"/>
          <w:lang w:eastAsia="en-US"/>
        </w:rPr>
        <w:t>……</w:t>
      </w:r>
    </w:p>
    <w:p w14:paraId="74876B6A" w14:textId="46CEBB70" w:rsidR="00AA41F3" w:rsidRDefault="004E14FF" w:rsidP="00E838A0">
      <w:pPr>
        <w:pStyle w:val="Zkladntextodsazen"/>
        <w:tabs>
          <w:tab w:val="left" w:pos="476"/>
        </w:tabs>
        <w:spacing w:after="0"/>
        <w:ind w:left="0"/>
        <w:jc w:val="both"/>
        <w:rPr>
          <w:rFonts w:eastAsiaTheme="minorHAnsi"/>
          <w:sz w:val="24"/>
          <w:szCs w:val="24"/>
          <w:lang w:eastAsia="en-US"/>
        </w:rPr>
      </w:pPr>
      <w:r w:rsidRPr="001619B3">
        <w:rPr>
          <w:rFonts w:eastAsiaTheme="minorHAnsi"/>
          <w:sz w:val="24"/>
          <w:szCs w:val="24"/>
          <w:lang w:eastAsia="en-US"/>
        </w:rPr>
        <w:t>doc. Mirjam Friedová, Ph.D.</w:t>
      </w:r>
      <w:r w:rsidR="00E838A0">
        <w:rPr>
          <w:rFonts w:eastAsiaTheme="minorHAnsi"/>
          <w:sz w:val="24"/>
          <w:szCs w:val="24"/>
          <w:lang w:eastAsia="en-US"/>
        </w:rPr>
        <w:t>, děkanka</w:t>
      </w:r>
      <w:r w:rsidRPr="001619B3">
        <w:rPr>
          <w:rFonts w:eastAsiaTheme="minorHAnsi"/>
          <w:sz w:val="24"/>
          <w:szCs w:val="24"/>
          <w:lang w:eastAsia="en-US"/>
        </w:rPr>
        <w:tab/>
      </w:r>
      <w:r w:rsidRPr="001619B3">
        <w:rPr>
          <w:rFonts w:eastAsiaTheme="minorHAnsi"/>
          <w:sz w:val="24"/>
          <w:szCs w:val="24"/>
          <w:lang w:eastAsia="en-US"/>
        </w:rPr>
        <w:tab/>
      </w:r>
      <w:r w:rsidR="00290C92" w:rsidRPr="00290C92">
        <w:rPr>
          <w:rFonts w:eastAsiaTheme="minorHAnsi"/>
          <w:sz w:val="24"/>
          <w:szCs w:val="24"/>
          <w:lang w:eastAsia="en-US"/>
        </w:rPr>
        <w:t>Bc. Miloš Houf</w:t>
      </w:r>
      <w:r w:rsidR="00E838A0" w:rsidRPr="00290C92">
        <w:rPr>
          <w:rFonts w:eastAsiaTheme="minorHAnsi"/>
          <w:sz w:val="24"/>
          <w:szCs w:val="24"/>
          <w:lang w:eastAsia="en-US"/>
        </w:rPr>
        <w:t>,</w:t>
      </w:r>
      <w:r w:rsidR="003E5C16" w:rsidRPr="00290C92">
        <w:rPr>
          <w:rFonts w:eastAsiaTheme="minorHAnsi"/>
          <w:sz w:val="24"/>
          <w:szCs w:val="24"/>
          <w:lang w:eastAsia="en-US"/>
        </w:rPr>
        <w:t xml:space="preserve"> jednatel</w:t>
      </w:r>
    </w:p>
    <w:p w14:paraId="03F991D5" w14:textId="77777777" w:rsidR="00AA41F3" w:rsidRDefault="00AA41F3">
      <w:pPr>
        <w:spacing w:after="160" w:line="259" w:lineRule="auto"/>
        <w:rPr>
          <w:rFonts w:eastAsiaTheme="minorHAnsi"/>
          <w:lang w:eastAsia="en-US"/>
        </w:rPr>
      </w:pPr>
      <w:r>
        <w:rPr>
          <w:rFonts w:eastAsiaTheme="minorHAnsi"/>
          <w:lang w:eastAsia="en-US"/>
        </w:rPr>
        <w:br w:type="page"/>
      </w:r>
    </w:p>
    <w:tbl>
      <w:tblPr>
        <w:tblW w:w="3335" w:type="pct"/>
        <w:tblCellMar>
          <w:left w:w="70" w:type="dxa"/>
          <w:right w:w="70" w:type="dxa"/>
        </w:tblCellMar>
        <w:tblLook w:val="04A0" w:firstRow="1" w:lastRow="0" w:firstColumn="1" w:lastColumn="0" w:noHBand="0" w:noVBand="1"/>
      </w:tblPr>
      <w:tblGrid>
        <w:gridCol w:w="960"/>
        <w:gridCol w:w="2193"/>
        <w:gridCol w:w="3104"/>
        <w:gridCol w:w="981"/>
        <w:gridCol w:w="1907"/>
        <w:gridCol w:w="289"/>
      </w:tblGrid>
      <w:tr w:rsidR="004C310E" w:rsidRPr="00AA41F3" w14:paraId="2829F3BB" w14:textId="77777777" w:rsidTr="00CA7DC4">
        <w:trPr>
          <w:trHeight w:val="255"/>
        </w:trPr>
        <w:tc>
          <w:tcPr>
            <w:tcW w:w="556" w:type="pct"/>
            <w:tcBorders>
              <w:top w:val="nil"/>
              <w:left w:val="nil"/>
              <w:bottom w:val="nil"/>
              <w:right w:val="nil"/>
            </w:tcBorders>
            <w:shd w:val="clear" w:color="auto" w:fill="auto"/>
            <w:noWrap/>
            <w:vAlign w:val="bottom"/>
            <w:hideMark/>
          </w:tcPr>
          <w:p w14:paraId="6901721E" w14:textId="361EFF62" w:rsidR="00AA41F3" w:rsidRPr="00AA41F3" w:rsidRDefault="00AA41F3" w:rsidP="00AA41F3">
            <w:pPr>
              <w:rPr>
                <w:rFonts w:ascii="Arial CE" w:hAnsi="Arial CE" w:cs="Arial CE"/>
                <w:sz w:val="20"/>
                <w:szCs w:val="20"/>
              </w:rPr>
            </w:pPr>
            <w:r w:rsidRPr="00AA41F3">
              <w:rPr>
                <w:rFonts w:ascii="Arial CE" w:hAnsi="Arial CE" w:cs="Arial CE"/>
                <w:noProof/>
                <w:sz w:val="20"/>
                <w:szCs w:val="20"/>
              </w:rPr>
              <w:lastRenderedPageBreak/>
              <mc:AlternateContent>
                <mc:Choice Requires="wps">
                  <w:drawing>
                    <wp:anchor distT="0" distB="0" distL="114300" distR="114300" simplePos="0" relativeHeight="251658240" behindDoc="0" locked="0" layoutInCell="1" allowOverlap="1" wp14:anchorId="6681CD7F" wp14:editId="2760580F">
                      <wp:simplePos x="0" y="0"/>
                      <wp:positionH relativeFrom="column">
                        <wp:posOffset>28575</wp:posOffset>
                      </wp:positionH>
                      <wp:positionV relativeFrom="paragraph">
                        <wp:posOffset>47625</wp:posOffset>
                      </wp:positionV>
                      <wp:extent cx="2419350" cy="733425"/>
                      <wp:effectExtent l="0" t="0" r="0" b="9525"/>
                      <wp:wrapNone/>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733425"/>
                              </a:xfrm>
                              <a:prstGeom prst="rect">
                                <a:avLst/>
                              </a:prstGeom>
                              <a:solidFill>
                                <a:srgbClr val="FFFFFF"/>
                              </a:solidFill>
                              <a:ln w="1">
                                <a:noFill/>
                                <a:miter lim="800000"/>
                                <a:headEnd/>
                                <a:tailEnd/>
                              </a:ln>
                            </wps:spPr>
                            <wps:txbx>
                              <w:txbxContent>
                                <w:p w14:paraId="3954A444" w14:textId="77777777" w:rsidR="00AA41F3" w:rsidRDefault="00AA41F3" w:rsidP="00AA41F3">
                                  <w:pPr>
                                    <w:pStyle w:val="Normlnweb"/>
                                    <w:spacing w:before="0" w:beforeAutospacing="0" w:after="0" w:afterAutospacing="0"/>
                                  </w:pPr>
                                  <w:r>
                                    <w:rPr>
                                      <w:rFonts w:ascii="Verdana" w:hAnsi="Verdana" w:cstheme="minorBidi"/>
                                      <w:b/>
                                      <w:bCs/>
                                      <w:color w:val="000000"/>
                                      <w:sz w:val="20"/>
                                      <w:szCs w:val="20"/>
                                    </w:rPr>
                                    <w:t>Filozofická fakulta Univerzity Karlovy</w:t>
                                  </w:r>
                                </w:p>
                                <w:p w14:paraId="7F2EA548" w14:textId="77777777" w:rsidR="00AA41F3" w:rsidRDefault="00AA41F3" w:rsidP="00AA41F3">
                                  <w:pPr>
                                    <w:pStyle w:val="Normlnweb"/>
                                    <w:spacing w:before="0" w:beforeAutospacing="0" w:after="0" w:afterAutospacing="0"/>
                                  </w:pPr>
                                  <w:r>
                                    <w:rPr>
                                      <w:rFonts w:ascii="Verdana" w:hAnsi="Verdana" w:cstheme="minorBidi"/>
                                      <w:color w:val="000000"/>
                                      <w:sz w:val="20"/>
                                      <w:szCs w:val="20"/>
                                    </w:rPr>
                                    <w:t>nám. Jana Palacha 1/2</w:t>
                                  </w:r>
                                </w:p>
                                <w:p w14:paraId="3B87C087" w14:textId="77777777" w:rsidR="00AA41F3" w:rsidRDefault="00AA41F3" w:rsidP="00AA41F3">
                                  <w:pPr>
                                    <w:pStyle w:val="Normlnweb"/>
                                    <w:spacing w:before="0" w:beforeAutospacing="0" w:after="0" w:afterAutospacing="0"/>
                                  </w:pPr>
                                  <w:r>
                                    <w:rPr>
                                      <w:rFonts w:ascii="Verdana" w:hAnsi="Verdana" w:cstheme="minorBidi"/>
                                      <w:color w:val="000000"/>
                                      <w:sz w:val="20"/>
                                      <w:szCs w:val="20"/>
                                    </w:rPr>
                                    <w:t>110 00 Praha</w:t>
                                  </w:r>
                                </w:p>
                              </w:txbxContent>
                            </wps:txbx>
                            <wps:bodyPr vertOverflow="clip" wrap="square" lIns="36576" tIns="22860" rIns="0" bIns="0" anchor="t" upright="1"/>
                          </wps:wsp>
                        </a:graphicData>
                      </a:graphic>
                      <wp14:sizeRelH relativeFrom="page">
                        <wp14:pctWidth>0</wp14:pctWidth>
                      </wp14:sizeRelH>
                      <wp14:sizeRelV relativeFrom="page">
                        <wp14:pctHeight>0</wp14:pctHeight>
                      </wp14:sizeRelV>
                    </wp:anchor>
                  </w:drawing>
                </mc:Choice>
                <mc:Fallback>
                  <w:pict>
                    <v:shapetype w14:anchorId="6681CD7F" id="_x0000_t202" coordsize="21600,21600" o:spt="202" path="m,l,21600r21600,l21600,xe">
                      <v:stroke joinstyle="miter"/>
                      <v:path gradientshapeok="t" o:connecttype="rect"/>
                    </v:shapetype>
                    <v:shape id="Textové pole 10" o:spid="_x0000_s1026" type="#_x0000_t202" style="position:absolute;margin-left:2.25pt;margin-top:3.75pt;width:190.5pt;height:5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" stroked="f" strokeweight="3e-5mm">
                      <v:textbox inset="2.88pt,1.8pt,0,0">
                        <w:txbxContent>
                          <w:p w14:paraId="3954A444" w14:textId="77777777" w:rsidR="00AA41F3" w:rsidRDefault="00AA41F3" w:rsidP="00AA41F3">
                            <w:pPr>
                              <w:pStyle w:val="Normlnweb"/>
                              <w:spacing w:before="0" w:beforeAutospacing="0" w:after="0" w:afterAutospacing="0"/>
                            </w:pPr>
                            <w:r>
                              <w:rPr>
                                <w:rFonts w:ascii="Verdana" w:hAnsi="Verdana" w:cstheme="minorBidi"/>
                                <w:b/>
                                <w:bCs/>
                                <w:color w:val="000000"/>
                                <w:sz w:val="20"/>
                                <w:szCs w:val="20"/>
                              </w:rPr>
                              <w:t>Filozofická fakulta Univerzity Karlovy</w:t>
                            </w:r>
                          </w:p>
                          <w:p w14:paraId="7F2EA548" w14:textId="77777777" w:rsidR="00AA41F3" w:rsidRDefault="00AA41F3" w:rsidP="00AA41F3">
                            <w:pPr>
                              <w:pStyle w:val="Normlnweb"/>
                              <w:spacing w:before="0" w:beforeAutospacing="0" w:after="0" w:afterAutospacing="0"/>
                            </w:pPr>
                            <w:r>
                              <w:rPr>
                                <w:rFonts w:ascii="Verdana" w:hAnsi="Verdana" w:cstheme="minorBidi"/>
                                <w:color w:val="000000"/>
                                <w:sz w:val="20"/>
                                <w:szCs w:val="20"/>
                              </w:rPr>
                              <w:t>nám. Jana Palacha 1/2</w:t>
                            </w:r>
                          </w:p>
                          <w:p w14:paraId="3B87C087" w14:textId="77777777" w:rsidR="00AA41F3" w:rsidRDefault="00AA41F3" w:rsidP="00AA41F3">
                            <w:pPr>
                              <w:pStyle w:val="Normlnweb"/>
                              <w:spacing w:before="0" w:beforeAutospacing="0" w:after="0" w:afterAutospacing="0"/>
                            </w:pPr>
                            <w:r>
                              <w:rPr>
                                <w:rFonts w:ascii="Verdana" w:hAnsi="Verdana" w:cstheme="minorBidi"/>
                                <w:color w:val="000000"/>
                                <w:sz w:val="20"/>
                                <w:szCs w:val="20"/>
                              </w:rPr>
                              <w:t>110 00 Praha</w:t>
                            </w:r>
                          </w:p>
                        </w:txbxContent>
                      </v:textbox>
                    </v:shape>
                  </w:pict>
                </mc:Fallback>
              </mc:AlternateContent>
            </w:r>
            <w:r w:rsidRPr="00AA41F3">
              <w:rPr>
                <w:rFonts w:ascii="Arial CE" w:hAnsi="Arial CE" w:cs="Arial CE"/>
                <w:noProof/>
                <w:sz w:val="20"/>
                <w:szCs w:val="20"/>
              </w:rPr>
              <mc:AlternateContent>
                <mc:Choice Requires="wps">
                  <w:drawing>
                    <wp:anchor distT="0" distB="0" distL="114300" distR="114300" simplePos="0" relativeHeight="251658240" behindDoc="0" locked="0" layoutInCell="1" allowOverlap="1" wp14:anchorId="5F0D0748" wp14:editId="5E381476">
                      <wp:simplePos x="0" y="0"/>
                      <wp:positionH relativeFrom="column">
                        <wp:posOffset>3314700</wp:posOffset>
                      </wp:positionH>
                      <wp:positionV relativeFrom="paragraph">
                        <wp:posOffset>38100</wp:posOffset>
                      </wp:positionV>
                      <wp:extent cx="3381375" cy="752475"/>
                      <wp:effectExtent l="0" t="0" r="9525" b="9525"/>
                      <wp:wrapNone/>
                      <wp:docPr id="16" name="Textové pol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733425"/>
                              </a:xfrm>
                              <a:prstGeom prst="rect">
                                <a:avLst/>
                              </a:prstGeom>
                              <a:solidFill>
                                <a:srgbClr val="FFFFFF"/>
                              </a:solidFill>
                              <a:ln w="1">
                                <a:noFill/>
                                <a:miter lim="800000"/>
                                <a:headEnd/>
                                <a:tailEnd/>
                              </a:ln>
                            </wps:spPr>
                            <wps:txbx>
                              <w:txbxContent>
                                <w:p w14:paraId="1359B7C9" w14:textId="77777777" w:rsidR="00AA41F3" w:rsidRDefault="00AA41F3" w:rsidP="00AA41F3">
                                  <w:pPr>
                                    <w:pStyle w:val="Normlnweb"/>
                                    <w:spacing w:before="0" w:beforeAutospacing="0" w:after="0" w:afterAutospacing="0"/>
                                  </w:pPr>
                                  <w:r>
                                    <w:rPr>
                                      <w:rFonts w:asciiTheme="minorHAnsi" w:hAnsi="Calibri" w:cstheme="minorBidi"/>
                                      <w:sz w:val="20"/>
                                      <w:szCs w:val="20"/>
                                    </w:rPr>
                                    <w:t xml:space="preserve">UK-FF-Hlavní budova, nám. Jana Palacha 2 - I. etapa” </w:t>
                                  </w:r>
                                </w:p>
                                <w:p w14:paraId="73EC4E18" w14:textId="77777777" w:rsidR="00AA41F3" w:rsidRDefault="00AA41F3" w:rsidP="00AA41F3">
                                  <w:pPr>
                                    <w:pStyle w:val="Normlnweb"/>
                                    <w:spacing w:before="0" w:beforeAutospacing="0" w:after="0" w:afterAutospacing="0"/>
                                  </w:pPr>
                                  <w:proofErr w:type="spellStart"/>
                                  <w:r>
                                    <w:rPr>
                                      <w:rFonts w:asciiTheme="minorHAnsi" w:hAnsi="Calibri" w:cstheme="minorBidi"/>
                                      <w:sz w:val="20"/>
                                      <w:szCs w:val="20"/>
                                    </w:rPr>
                                    <w:t>reg</w:t>
                                  </w:r>
                                  <w:proofErr w:type="spellEnd"/>
                                  <w:r>
                                    <w:rPr>
                                      <w:rFonts w:asciiTheme="minorHAnsi" w:hAnsi="Calibri" w:cstheme="minorBidi"/>
                                      <w:sz w:val="20"/>
                                      <w:szCs w:val="20"/>
                                    </w:rPr>
                                    <w:t xml:space="preserve">. </w:t>
                                  </w:r>
                                  <w:proofErr w:type="gramStart"/>
                                  <w:r>
                                    <w:rPr>
                                      <w:rFonts w:asciiTheme="minorHAnsi" w:hAnsi="Calibri" w:cstheme="minorBidi"/>
                                      <w:sz w:val="20"/>
                                      <w:szCs w:val="20"/>
                                    </w:rPr>
                                    <w:t>č.</w:t>
                                  </w:r>
                                  <w:proofErr w:type="gramEnd"/>
                                  <w:r>
                                    <w:rPr>
                                      <w:rFonts w:asciiTheme="minorHAnsi" w:hAnsi="Calibri" w:cstheme="minorBidi"/>
                                      <w:sz w:val="20"/>
                                      <w:szCs w:val="20"/>
                                    </w:rPr>
                                    <w:t xml:space="preserve"> 133D21E000032</w:t>
                                  </w:r>
                                </w:p>
                                <w:p w14:paraId="4B7CD1C6" w14:textId="77777777" w:rsidR="00AA41F3" w:rsidRDefault="00AA41F3" w:rsidP="00AA41F3">
                                  <w:pPr>
                                    <w:pStyle w:val="Normlnweb"/>
                                    <w:spacing w:before="0" w:beforeAutospacing="0" w:after="0" w:afterAutospacing="0"/>
                                  </w:pPr>
                                  <w:r>
                                    <w:rPr>
                                      <w:rFonts w:asciiTheme="minorHAnsi" w:hAnsi="Calibri" w:cstheme="minorBidi"/>
                                      <w:sz w:val="20"/>
                                      <w:szCs w:val="20"/>
                                    </w:rPr>
                                    <w:t xml:space="preserve">část 2: </w:t>
                                  </w:r>
                                  <w:r>
                                    <w:rPr>
                                      <w:rFonts w:asciiTheme="minorHAnsi" w:hAnsi="Calibri" w:cstheme="minorBidi"/>
                                      <w:b/>
                                      <w:bCs/>
                                      <w:sz w:val="20"/>
                                      <w:szCs w:val="20"/>
                                    </w:rPr>
                                    <w:t>„Kompletní modernizace páteřních slaboproudých elektrorozvodů“</w:t>
                                  </w:r>
                                </w:p>
                              </w:txbxContent>
                            </wps:txbx>
                            <wps:bodyPr vertOverflow="clip" wrap="square" lIns="36576" tIns="22860" rIns="0" bIns="0" anchor="t" upright="1"/>
                          </wps:wsp>
                        </a:graphicData>
                      </a:graphic>
                      <wp14:sizeRelH relativeFrom="page">
                        <wp14:pctWidth>0</wp14:pctWidth>
                      </wp14:sizeRelH>
                      <wp14:sizeRelV relativeFrom="page">
                        <wp14:pctHeight>0</wp14:pctHeight>
                      </wp14:sizeRelV>
                    </wp:anchor>
                  </w:drawing>
                </mc:Choice>
                <mc:Fallback>
                  <w:pict>
                    <v:shape w14:anchorId="5F0D0748" id="Textové pole 16" o:spid="_x0000_s1027" type="#_x0000_t202" style="position:absolute;margin-left:261pt;margin-top:3pt;width:266.25pt;height:5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" stroked="f" strokeweight="3e-5mm">
                      <v:textbox inset="2.88pt,1.8pt,0,0">
                        <w:txbxContent>
                          <w:p w14:paraId="1359B7C9" w14:textId="77777777" w:rsidR="00AA41F3" w:rsidRDefault="00AA41F3" w:rsidP="00AA41F3">
                            <w:pPr>
                              <w:pStyle w:val="Normlnweb"/>
                              <w:spacing w:before="0" w:beforeAutospacing="0" w:after="0" w:afterAutospacing="0"/>
                            </w:pPr>
                            <w:r>
                              <w:rPr>
                                <w:rFonts w:asciiTheme="minorHAnsi" w:hAnsi="Calibri" w:cstheme="minorBidi"/>
                                <w:sz w:val="20"/>
                                <w:szCs w:val="20"/>
                              </w:rPr>
                              <w:t xml:space="preserve">UK-FF-Hlavní budova, nám. Jana Palacha 2 - I. etapa” </w:t>
                            </w:r>
                          </w:p>
                          <w:p w14:paraId="73EC4E18" w14:textId="77777777" w:rsidR="00AA41F3" w:rsidRDefault="00AA41F3" w:rsidP="00AA41F3">
                            <w:pPr>
                              <w:pStyle w:val="Normlnweb"/>
                              <w:spacing w:before="0" w:beforeAutospacing="0" w:after="0" w:afterAutospacing="0"/>
                            </w:pPr>
                            <w:proofErr w:type="spellStart"/>
                            <w:r>
                              <w:rPr>
                                <w:rFonts w:asciiTheme="minorHAnsi" w:hAnsi="Calibri" w:cstheme="minorBidi"/>
                                <w:sz w:val="20"/>
                                <w:szCs w:val="20"/>
                              </w:rPr>
                              <w:t>reg</w:t>
                            </w:r>
                            <w:proofErr w:type="spellEnd"/>
                            <w:r>
                              <w:rPr>
                                <w:rFonts w:asciiTheme="minorHAnsi" w:hAnsi="Calibri" w:cstheme="minorBidi"/>
                                <w:sz w:val="20"/>
                                <w:szCs w:val="20"/>
                              </w:rPr>
                              <w:t xml:space="preserve">. </w:t>
                            </w:r>
                            <w:proofErr w:type="gramStart"/>
                            <w:r>
                              <w:rPr>
                                <w:rFonts w:asciiTheme="minorHAnsi" w:hAnsi="Calibri" w:cstheme="minorBidi"/>
                                <w:sz w:val="20"/>
                                <w:szCs w:val="20"/>
                              </w:rPr>
                              <w:t>č.</w:t>
                            </w:r>
                            <w:proofErr w:type="gramEnd"/>
                            <w:r>
                              <w:rPr>
                                <w:rFonts w:asciiTheme="minorHAnsi" w:hAnsi="Calibri" w:cstheme="minorBidi"/>
                                <w:sz w:val="20"/>
                                <w:szCs w:val="20"/>
                              </w:rPr>
                              <w:t xml:space="preserve"> 133D21E000032</w:t>
                            </w:r>
                          </w:p>
                          <w:p w14:paraId="4B7CD1C6" w14:textId="77777777" w:rsidR="00AA41F3" w:rsidRDefault="00AA41F3" w:rsidP="00AA41F3">
                            <w:pPr>
                              <w:pStyle w:val="Normlnweb"/>
                              <w:spacing w:before="0" w:beforeAutospacing="0" w:after="0" w:afterAutospacing="0"/>
                            </w:pPr>
                            <w:r>
                              <w:rPr>
                                <w:rFonts w:asciiTheme="minorHAnsi" w:hAnsi="Calibri" w:cstheme="minorBidi"/>
                                <w:sz w:val="20"/>
                                <w:szCs w:val="20"/>
                              </w:rPr>
                              <w:t xml:space="preserve">část 2: </w:t>
                            </w:r>
                            <w:r>
                              <w:rPr>
                                <w:rFonts w:asciiTheme="minorHAnsi" w:hAnsi="Calibri" w:cstheme="minorBidi"/>
                                <w:b/>
                                <w:bCs/>
                                <w:sz w:val="20"/>
                                <w:szCs w:val="20"/>
                              </w:rPr>
                              <w:t>„Kompletní modernizace páteřních slaboproudých elektrorozvodů“</w:t>
                            </w:r>
                          </w:p>
                        </w:txbxContent>
                      </v:textbox>
                    </v:shape>
                  </w:pict>
                </mc:Fallback>
              </mc:AlternateContent>
            </w:r>
            <w:r w:rsidRPr="00AA41F3">
              <w:rPr>
                <w:rFonts w:ascii="Arial CE" w:hAnsi="Arial CE" w:cs="Arial CE"/>
                <w:noProof/>
                <w:sz w:val="20"/>
                <w:szCs w:val="20"/>
              </w:rPr>
              <w:drawing>
                <wp:anchor distT="0" distB="0" distL="114300" distR="114300" simplePos="0" relativeHeight="251658240" behindDoc="0" locked="0" layoutInCell="1" allowOverlap="1" wp14:anchorId="11DD3631" wp14:editId="6E772A21">
                  <wp:simplePos x="0" y="0"/>
                  <wp:positionH relativeFrom="column">
                    <wp:posOffset>2876550</wp:posOffset>
                  </wp:positionH>
                  <wp:positionV relativeFrom="paragraph">
                    <wp:posOffset>76200</wp:posOffset>
                  </wp:positionV>
                  <wp:extent cx="0" cy="638175"/>
                  <wp:effectExtent l="0" t="0" r="0" b="0"/>
                  <wp:wrapNone/>
                  <wp:docPr id="26407" name="Obrázek 26407" descr="Logo MC Systems &amp; Services"/>
                  <wp:cNvGraphicFramePr/>
                  <a:graphic xmlns:a="http://schemas.openxmlformats.org/drawingml/2006/main">
                    <a:graphicData uri="http://schemas.openxmlformats.org/drawingml/2006/picture">
                      <pic:pic xmlns:pic="http://schemas.openxmlformats.org/drawingml/2006/picture">
                        <pic:nvPicPr>
                          <pic:cNvPr id="26407" name="Picture 4" descr="Logo MC Systems &amp; Servic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A41F3">
              <w:rPr>
                <w:rFonts w:ascii="Arial CE" w:hAnsi="Arial CE" w:cs="Arial CE"/>
                <w:noProof/>
                <w:sz w:val="20"/>
                <w:szCs w:val="20"/>
              </w:rPr>
              <w:drawing>
                <wp:anchor distT="0" distB="0" distL="114300" distR="114300" simplePos="0" relativeHeight="251658240" behindDoc="0" locked="0" layoutInCell="1" allowOverlap="1" wp14:anchorId="6E74B1E4" wp14:editId="7C8184BE">
                  <wp:simplePos x="0" y="0"/>
                  <wp:positionH relativeFrom="column">
                    <wp:posOffset>2876550</wp:posOffset>
                  </wp:positionH>
                  <wp:positionV relativeFrom="paragraph">
                    <wp:posOffset>76200</wp:posOffset>
                  </wp:positionV>
                  <wp:extent cx="0" cy="638175"/>
                  <wp:effectExtent l="0" t="0" r="0" b="0"/>
                  <wp:wrapNone/>
                  <wp:docPr id="26410" name="Obrázek 26410" descr="Logo MC Systems &amp; Services"/>
                  <wp:cNvGraphicFramePr/>
                  <a:graphic xmlns:a="http://schemas.openxmlformats.org/drawingml/2006/main">
                    <a:graphicData uri="http://schemas.openxmlformats.org/drawingml/2006/picture">
                      <pic:pic xmlns:pic="http://schemas.openxmlformats.org/drawingml/2006/picture">
                        <pic:nvPicPr>
                          <pic:cNvPr id="26410" name="Picture 4" descr="Logo MC Systems &amp; Servic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AA41F3">
              <w:rPr>
                <w:rFonts w:ascii="Arial CE" w:hAnsi="Arial CE" w:cs="Arial CE"/>
                <w:noProof/>
                <w:sz w:val="20"/>
                <w:szCs w:val="20"/>
              </w:rPr>
              <w:drawing>
                <wp:anchor distT="0" distB="0" distL="114300" distR="114300" simplePos="0" relativeHeight="251658240" behindDoc="0" locked="0" layoutInCell="1" allowOverlap="1" wp14:anchorId="0DD96B99" wp14:editId="03128254">
                  <wp:simplePos x="0" y="0"/>
                  <wp:positionH relativeFrom="column">
                    <wp:posOffset>2876550</wp:posOffset>
                  </wp:positionH>
                  <wp:positionV relativeFrom="paragraph">
                    <wp:posOffset>76200</wp:posOffset>
                  </wp:positionV>
                  <wp:extent cx="0" cy="638175"/>
                  <wp:effectExtent l="0" t="0" r="0" b="0"/>
                  <wp:wrapNone/>
                  <wp:docPr id="26414" name="Obrázek 26414" descr="Logo MC Systems &amp; Services"/>
                  <wp:cNvGraphicFramePr/>
                  <a:graphic xmlns:a="http://schemas.openxmlformats.org/drawingml/2006/main">
                    <a:graphicData uri="http://schemas.openxmlformats.org/drawingml/2006/picture">
                      <pic:pic xmlns:pic="http://schemas.openxmlformats.org/drawingml/2006/picture">
                        <pic:nvPicPr>
                          <pic:cNvPr id="26414" name="Picture 4" descr="Logo MC Systems &amp; Servic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20"/>
            </w:tblGrid>
            <w:tr w:rsidR="00AA41F3" w:rsidRPr="00AA41F3" w14:paraId="1A953BFE" w14:textId="77777777">
              <w:trPr>
                <w:trHeight w:val="255"/>
                <w:tblCellSpacing w:w="0" w:type="dxa"/>
              </w:trPr>
              <w:tc>
                <w:tcPr>
                  <w:tcW w:w="820" w:type="dxa"/>
                  <w:tcBorders>
                    <w:top w:val="nil"/>
                    <w:left w:val="nil"/>
                    <w:bottom w:val="nil"/>
                    <w:right w:val="nil"/>
                  </w:tcBorders>
                  <w:shd w:val="clear" w:color="000000" w:fill="FFFFFF"/>
                  <w:noWrap/>
                  <w:vAlign w:val="bottom"/>
                  <w:hideMark/>
                </w:tcPr>
                <w:p w14:paraId="7783E92C"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r>
          </w:tbl>
          <w:p w14:paraId="6A2B2E40" w14:textId="77777777" w:rsidR="00AA41F3" w:rsidRPr="00AA41F3" w:rsidRDefault="00AA41F3" w:rsidP="00AA41F3">
            <w:pPr>
              <w:rPr>
                <w:rFonts w:ascii="Arial CE" w:hAnsi="Arial CE" w:cs="Arial CE"/>
                <w:sz w:val="20"/>
                <w:szCs w:val="20"/>
              </w:rPr>
            </w:pPr>
          </w:p>
        </w:tc>
        <w:tc>
          <w:tcPr>
            <w:tcW w:w="1161" w:type="pct"/>
            <w:tcBorders>
              <w:top w:val="nil"/>
              <w:left w:val="nil"/>
              <w:bottom w:val="nil"/>
              <w:right w:val="nil"/>
            </w:tcBorders>
            <w:shd w:val="clear" w:color="000000" w:fill="FFFFFF"/>
            <w:noWrap/>
            <w:vAlign w:val="bottom"/>
            <w:hideMark/>
          </w:tcPr>
          <w:p w14:paraId="159A492F"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1562" w:type="pct"/>
            <w:tcBorders>
              <w:top w:val="nil"/>
              <w:left w:val="nil"/>
              <w:bottom w:val="nil"/>
              <w:right w:val="nil"/>
            </w:tcBorders>
            <w:shd w:val="clear" w:color="000000" w:fill="FFFFFF"/>
            <w:noWrap/>
            <w:vAlign w:val="bottom"/>
            <w:hideMark/>
          </w:tcPr>
          <w:p w14:paraId="5AF6542F"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494" w:type="pct"/>
            <w:tcBorders>
              <w:top w:val="nil"/>
              <w:left w:val="nil"/>
              <w:bottom w:val="nil"/>
              <w:right w:val="nil"/>
            </w:tcBorders>
            <w:shd w:val="clear" w:color="000000" w:fill="FFFFFF"/>
            <w:noWrap/>
            <w:vAlign w:val="bottom"/>
            <w:hideMark/>
          </w:tcPr>
          <w:p w14:paraId="37086D2F"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885" w:type="pct"/>
            <w:tcBorders>
              <w:top w:val="nil"/>
              <w:left w:val="nil"/>
              <w:bottom w:val="nil"/>
              <w:right w:val="nil"/>
            </w:tcBorders>
            <w:shd w:val="clear" w:color="000000" w:fill="FFFFFF"/>
            <w:noWrap/>
            <w:vAlign w:val="bottom"/>
            <w:hideMark/>
          </w:tcPr>
          <w:p w14:paraId="5951834F"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341" w:type="pct"/>
            <w:tcBorders>
              <w:top w:val="nil"/>
              <w:left w:val="nil"/>
              <w:bottom w:val="nil"/>
              <w:right w:val="nil"/>
            </w:tcBorders>
            <w:shd w:val="clear" w:color="000000" w:fill="FFFFFF"/>
            <w:noWrap/>
            <w:vAlign w:val="bottom"/>
            <w:hideMark/>
          </w:tcPr>
          <w:p w14:paraId="2727425F"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r>
      <w:tr w:rsidR="004C310E" w:rsidRPr="00AA41F3" w14:paraId="3CAC1988" w14:textId="77777777" w:rsidTr="00CA7DC4">
        <w:trPr>
          <w:trHeight w:val="255"/>
        </w:trPr>
        <w:tc>
          <w:tcPr>
            <w:tcW w:w="556" w:type="pct"/>
            <w:tcBorders>
              <w:top w:val="nil"/>
              <w:left w:val="nil"/>
              <w:bottom w:val="nil"/>
              <w:right w:val="nil"/>
            </w:tcBorders>
            <w:shd w:val="clear" w:color="000000" w:fill="FFFFFF"/>
            <w:noWrap/>
            <w:vAlign w:val="bottom"/>
            <w:hideMark/>
          </w:tcPr>
          <w:p w14:paraId="6C780FC4" w14:textId="77777777" w:rsidR="00AA41F3" w:rsidRPr="00AA41F3" w:rsidRDefault="00AA41F3" w:rsidP="00AA41F3">
            <w:pPr>
              <w:rPr>
                <w:rFonts w:ascii="Verdana" w:hAnsi="Verdana" w:cs="Arial CE"/>
                <w:b/>
                <w:bCs/>
                <w:sz w:val="20"/>
                <w:szCs w:val="20"/>
              </w:rPr>
            </w:pPr>
            <w:r w:rsidRPr="00AA41F3">
              <w:rPr>
                <w:rFonts w:ascii="Verdana" w:hAnsi="Verdana" w:cs="Arial CE"/>
                <w:b/>
                <w:bCs/>
                <w:sz w:val="20"/>
                <w:szCs w:val="20"/>
              </w:rPr>
              <w:t> </w:t>
            </w:r>
          </w:p>
        </w:tc>
        <w:tc>
          <w:tcPr>
            <w:tcW w:w="1161" w:type="pct"/>
            <w:tcBorders>
              <w:top w:val="nil"/>
              <w:left w:val="nil"/>
              <w:bottom w:val="nil"/>
              <w:right w:val="nil"/>
            </w:tcBorders>
            <w:shd w:val="clear" w:color="auto" w:fill="auto"/>
            <w:noWrap/>
            <w:vAlign w:val="bottom"/>
            <w:hideMark/>
          </w:tcPr>
          <w:p w14:paraId="5501D34E" w14:textId="77777777" w:rsidR="00AA41F3" w:rsidRPr="00AA41F3" w:rsidRDefault="00AA41F3" w:rsidP="00AA41F3">
            <w:pPr>
              <w:rPr>
                <w:rFonts w:ascii="Verdana" w:hAnsi="Verdana" w:cs="Arial CE"/>
                <w:b/>
                <w:bCs/>
                <w:sz w:val="20"/>
                <w:szCs w:val="20"/>
              </w:rPr>
            </w:pPr>
          </w:p>
        </w:tc>
        <w:tc>
          <w:tcPr>
            <w:tcW w:w="1562" w:type="pct"/>
            <w:tcBorders>
              <w:top w:val="nil"/>
              <w:left w:val="nil"/>
              <w:bottom w:val="nil"/>
              <w:right w:val="nil"/>
            </w:tcBorders>
            <w:shd w:val="clear" w:color="000000" w:fill="FFFFFF"/>
            <w:noWrap/>
            <w:vAlign w:val="bottom"/>
            <w:hideMark/>
          </w:tcPr>
          <w:p w14:paraId="42142FFA"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494" w:type="pct"/>
            <w:tcBorders>
              <w:top w:val="nil"/>
              <w:left w:val="nil"/>
              <w:bottom w:val="nil"/>
              <w:right w:val="nil"/>
            </w:tcBorders>
            <w:shd w:val="clear" w:color="000000" w:fill="FFFFFF"/>
            <w:noWrap/>
            <w:vAlign w:val="bottom"/>
            <w:hideMark/>
          </w:tcPr>
          <w:p w14:paraId="1B815F17"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885" w:type="pct"/>
            <w:tcBorders>
              <w:top w:val="nil"/>
              <w:left w:val="nil"/>
              <w:bottom w:val="nil"/>
              <w:right w:val="nil"/>
            </w:tcBorders>
            <w:shd w:val="clear" w:color="000000" w:fill="FFFFFF"/>
            <w:noWrap/>
            <w:vAlign w:val="bottom"/>
            <w:hideMark/>
          </w:tcPr>
          <w:p w14:paraId="4D29C3F4" w14:textId="77777777" w:rsidR="00AA41F3" w:rsidRPr="00AA41F3" w:rsidRDefault="00AA41F3" w:rsidP="00AA41F3">
            <w:pPr>
              <w:rPr>
                <w:rFonts w:ascii="Verdana" w:hAnsi="Verdana" w:cs="Arial CE"/>
                <w:b/>
                <w:bCs/>
                <w:sz w:val="20"/>
                <w:szCs w:val="20"/>
              </w:rPr>
            </w:pPr>
            <w:r w:rsidRPr="00AA41F3">
              <w:rPr>
                <w:rFonts w:ascii="Verdana" w:hAnsi="Verdana" w:cs="Arial CE"/>
                <w:b/>
                <w:bCs/>
                <w:sz w:val="20"/>
                <w:szCs w:val="20"/>
              </w:rPr>
              <w:t> </w:t>
            </w:r>
          </w:p>
        </w:tc>
        <w:tc>
          <w:tcPr>
            <w:tcW w:w="341" w:type="pct"/>
            <w:tcBorders>
              <w:top w:val="nil"/>
              <w:left w:val="nil"/>
              <w:bottom w:val="nil"/>
              <w:right w:val="nil"/>
            </w:tcBorders>
            <w:shd w:val="clear" w:color="000000" w:fill="FFFFFF"/>
            <w:noWrap/>
            <w:vAlign w:val="bottom"/>
            <w:hideMark/>
          </w:tcPr>
          <w:p w14:paraId="564F563C"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r>
      <w:tr w:rsidR="004C310E" w:rsidRPr="00AA41F3" w14:paraId="1A6A60C8" w14:textId="77777777" w:rsidTr="00CA7DC4">
        <w:trPr>
          <w:trHeight w:val="255"/>
        </w:trPr>
        <w:tc>
          <w:tcPr>
            <w:tcW w:w="556" w:type="pct"/>
            <w:tcBorders>
              <w:top w:val="nil"/>
              <w:left w:val="nil"/>
              <w:bottom w:val="nil"/>
              <w:right w:val="nil"/>
            </w:tcBorders>
            <w:shd w:val="clear" w:color="000000" w:fill="FFFFFF"/>
            <w:noWrap/>
            <w:vAlign w:val="bottom"/>
            <w:hideMark/>
          </w:tcPr>
          <w:p w14:paraId="315C592A" w14:textId="77777777" w:rsidR="00AA41F3" w:rsidRPr="00AA41F3" w:rsidRDefault="00AA41F3" w:rsidP="00AA41F3">
            <w:pPr>
              <w:rPr>
                <w:rFonts w:ascii="Verdana" w:hAnsi="Verdana" w:cs="Arial CE"/>
                <w:b/>
                <w:bCs/>
                <w:sz w:val="20"/>
                <w:szCs w:val="20"/>
              </w:rPr>
            </w:pPr>
            <w:r w:rsidRPr="00AA41F3">
              <w:rPr>
                <w:rFonts w:ascii="Verdana" w:hAnsi="Verdana" w:cs="Arial CE"/>
                <w:b/>
                <w:bCs/>
                <w:sz w:val="20"/>
                <w:szCs w:val="20"/>
              </w:rPr>
              <w:t> </w:t>
            </w:r>
          </w:p>
        </w:tc>
        <w:tc>
          <w:tcPr>
            <w:tcW w:w="1161" w:type="pct"/>
            <w:tcBorders>
              <w:top w:val="nil"/>
              <w:left w:val="nil"/>
              <w:bottom w:val="nil"/>
              <w:right w:val="nil"/>
            </w:tcBorders>
            <w:shd w:val="clear" w:color="auto" w:fill="auto"/>
            <w:noWrap/>
            <w:vAlign w:val="bottom"/>
            <w:hideMark/>
          </w:tcPr>
          <w:p w14:paraId="3ED5632B" w14:textId="77777777" w:rsidR="00AA41F3" w:rsidRPr="00AA41F3" w:rsidRDefault="00AA41F3" w:rsidP="00AA41F3">
            <w:pPr>
              <w:rPr>
                <w:rFonts w:ascii="Verdana" w:hAnsi="Verdana" w:cs="Arial CE"/>
                <w:b/>
                <w:bCs/>
                <w:sz w:val="20"/>
                <w:szCs w:val="20"/>
              </w:rPr>
            </w:pPr>
          </w:p>
        </w:tc>
        <w:tc>
          <w:tcPr>
            <w:tcW w:w="1562" w:type="pct"/>
            <w:tcBorders>
              <w:top w:val="nil"/>
              <w:left w:val="nil"/>
              <w:bottom w:val="nil"/>
              <w:right w:val="nil"/>
            </w:tcBorders>
            <w:shd w:val="clear" w:color="000000" w:fill="FFFFFF"/>
            <w:noWrap/>
            <w:vAlign w:val="bottom"/>
            <w:hideMark/>
          </w:tcPr>
          <w:p w14:paraId="1B4A4A55"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494" w:type="pct"/>
            <w:tcBorders>
              <w:top w:val="nil"/>
              <w:left w:val="nil"/>
              <w:bottom w:val="nil"/>
              <w:right w:val="nil"/>
            </w:tcBorders>
            <w:shd w:val="clear" w:color="000000" w:fill="FFFFFF"/>
            <w:noWrap/>
            <w:vAlign w:val="bottom"/>
            <w:hideMark/>
          </w:tcPr>
          <w:p w14:paraId="0C124CF7"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885" w:type="pct"/>
            <w:tcBorders>
              <w:top w:val="nil"/>
              <w:left w:val="nil"/>
              <w:bottom w:val="nil"/>
              <w:right w:val="nil"/>
            </w:tcBorders>
            <w:shd w:val="clear" w:color="000000" w:fill="FFFFFF"/>
            <w:noWrap/>
            <w:vAlign w:val="bottom"/>
            <w:hideMark/>
          </w:tcPr>
          <w:p w14:paraId="351F480B" w14:textId="77777777" w:rsidR="00AA41F3" w:rsidRPr="00AA41F3" w:rsidRDefault="00AA41F3" w:rsidP="00AA41F3">
            <w:pPr>
              <w:rPr>
                <w:rFonts w:ascii="Verdana" w:hAnsi="Verdana" w:cs="Arial CE"/>
                <w:b/>
                <w:bCs/>
                <w:sz w:val="20"/>
                <w:szCs w:val="20"/>
              </w:rPr>
            </w:pPr>
            <w:r w:rsidRPr="00AA41F3">
              <w:rPr>
                <w:rFonts w:ascii="Verdana" w:hAnsi="Verdana" w:cs="Arial CE"/>
                <w:b/>
                <w:bCs/>
                <w:sz w:val="20"/>
                <w:szCs w:val="20"/>
              </w:rPr>
              <w:t> </w:t>
            </w:r>
          </w:p>
        </w:tc>
        <w:tc>
          <w:tcPr>
            <w:tcW w:w="341" w:type="pct"/>
            <w:tcBorders>
              <w:top w:val="nil"/>
              <w:left w:val="nil"/>
              <w:bottom w:val="nil"/>
              <w:right w:val="nil"/>
            </w:tcBorders>
            <w:shd w:val="clear" w:color="000000" w:fill="FFFFFF"/>
            <w:noWrap/>
            <w:vAlign w:val="bottom"/>
            <w:hideMark/>
          </w:tcPr>
          <w:p w14:paraId="0C1B9D33"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r>
      <w:tr w:rsidR="004C310E" w:rsidRPr="00AA41F3" w14:paraId="0AB8ED3E" w14:textId="77777777" w:rsidTr="00CA7DC4">
        <w:trPr>
          <w:trHeight w:val="255"/>
        </w:trPr>
        <w:tc>
          <w:tcPr>
            <w:tcW w:w="556" w:type="pct"/>
            <w:tcBorders>
              <w:top w:val="nil"/>
              <w:left w:val="nil"/>
              <w:bottom w:val="nil"/>
              <w:right w:val="nil"/>
            </w:tcBorders>
            <w:shd w:val="clear" w:color="000000" w:fill="FFFFFF"/>
            <w:noWrap/>
            <w:vAlign w:val="bottom"/>
            <w:hideMark/>
          </w:tcPr>
          <w:p w14:paraId="7E0F956B" w14:textId="77777777" w:rsidR="00AA41F3" w:rsidRPr="00AA41F3" w:rsidRDefault="00AA41F3" w:rsidP="00AA41F3">
            <w:pPr>
              <w:rPr>
                <w:rFonts w:ascii="Verdana" w:hAnsi="Verdana" w:cs="Arial CE"/>
                <w:b/>
                <w:bCs/>
                <w:sz w:val="20"/>
                <w:szCs w:val="20"/>
              </w:rPr>
            </w:pPr>
            <w:r w:rsidRPr="00AA41F3">
              <w:rPr>
                <w:rFonts w:ascii="Verdana" w:hAnsi="Verdana" w:cs="Arial CE"/>
                <w:b/>
                <w:bCs/>
                <w:sz w:val="20"/>
                <w:szCs w:val="20"/>
              </w:rPr>
              <w:t> </w:t>
            </w:r>
          </w:p>
        </w:tc>
        <w:tc>
          <w:tcPr>
            <w:tcW w:w="1161" w:type="pct"/>
            <w:tcBorders>
              <w:top w:val="nil"/>
              <w:left w:val="nil"/>
              <w:bottom w:val="nil"/>
              <w:right w:val="nil"/>
            </w:tcBorders>
            <w:shd w:val="clear" w:color="auto" w:fill="auto"/>
            <w:noWrap/>
            <w:vAlign w:val="bottom"/>
            <w:hideMark/>
          </w:tcPr>
          <w:p w14:paraId="36E435FD" w14:textId="77777777" w:rsidR="00AA41F3" w:rsidRPr="00AA41F3" w:rsidRDefault="00AA41F3" w:rsidP="00AA41F3">
            <w:pPr>
              <w:rPr>
                <w:rFonts w:ascii="Verdana" w:hAnsi="Verdana" w:cs="Arial CE"/>
                <w:b/>
                <w:bCs/>
                <w:sz w:val="20"/>
                <w:szCs w:val="20"/>
              </w:rPr>
            </w:pPr>
          </w:p>
        </w:tc>
        <w:tc>
          <w:tcPr>
            <w:tcW w:w="1562" w:type="pct"/>
            <w:tcBorders>
              <w:top w:val="nil"/>
              <w:left w:val="nil"/>
              <w:bottom w:val="nil"/>
              <w:right w:val="nil"/>
            </w:tcBorders>
            <w:shd w:val="clear" w:color="000000" w:fill="FFFFFF"/>
            <w:noWrap/>
            <w:vAlign w:val="bottom"/>
            <w:hideMark/>
          </w:tcPr>
          <w:p w14:paraId="17581E91" w14:textId="77777777" w:rsidR="00AA41F3" w:rsidRDefault="00AA41F3" w:rsidP="00AA41F3">
            <w:pPr>
              <w:rPr>
                <w:rFonts w:ascii="Verdana" w:hAnsi="Verdana" w:cs="Arial CE"/>
                <w:sz w:val="20"/>
                <w:szCs w:val="20"/>
              </w:rPr>
            </w:pPr>
            <w:r w:rsidRPr="00AA41F3">
              <w:rPr>
                <w:rFonts w:ascii="Verdana" w:hAnsi="Verdana" w:cs="Arial CE"/>
                <w:sz w:val="20"/>
                <w:szCs w:val="20"/>
              </w:rPr>
              <w:t> </w:t>
            </w:r>
          </w:p>
          <w:p w14:paraId="6BF7F829" w14:textId="77777777" w:rsidR="00AA41F3" w:rsidRPr="00AA41F3" w:rsidRDefault="00AA41F3" w:rsidP="00AA41F3">
            <w:pPr>
              <w:rPr>
                <w:rFonts w:ascii="Verdana" w:hAnsi="Verdana" w:cs="Arial CE"/>
                <w:sz w:val="20"/>
                <w:szCs w:val="20"/>
              </w:rPr>
            </w:pPr>
          </w:p>
        </w:tc>
        <w:tc>
          <w:tcPr>
            <w:tcW w:w="494" w:type="pct"/>
            <w:tcBorders>
              <w:top w:val="nil"/>
              <w:left w:val="nil"/>
              <w:bottom w:val="nil"/>
              <w:right w:val="nil"/>
            </w:tcBorders>
            <w:shd w:val="clear" w:color="000000" w:fill="FFFFFF"/>
            <w:noWrap/>
            <w:vAlign w:val="bottom"/>
            <w:hideMark/>
          </w:tcPr>
          <w:p w14:paraId="22F82127"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885" w:type="pct"/>
            <w:tcBorders>
              <w:top w:val="nil"/>
              <w:left w:val="nil"/>
              <w:bottom w:val="nil"/>
              <w:right w:val="nil"/>
            </w:tcBorders>
            <w:shd w:val="clear" w:color="000000" w:fill="FFFFFF"/>
            <w:noWrap/>
            <w:vAlign w:val="bottom"/>
            <w:hideMark/>
          </w:tcPr>
          <w:p w14:paraId="241C8A25" w14:textId="77777777" w:rsidR="00AA41F3" w:rsidRPr="00AA41F3" w:rsidRDefault="00AA41F3" w:rsidP="00AA41F3">
            <w:pPr>
              <w:rPr>
                <w:rFonts w:ascii="Verdana" w:hAnsi="Verdana" w:cs="Arial CE"/>
                <w:b/>
                <w:bCs/>
                <w:sz w:val="20"/>
                <w:szCs w:val="20"/>
              </w:rPr>
            </w:pPr>
            <w:r w:rsidRPr="00AA41F3">
              <w:rPr>
                <w:rFonts w:ascii="Verdana" w:hAnsi="Verdana" w:cs="Arial CE"/>
                <w:b/>
                <w:bCs/>
                <w:sz w:val="20"/>
                <w:szCs w:val="20"/>
              </w:rPr>
              <w:t> </w:t>
            </w:r>
          </w:p>
        </w:tc>
        <w:tc>
          <w:tcPr>
            <w:tcW w:w="341" w:type="pct"/>
            <w:tcBorders>
              <w:top w:val="nil"/>
              <w:left w:val="nil"/>
              <w:bottom w:val="nil"/>
              <w:right w:val="nil"/>
            </w:tcBorders>
            <w:shd w:val="clear" w:color="000000" w:fill="FFFFFF"/>
            <w:noWrap/>
            <w:vAlign w:val="bottom"/>
            <w:hideMark/>
          </w:tcPr>
          <w:p w14:paraId="75EC7106"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r>
      <w:tr w:rsidR="004C310E" w:rsidRPr="00AA41F3" w14:paraId="2498CEDA" w14:textId="77777777" w:rsidTr="00CA7DC4">
        <w:trPr>
          <w:trHeight w:val="255"/>
        </w:trPr>
        <w:tc>
          <w:tcPr>
            <w:tcW w:w="556" w:type="pct"/>
            <w:tcBorders>
              <w:top w:val="nil"/>
              <w:left w:val="nil"/>
              <w:bottom w:val="nil"/>
              <w:right w:val="nil"/>
            </w:tcBorders>
            <w:shd w:val="clear" w:color="000000" w:fill="FFFFFF"/>
            <w:noWrap/>
            <w:vAlign w:val="bottom"/>
            <w:hideMark/>
          </w:tcPr>
          <w:p w14:paraId="737212F3"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1161" w:type="pct"/>
            <w:tcBorders>
              <w:top w:val="nil"/>
              <w:left w:val="nil"/>
              <w:bottom w:val="nil"/>
              <w:right w:val="nil"/>
            </w:tcBorders>
            <w:shd w:val="clear" w:color="000000" w:fill="FFFFFF"/>
            <w:noWrap/>
            <w:vAlign w:val="bottom"/>
            <w:hideMark/>
          </w:tcPr>
          <w:p w14:paraId="7A4DF3A7"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1562" w:type="pct"/>
            <w:tcBorders>
              <w:top w:val="nil"/>
              <w:left w:val="nil"/>
              <w:bottom w:val="nil"/>
              <w:right w:val="nil"/>
            </w:tcBorders>
            <w:shd w:val="clear" w:color="000000" w:fill="FFFFFF"/>
            <w:noWrap/>
            <w:vAlign w:val="bottom"/>
            <w:hideMark/>
          </w:tcPr>
          <w:p w14:paraId="1B8945C8"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494" w:type="pct"/>
            <w:tcBorders>
              <w:top w:val="nil"/>
              <w:left w:val="nil"/>
              <w:bottom w:val="nil"/>
              <w:right w:val="nil"/>
            </w:tcBorders>
            <w:shd w:val="clear" w:color="000000" w:fill="FFFFFF"/>
            <w:noWrap/>
            <w:vAlign w:val="bottom"/>
            <w:hideMark/>
          </w:tcPr>
          <w:p w14:paraId="7C46C3B9"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885" w:type="pct"/>
            <w:tcBorders>
              <w:top w:val="nil"/>
              <w:left w:val="nil"/>
              <w:bottom w:val="nil"/>
              <w:right w:val="nil"/>
            </w:tcBorders>
            <w:shd w:val="clear" w:color="000000" w:fill="FFFFFF"/>
            <w:noWrap/>
            <w:vAlign w:val="bottom"/>
            <w:hideMark/>
          </w:tcPr>
          <w:p w14:paraId="41CF87A5"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341" w:type="pct"/>
            <w:tcBorders>
              <w:top w:val="nil"/>
              <w:left w:val="nil"/>
              <w:bottom w:val="nil"/>
              <w:right w:val="nil"/>
            </w:tcBorders>
            <w:shd w:val="clear" w:color="000000" w:fill="FFFFFF"/>
            <w:noWrap/>
            <w:vAlign w:val="bottom"/>
            <w:hideMark/>
          </w:tcPr>
          <w:p w14:paraId="51938D19"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r>
      <w:tr w:rsidR="004C310E" w:rsidRPr="00AA41F3" w14:paraId="3151422A" w14:textId="77777777" w:rsidTr="00CA7DC4">
        <w:trPr>
          <w:trHeight w:val="255"/>
        </w:trPr>
        <w:tc>
          <w:tcPr>
            <w:tcW w:w="556" w:type="pct"/>
            <w:tcBorders>
              <w:top w:val="nil"/>
              <w:left w:val="nil"/>
              <w:bottom w:val="nil"/>
              <w:right w:val="nil"/>
            </w:tcBorders>
            <w:shd w:val="clear" w:color="000000" w:fill="FFFFFF"/>
            <w:noWrap/>
            <w:vAlign w:val="bottom"/>
            <w:hideMark/>
          </w:tcPr>
          <w:p w14:paraId="154441B6"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1161" w:type="pct"/>
            <w:tcBorders>
              <w:top w:val="nil"/>
              <w:left w:val="nil"/>
              <w:bottom w:val="nil"/>
              <w:right w:val="nil"/>
            </w:tcBorders>
            <w:shd w:val="clear" w:color="000000" w:fill="FFFFFF"/>
            <w:noWrap/>
            <w:vAlign w:val="bottom"/>
            <w:hideMark/>
          </w:tcPr>
          <w:p w14:paraId="7699A5A7" w14:textId="77777777" w:rsidR="00AA41F3" w:rsidRPr="00AA41F3" w:rsidRDefault="00AA41F3" w:rsidP="00AA41F3">
            <w:pPr>
              <w:rPr>
                <w:rFonts w:ascii="Verdana" w:hAnsi="Verdana" w:cs="Arial CE"/>
                <w:sz w:val="18"/>
                <w:szCs w:val="18"/>
              </w:rPr>
            </w:pPr>
            <w:r w:rsidRPr="00AA41F3">
              <w:rPr>
                <w:rFonts w:ascii="Verdana" w:hAnsi="Verdana" w:cs="Arial CE"/>
                <w:sz w:val="18"/>
                <w:szCs w:val="18"/>
              </w:rPr>
              <w:t> </w:t>
            </w:r>
          </w:p>
        </w:tc>
        <w:tc>
          <w:tcPr>
            <w:tcW w:w="1562" w:type="pct"/>
            <w:tcBorders>
              <w:top w:val="nil"/>
              <w:left w:val="nil"/>
              <w:bottom w:val="nil"/>
              <w:right w:val="nil"/>
            </w:tcBorders>
            <w:shd w:val="clear" w:color="000000" w:fill="FFFFFF"/>
            <w:noWrap/>
            <w:vAlign w:val="bottom"/>
            <w:hideMark/>
          </w:tcPr>
          <w:p w14:paraId="7F74DCE4"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494" w:type="pct"/>
            <w:tcBorders>
              <w:top w:val="nil"/>
              <w:left w:val="nil"/>
              <w:bottom w:val="nil"/>
              <w:right w:val="nil"/>
            </w:tcBorders>
            <w:shd w:val="clear" w:color="000000" w:fill="FFFFFF"/>
            <w:noWrap/>
            <w:vAlign w:val="bottom"/>
            <w:hideMark/>
          </w:tcPr>
          <w:p w14:paraId="414B2651"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885" w:type="pct"/>
            <w:tcBorders>
              <w:top w:val="nil"/>
              <w:left w:val="nil"/>
              <w:bottom w:val="nil"/>
              <w:right w:val="nil"/>
            </w:tcBorders>
            <w:shd w:val="clear" w:color="000000" w:fill="FFFFFF"/>
            <w:noWrap/>
            <w:vAlign w:val="bottom"/>
            <w:hideMark/>
          </w:tcPr>
          <w:p w14:paraId="7B09C544"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341" w:type="pct"/>
            <w:tcBorders>
              <w:top w:val="nil"/>
              <w:left w:val="nil"/>
              <w:bottom w:val="nil"/>
              <w:right w:val="nil"/>
            </w:tcBorders>
            <w:shd w:val="clear" w:color="000000" w:fill="FFFFFF"/>
            <w:noWrap/>
            <w:vAlign w:val="bottom"/>
            <w:hideMark/>
          </w:tcPr>
          <w:p w14:paraId="40E1CBB9"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r>
      <w:tr w:rsidR="004C310E" w:rsidRPr="00AA41F3" w14:paraId="46F268B1" w14:textId="77777777" w:rsidTr="00CA7DC4">
        <w:trPr>
          <w:trHeight w:val="255"/>
        </w:trPr>
        <w:tc>
          <w:tcPr>
            <w:tcW w:w="556" w:type="pct"/>
            <w:tcBorders>
              <w:top w:val="nil"/>
              <w:left w:val="nil"/>
              <w:bottom w:val="nil"/>
              <w:right w:val="nil"/>
            </w:tcBorders>
            <w:shd w:val="clear" w:color="000000" w:fill="FFFFFF"/>
            <w:noWrap/>
            <w:vAlign w:val="bottom"/>
            <w:hideMark/>
          </w:tcPr>
          <w:p w14:paraId="15640374"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1161" w:type="pct"/>
            <w:tcBorders>
              <w:top w:val="nil"/>
              <w:left w:val="nil"/>
              <w:bottom w:val="nil"/>
              <w:right w:val="nil"/>
            </w:tcBorders>
            <w:shd w:val="clear" w:color="000000" w:fill="FFFFFF"/>
            <w:noWrap/>
            <w:vAlign w:val="bottom"/>
            <w:hideMark/>
          </w:tcPr>
          <w:p w14:paraId="38E5237A" w14:textId="77777777" w:rsidR="00AA41F3" w:rsidRPr="00AA41F3" w:rsidRDefault="00AA41F3" w:rsidP="00AA41F3">
            <w:pPr>
              <w:rPr>
                <w:rFonts w:ascii="Verdana" w:hAnsi="Verdana" w:cs="Arial CE"/>
                <w:sz w:val="18"/>
                <w:szCs w:val="18"/>
              </w:rPr>
            </w:pPr>
            <w:r w:rsidRPr="00AA41F3">
              <w:rPr>
                <w:rFonts w:ascii="Verdana" w:hAnsi="Verdana" w:cs="Arial CE"/>
                <w:sz w:val="18"/>
                <w:szCs w:val="18"/>
              </w:rPr>
              <w:t> </w:t>
            </w:r>
          </w:p>
        </w:tc>
        <w:tc>
          <w:tcPr>
            <w:tcW w:w="1562" w:type="pct"/>
            <w:tcBorders>
              <w:top w:val="nil"/>
              <w:left w:val="nil"/>
              <w:bottom w:val="nil"/>
              <w:right w:val="nil"/>
            </w:tcBorders>
            <w:shd w:val="clear" w:color="000000" w:fill="FFFFFF"/>
            <w:noWrap/>
            <w:vAlign w:val="bottom"/>
            <w:hideMark/>
          </w:tcPr>
          <w:p w14:paraId="498ECAD9"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494" w:type="pct"/>
            <w:tcBorders>
              <w:top w:val="nil"/>
              <w:left w:val="nil"/>
              <w:bottom w:val="nil"/>
              <w:right w:val="nil"/>
            </w:tcBorders>
            <w:shd w:val="clear" w:color="000000" w:fill="FFFFFF"/>
            <w:noWrap/>
            <w:vAlign w:val="bottom"/>
            <w:hideMark/>
          </w:tcPr>
          <w:p w14:paraId="0608C445"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885" w:type="pct"/>
            <w:tcBorders>
              <w:top w:val="nil"/>
              <w:left w:val="nil"/>
              <w:bottom w:val="nil"/>
              <w:right w:val="nil"/>
            </w:tcBorders>
            <w:shd w:val="clear" w:color="000000" w:fill="FFFFFF"/>
            <w:noWrap/>
            <w:vAlign w:val="bottom"/>
            <w:hideMark/>
          </w:tcPr>
          <w:p w14:paraId="195E51F4"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341" w:type="pct"/>
            <w:tcBorders>
              <w:top w:val="nil"/>
              <w:left w:val="nil"/>
              <w:bottom w:val="nil"/>
              <w:right w:val="nil"/>
            </w:tcBorders>
            <w:shd w:val="clear" w:color="000000" w:fill="FFFFFF"/>
            <w:noWrap/>
            <w:vAlign w:val="bottom"/>
            <w:hideMark/>
          </w:tcPr>
          <w:p w14:paraId="527AAAAC"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r>
      <w:tr w:rsidR="004C310E" w:rsidRPr="00AA41F3" w14:paraId="58DE5137" w14:textId="77777777" w:rsidTr="00CA7DC4">
        <w:trPr>
          <w:trHeight w:val="300"/>
        </w:trPr>
        <w:tc>
          <w:tcPr>
            <w:tcW w:w="556" w:type="pct"/>
            <w:tcBorders>
              <w:top w:val="nil"/>
              <w:left w:val="nil"/>
              <w:bottom w:val="nil"/>
              <w:right w:val="nil"/>
            </w:tcBorders>
            <w:shd w:val="clear" w:color="000000" w:fill="FFFFFF"/>
            <w:noWrap/>
            <w:vAlign w:val="bottom"/>
            <w:hideMark/>
          </w:tcPr>
          <w:p w14:paraId="5CA730D4"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1161" w:type="pct"/>
            <w:tcBorders>
              <w:top w:val="nil"/>
              <w:left w:val="nil"/>
              <w:bottom w:val="nil"/>
              <w:right w:val="nil"/>
            </w:tcBorders>
            <w:shd w:val="clear" w:color="000000" w:fill="FFFFFF"/>
            <w:noWrap/>
            <w:vAlign w:val="bottom"/>
            <w:hideMark/>
          </w:tcPr>
          <w:p w14:paraId="15092FC0" w14:textId="77777777" w:rsidR="00AA41F3" w:rsidRPr="00AA41F3" w:rsidRDefault="00AA41F3" w:rsidP="00AA41F3">
            <w:pPr>
              <w:rPr>
                <w:rFonts w:ascii="Verdana" w:hAnsi="Verdana" w:cs="Arial CE"/>
                <w:sz w:val="18"/>
                <w:szCs w:val="18"/>
              </w:rPr>
            </w:pPr>
            <w:r w:rsidRPr="00AA41F3">
              <w:rPr>
                <w:rFonts w:ascii="Verdana" w:hAnsi="Verdana" w:cs="Arial CE"/>
                <w:sz w:val="18"/>
                <w:szCs w:val="18"/>
              </w:rPr>
              <w:t> </w:t>
            </w:r>
          </w:p>
        </w:tc>
        <w:tc>
          <w:tcPr>
            <w:tcW w:w="1562" w:type="pct"/>
            <w:tcBorders>
              <w:top w:val="nil"/>
              <w:left w:val="nil"/>
              <w:bottom w:val="nil"/>
              <w:right w:val="nil"/>
            </w:tcBorders>
            <w:shd w:val="clear" w:color="000000" w:fill="FFFFFF"/>
            <w:noWrap/>
            <w:vAlign w:val="bottom"/>
            <w:hideMark/>
          </w:tcPr>
          <w:p w14:paraId="1C79A075" w14:textId="77777777" w:rsidR="00AA41F3" w:rsidRPr="00AA41F3" w:rsidRDefault="00AA41F3" w:rsidP="00AA41F3">
            <w:pPr>
              <w:rPr>
                <w:rFonts w:ascii="Verdana" w:hAnsi="Verdana" w:cs="Arial CE"/>
                <w:b/>
                <w:bCs/>
              </w:rPr>
            </w:pPr>
            <w:r w:rsidRPr="00AA41F3">
              <w:rPr>
                <w:rFonts w:ascii="Verdana" w:hAnsi="Verdana" w:cs="Arial CE"/>
                <w:b/>
                <w:bCs/>
              </w:rPr>
              <w:t>ZL č. 1</w:t>
            </w:r>
          </w:p>
        </w:tc>
        <w:tc>
          <w:tcPr>
            <w:tcW w:w="494" w:type="pct"/>
            <w:tcBorders>
              <w:top w:val="nil"/>
              <w:left w:val="nil"/>
              <w:bottom w:val="nil"/>
              <w:right w:val="nil"/>
            </w:tcBorders>
            <w:shd w:val="clear" w:color="000000" w:fill="FFFFFF"/>
            <w:noWrap/>
            <w:vAlign w:val="bottom"/>
            <w:hideMark/>
          </w:tcPr>
          <w:p w14:paraId="010D7BD4"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885" w:type="pct"/>
            <w:tcBorders>
              <w:top w:val="nil"/>
              <w:left w:val="nil"/>
              <w:bottom w:val="nil"/>
              <w:right w:val="nil"/>
            </w:tcBorders>
            <w:shd w:val="clear" w:color="000000" w:fill="FFFFFF"/>
            <w:noWrap/>
            <w:vAlign w:val="bottom"/>
            <w:hideMark/>
          </w:tcPr>
          <w:p w14:paraId="7D5426E3"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stránek 3</w:t>
            </w:r>
          </w:p>
        </w:tc>
        <w:tc>
          <w:tcPr>
            <w:tcW w:w="341" w:type="pct"/>
            <w:tcBorders>
              <w:top w:val="nil"/>
              <w:left w:val="nil"/>
              <w:bottom w:val="nil"/>
              <w:right w:val="nil"/>
            </w:tcBorders>
            <w:shd w:val="clear" w:color="000000" w:fill="FFFFFF"/>
            <w:noWrap/>
            <w:vAlign w:val="bottom"/>
            <w:hideMark/>
          </w:tcPr>
          <w:p w14:paraId="2064DF7C"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r>
      <w:tr w:rsidR="004C310E" w:rsidRPr="00AA41F3" w14:paraId="3F220F8E" w14:textId="77777777" w:rsidTr="00CA7DC4">
        <w:trPr>
          <w:trHeight w:val="255"/>
        </w:trPr>
        <w:tc>
          <w:tcPr>
            <w:tcW w:w="556" w:type="pct"/>
            <w:tcBorders>
              <w:top w:val="nil"/>
              <w:left w:val="nil"/>
              <w:bottom w:val="nil"/>
              <w:right w:val="nil"/>
            </w:tcBorders>
            <w:shd w:val="clear" w:color="000000" w:fill="FFFFFF"/>
            <w:noWrap/>
            <w:vAlign w:val="bottom"/>
            <w:hideMark/>
          </w:tcPr>
          <w:p w14:paraId="63DE9B85"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1161" w:type="pct"/>
            <w:tcBorders>
              <w:top w:val="nil"/>
              <w:left w:val="nil"/>
              <w:bottom w:val="nil"/>
              <w:right w:val="nil"/>
            </w:tcBorders>
            <w:shd w:val="clear" w:color="000000" w:fill="FFFFFF"/>
            <w:noWrap/>
            <w:vAlign w:val="bottom"/>
            <w:hideMark/>
          </w:tcPr>
          <w:p w14:paraId="6E0136C6" w14:textId="77777777" w:rsidR="00AA41F3" w:rsidRPr="00AA41F3" w:rsidRDefault="00AA41F3" w:rsidP="00AA41F3">
            <w:pPr>
              <w:rPr>
                <w:rFonts w:ascii="Verdana" w:hAnsi="Verdana" w:cs="Arial CE"/>
                <w:sz w:val="18"/>
                <w:szCs w:val="18"/>
              </w:rPr>
            </w:pPr>
            <w:r w:rsidRPr="00AA41F3">
              <w:rPr>
                <w:rFonts w:ascii="Verdana" w:hAnsi="Verdana" w:cs="Arial CE"/>
                <w:sz w:val="18"/>
                <w:szCs w:val="18"/>
              </w:rPr>
              <w:t> </w:t>
            </w:r>
          </w:p>
        </w:tc>
        <w:tc>
          <w:tcPr>
            <w:tcW w:w="1562" w:type="pct"/>
            <w:tcBorders>
              <w:top w:val="nil"/>
              <w:left w:val="nil"/>
              <w:bottom w:val="nil"/>
              <w:right w:val="nil"/>
            </w:tcBorders>
            <w:shd w:val="clear" w:color="000000" w:fill="FFFFFF"/>
            <w:noWrap/>
            <w:vAlign w:val="bottom"/>
            <w:hideMark/>
          </w:tcPr>
          <w:p w14:paraId="3F9F34A1"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494" w:type="pct"/>
            <w:tcBorders>
              <w:top w:val="nil"/>
              <w:left w:val="nil"/>
              <w:bottom w:val="nil"/>
              <w:right w:val="nil"/>
            </w:tcBorders>
            <w:shd w:val="clear" w:color="000000" w:fill="FFFFFF"/>
            <w:noWrap/>
            <w:vAlign w:val="bottom"/>
            <w:hideMark/>
          </w:tcPr>
          <w:p w14:paraId="59B2D124"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885" w:type="pct"/>
            <w:tcBorders>
              <w:top w:val="nil"/>
              <w:left w:val="nil"/>
              <w:bottom w:val="nil"/>
              <w:right w:val="nil"/>
            </w:tcBorders>
            <w:shd w:val="clear" w:color="000000" w:fill="FFFFFF"/>
            <w:noWrap/>
            <w:vAlign w:val="bottom"/>
            <w:hideMark/>
          </w:tcPr>
          <w:p w14:paraId="3C0E24F3"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341" w:type="pct"/>
            <w:tcBorders>
              <w:top w:val="nil"/>
              <w:left w:val="nil"/>
              <w:bottom w:val="nil"/>
              <w:right w:val="nil"/>
            </w:tcBorders>
            <w:shd w:val="clear" w:color="000000" w:fill="FFFFFF"/>
            <w:noWrap/>
            <w:vAlign w:val="bottom"/>
            <w:hideMark/>
          </w:tcPr>
          <w:p w14:paraId="05AC5413"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r>
      <w:tr w:rsidR="00CA7DC4" w:rsidRPr="00AA41F3" w14:paraId="7A785AB4" w14:textId="77777777" w:rsidTr="00CA7DC4">
        <w:trPr>
          <w:trHeight w:val="705"/>
        </w:trPr>
        <w:tc>
          <w:tcPr>
            <w:tcW w:w="556" w:type="pct"/>
            <w:tcBorders>
              <w:top w:val="nil"/>
              <w:left w:val="nil"/>
              <w:bottom w:val="nil"/>
              <w:right w:val="nil"/>
            </w:tcBorders>
            <w:shd w:val="clear" w:color="000000" w:fill="FFFFFF"/>
            <w:noWrap/>
            <w:vAlign w:val="bottom"/>
            <w:hideMark/>
          </w:tcPr>
          <w:p w14:paraId="18BB8C56"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1161" w:type="pct"/>
            <w:tcBorders>
              <w:top w:val="nil"/>
              <w:left w:val="nil"/>
              <w:bottom w:val="nil"/>
              <w:right w:val="nil"/>
            </w:tcBorders>
            <w:shd w:val="clear" w:color="000000" w:fill="FFFFFF"/>
            <w:noWrap/>
            <w:vAlign w:val="bottom"/>
            <w:hideMark/>
          </w:tcPr>
          <w:p w14:paraId="6E03793C" w14:textId="77777777" w:rsidR="00AA41F3" w:rsidRPr="00AA41F3" w:rsidRDefault="00AA41F3" w:rsidP="00AA41F3">
            <w:pPr>
              <w:rPr>
                <w:rFonts w:ascii="Verdana" w:hAnsi="Verdana" w:cs="Arial CE"/>
                <w:sz w:val="18"/>
                <w:szCs w:val="18"/>
              </w:rPr>
            </w:pPr>
            <w:r w:rsidRPr="00AA41F3">
              <w:rPr>
                <w:rFonts w:ascii="Verdana" w:hAnsi="Verdana" w:cs="Arial CE"/>
                <w:sz w:val="18"/>
                <w:szCs w:val="18"/>
              </w:rPr>
              <w:t> </w:t>
            </w:r>
          </w:p>
        </w:tc>
        <w:tc>
          <w:tcPr>
            <w:tcW w:w="2942" w:type="pct"/>
            <w:gridSpan w:val="3"/>
            <w:tcBorders>
              <w:top w:val="nil"/>
              <w:left w:val="nil"/>
              <w:bottom w:val="nil"/>
              <w:right w:val="nil"/>
            </w:tcBorders>
            <w:shd w:val="clear" w:color="000000" w:fill="FFFFFF"/>
            <w:noWrap/>
            <w:vAlign w:val="bottom"/>
            <w:hideMark/>
          </w:tcPr>
          <w:p w14:paraId="164EE344" w14:textId="77777777" w:rsidR="00AA41F3" w:rsidRPr="00AA41F3" w:rsidRDefault="00AA41F3" w:rsidP="00AA41F3">
            <w:pPr>
              <w:rPr>
                <w:rFonts w:ascii="Verdana" w:hAnsi="Verdana" w:cs="Arial CE"/>
                <w:b/>
                <w:bCs/>
                <w:sz w:val="56"/>
                <w:szCs w:val="56"/>
              </w:rPr>
            </w:pPr>
            <w:r w:rsidRPr="00AA41F3">
              <w:rPr>
                <w:rFonts w:ascii="Verdana" w:hAnsi="Verdana" w:cs="Arial CE"/>
                <w:b/>
                <w:bCs/>
                <w:sz w:val="56"/>
                <w:szCs w:val="56"/>
              </w:rPr>
              <w:t>Krycí list rozpočtu</w:t>
            </w:r>
          </w:p>
        </w:tc>
        <w:tc>
          <w:tcPr>
            <w:tcW w:w="341" w:type="pct"/>
            <w:tcBorders>
              <w:top w:val="nil"/>
              <w:left w:val="nil"/>
              <w:bottom w:val="nil"/>
              <w:right w:val="nil"/>
            </w:tcBorders>
            <w:shd w:val="clear" w:color="000000" w:fill="FFFFFF"/>
            <w:noWrap/>
            <w:vAlign w:val="bottom"/>
            <w:hideMark/>
          </w:tcPr>
          <w:p w14:paraId="6B7173E7"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r>
      <w:tr w:rsidR="004C310E" w:rsidRPr="00AA41F3" w14:paraId="210C1FC9" w14:textId="77777777" w:rsidTr="00CA7DC4">
        <w:trPr>
          <w:trHeight w:val="255"/>
        </w:trPr>
        <w:tc>
          <w:tcPr>
            <w:tcW w:w="556" w:type="pct"/>
            <w:tcBorders>
              <w:top w:val="nil"/>
              <w:left w:val="nil"/>
              <w:bottom w:val="nil"/>
              <w:right w:val="nil"/>
            </w:tcBorders>
            <w:shd w:val="clear" w:color="000000" w:fill="FFFFFF"/>
            <w:noWrap/>
            <w:vAlign w:val="bottom"/>
            <w:hideMark/>
          </w:tcPr>
          <w:p w14:paraId="763C99E8"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1161" w:type="pct"/>
            <w:tcBorders>
              <w:top w:val="nil"/>
              <w:left w:val="nil"/>
              <w:bottom w:val="nil"/>
              <w:right w:val="nil"/>
            </w:tcBorders>
            <w:shd w:val="clear" w:color="000000" w:fill="FFFFFF"/>
            <w:noWrap/>
            <w:vAlign w:val="bottom"/>
            <w:hideMark/>
          </w:tcPr>
          <w:p w14:paraId="0DE9567D"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1562" w:type="pct"/>
            <w:tcBorders>
              <w:top w:val="nil"/>
              <w:left w:val="nil"/>
              <w:bottom w:val="nil"/>
              <w:right w:val="nil"/>
            </w:tcBorders>
            <w:shd w:val="clear" w:color="000000" w:fill="FFFFFF"/>
            <w:noWrap/>
            <w:vAlign w:val="bottom"/>
            <w:hideMark/>
          </w:tcPr>
          <w:p w14:paraId="4BA7C0F7"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494" w:type="pct"/>
            <w:tcBorders>
              <w:top w:val="nil"/>
              <w:left w:val="nil"/>
              <w:bottom w:val="nil"/>
              <w:right w:val="nil"/>
            </w:tcBorders>
            <w:shd w:val="clear" w:color="000000" w:fill="FFFFFF"/>
            <w:noWrap/>
            <w:vAlign w:val="bottom"/>
            <w:hideMark/>
          </w:tcPr>
          <w:p w14:paraId="7DA2AF79"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885" w:type="pct"/>
            <w:tcBorders>
              <w:top w:val="nil"/>
              <w:left w:val="nil"/>
              <w:bottom w:val="nil"/>
              <w:right w:val="nil"/>
            </w:tcBorders>
            <w:shd w:val="clear" w:color="000000" w:fill="FFFFFF"/>
            <w:noWrap/>
            <w:vAlign w:val="bottom"/>
            <w:hideMark/>
          </w:tcPr>
          <w:p w14:paraId="6532BCCD"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341" w:type="pct"/>
            <w:tcBorders>
              <w:top w:val="nil"/>
              <w:left w:val="nil"/>
              <w:bottom w:val="nil"/>
              <w:right w:val="nil"/>
            </w:tcBorders>
            <w:shd w:val="clear" w:color="000000" w:fill="FFFFFF"/>
            <w:noWrap/>
            <w:vAlign w:val="bottom"/>
            <w:hideMark/>
          </w:tcPr>
          <w:p w14:paraId="6681EA73"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r>
      <w:tr w:rsidR="004C310E" w:rsidRPr="00AA41F3" w14:paraId="5DE47FFC" w14:textId="77777777" w:rsidTr="00CA7DC4">
        <w:trPr>
          <w:trHeight w:val="255"/>
        </w:trPr>
        <w:tc>
          <w:tcPr>
            <w:tcW w:w="556" w:type="pct"/>
            <w:tcBorders>
              <w:top w:val="nil"/>
              <w:left w:val="nil"/>
              <w:bottom w:val="nil"/>
              <w:right w:val="nil"/>
            </w:tcBorders>
            <w:shd w:val="clear" w:color="000000" w:fill="FFFFFF"/>
            <w:noWrap/>
            <w:vAlign w:val="bottom"/>
            <w:hideMark/>
          </w:tcPr>
          <w:p w14:paraId="692C2BF9"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1161" w:type="pct"/>
            <w:tcBorders>
              <w:top w:val="nil"/>
              <w:left w:val="nil"/>
              <w:bottom w:val="nil"/>
              <w:right w:val="nil"/>
            </w:tcBorders>
            <w:shd w:val="clear" w:color="000000" w:fill="FFFFFF"/>
            <w:noWrap/>
            <w:vAlign w:val="bottom"/>
            <w:hideMark/>
          </w:tcPr>
          <w:p w14:paraId="5E9FD402"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1562" w:type="pct"/>
            <w:tcBorders>
              <w:top w:val="nil"/>
              <w:left w:val="nil"/>
              <w:bottom w:val="nil"/>
              <w:right w:val="nil"/>
            </w:tcBorders>
            <w:shd w:val="clear" w:color="000000" w:fill="FFFFFF"/>
            <w:noWrap/>
            <w:vAlign w:val="bottom"/>
            <w:hideMark/>
          </w:tcPr>
          <w:p w14:paraId="349547CA"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494" w:type="pct"/>
            <w:tcBorders>
              <w:top w:val="nil"/>
              <w:left w:val="nil"/>
              <w:bottom w:val="nil"/>
              <w:right w:val="nil"/>
            </w:tcBorders>
            <w:shd w:val="clear" w:color="000000" w:fill="FFFFFF"/>
            <w:noWrap/>
            <w:vAlign w:val="bottom"/>
            <w:hideMark/>
          </w:tcPr>
          <w:p w14:paraId="5DEFDBE9"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885" w:type="pct"/>
            <w:tcBorders>
              <w:top w:val="nil"/>
              <w:left w:val="nil"/>
              <w:bottom w:val="nil"/>
              <w:right w:val="nil"/>
            </w:tcBorders>
            <w:shd w:val="clear" w:color="000000" w:fill="FFFFFF"/>
            <w:noWrap/>
            <w:vAlign w:val="bottom"/>
            <w:hideMark/>
          </w:tcPr>
          <w:p w14:paraId="55D45714"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341" w:type="pct"/>
            <w:tcBorders>
              <w:top w:val="nil"/>
              <w:left w:val="nil"/>
              <w:bottom w:val="nil"/>
              <w:right w:val="nil"/>
            </w:tcBorders>
            <w:shd w:val="clear" w:color="000000" w:fill="FFFFFF"/>
            <w:noWrap/>
            <w:vAlign w:val="bottom"/>
            <w:hideMark/>
          </w:tcPr>
          <w:p w14:paraId="4E1D8783"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r>
      <w:tr w:rsidR="004C310E" w:rsidRPr="00AA41F3" w14:paraId="30E70F0B" w14:textId="77777777" w:rsidTr="00CA7DC4">
        <w:trPr>
          <w:trHeight w:val="255"/>
        </w:trPr>
        <w:tc>
          <w:tcPr>
            <w:tcW w:w="556" w:type="pct"/>
            <w:tcBorders>
              <w:top w:val="nil"/>
              <w:left w:val="nil"/>
              <w:bottom w:val="nil"/>
              <w:right w:val="nil"/>
            </w:tcBorders>
            <w:shd w:val="clear" w:color="000000" w:fill="FFFFFF"/>
            <w:noWrap/>
            <w:vAlign w:val="bottom"/>
            <w:hideMark/>
          </w:tcPr>
          <w:p w14:paraId="220EC6C2"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1161" w:type="pct"/>
            <w:tcBorders>
              <w:top w:val="nil"/>
              <w:left w:val="nil"/>
              <w:bottom w:val="nil"/>
              <w:right w:val="nil"/>
            </w:tcBorders>
            <w:shd w:val="clear" w:color="000000" w:fill="FFFFFF"/>
            <w:noWrap/>
            <w:vAlign w:val="bottom"/>
            <w:hideMark/>
          </w:tcPr>
          <w:p w14:paraId="2BEBBCA5" w14:textId="77777777" w:rsidR="00AA41F3" w:rsidRPr="00AA41F3" w:rsidRDefault="00AA41F3" w:rsidP="00AA41F3">
            <w:pPr>
              <w:rPr>
                <w:rFonts w:ascii="Verdana" w:hAnsi="Verdana" w:cs="Arial CE"/>
                <w:sz w:val="18"/>
                <w:szCs w:val="18"/>
              </w:rPr>
            </w:pPr>
            <w:r w:rsidRPr="00AA41F3">
              <w:rPr>
                <w:rFonts w:ascii="Verdana" w:hAnsi="Verdana" w:cs="Arial CE"/>
                <w:sz w:val="18"/>
                <w:szCs w:val="18"/>
              </w:rPr>
              <w:t> </w:t>
            </w:r>
          </w:p>
        </w:tc>
        <w:tc>
          <w:tcPr>
            <w:tcW w:w="1562" w:type="pct"/>
            <w:tcBorders>
              <w:top w:val="nil"/>
              <w:left w:val="nil"/>
              <w:bottom w:val="nil"/>
              <w:right w:val="nil"/>
            </w:tcBorders>
            <w:shd w:val="clear" w:color="000000" w:fill="FFFFFF"/>
            <w:noWrap/>
            <w:vAlign w:val="bottom"/>
            <w:hideMark/>
          </w:tcPr>
          <w:p w14:paraId="0DB0DA50"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494" w:type="pct"/>
            <w:tcBorders>
              <w:top w:val="nil"/>
              <w:left w:val="nil"/>
              <w:bottom w:val="nil"/>
              <w:right w:val="nil"/>
            </w:tcBorders>
            <w:shd w:val="clear" w:color="000000" w:fill="FFFFFF"/>
            <w:noWrap/>
            <w:vAlign w:val="bottom"/>
            <w:hideMark/>
          </w:tcPr>
          <w:p w14:paraId="54B3F6C5"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885" w:type="pct"/>
            <w:tcBorders>
              <w:top w:val="nil"/>
              <w:left w:val="nil"/>
              <w:bottom w:val="nil"/>
              <w:right w:val="nil"/>
            </w:tcBorders>
            <w:shd w:val="clear" w:color="000000" w:fill="FFFFFF"/>
            <w:noWrap/>
            <w:vAlign w:val="bottom"/>
            <w:hideMark/>
          </w:tcPr>
          <w:p w14:paraId="170EB6E4"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341" w:type="pct"/>
            <w:tcBorders>
              <w:top w:val="nil"/>
              <w:left w:val="nil"/>
              <w:bottom w:val="nil"/>
              <w:right w:val="nil"/>
            </w:tcBorders>
            <w:shd w:val="clear" w:color="000000" w:fill="FFFFFF"/>
            <w:noWrap/>
            <w:vAlign w:val="bottom"/>
            <w:hideMark/>
          </w:tcPr>
          <w:p w14:paraId="2A8AFBB5"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r>
      <w:tr w:rsidR="00AA41F3" w:rsidRPr="00AA41F3" w14:paraId="5922B9F6" w14:textId="77777777" w:rsidTr="00CA7DC4">
        <w:trPr>
          <w:trHeight w:val="900"/>
        </w:trPr>
        <w:tc>
          <w:tcPr>
            <w:tcW w:w="556" w:type="pct"/>
            <w:tcBorders>
              <w:top w:val="nil"/>
              <w:left w:val="nil"/>
              <w:bottom w:val="nil"/>
              <w:right w:val="nil"/>
            </w:tcBorders>
            <w:shd w:val="clear" w:color="000000" w:fill="FFFFFF"/>
            <w:noWrap/>
            <w:vAlign w:val="bottom"/>
            <w:hideMark/>
          </w:tcPr>
          <w:p w14:paraId="2B38ECFE"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4103" w:type="pct"/>
            <w:gridSpan w:val="4"/>
            <w:tcBorders>
              <w:top w:val="nil"/>
              <w:left w:val="nil"/>
              <w:bottom w:val="nil"/>
              <w:right w:val="nil"/>
            </w:tcBorders>
            <w:shd w:val="clear" w:color="000000" w:fill="FFFFFF"/>
            <w:vAlign w:val="bottom"/>
            <w:hideMark/>
          </w:tcPr>
          <w:p w14:paraId="41E89780" w14:textId="77777777" w:rsidR="00AA41F3" w:rsidRPr="00AA41F3" w:rsidRDefault="00AA41F3" w:rsidP="00AA41F3">
            <w:pPr>
              <w:jc w:val="center"/>
              <w:rPr>
                <w:rFonts w:ascii="Verdana" w:hAnsi="Verdana" w:cs="Arial CE"/>
                <w:b/>
                <w:bCs/>
                <w:sz w:val="32"/>
                <w:szCs w:val="32"/>
              </w:rPr>
            </w:pPr>
            <w:r w:rsidRPr="00AA41F3">
              <w:rPr>
                <w:rFonts w:ascii="Verdana" w:hAnsi="Verdana" w:cs="Arial CE"/>
                <w:b/>
                <w:bCs/>
                <w:sz w:val="32"/>
                <w:szCs w:val="32"/>
              </w:rPr>
              <w:t>Úprava páteřních tras strukturované kabeláže na Filozofické fakultě UK</w:t>
            </w:r>
          </w:p>
        </w:tc>
        <w:tc>
          <w:tcPr>
            <w:tcW w:w="341" w:type="pct"/>
            <w:tcBorders>
              <w:top w:val="nil"/>
              <w:left w:val="nil"/>
              <w:bottom w:val="nil"/>
              <w:right w:val="nil"/>
            </w:tcBorders>
            <w:shd w:val="clear" w:color="000000" w:fill="FFFFFF"/>
            <w:noWrap/>
            <w:vAlign w:val="bottom"/>
            <w:hideMark/>
          </w:tcPr>
          <w:p w14:paraId="1308F16E"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r>
      <w:tr w:rsidR="004C310E" w:rsidRPr="00AA41F3" w14:paraId="5CEAE821" w14:textId="77777777" w:rsidTr="00CA7DC4">
        <w:trPr>
          <w:trHeight w:val="300"/>
        </w:trPr>
        <w:tc>
          <w:tcPr>
            <w:tcW w:w="556" w:type="pct"/>
            <w:tcBorders>
              <w:top w:val="nil"/>
              <w:left w:val="nil"/>
              <w:bottom w:val="nil"/>
              <w:right w:val="nil"/>
            </w:tcBorders>
            <w:shd w:val="clear" w:color="000000" w:fill="FFFFFF"/>
            <w:noWrap/>
            <w:vAlign w:val="bottom"/>
            <w:hideMark/>
          </w:tcPr>
          <w:p w14:paraId="24450AA1"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1161" w:type="pct"/>
            <w:tcBorders>
              <w:top w:val="nil"/>
              <w:left w:val="nil"/>
              <w:bottom w:val="nil"/>
              <w:right w:val="nil"/>
            </w:tcBorders>
            <w:shd w:val="clear" w:color="000000" w:fill="FFFFFF"/>
            <w:noWrap/>
            <w:vAlign w:val="bottom"/>
            <w:hideMark/>
          </w:tcPr>
          <w:p w14:paraId="07B58A6C"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1562" w:type="pct"/>
            <w:tcBorders>
              <w:top w:val="nil"/>
              <w:left w:val="nil"/>
              <w:bottom w:val="nil"/>
              <w:right w:val="nil"/>
            </w:tcBorders>
            <w:shd w:val="clear" w:color="000000" w:fill="FFFFFF"/>
            <w:noWrap/>
            <w:vAlign w:val="bottom"/>
            <w:hideMark/>
          </w:tcPr>
          <w:p w14:paraId="5A8C1318" w14:textId="77777777" w:rsidR="00AA41F3" w:rsidRPr="00AA41F3" w:rsidRDefault="00AA41F3" w:rsidP="00AA41F3">
            <w:pPr>
              <w:rPr>
                <w:rFonts w:ascii="Verdana" w:hAnsi="Verdana" w:cs="Arial CE"/>
                <w:b/>
                <w:bCs/>
              </w:rPr>
            </w:pPr>
            <w:r w:rsidRPr="00AA41F3">
              <w:rPr>
                <w:rFonts w:ascii="Verdana" w:hAnsi="Verdana" w:cs="Arial CE"/>
                <w:b/>
                <w:bCs/>
              </w:rPr>
              <w:t> </w:t>
            </w:r>
          </w:p>
        </w:tc>
        <w:tc>
          <w:tcPr>
            <w:tcW w:w="494" w:type="pct"/>
            <w:tcBorders>
              <w:top w:val="nil"/>
              <w:left w:val="nil"/>
              <w:bottom w:val="nil"/>
              <w:right w:val="nil"/>
            </w:tcBorders>
            <w:shd w:val="clear" w:color="000000" w:fill="FFFFFF"/>
            <w:noWrap/>
            <w:vAlign w:val="bottom"/>
            <w:hideMark/>
          </w:tcPr>
          <w:p w14:paraId="4AC572F5" w14:textId="77777777" w:rsidR="00AA41F3" w:rsidRPr="00AA41F3" w:rsidRDefault="00AA41F3" w:rsidP="00AA41F3">
            <w:pPr>
              <w:rPr>
                <w:rFonts w:ascii="Verdana" w:hAnsi="Verdana" w:cs="Arial CE"/>
                <w:b/>
                <w:bCs/>
              </w:rPr>
            </w:pPr>
            <w:r w:rsidRPr="00AA41F3">
              <w:rPr>
                <w:rFonts w:ascii="Verdana" w:hAnsi="Verdana" w:cs="Arial CE"/>
                <w:b/>
                <w:bCs/>
              </w:rPr>
              <w:t> </w:t>
            </w:r>
          </w:p>
        </w:tc>
        <w:tc>
          <w:tcPr>
            <w:tcW w:w="885" w:type="pct"/>
            <w:tcBorders>
              <w:top w:val="nil"/>
              <w:left w:val="nil"/>
              <w:bottom w:val="nil"/>
              <w:right w:val="nil"/>
            </w:tcBorders>
            <w:shd w:val="clear" w:color="000000" w:fill="FFFFFF"/>
            <w:noWrap/>
            <w:vAlign w:val="bottom"/>
            <w:hideMark/>
          </w:tcPr>
          <w:p w14:paraId="13D808C8"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341" w:type="pct"/>
            <w:tcBorders>
              <w:top w:val="nil"/>
              <w:left w:val="nil"/>
              <w:bottom w:val="nil"/>
              <w:right w:val="nil"/>
            </w:tcBorders>
            <w:shd w:val="clear" w:color="000000" w:fill="FFFFFF"/>
            <w:noWrap/>
            <w:vAlign w:val="bottom"/>
            <w:hideMark/>
          </w:tcPr>
          <w:p w14:paraId="61D5AA16"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r>
      <w:tr w:rsidR="004C310E" w:rsidRPr="00AA41F3" w14:paraId="2A846050" w14:textId="77777777" w:rsidTr="00CA7DC4">
        <w:trPr>
          <w:trHeight w:val="255"/>
        </w:trPr>
        <w:tc>
          <w:tcPr>
            <w:tcW w:w="556" w:type="pct"/>
            <w:tcBorders>
              <w:top w:val="nil"/>
              <w:left w:val="nil"/>
              <w:bottom w:val="nil"/>
              <w:right w:val="nil"/>
            </w:tcBorders>
            <w:shd w:val="clear" w:color="000000" w:fill="FFFFFF"/>
            <w:noWrap/>
            <w:vAlign w:val="bottom"/>
            <w:hideMark/>
          </w:tcPr>
          <w:p w14:paraId="3AD82789"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1161" w:type="pct"/>
            <w:tcBorders>
              <w:top w:val="nil"/>
              <w:left w:val="nil"/>
              <w:bottom w:val="nil"/>
              <w:right w:val="nil"/>
            </w:tcBorders>
            <w:shd w:val="clear" w:color="000000" w:fill="FFFFFF"/>
            <w:noWrap/>
            <w:vAlign w:val="bottom"/>
            <w:hideMark/>
          </w:tcPr>
          <w:p w14:paraId="11717BAE"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1562" w:type="pct"/>
            <w:tcBorders>
              <w:top w:val="nil"/>
              <w:left w:val="nil"/>
              <w:bottom w:val="nil"/>
              <w:right w:val="nil"/>
            </w:tcBorders>
            <w:shd w:val="clear" w:color="000000" w:fill="FFFFFF"/>
            <w:noWrap/>
            <w:vAlign w:val="bottom"/>
            <w:hideMark/>
          </w:tcPr>
          <w:p w14:paraId="49A26B92"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494" w:type="pct"/>
            <w:tcBorders>
              <w:top w:val="nil"/>
              <w:left w:val="nil"/>
              <w:bottom w:val="nil"/>
              <w:right w:val="nil"/>
            </w:tcBorders>
            <w:shd w:val="clear" w:color="000000" w:fill="FFFFFF"/>
            <w:noWrap/>
            <w:vAlign w:val="bottom"/>
            <w:hideMark/>
          </w:tcPr>
          <w:p w14:paraId="7705A411"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885" w:type="pct"/>
            <w:tcBorders>
              <w:top w:val="nil"/>
              <w:left w:val="nil"/>
              <w:bottom w:val="nil"/>
              <w:right w:val="nil"/>
            </w:tcBorders>
            <w:shd w:val="clear" w:color="000000" w:fill="FFFFFF"/>
            <w:noWrap/>
            <w:vAlign w:val="bottom"/>
            <w:hideMark/>
          </w:tcPr>
          <w:p w14:paraId="2E740CD3"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341" w:type="pct"/>
            <w:tcBorders>
              <w:top w:val="nil"/>
              <w:left w:val="nil"/>
              <w:bottom w:val="nil"/>
              <w:right w:val="nil"/>
            </w:tcBorders>
            <w:shd w:val="clear" w:color="000000" w:fill="FFFFFF"/>
            <w:noWrap/>
            <w:vAlign w:val="bottom"/>
            <w:hideMark/>
          </w:tcPr>
          <w:p w14:paraId="351CBCD1"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r>
      <w:tr w:rsidR="004C310E" w:rsidRPr="00AA41F3" w14:paraId="37990F8E" w14:textId="77777777" w:rsidTr="00CA7DC4">
        <w:trPr>
          <w:trHeight w:val="300"/>
        </w:trPr>
        <w:tc>
          <w:tcPr>
            <w:tcW w:w="556" w:type="pct"/>
            <w:tcBorders>
              <w:top w:val="nil"/>
              <w:left w:val="nil"/>
              <w:bottom w:val="nil"/>
              <w:right w:val="nil"/>
            </w:tcBorders>
            <w:shd w:val="clear" w:color="000000" w:fill="FFFFFF"/>
            <w:noWrap/>
            <w:vAlign w:val="bottom"/>
            <w:hideMark/>
          </w:tcPr>
          <w:p w14:paraId="336FB45B"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1161" w:type="pct"/>
            <w:tcBorders>
              <w:top w:val="nil"/>
              <w:left w:val="nil"/>
              <w:bottom w:val="nil"/>
              <w:right w:val="nil"/>
            </w:tcBorders>
            <w:shd w:val="clear" w:color="000000" w:fill="FFFFFF"/>
            <w:noWrap/>
            <w:vAlign w:val="bottom"/>
            <w:hideMark/>
          </w:tcPr>
          <w:p w14:paraId="5F66D1FC"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1562" w:type="pct"/>
            <w:tcBorders>
              <w:top w:val="nil"/>
              <w:left w:val="nil"/>
              <w:bottom w:val="nil"/>
              <w:right w:val="nil"/>
            </w:tcBorders>
            <w:shd w:val="clear" w:color="000000" w:fill="FFFFFF"/>
            <w:noWrap/>
            <w:vAlign w:val="bottom"/>
            <w:hideMark/>
          </w:tcPr>
          <w:p w14:paraId="0692A2F7" w14:textId="77777777" w:rsidR="00AA41F3" w:rsidRPr="00AA41F3" w:rsidRDefault="00AA41F3" w:rsidP="00AA41F3">
            <w:pPr>
              <w:rPr>
                <w:rFonts w:ascii="Verdana" w:hAnsi="Verdana" w:cs="Arial CE"/>
                <w:b/>
                <w:bCs/>
              </w:rPr>
            </w:pPr>
            <w:r w:rsidRPr="00AA41F3">
              <w:rPr>
                <w:rFonts w:ascii="Verdana" w:hAnsi="Verdana" w:cs="Arial CE"/>
                <w:b/>
                <w:bCs/>
              </w:rPr>
              <w:t> </w:t>
            </w:r>
          </w:p>
        </w:tc>
        <w:tc>
          <w:tcPr>
            <w:tcW w:w="494" w:type="pct"/>
            <w:tcBorders>
              <w:top w:val="nil"/>
              <w:left w:val="nil"/>
              <w:bottom w:val="nil"/>
              <w:right w:val="nil"/>
            </w:tcBorders>
            <w:shd w:val="clear" w:color="000000" w:fill="FFFFFF"/>
            <w:noWrap/>
            <w:vAlign w:val="bottom"/>
            <w:hideMark/>
          </w:tcPr>
          <w:p w14:paraId="42829F38" w14:textId="77777777" w:rsidR="00AA41F3" w:rsidRPr="00AA41F3" w:rsidRDefault="00AA41F3" w:rsidP="00AA41F3">
            <w:pPr>
              <w:rPr>
                <w:rFonts w:ascii="Verdana" w:hAnsi="Verdana" w:cs="Arial CE"/>
                <w:b/>
                <w:bCs/>
              </w:rPr>
            </w:pPr>
            <w:r w:rsidRPr="00AA41F3">
              <w:rPr>
                <w:rFonts w:ascii="Verdana" w:hAnsi="Verdana" w:cs="Arial CE"/>
                <w:b/>
                <w:bCs/>
              </w:rPr>
              <w:t> </w:t>
            </w:r>
          </w:p>
        </w:tc>
        <w:tc>
          <w:tcPr>
            <w:tcW w:w="885" w:type="pct"/>
            <w:tcBorders>
              <w:top w:val="nil"/>
              <w:left w:val="nil"/>
              <w:bottom w:val="nil"/>
              <w:right w:val="nil"/>
            </w:tcBorders>
            <w:shd w:val="clear" w:color="000000" w:fill="FFFFFF"/>
            <w:noWrap/>
            <w:vAlign w:val="bottom"/>
            <w:hideMark/>
          </w:tcPr>
          <w:p w14:paraId="2822F7BE"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341" w:type="pct"/>
            <w:tcBorders>
              <w:top w:val="nil"/>
              <w:left w:val="nil"/>
              <w:bottom w:val="nil"/>
              <w:right w:val="nil"/>
            </w:tcBorders>
            <w:shd w:val="clear" w:color="000000" w:fill="FFFFFF"/>
            <w:noWrap/>
            <w:vAlign w:val="bottom"/>
            <w:hideMark/>
          </w:tcPr>
          <w:p w14:paraId="60870A0A"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r>
      <w:tr w:rsidR="004C310E" w:rsidRPr="00AA41F3" w14:paraId="51002CB9" w14:textId="77777777" w:rsidTr="00CA7DC4">
        <w:trPr>
          <w:trHeight w:val="270"/>
        </w:trPr>
        <w:tc>
          <w:tcPr>
            <w:tcW w:w="556" w:type="pct"/>
            <w:tcBorders>
              <w:top w:val="nil"/>
              <w:left w:val="nil"/>
              <w:bottom w:val="nil"/>
              <w:right w:val="nil"/>
            </w:tcBorders>
            <w:shd w:val="clear" w:color="000000" w:fill="FFFFFF"/>
            <w:noWrap/>
            <w:vAlign w:val="bottom"/>
            <w:hideMark/>
          </w:tcPr>
          <w:p w14:paraId="05F67FF9"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1161" w:type="pct"/>
            <w:tcBorders>
              <w:top w:val="nil"/>
              <w:left w:val="nil"/>
              <w:bottom w:val="nil"/>
              <w:right w:val="nil"/>
            </w:tcBorders>
            <w:shd w:val="clear" w:color="000000" w:fill="FFFFFF"/>
            <w:noWrap/>
            <w:vAlign w:val="bottom"/>
            <w:hideMark/>
          </w:tcPr>
          <w:p w14:paraId="5C982E93"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1562" w:type="pct"/>
            <w:tcBorders>
              <w:top w:val="nil"/>
              <w:left w:val="nil"/>
              <w:bottom w:val="nil"/>
              <w:right w:val="nil"/>
            </w:tcBorders>
            <w:shd w:val="clear" w:color="000000" w:fill="FFFFFF"/>
            <w:noWrap/>
            <w:vAlign w:val="bottom"/>
            <w:hideMark/>
          </w:tcPr>
          <w:p w14:paraId="553FA34E"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494" w:type="pct"/>
            <w:tcBorders>
              <w:top w:val="nil"/>
              <w:left w:val="nil"/>
              <w:bottom w:val="nil"/>
              <w:right w:val="nil"/>
            </w:tcBorders>
            <w:shd w:val="clear" w:color="000000" w:fill="FFFFFF"/>
            <w:noWrap/>
            <w:vAlign w:val="bottom"/>
            <w:hideMark/>
          </w:tcPr>
          <w:p w14:paraId="0568C261"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885" w:type="pct"/>
            <w:tcBorders>
              <w:top w:val="nil"/>
              <w:left w:val="nil"/>
              <w:bottom w:val="nil"/>
              <w:right w:val="nil"/>
            </w:tcBorders>
            <w:shd w:val="clear" w:color="000000" w:fill="FFFFFF"/>
            <w:noWrap/>
            <w:vAlign w:val="bottom"/>
            <w:hideMark/>
          </w:tcPr>
          <w:p w14:paraId="1EF5AAF4"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341" w:type="pct"/>
            <w:tcBorders>
              <w:top w:val="nil"/>
              <w:left w:val="nil"/>
              <w:bottom w:val="nil"/>
              <w:right w:val="nil"/>
            </w:tcBorders>
            <w:shd w:val="clear" w:color="000000" w:fill="FFFFFF"/>
            <w:noWrap/>
            <w:vAlign w:val="bottom"/>
            <w:hideMark/>
          </w:tcPr>
          <w:p w14:paraId="51AC1075"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r>
      <w:tr w:rsidR="00CA7DC4" w:rsidRPr="00AA41F3" w14:paraId="76632741" w14:textId="77777777" w:rsidTr="00CA7DC4">
        <w:trPr>
          <w:trHeight w:val="885"/>
        </w:trPr>
        <w:tc>
          <w:tcPr>
            <w:tcW w:w="556" w:type="pct"/>
            <w:tcBorders>
              <w:top w:val="nil"/>
              <w:left w:val="nil"/>
              <w:bottom w:val="nil"/>
              <w:right w:val="nil"/>
            </w:tcBorders>
            <w:shd w:val="clear" w:color="000000" w:fill="FFFFFF"/>
            <w:noWrap/>
            <w:vAlign w:val="bottom"/>
            <w:hideMark/>
          </w:tcPr>
          <w:p w14:paraId="0EC09558"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2723" w:type="pct"/>
            <w:gridSpan w:val="2"/>
            <w:tcBorders>
              <w:top w:val="single" w:sz="8" w:space="0" w:color="auto"/>
              <w:left w:val="single" w:sz="8" w:space="0" w:color="auto"/>
              <w:bottom w:val="single" w:sz="8" w:space="0" w:color="auto"/>
              <w:right w:val="single" w:sz="4" w:space="0" w:color="000000"/>
            </w:tcBorders>
            <w:shd w:val="clear" w:color="auto" w:fill="auto"/>
            <w:vAlign w:val="bottom"/>
            <w:hideMark/>
          </w:tcPr>
          <w:p w14:paraId="0D2E062C" w14:textId="77777777" w:rsidR="00AA41F3" w:rsidRPr="00AA41F3" w:rsidRDefault="00AA41F3" w:rsidP="00AA41F3">
            <w:pPr>
              <w:rPr>
                <w:rFonts w:ascii="Times New Roman CE" w:hAnsi="Times New Roman CE" w:cs="Times New Roman CE"/>
                <w:b/>
                <w:bCs/>
                <w:sz w:val="28"/>
                <w:szCs w:val="28"/>
              </w:rPr>
            </w:pPr>
            <w:r w:rsidRPr="00AA41F3">
              <w:rPr>
                <w:rFonts w:ascii="Times New Roman CE" w:hAnsi="Times New Roman CE" w:cs="Times New Roman CE"/>
                <w:b/>
                <w:bCs/>
                <w:sz w:val="28"/>
                <w:szCs w:val="28"/>
              </w:rPr>
              <w:t xml:space="preserve">Vícepráce -Doplnění redundantních </w:t>
            </w:r>
            <w:proofErr w:type="spellStart"/>
            <w:r w:rsidRPr="00AA41F3">
              <w:rPr>
                <w:rFonts w:ascii="Times New Roman CE" w:hAnsi="Times New Roman CE" w:cs="Times New Roman CE"/>
                <w:b/>
                <w:bCs/>
                <w:sz w:val="28"/>
                <w:szCs w:val="28"/>
              </w:rPr>
              <w:t>propojů</w:t>
            </w:r>
            <w:proofErr w:type="spellEnd"/>
          </w:p>
        </w:tc>
        <w:tc>
          <w:tcPr>
            <w:tcW w:w="494" w:type="pct"/>
            <w:tcBorders>
              <w:top w:val="single" w:sz="8" w:space="0" w:color="auto"/>
              <w:left w:val="nil"/>
              <w:bottom w:val="nil"/>
              <w:right w:val="nil"/>
            </w:tcBorders>
            <w:shd w:val="clear" w:color="auto" w:fill="auto"/>
            <w:vAlign w:val="bottom"/>
            <w:hideMark/>
          </w:tcPr>
          <w:p w14:paraId="39AF781D" w14:textId="77777777" w:rsidR="00AA41F3" w:rsidRPr="00AA41F3" w:rsidRDefault="00AA41F3" w:rsidP="00AA41F3">
            <w:pPr>
              <w:rPr>
                <w:rFonts w:ascii="Times New Roman CE" w:hAnsi="Times New Roman CE" w:cs="Times New Roman CE"/>
              </w:rPr>
            </w:pPr>
            <w:r w:rsidRPr="00AA41F3">
              <w:rPr>
                <w:rFonts w:ascii="Times New Roman CE" w:hAnsi="Times New Roman CE" w:cs="Times New Roman CE"/>
              </w:rPr>
              <w:t>celkem bez DPH</w:t>
            </w:r>
          </w:p>
        </w:tc>
        <w:tc>
          <w:tcPr>
            <w:tcW w:w="885" w:type="pct"/>
            <w:tcBorders>
              <w:top w:val="single" w:sz="8" w:space="0" w:color="auto"/>
              <w:left w:val="single" w:sz="4" w:space="0" w:color="auto"/>
              <w:bottom w:val="nil"/>
              <w:right w:val="single" w:sz="8" w:space="0" w:color="auto"/>
            </w:tcBorders>
            <w:shd w:val="clear" w:color="auto" w:fill="auto"/>
            <w:noWrap/>
            <w:vAlign w:val="bottom"/>
            <w:hideMark/>
          </w:tcPr>
          <w:p w14:paraId="1B9FB7DF" w14:textId="77777777" w:rsidR="00AA41F3" w:rsidRPr="00AA41F3" w:rsidRDefault="00AA41F3" w:rsidP="00AA41F3">
            <w:pPr>
              <w:jc w:val="right"/>
              <w:rPr>
                <w:sz w:val="28"/>
                <w:szCs w:val="28"/>
              </w:rPr>
            </w:pPr>
            <w:r w:rsidRPr="00AA41F3">
              <w:rPr>
                <w:sz w:val="28"/>
                <w:szCs w:val="28"/>
              </w:rPr>
              <w:t>140 023 Kč</w:t>
            </w:r>
          </w:p>
        </w:tc>
        <w:tc>
          <w:tcPr>
            <w:tcW w:w="341" w:type="pct"/>
            <w:tcBorders>
              <w:top w:val="nil"/>
              <w:left w:val="nil"/>
              <w:bottom w:val="nil"/>
              <w:right w:val="nil"/>
            </w:tcBorders>
            <w:shd w:val="clear" w:color="000000" w:fill="FFFFFF"/>
            <w:noWrap/>
            <w:vAlign w:val="bottom"/>
            <w:hideMark/>
          </w:tcPr>
          <w:p w14:paraId="595D967D"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r>
      <w:tr w:rsidR="004C310E" w:rsidRPr="00AA41F3" w14:paraId="14C11F09" w14:textId="77777777" w:rsidTr="00CA7DC4">
        <w:trPr>
          <w:trHeight w:val="402"/>
        </w:trPr>
        <w:tc>
          <w:tcPr>
            <w:tcW w:w="556" w:type="pct"/>
            <w:tcBorders>
              <w:top w:val="nil"/>
              <w:left w:val="nil"/>
              <w:bottom w:val="nil"/>
              <w:right w:val="nil"/>
            </w:tcBorders>
            <w:shd w:val="clear" w:color="000000" w:fill="FFFFFF"/>
            <w:noWrap/>
            <w:vAlign w:val="bottom"/>
            <w:hideMark/>
          </w:tcPr>
          <w:p w14:paraId="54E5CD64"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1161" w:type="pct"/>
            <w:tcBorders>
              <w:top w:val="nil"/>
              <w:left w:val="single" w:sz="8" w:space="0" w:color="auto"/>
              <w:bottom w:val="single" w:sz="8" w:space="0" w:color="auto"/>
              <w:right w:val="nil"/>
            </w:tcBorders>
            <w:shd w:val="clear" w:color="auto" w:fill="auto"/>
            <w:vAlign w:val="bottom"/>
            <w:hideMark/>
          </w:tcPr>
          <w:p w14:paraId="0F055B02" w14:textId="77777777" w:rsidR="00AA41F3" w:rsidRPr="00AA41F3" w:rsidRDefault="00AA41F3" w:rsidP="00AA41F3">
            <w:pPr>
              <w:rPr>
                <w:rFonts w:ascii="Times New Roman CE" w:hAnsi="Times New Roman CE" w:cs="Times New Roman CE"/>
                <w:b/>
                <w:bCs/>
                <w:color w:val="000000"/>
                <w:sz w:val="28"/>
                <w:szCs w:val="28"/>
              </w:rPr>
            </w:pPr>
            <w:r w:rsidRPr="00AA41F3">
              <w:rPr>
                <w:rFonts w:ascii="Times New Roman CE" w:hAnsi="Times New Roman CE" w:cs="Times New Roman CE"/>
                <w:b/>
                <w:bCs/>
                <w:color w:val="000000"/>
                <w:sz w:val="28"/>
                <w:szCs w:val="28"/>
              </w:rPr>
              <w:t> </w:t>
            </w:r>
          </w:p>
        </w:tc>
        <w:tc>
          <w:tcPr>
            <w:tcW w:w="1562" w:type="pct"/>
            <w:tcBorders>
              <w:top w:val="nil"/>
              <w:left w:val="nil"/>
              <w:bottom w:val="single" w:sz="8" w:space="0" w:color="auto"/>
              <w:right w:val="single" w:sz="4" w:space="0" w:color="auto"/>
            </w:tcBorders>
            <w:shd w:val="clear" w:color="auto" w:fill="auto"/>
            <w:vAlign w:val="bottom"/>
            <w:hideMark/>
          </w:tcPr>
          <w:p w14:paraId="5B8121DC" w14:textId="77777777" w:rsidR="00AA41F3" w:rsidRPr="00AA41F3" w:rsidRDefault="00AA41F3" w:rsidP="00AA41F3">
            <w:pPr>
              <w:rPr>
                <w:rFonts w:ascii="Times New Roman CE" w:hAnsi="Times New Roman CE" w:cs="Times New Roman CE"/>
                <w:b/>
                <w:bCs/>
                <w:color w:val="000000"/>
                <w:sz w:val="28"/>
                <w:szCs w:val="28"/>
              </w:rPr>
            </w:pPr>
            <w:r w:rsidRPr="00AA41F3">
              <w:rPr>
                <w:rFonts w:ascii="Times New Roman CE" w:hAnsi="Times New Roman CE" w:cs="Times New Roman CE"/>
                <w:b/>
                <w:bCs/>
                <w:color w:val="000000"/>
                <w:sz w:val="28"/>
                <w:szCs w:val="28"/>
              </w:rPr>
              <w:t> </w:t>
            </w:r>
          </w:p>
        </w:tc>
        <w:tc>
          <w:tcPr>
            <w:tcW w:w="494" w:type="pct"/>
            <w:tcBorders>
              <w:top w:val="single" w:sz="8" w:space="0" w:color="auto"/>
              <w:left w:val="nil"/>
              <w:bottom w:val="nil"/>
              <w:right w:val="nil"/>
            </w:tcBorders>
            <w:shd w:val="clear" w:color="auto" w:fill="auto"/>
            <w:vAlign w:val="bottom"/>
            <w:hideMark/>
          </w:tcPr>
          <w:p w14:paraId="03FCCF5D" w14:textId="77777777" w:rsidR="00AA41F3" w:rsidRPr="00AA41F3" w:rsidRDefault="00AA41F3" w:rsidP="00AA41F3">
            <w:pPr>
              <w:rPr>
                <w:rFonts w:ascii="Times New Roman CE" w:hAnsi="Times New Roman CE" w:cs="Times New Roman CE"/>
                <w:color w:val="000000"/>
              </w:rPr>
            </w:pPr>
            <w:r w:rsidRPr="00AA41F3">
              <w:rPr>
                <w:rFonts w:ascii="Times New Roman CE" w:hAnsi="Times New Roman CE" w:cs="Times New Roman CE"/>
                <w:color w:val="000000"/>
              </w:rPr>
              <w:t>DPH 21%</w:t>
            </w:r>
          </w:p>
        </w:tc>
        <w:tc>
          <w:tcPr>
            <w:tcW w:w="885" w:type="pct"/>
            <w:tcBorders>
              <w:top w:val="single" w:sz="8" w:space="0" w:color="auto"/>
              <w:left w:val="single" w:sz="4" w:space="0" w:color="auto"/>
              <w:bottom w:val="nil"/>
              <w:right w:val="single" w:sz="8" w:space="0" w:color="auto"/>
            </w:tcBorders>
            <w:shd w:val="clear" w:color="auto" w:fill="auto"/>
            <w:noWrap/>
            <w:vAlign w:val="bottom"/>
            <w:hideMark/>
          </w:tcPr>
          <w:p w14:paraId="14ABDF7B" w14:textId="77777777" w:rsidR="00AA41F3" w:rsidRPr="00AA41F3" w:rsidRDefault="00AA41F3" w:rsidP="00AA41F3">
            <w:pPr>
              <w:jc w:val="right"/>
              <w:rPr>
                <w:sz w:val="28"/>
                <w:szCs w:val="28"/>
              </w:rPr>
            </w:pPr>
            <w:r w:rsidRPr="00AA41F3">
              <w:rPr>
                <w:sz w:val="28"/>
                <w:szCs w:val="28"/>
              </w:rPr>
              <w:t>29 405 Kč</w:t>
            </w:r>
          </w:p>
        </w:tc>
        <w:tc>
          <w:tcPr>
            <w:tcW w:w="341" w:type="pct"/>
            <w:tcBorders>
              <w:top w:val="nil"/>
              <w:left w:val="nil"/>
              <w:bottom w:val="nil"/>
              <w:right w:val="nil"/>
            </w:tcBorders>
            <w:shd w:val="clear" w:color="000000" w:fill="FFFFFF"/>
            <w:noWrap/>
            <w:vAlign w:val="bottom"/>
            <w:hideMark/>
          </w:tcPr>
          <w:p w14:paraId="20A92A1B"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r>
      <w:tr w:rsidR="004C310E" w:rsidRPr="00AA41F3" w14:paraId="59F9F9DE" w14:textId="77777777" w:rsidTr="00CA7DC4">
        <w:trPr>
          <w:trHeight w:val="402"/>
        </w:trPr>
        <w:tc>
          <w:tcPr>
            <w:tcW w:w="556" w:type="pct"/>
            <w:tcBorders>
              <w:top w:val="nil"/>
              <w:left w:val="nil"/>
              <w:bottom w:val="nil"/>
              <w:right w:val="nil"/>
            </w:tcBorders>
            <w:shd w:val="clear" w:color="000000" w:fill="FFFFFF"/>
            <w:noWrap/>
            <w:vAlign w:val="bottom"/>
            <w:hideMark/>
          </w:tcPr>
          <w:p w14:paraId="4FD04BD9"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1161" w:type="pct"/>
            <w:tcBorders>
              <w:top w:val="nil"/>
              <w:left w:val="single" w:sz="8" w:space="0" w:color="auto"/>
              <w:bottom w:val="single" w:sz="8" w:space="0" w:color="auto"/>
              <w:right w:val="nil"/>
            </w:tcBorders>
            <w:shd w:val="clear" w:color="auto" w:fill="auto"/>
            <w:vAlign w:val="bottom"/>
            <w:hideMark/>
          </w:tcPr>
          <w:p w14:paraId="04FAAACA" w14:textId="77777777" w:rsidR="00AA41F3" w:rsidRPr="00AA41F3" w:rsidRDefault="00AA41F3" w:rsidP="00AA41F3">
            <w:pPr>
              <w:rPr>
                <w:rFonts w:ascii="Times New Roman CE" w:hAnsi="Times New Roman CE" w:cs="Times New Roman CE"/>
                <w:b/>
                <w:bCs/>
                <w:color w:val="000000"/>
                <w:sz w:val="28"/>
                <w:szCs w:val="28"/>
              </w:rPr>
            </w:pPr>
            <w:r w:rsidRPr="00AA41F3">
              <w:rPr>
                <w:rFonts w:ascii="Times New Roman CE" w:hAnsi="Times New Roman CE" w:cs="Times New Roman CE"/>
                <w:b/>
                <w:bCs/>
                <w:color w:val="000000"/>
                <w:sz w:val="28"/>
                <w:szCs w:val="28"/>
              </w:rPr>
              <w:t> </w:t>
            </w:r>
          </w:p>
        </w:tc>
        <w:tc>
          <w:tcPr>
            <w:tcW w:w="1562" w:type="pct"/>
            <w:tcBorders>
              <w:top w:val="nil"/>
              <w:left w:val="nil"/>
              <w:bottom w:val="single" w:sz="8" w:space="0" w:color="auto"/>
              <w:right w:val="single" w:sz="4" w:space="0" w:color="auto"/>
            </w:tcBorders>
            <w:shd w:val="clear" w:color="auto" w:fill="auto"/>
            <w:vAlign w:val="bottom"/>
            <w:hideMark/>
          </w:tcPr>
          <w:p w14:paraId="1F76AA87" w14:textId="77777777" w:rsidR="00AA41F3" w:rsidRPr="00AA41F3" w:rsidRDefault="00AA41F3" w:rsidP="00AA41F3">
            <w:pPr>
              <w:rPr>
                <w:rFonts w:ascii="Times New Roman CE" w:hAnsi="Times New Roman CE" w:cs="Times New Roman CE"/>
                <w:b/>
                <w:bCs/>
                <w:color w:val="000000"/>
                <w:sz w:val="28"/>
                <w:szCs w:val="28"/>
              </w:rPr>
            </w:pPr>
            <w:r w:rsidRPr="00AA41F3">
              <w:rPr>
                <w:rFonts w:ascii="Times New Roman CE" w:hAnsi="Times New Roman CE" w:cs="Times New Roman CE"/>
                <w:b/>
                <w:bCs/>
                <w:color w:val="000000"/>
                <w:sz w:val="28"/>
                <w:szCs w:val="28"/>
              </w:rPr>
              <w:t> </w:t>
            </w:r>
          </w:p>
        </w:tc>
        <w:tc>
          <w:tcPr>
            <w:tcW w:w="494" w:type="pct"/>
            <w:tcBorders>
              <w:top w:val="single" w:sz="8" w:space="0" w:color="auto"/>
              <w:left w:val="nil"/>
              <w:bottom w:val="nil"/>
              <w:right w:val="nil"/>
            </w:tcBorders>
            <w:shd w:val="clear" w:color="auto" w:fill="auto"/>
            <w:vAlign w:val="bottom"/>
            <w:hideMark/>
          </w:tcPr>
          <w:p w14:paraId="2678B7CA" w14:textId="77777777" w:rsidR="00AA41F3" w:rsidRPr="00AA41F3" w:rsidRDefault="00AA41F3" w:rsidP="00AA41F3">
            <w:pPr>
              <w:rPr>
                <w:rFonts w:ascii="Times New Roman CE" w:hAnsi="Times New Roman CE" w:cs="Times New Roman CE"/>
                <w:color w:val="000000"/>
              </w:rPr>
            </w:pPr>
            <w:r w:rsidRPr="00AA41F3">
              <w:rPr>
                <w:rFonts w:ascii="Times New Roman CE" w:hAnsi="Times New Roman CE" w:cs="Times New Roman CE"/>
                <w:color w:val="000000"/>
              </w:rPr>
              <w:t>celkem s DPH</w:t>
            </w:r>
          </w:p>
        </w:tc>
        <w:tc>
          <w:tcPr>
            <w:tcW w:w="885" w:type="pct"/>
            <w:tcBorders>
              <w:top w:val="single" w:sz="8" w:space="0" w:color="auto"/>
              <w:left w:val="single" w:sz="4" w:space="0" w:color="auto"/>
              <w:bottom w:val="nil"/>
              <w:right w:val="single" w:sz="8" w:space="0" w:color="auto"/>
            </w:tcBorders>
            <w:shd w:val="clear" w:color="auto" w:fill="auto"/>
            <w:noWrap/>
            <w:vAlign w:val="bottom"/>
            <w:hideMark/>
          </w:tcPr>
          <w:p w14:paraId="002F8373" w14:textId="77777777" w:rsidR="00AA41F3" w:rsidRPr="00AA41F3" w:rsidRDefault="00AA41F3" w:rsidP="00AA41F3">
            <w:pPr>
              <w:jc w:val="right"/>
              <w:rPr>
                <w:b/>
                <w:bCs/>
                <w:sz w:val="28"/>
                <w:szCs w:val="28"/>
              </w:rPr>
            </w:pPr>
            <w:r w:rsidRPr="00AA41F3">
              <w:rPr>
                <w:b/>
                <w:bCs/>
                <w:sz w:val="28"/>
                <w:szCs w:val="28"/>
              </w:rPr>
              <w:t>169 427 Kč</w:t>
            </w:r>
          </w:p>
        </w:tc>
        <w:tc>
          <w:tcPr>
            <w:tcW w:w="341" w:type="pct"/>
            <w:tcBorders>
              <w:top w:val="nil"/>
              <w:left w:val="nil"/>
              <w:bottom w:val="nil"/>
              <w:right w:val="nil"/>
            </w:tcBorders>
            <w:shd w:val="clear" w:color="000000" w:fill="FFFFFF"/>
            <w:noWrap/>
            <w:vAlign w:val="bottom"/>
            <w:hideMark/>
          </w:tcPr>
          <w:p w14:paraId="39D275B2"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r>
      <w:tr w:rsidR="00CA7DC4" w:rsidRPr="00AA41F3" w14:paraId="194D25C5" w14:textId="77777777" w:rsidTr="00CA7DC4">
        <w:trPr>
          <w:trHeight w:val="402"/>
        </w:trPr>
        <w:tc>
          <w:tcPr>
            <w:tcW w:w="556" w:type="pct"/>
            <w:tcBorders>
              <w:top w:val="nil"/>
              <w:left w:val="nil"/>
              <w:bottom w:val="nil"/>
              <w:right w:val="nil"/>
            </w:tcBorders>
            <w:shd w:val="clear" w:color="000000" w:fill="FFFFFF"/>
            <w:noWrap/>
            <w:vAlign w:val="bottom"/>
            <w:hideMark/>
          </w:tcPr>
          <w:p w14:paraId="65F39775"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lastRenderedPageBreak/>
              <w:t> </w:t>
            </w:r>
          </w:p>
        </w:tc>
        <w:tc>
          <w:tcPr>
            <w:tcW w:w="2723" w:type="pct"/>
            <w:gridSpan w:val="2"/>
            <w:tcBorders>
              <w:top w:val="single" w:sz="8" w:space="0" w:color="auto"/>
              <w:left w:val="single" w:sz="8" w:space="0" w:color="auto"/>
              <w:bottom w:val="single" w:sz="8" w:space="0" w:color="auto"/>
              <w:right w:val="single" w:sz="4" w:space="0" w:color="000000"/>
            </w:tcBorders>
            <w:shd w:val="clear" w:color="auto" w:fill="auto"/>
            <w:vAlign w:val="bottom"/>
            <w:hideMark/>
          </w:tcPr>
          <w:p w14:paraId="4D064D3A" w14:textId="77777777" w:rsidR="00AA41F3" w:rsidRPr="00AA41F3" w:rsidRDefault="00AA41F3" w:rsidP="00AA41F3">
            <w:pPr>
              <w:rPr>
                <w:rFonts w:ascii="Times New Roman CE" w:hAnsi="Times New Roman CE" w:cs="Times New Roman CE"/>
                <w:b/>
                <w:bCs/>
                <w:color w:val="000000"/>
                <w:sz w:val="28"/>
                <w:szCs w:val="28"/>
              </w:rPr>
            </w:pPr>
            <w:proofErr w:type="spellStart"/>
            <w:r w:rsidRPr="00AA41F3">
              <w:rPr>
                <w:rFonts w:ascii="Times New Roman CE" w:hAnsi="Times New Roman CE" w:cs="Times New Roman CE"/>
                <w:b/>
                <w:bCs/>
                <w:color w:val="000000"/>
                <w:sz w:val="28"/>
                <w:szCs w:val="28"/>
              </w:rPr>
              <w:t>Méněpráce</w:t>
            </w:r>
            <w:proofErr w:type="spellEnd"/>
          </w:p>
        </w:tc>
        <w:tc>
          <w:tcPr>
            <w:tcW w:w="494" w:type="pct"/>
            <w:tcBorders>
              <w:top w:val="single" w:sz="8" w:space="0" w:color="auto"/>
              <w:left w:val="nil"/>
              <w:bottom w:val="nil"/>
              <w:right w:val="nil"/>
            </w:tcBorders>
            <w:shd w:val="clear" w:color="auto" w:fill="auto"/>
            <w:vAlign w:val="bottom"/>
            <w:hideMark/>
          </w:tcPr>
          <w:p w14:paraId="05CD8F3A" w14:textId="77777777" w:rsidR="00AA41F3" w:rsidRPr="00AA41F3" w:rsidRDefault="00AA41F3" w:rsidP="00AA41F3">
            <w:pPr>
              <w:rPr>
                <w:rFonts w:ascii="Times New Roman CE" w:hAnsi="Times New Roman CE" w:cs="Times New Roman CE"/>
              </w:rPr>
            </w:pPr>
            <w:r w:rsidRPr="00AA41F3">
              <w:rPr>
                <w:rFonts w:ascii="Times New Roman CE" w:hAnsi="Times New Roman CE" w:cs="Times New Roman CE"/>
              </w:rPr>
              <w:t>celkem bez DPH</w:t>
            </w:r>
          </w:p>
        </w:tc>
        <w:tc>
          <w:tcPr>
            <w:tcW w:w="885" w:type="pct"/>
            <w:tcBorders>
              <w:top w:val="single" w:sz="8" w:space="0" w:color="auto"/>
              <w:left w:val="single" w:sz="4" w:space="0" w:color="auto"/>
              <w:bottom w:val="nil"/>
              <w:right w:val="single" w:sz="8" w:space="0" w:color="auto"/>
            </w:tcBorders>
            <w:shd w:val="clear" w:color="auto" w:fill="auto"/>
            <w:noWrap/>
            <w:vAlign w:val="bottom"/>
            <w:hideMark/>
          </w:tcPr>
          <w:p w14:paraId="39FC5FCA" w14:textId="77777777" w:rsidR="00AA41F3" w:rsidRPr="00AA41F3" w:rsidRDefault="00AA41F3" w:rsidP="00AA41F3">
            <w:pPr>
              <w:jc w:val="right"/>
              <w:rPr>
                <w:color w:val="FF0000"/>
                <w:sz w:val="28"/>
                <w:szCs w:val="28"/>
              </w:rPr>
            </w:pPr>
            <w:r w:rsidRPr="00AA41F3">
              <w:rPr>
                <w:color w:val="FF0000"/>
                <w:sz w:val="28"/>
                <w:szCs w:val="28"/>
              </w:rPr>
              <w:t>-47 375 Kč</w:t>
            </w:r>
          </w:p>
        </w:tc>
        <w:tc>
          <w:tcPr>
            <w:tcW w:w="341" w:type="pct"/>
            <w:tcBorders>
              <w:top w:val="nil"/>
              <w:left w:val="nil"/>
              <w:bottom w:val="nil"/>
              <w:right w:val="nil"/>
            </w:tcBorders>
            <w:shd w:val="clear" w:color="000000" w:fill="FFFFFF"/>
            <w:noWrap/>
            <w:vAlign w:val="bottom"/>
            <w:hideMark/>
          </w:tcPr>
          <w:p w14:paraId="21F3994F"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r>
      <w:tr w:rsidR="004C310E" w:rsidRPr="00AA41F3" w14:paraId="52C61068" w14:textId="77777777" w:rsidTr="00CA7DC4">
        <w:trPr>
          <w:trHeight w:val="402"/>
        </w:trPr>
        <w:tc>
          <w:tcPr>
            <w:tcW w:w="556" w:type="pct"/>
            <w:tcBorders>
              <w:top w:val="nil"/>
              <w:left w:val="nil"/>
              <w:bottom w:val="nil"/>
              <w:right w:val="nil"/>
            </w:tcBorders>
            <w:shd w:val="clear" w:color="000000" w:fill="FFFFFF"/>
            <w:noWrap/>
            <w:vAlign w:val="bottom"/>
            <w:hideMark/>
          </w:tcPr>
          <w:p w14:paraId="3FAEC7A4"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1161" w:type="pct"/>
            <w:tcBorders>
              <w:top w:val="nil"/>
              <w:left w:val="single" w:sz="8" w:space="0" w:color="auto"/>
              <w:bottom w:val="single" w:sz="8" w:space="0" w:color="auto"/>
              <w:right w:val="nil"/>
            </w:tcBorders>
            <w:shd w:val="clear" w:color="auto" w:fill="auto"/>
            <w:vAlign w:val="bottom"/>
            <w:hideMark/>
          </w:tcPr>
          <w:p w14:paraId="2F2DA696" w14:textId="77777777" w:rsidR="00AA41F3" w:rsidRPr="00AA41F3" w:rsidRDefault="00AA41F3" w:rsidP="00AA41F3">
            <w:pPr>
              <w:rPr>
                <w:rFonts w:ascii="Times New Roman CE" w:hAnsi="Times New Roman CE" w:cs="Times New Roman CE"/>
                <w:b/>
                <w:bCs/>
                <w:color w:val="000000"/>
                <w:sz w:val="28"/>
                <w:szCs w:val="28"/>
              </w:rPr>
            </w:pPr>
            <w:r w:rsidRPr="00AA41F3">
              <w:rPr>
                <w:rFonts w:ascii="Times New Roman CE" w:hAnsi="Times New Roman CE" w:cs="Times New Roman CE"/>
                <w:b/>
                <w:bCs/>
                <w:color w:val="000000"/>
                <w:sz w:val="28"/>
                <w:szCs w:val="28"/>
              </w:rPr>
              <w:t> </w:t>
            </w:r>
          </w:p>
        </w:tc>
        <w:tc>
          <w:tcPr>
            <w:tcW w:w="1562" w:type="pct"/>
            <w:tcBorders>
              <w:top w:val="nil"/>
              <w:left w:val="nil"/>
              <w:bottom w:val="single" w:sz="8" w:space="0" w:color="auto"/>
              <w:right w:val="single" w:sz="4" w:space="0" w:color="auto"/>
            </w:tcBorders>
            <w:shd w:val="clear" w:color="auto" w:fill="auto"/>
            <w:vAlign w:val="bottom"/>
            <w:hideMark/>
          </w:tcPr>
          <w:p w14:paraId="055C9154" w14:textId="77777777" w:rsidR="00AA41F3" w:rsidRPr="00AA41F3" w:rsidRDefault="00AA41F3" w:rsidP="00AA41F3">
            <w:pPr>
              <w:rPr>
                <w:rFonts w:ascii="Times New Roman CE" w:hAnsi="Times New Roman CE" w:cs="Times New Roman CE"/>
                <w:b/>
                <w:bCs/>
                <w:color w:val="000000"/>
                <w:sz w:val="28"/>
                <w:szCs w:val="28"/>
              </w:rPr>
            </w:pPr>
            <w:r w:rsidRPr="00AA41F3">
              <w:rPr>
                <w:rFonts w:ascii="Times New Roman CE" w:hAnsi="Times New Roman CE" w:cs="Times New Roman CE"/>
                <w:b/>
                <w:bCs/>
                <w:color w:val="000000"/>
                <w:sz w:val="28"/>
                <w:szCs w:val="28"/>
              </w:rPr>
              <w:t> </w:t>
            </w:r>
          </w:p>
        </w:tc>
        <w:tc>
          <w:tcPr>
            <w:tcW w:w="494" w:type="pct"/>
            <w:tcBorders>
              <w:top w:val="single" w:sz="8" w:space="0" w:color="auto"/>
              <w:left w:val="nil"/>
              <w:bottom w:val="nil"/>
              <w:right w:val="nil"/>
            </w:tcBorders>
            <w:shd w:val="clear" w:color="auto" w:fill="auto"/>
            <w:vAlign w:val="bottom"/>
            <w:hideMark/>
          </w:tcPr>
          <w:p w14:paraId="4B3FE5E8" w14:textId="77777777" w:rsidR="00AA41F3" w:rsidRPr="00AA41F3" w:rsidRDefault="00AA41F3" w:rsidP="00AA41F3">
            <w:pPr>
              <w:rPr>
                <w:rFonts w:ascii="Times New Roman CE" w:hAnsi="Times New Roman CE" w:cs="Times New Roman CE"/>
                <w:color w:val="000000"/>
              </w:rPr>
            </w:pPr>
            <w:r w:rsidRPr="00AA41F3">
              <w:rPr>
                <w:rFonts w:ascii="Times New Roman CE" w:hAnsi="Times New Roman CE" w:cs="Times New Roman CE"/>
                <w:color w:val="000000"/>
              </w:rPr>
              <w:t>DPH 21%</w:t>
            </w:r>
          </w:p>
        </w:tc>
        <w:tc>
          <w:tcPr>
            <w:tcW w:w="885" w:type="pct"/>
            <w:tcBorders>
              <w:top w:val="single" w:sz="8" w:space="0" w:color="auto"/>
              <w:left w:val="single" w:sz="4" w:space="0" w:color="auto"/>
              <w:bottom w:val="nil"/>
              <w:right w:val="single" w:sz="8" w:space="0" w:color="auto"/>
            </w:tcBorders>
            <w:shd w:val="clear" w:color="auto" w:fill="auto"/>
            <w:noWrap/>
            <w:vAlign w:val="bottom"/>
            <w:hideMark/>
          </w:tcPr>
          <w:p w14:paraId="6D63DD6E" w14:textId="77777777" w:rsidR="00AA41F3" w:rsidRPr="00AA41F3" w:rsidRDefault="00AA41F3" w:rsidP="00AA41F3">
            <w:pPr>
              <w:jc w:val="right"/>
              <w:rPr>
                <w:color w:val="FF0000"/>
                <w:sz w:val="28"/>
                <w:szCs w:val="28"/>
              </w:rPr>
            </w:pPr>
            <w:r w:rsidRPr="00AA41F3">
              <w:rPr>
                <w:color w:val="FF0000"/>
                <w:sz w:val="28"/>
                <w:szCs w:val="28"/>
              </w:rPr>
              <w:t>-9 949 Kč</w:t>
            </w:r>
          </w:p>
        </w:tc>
        <w:tc>
          <w:tcPr>
            <w:tcW w:w="341" w:type="pct"/>
            <w:tcBorders>
              <w:top w:val="nil"/>
              <w:left w:val="nil"/>
              <w:bottom w:val="nil"/>
              <w:right w:val="nil"/>
            </w:tcBorders>
            <w:shd w:val="clear" w:color="000000" w:fill="FFFFFF"/>
            <w:noWrap/>
            <w:vAlign w:val="bottom"/>
            <w:hideMark/>
          </w:tcPr>
          <w:p w14:paraId="2B32B13C"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r>
      <w:tr w:rsidR="004C310E" w:rsidRPr="00AA41F3" w14:paraId="0B771A9E" w14:textId="77777777" w:rsidTr="00CA7DC4">
        <w:trPr>
          <w:trHeight w:val="402"/>
        </w:trPr>
        <w:tc>
          <w:tcPr>
            <w:tcW w:w="556" w:type="pct"/>
            <w:tcBorders>
              <w:top w:val="nil"/>
              <w:left w:val="nil"/>
              <w:bottom w:val="nil"/>
              <w:right w:val="nil"/>
            </w:tcBorders>
            <w:shd w:val="clear" w:color="000000" w:fill="FFFFFF"/>
            <w:noWrap/>
            <w:vAlign w:val="bottom"/>
            <w:hideMark/>
          </w:tcPr>
          <w:p w14:paraId="137035CF"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1161" w:type="pct"/>
            <w:tcBorders>
              <w:top w:val="nil"/>
              <w:left w:val="single" w:sz="8" w:space="0" w:color="auto"/>
              <w:bottom w:val="single" w:sz="8" w:space="0" w:color="auto"/>
              <w:right w:val="nil"/>
            </w:tcBorders>
            <w:shd w:val="clear" w:color="auto" w:fill="auto"/>
            <w:vAlign w:val="bottom"/>
            <w:hideMark/>
          </w:tcPr>
          <w:p w14:paraId="52CCF960" w14:textId="77777777" w:rsidR="00AA41F3" w:rsidRPr="00AA41F3" w:rsidRDefault="00AA41F3" w:rsidP="00AA41F3">
            <w:pPr>
              <w:rPr>
                <w:rFonts w:ascii="Times New Roman CE" w:hAnsi="Times New Roman CE" w:cs="Times New Roman CE"/>
                <w:b/>
                <w:bCs/>
                <w:color w:val="000000"/>
                <w:sz w:val="28"/>
                <w:szCs w:val="28"/>
              </w:rPr>
            </w:pPr>
            <w:r w:rsidRPr="00AA41F3">
              <w:rPr>
                <w:rFonts w:ascii="Times New Roman CE" w:hAnsi="Times New Roman CE" w:cs="Times New Roman CE"/>
                <w:b/>
                <w:bCs/>
                <w:color w:val="000000"/>
                <w:sz w:val="28"/>
                <w:szCs w:val="28"/>
              </w:rPr>
              <w:t> </w:t>
            </w:r>
          </w:p>
        </w:tc>
        <w:tc>
          <w:tcPr>
            <w:tcW w:w="1562" w:type="pct"/>
            <w:tcBorders>
              <w:top w:val="nil"/>
              <w:left w:val="nil"/>
              <w:bottom w:val="single" w:sz="8" w:space="0" w:color="auto"/>
              <w:right w:val="single" w:sz="4" w:space="0" w:color="auto"/>
            </w:tcBorders>
            <w:shd w:val="clear" w:color="auto" w:fill="auto"/>
            <w:vAlign w:val="bottom"/>
            <w:hideMark/>
          </w:tcPr>
          <w:p w14:paraId="1C87B40A" w14:textId="77777777" w:rsidR="00AA41F3" w:rsidRPr="00AA41F3" w:rsidRDefault="00AA41F3" w:rsidP="00AA41F3">
            <w:pPr>
              <w:rPr>
                <w:rFonts w:ascii="Times New Roman CE" w:hAnsi="Times New Roman CE" w:cs="Times New Roman CE"/>
                <w:b/>
                <w:bCs/>
                <w:color w:val="000000"/>
                <w:sz w:val="28"/>
                <w:szCs w:val="28"/>
              </w:rPr>
            </w:pPr>
            <w:r w:rsidRPr="00AA41F3">
              <w:rPr>
                <w:rFonts w:ascii="Times New Roman CE" w:hAnsi="Times New Roman CE" w:cs="Times New Roman CE"/>
                <w:b/>
                <w:bCs/>
                <w:color w:val="000000"/>
                <w:sz w:val="28"/>
                <w:szCs w:val="28"/>
              </w:rPr>
              <w:t> </w:t>
            </w:r>
          </w:p>
        </w:tc>
        <w:tc>
          <w:tcPr>
            <w:tcW w:w="494" w:type="pct"/>
            <w:tcBorders>
              <w:top w:val="single" w:sz="8" w:space="0" w:color="auto"/>
              <w:left w:val="nil"/>
              <w:bottom w:val="nil"/>
              <w:right w:val="nil"/>
            </w:tcBorders>
            <w:shd w:val="clear" w:color="auto" w:fill="auto"/>
            <w:vAlign w:val="bottom"/>
            <w:hideMark/>
          </w:tcPr>
          <w:p w14:paraId="1D12A725" w14:textId="77777777" w:rsidR="00AA41F3" w:rsidRPr="00AA41F3" w:rsidRDefault="00AA41F3" w:rsidP="00AA41F3">
            <w:pPr>
              <w:rPr>
                <w:rFonts w:ascii="Times New Roman CE" w:hAnsi="Times New Roman CE" w:cs="Times New Roman CE"/>
                <w:color w:val="000000"/>
              </w:rPr>
            </w:pPr>
            <w:r w:rsidRPr="00AA41F3">
              <w:rPr>
                <w:rFonts w:ascii="Times New Roman CE" w:hAnsi="Times New Roman CE" w:cs="Times New Roman CE"/>
                <w:color w:val="000000"/>
              </w:rPr>
              <w:t>celkem s DPH</w:t>
            </w:r>
          </w:p>
        </w:tc>
        <w:tc>
          <w:tcPr>
            <w:tcW w:w="885" w:type="pct"/>
            <w:tcBorders>
              <w:top w:val="single" w:sz="8" w:space="0" w:color="auto"/>
              <w:left w:val="single" w:sz="4" w:space="0" w:color="auto"/>
              <w:bottom w:val="nil"/>
              <w:right w:val="single" w:sz="8" w:space="0" w:color="auto"/>
            </w:tcBorders>
            <w:shd w:val="clear" w:color="auto" w:fill="auto"/>
            <w:noWrap/>
            <w:vAlign w:val="bottom"/>
            <w:hideMark/>
          </w:tcPr>
          <w:p w14:paraId="6FA3032A" w14:textId="77777777" w:rsidR="00AA41F3" w:rsidRPr="00AA41F3" w:rsidRDefault="00AA41F3" w:rsidP="00AA41F3">
            <w:pPr>
              <w:jc w:val="right"/>
              <w:rPr>
                <w:b/>
                <w:bCs/>
                <w:color w:val="FF0000"/>
                <w:sz w:val="28"/>
                <w:szCs w:val="28"/>
              </w:rPr>
            </w:pPr>
            <w:r w:rsidRPr="00AA41F3">
              <w:rPr>
                <w:b/>
                <w:bCs/>
                <w:color w:val="FF0000"/>
                <w:sz w:val="28"/>
                <w:szCs w:val="28"/>
              </w:rPr>
              <w:t>-57 324 Kč</w:t>
            </w:r>
          </w:p>
        </w:tc>
        <w:tc>
          <w:tcPr>
            <w:tcW w:w="341" w:type="pct"/>
            <w:tcBorders>
              <w:top w:val="nil"/>
              <w:left w:val="nil"/>
              <w:bottom w:val="nil"/>
              <w:right w:val="nil"/>
            </w:tcBorders>
            <w:shd w:val="clear" w:color="000000" w:fill="FFFFFF"/>
            <w:noWrap/>
            <w:vAlign w:val="bottom"/>
            <w:hideMark/>
          </w:tcPr>
          <w:p w14:paraId="5BBD6275"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r>
      <w:tr w:rsidR="00CA7DC4" w:rsidRPr="00AA41F3" w14:paraId="713CBB71" w14:textId="77777777" w:rsidTr="00CA7DC4">
        <w:trPr>
          <w:trHeight w:val="402"/>
        </w:trPr>
        <w:tc>
          <w:tcPr>
            <w:tcW w:w="556" w:type="pct"/>
            <w:tcBorders>
              <w:top w:val="nil"/>
              <w:left w:val="nil"/>
              <w:bottom w:val="nil"/>
              <w:right w:val="nil"/>
            </w:tcBorders>
            <w:shd w:val="clear" w:color="000000" w:fill="FFFFFF"/>
            <w:noWrap/>
            <w:vAlign w:val="bottom"/>
            <w:hideMark/>
          </w:tcPr>
          <w:p w14:paraId="7344D964"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2723" w:type="pct"/>
            <w:gridSpan w:val="2"/>
            <w:tcBorders>
              <w:top w:val="single" w:sz="8" w:space="0" w:color="auto"/>
              <w:left w:val="single" w:sz="8" w:space="0" w:color="auto"/>
              <w:bottom w:val="single" w:sz="8" w:space="0" w:color="auto"/>
              <w:right w:val="single" w:sz="4" w:space="0" w:color="000000"/>
            </w:tcBorders>
            <w:shd w:val="clear" w:color="auto" w:fill="auto"/>
            <w:vAlign w:val="bottom"/>
            <w:hideMark/>
          </w:tcPr>
          <w:p w14:paraId="3354C1CC" w14:textId="77777777" w:rsidR="00AA41F3" w:rsidRPr="00AA41F3" w:rsidRDefault="00AA41F3" w:rsidP="00AA41F3">
            <w:pPr>
              <w:rPr>
                <w:rFonts w:ascii="Times New Roman CE" w:hAnsi="Times New Roman CE" w:cs="Times New Roman CE"/>
                <w:b/>
                <w:bCs/>
                <w:color w:val="000000"/>
                <w:sz w:val="28"/>
                <w:szCs w:val="28"/>
              </w:rPr>
            </w:pPr>
            <w:r w:rsidRPr="00AA41F3">
              <w:rPr>
                <w:rFonts w:ascii="Times New Roman CE" w:hAnsi="Times New Roman CE" w:cs="Times New Roman CE"/>
                <w:b/>
                <w:bCs/>
                <w:color w:val="000000"/>
                <w:sz w:val="28"/>
                <w:szCs w:val="28"/>
              </w:rPr>
              <w:t> </w:t>
            </w:r>
          </w:p>
        </w:tc>
        <w:tc>
          <w:tcPr>
            <w:tcW w:w="494" w:type="pct"/>
            <w:tcBorders>
              <w:top w:val="single" w:sz="8" w:space="0" w:color="auto"/>
              <w:left w:val="nil"/>
              <w:bottom w:val="nil"/>
              <w:right w:val="nil"/>
            </w:tcBorders>
            <w:shd w:val="clear" w:color="auto" w:fill="auto"/>
            <w:vAlign w:val="bottom"/>
            <w:hideMark/>
          </w:tcPr>
          <w:p w14:paraId="559B7B4F" w14:textId="77777777" w:rsidR="00AA41F3" w:rsidRPr="00AA41F3" w:rsidRDefault="00AA41F3" w:rsidP="00AA41F3">
            <w:pPr>
              <w:rPr>
                <w:rFonts w:ascii="Times New Roman CE" w:hAnsi="Times New Roman CE" w:cs="Times New Roman CE"/>
                <w:b/>
                <w:bCs/>
                <w:color w:val="000000"/>
                <w:sz w:val="28"/>
                <w:szCs w:val="28"/>
              </w:rPr>
            </w:pPr>
            <w:r w:rsidRPr="00AA41F3">
              <w:rPr>
                <w:rFonts w:ascii="Times New Roman CE" w:hAnsi="Times New Roman CE" w:cs="Times New Roman CE"/>
                <w:b/>
                <w:bCs/>
                <w:color w:val="000000"/>
                <w:sz w:val="28"/>
                <w:szCs w:val="28"/>
              </w:rPr>
              <w:t> </w:t>
            </w:r>
          </w:p>
        </w:tc>
        <w:tc>
          <w:tcPr>
            <w:tcW w:w="885" w:type="pct"/>
            <w:tcBorders>
              <w:top w:val="single" w:sz="8" w:space="0" w:color="auto"/>
              <w:left w:val="single" w:sz="4" w:space="0" w:color="auto"/>
              <w:bottom w:val="nil"/>
              <w:right w:val="single" w:sz="8" w:space="0" w:color="auto"/>
            </w:tcBorders>
            <w:shd w:val="clear" w:color="auto" w:fill="auto"/>
            <w:noWrap/>
            <w:vAlign w:val="bottom"/>
            <w:hideMark/>
          </w:tcPr>
          <w:p w14:paraId="48D67B7C" w14:textId="77777777" w:rsidR="00AA41F3" w:rsidRPr="00AA41F3" w:rsidRDefault="00AA41F3" w:rsidP="00AA41F3">
            <w:pPr>
              <w:rPr>
                <w:b/>
                <w:bCs/>
                <w:color w:val="FF0000"/>
                <w:sz w:val="28"/>
                <w:szCs w:val="28"/>
              </w:rPr>
            </w:pPr>
            <w:r w:rsidRPr="00AA41F3">
              <w:rPr>
                <w:b/>
                <w:bCs/>
                <w:color w:val="FF0000"/>
                <w:sz w:val="28"/>
                <w:szCs w:val="28"/>
              </w:rPr>
              <w:t> </w:t>
            </w:r>
          </w:p>
        </w:tc>
        <w:tc>
          <w:tcPr>
            <w:tcW w:w="341" w:type="pct"/>
            <w:tcBorders>
              <w:top w:val="nil"/>
              <w:left w:val="nil"/>
              <w:bottom w:val="nil"/>
              <w:right w:val="nil"/>
            </w:tcBorders>
            <w:shd w:val="clear" w:color="000000" w:fill="FFFFFF"/>
            <w:noWrap/>
            <w:vAlign w:val="bottom"/>
            <w:hideMark/>
          </w:tcPr>
          <w:p w14:paraId="674C3290"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r>
      <w:tr w:rsidR="004C310E" w:rsidRPr="00AA41F3" w14:paraId="0B9A1B4C" w14:textId="77777777" w:rsidTr="00CA7DC4">
        <w:trPr>
          <w:trHeight w:val="390"/>
        </w:trPr>
        <w:tc>
          <w:tcPr>
            <w:tcW w:w="556" w:type="pct"/>
            <w:tcBorders>
              <w:top w:val="nil"/>
              <w:left w:val="nil"/>
              <w:bottom w:val="nil"/>
              <w:right w:val="nil"/>
            </w:tcBorders>
            <w:shd w:val="clear" w:color="000000" w:fill="FFFFFF"/>
            <w:noWrap/>
            <w:vAlign w:val="bottom"/>
            <w:hideMark/>
          </w:tcPr>
          <w:p w14:paraId="41EFC4ED"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1161" w:type="pct"/>
            <w:tcBorders>
              <w:top w:val="nil"/>
              <w:left w:val="single" w:sz="8" w:space="0" w:color="auto"/>
              <w:bottom w:val="nil"/>
              <w:right w:val="single" w:sz="4" w:space="0" w:color="auto"/>
            </w:tcBorders>
            <w:shd w:val="clear" w:color="auto" w:fill="auto"/>
            <w:noWrap/>
            <w:vAlign w:val="bottom"/>
            <w:hideMark/>
          </w:tcPr>
          <w:p w14:paraId="2662A113" w14:textId="77777777" w:rsidR="00AA41F3" w:rsidRPr="00AA41F3" w:rsidRDefault="00AA41F3" w:rsidP="00AA41F3">
            <w:pPr>
              <w:rPr>
                <w:rFonts w:ascii="Times New Roman CE" w:hAnsi="Times New Roman CE" w:cs="Times New Roman CE"/>
                <w:b/>
                <w:bCs/>
                <w:sz w:val="28"/>
                <w:szCs w:val="28"/>
              </w:rPr>
            </w:pPr>
            <w:r w:rsidRPr="00AA41F3">
              <w:rPr>
                <w:rFonts w:ascii="Times New Roman CE" w:hAnsi="Times New Roman CE" w:cs="Times New Roman CE"/>
                <w:b/>
                <w:bCs/>
                <w:sz w:val="28"/>
                <w:szCs w:val="28"/>
              </w:rPr>
              <w:t xml:space="preserve">Celkem bez DPH </w:t>
            </w:r>
          </w:p>
        </w:tc>
        <w:tc>
          <w:tcPr>
            <w:tcW w:w="1562" w:type="pct"/>
            <w:tcBorders>
              <w:top w:val="nil"/>
              <w:left w:val="nil"/>
              <w:bottom w:val="nil"/>
              <w:right w:val="single" w:sz="4" w:space="0" w:color="auto"/>
            </w:tcBorders>
            <w:shd w:val="clear" w:color="auto" w:fill="auto"/>
            <w:vAlign w:val="bottom"/>
            <w:hideMark/>
          </w:tcPr>
          <w:p w14:paraId="30CA1BBD" w14:textId="77777777" w:rsidR="00AA41F3" w:rsidRPr="00AA41F3" w:rsidRDefault="00AA41F3" w:rsidP="00AA41F3">
            <w:pPr>
              <w:rPr>
                <w:rFonts w:ascii="Times New Roman CE" w:hAnsi="Times New Roman CE" w:cs="Times New Roman CE"/>
                <w:b/>
                <w:bCs/>
                <w:sz w:val="28"/>
                <w:szCs w:val="28"/>
              </w:rPr>
            </w:pPr>
            <w:r w:rsidRPr="00AA41F3">
              <w:rPr>
                <w:rFonts w:ascii="Times New Roman CE" w:hAnsi="Times New Roman CE" w:cs="Times New Roman CE"/>
                <w:b/>
                <w:bCs/>
                <w:sz w:val="28"/>
                <w:szCs w:val="28"/>
              </w:rPr>
              <w:t> </w:t>
            </w:r>
          </w:p>
        </w:tc>
        <w:tc>
          <w:tcPr>
            <w:tcW w:w="494" w:type="pct"/>
            <w:tcBorders>
              <w:top w:val="single" w:sz="8" w:space="0" w:color="auto"/>
              <w:left w:val="nil"/>
              <w:bottom w:val="nil"/>
              <w:right w:val="nil"/>
            </w:tcBorders>
            <w:shd w:val="clear" w:color="auto" w:fill="auto"/>
            <w:vAlign w:val="bottom"/>
            <w:hideMark/>
          </w:tcPr>
          <w:p w14:paraId="5496E039" w14:textId="77777777" w:rsidR="00AA41F3" w:rsidRPr="00AA41F3" w:rsidRDefault="00AA41F3" w:rsidP="00AA41F3">
            <w:pPr>
              <w:rPr>
                <w:rFonts w:ascii="Times New Roman CE" w:hAnsi="Times New Roman CE" w:cs="Times New Roman CE"/>
                <w:b/>
                <w:bCs/>
                <w:sz w:val="28"/>
                <w:szCs w:val="28"/>
              </w:rPr>
            </w:pPr>
            <w:r w:rsidRPr="00AA41F3">
              <w:rPr>
                <w:rFonts w:ascii="Times New Roman CE" w:hAnsi="Times New Roman CE" w:cs="Times New Roman CE"/>
                <w:b/>
                <w:bCs/>
                <w:sz w:val="28"/>
                <w:szCs w:val="28"/>
              </w:rPr>
              <w:t> </w:t>
            </w:r>
          </w:p>
        </w:tc>
        <w:tc>
          <w:tcPr>
            <w:tcW w:w="885" w:type="pct"/>
            <w:tcBorders>
              <w:top w:val="single" w:sz="8" w:space="0" w:color="auto"/>
              <w:left w:val="single" w:sz="4" w:space="0" w:color="auto"/>
              <w:bottom w:val="nil"/>
              <w:right w:val="single" w:sz="8" w:space="0" w:color="auto"/>
            </w:tcBorders>
            <w:shd w:val="clear" w:color="auto" w:fill="auto"/>
            <w:noWrap/>
            <w:vAlign w:val="bottom"/>
            <w:hideMark/>
          </w:tcPr>
          <w:p w14:paraId="3B24DE3F" w14:textId="77777777" w:rsidR="00AA41F3" w:rsidRPr="00AA41F3" w:rsidRDefault="00AA41F3" w:rsidP="00AA41F3">
            <w:pPr>
              <w:jc w:val="right"/>
              <w:rPr>
                <w:b/>
                <w:bCs/>
                <w:sz w:val="28"/>
                <w:szCs w:val="28"/>
              </w:rPr>
            </w:pPr>
            <w:r w:rsidRPr="00AA41F3">
              <w:rPr>
                <w:b/>
                <w:bCs/>
                <w:sz w:val="28"/>
                <w:szCs w:val="28"/>
              </w:rPr>
              <w:t>92 648 Kč</w:t>
            </w:r>
          </w:p>
        </w:tc>
        <w:tc>
          <w:tcPr>
            <w:tcW w:w="341" w:type="pct"/>
            <w:tcBorders>
              <w:top w:val="nil"/>
              <w:left w:val="nil"/>
              <w:bottom w:val="nil"/>
              <w:right w:val="nil"/>
            </w:tcBorders>
            <w:shd w:val="clear" w:color="000000" w:fill="FFFFFF"/>
            <w:noWrap/>
            <w:vAlign w:val="bottom"/>
            <w:hideMark/>
          </w:tcPr>
          <w:p w14:paraId="106EF42D"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r>
      <w:tr w:rsidR="004C310E" w:rsidRPr="00AA41F3" w14:paraId="76486419" w14:textId="77777777" w:rsidTr="00CA7DC4">
        <w:trPr>
          <w:trHeight w:val="390"/>
        </w:trPr>
        <w:tc>
          <w:tcPr>
            <w:tcW w:w="556" w:type="pct"/>
            <w:tcBorders>
              <w:top w:val="nil"/>
              <w:left w:val="nil"/>
              <w:bottom w:val="nil"/>
              <w:right w:val="nil"/>
            </w:tcBorders>
            <w:shd w:val="clear" w:color="000000" w:fill="FFFFFF"/>
            <w:noWrap/>
            <w:vAlign w:val="bottom"/>
            <w:hideMark/>
          </w:tcPr>
          <w:p w14:paraId="3215E7E2"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1161" w:type="pct"/>
            <w:tcBorders>
              <w:top w:val="single" w:sz="8" w:space="0" w:color="auto"/>
              <w:left w:val="single" w:sz="8" w:space="0" w:color="auto"/>
              <w:bottom w:val="single" w:sz="8" w:space="0" w:color="auto"/>
              <w:right w:val="nil"/>
            </w:tcBorders>
            <w:shd w:val="clear" w:color="auto" w:fill="auto"/>
            <w:noWrap/>
            <w:vAlign w:val="bottom"/>
            <w:hideMark/>
          </w:tcPr>
          <w:p w14:paraId="0D6DA890" w14:textId="77777777" w:rsidR="00AA41F3" w:rsidRPr="00AA41F3" w:rsidRDefault="00AA41F3" w:rsidP="00AA41F3">
            <w:pPr>
              <w:rPr>
                <w:rFonts w:ascii="Times New Roman CE" w:hAnsi="Times New Roman CE" w:cs="Times New Roman CE"/>
                <w:b/>
                <w:bCs/>
                <w:sz w:val="28"/>
                <w:szCs w:val="28"/>
              </w:rPr>
            </w:pPr>
            <w:r w:rsidRPr="00AA41F3">
              <w:rPr>
                <w:rFonts w:ascii="Times New Roman CE" w:hAnsi="Times New Roman CE" w:cs="Times New Roman CE"/>
                <w:b/>
                <w:bCs/>
                <w:sz w:val="28"/>
                <w:szCs w:val="28"/>
              </w:rPr>
              <w:t>DPH 21%</w:t>
            </w:r>
          </w:p>
        </w:tc>
        <w:tc>
          <w:tcPr>
            <w:tcW w:w="1562" w:type="pct"/>
            <w:tcBorders>
              <w:top w:val="single" w:sz="8" w:space="0" w:color="auto"/>
              <w:left w:val="nil"/>
              <w:bottom w:val="single" w:sz="8" w:space="0" w:color="auto"/>
              <w:right w:val="single" w:sz="4" w:space="0" w:color="auto"/>
            </w:tcBorders>
            <w:shd w:val="clear" w:color="000000" w:fill="FFFFFF"/>
            <w:noWrap/>
            <w:vAlign w:val="bottom"/>
            <w:hideMark/>
          </w:tcPr>
          <w:p w14:paraId="42E85F86" w14:textId="77777777" w:rsidR="00AA41F3" w:rsidRPr="00AA41F3" w:rsidRDefault="00AA41F3" w:rsidP="00AA41F3">
            <w:pPr>
              <w:rPr>
                <w:b/>
                <w:bCs/>
              </w:rPr>
            </w:pPr>
            <w:r w:rsidRPr="00AA41F3">
              <w:rPr>
                <w:b/>
                <w:bCs/>
              </w:rPr>
              <w:t> </w:t>
            </w:r>
          </w:p>
        </w:tc>
        <w:tc>
          <w:tcPr>
            <w:tcW w:w="494" w:type="pct"/>
            <w:tcBorders>
              <w:top w:val="single" w:sz="8" w:space="0" w:color="auto"/>
              <w:left w:val="nil"/>
              <w:bottom w:val="single" w:sz="8" w:space="0" w:color="auto"/>
              <w:right w:val="nil"/>
            </w:tcBorders>
            <w:shd w:val="clear" w:color="000000" w:fill="FFFFFF"/>
            <w:noWrap/>
            <w:vAlign w:val="bottom"/>
            <w:hideMark/>
          </w:tcPr>
          <w:p w14:paraId="67A56EE5" w14:textId="77777777" w:rsidR="00AA41F3" w:rsidRPr="00AA41F3" w:rsidRDefault="00AA41F3" w:rsidP="00AA41F3">
            <w:pPr>
              <w:rPr>
                <w:b/>
                <w:bCs/>
              </w:rPr>
            </w:pPr>
            <w:r w:rsidRPr="00AA41F3">
              <w:rPr>
                <w:b/>
                <w:bCs/>
              </w:rPr>
              <w:t> </w:t>
            </w:r>
          </w:p>
        </w:tc>
        <w:tc>
          <w:tcPr>
            <w:tcW w:w="885" w:type="pct"/>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509C3184" w14:textId="77777777" w:rsidR="00AA41F3" w:rsidRPr="00AA41F3" w:rsidRDefault="00AA41F3" w:rsidP="00AA41F3">
            <w:pPr>
              <w:jc w:val="right"/>
              <w:rPr>
                <w:b/>
                <w:bCs/>
                <w:sz w:val="28"/>
                <w:szCs w:val="28"/>
              </w:rPr>
            </w:pPr>
            <w:r w:rsidRPr="00AA41F3">
              <w:rPr>
                <w:b/>
                <w:bCs/>
                <w:sz w:val="28"/>
                <w:szCs w:val="28"/>
              </w:rPr>
              <w:t>19 456 Kč</w:t>
            </w:r>
          </w:p>
        </w:tc>
        <w:tc>
          <w:tcPr>
            <w:tcW w:w="341" w:type="pct"/>
            <w:tcBorders>
              <w:top w:val="nil"/>
              <w:left w:val="nil"/>
              <w:bottom w:val="nil"/>
              <w:right w:val="nil"/>
            </w:tcBorders>
            <w:shd w:val="clear" w:color="000000" w:fill="FFFFFF"/>
            <w:noWrap/>
            <w:vAlign w:val="bottom"/>
            <w:hideMark/>
          </w:tcPr>
          <w:p w14:paraId="13246521"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r>
      <w:tr w:rsidR="004C310E" w:rsidRPr="00AA41F3" w14:paraId="3FB7C5FA" w14:textId="77777777" w:rsidTr="00CA7DC4">
        <w:trPr>
          <w:trHeight w:val="375"/>
        </w:trPr>
        <w:tc>
          <w:tcPr>
            <w:tcW w:w="556" w:type="pct"/>
            <w:tcBorders>
              <w:top w:val="nil"/>
              <w:left w:val="nil"/>
              <w:bottom w:val="nil"/>
              <w:right w:val="nil"/>
            </w:tcBorders>
            <w:shd w:val="clear" w:color="000000" w:fill="FFFFFF"/>
            <w:noWrap/>
            <w:vAlign w:val="bottom"/>
            <w:hideMark/>
          </w:tcPr>
          <w:p w14:paraId="52350D5D"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2723" w:type="pct"/>
            <w:gridSpan w:val="2"/>
            <w:tcBorders>
              <w:top w:val="nil"/>
              <w:left w:val="single" w:sz="8" w:space="0" w:color="auto"/>
              <w:bottom w:val="single" w:sz="8" w:space="0" w:color="auto"/>
              <w:right w:val="nil"/>
            </w:tcBorders>
            <w:shd w:val="clear" w:color="000000" w:fill="C0C0C0"/>
            <w:noWrap/>
            <w:vAlign w:val="bottom"/>
            <w:hideMark/>
          </w:tcPr>
          <w:p w14:paraId="584E9368" w14:textId="77777777" w:rsidR="00AA41F3" w:rsidRPr="00AA41F3" w:rsidRDefault="00AA41F3" w:rsidP="00AA41F3">
            <w:pPr>
              <w:rPr>
                <w:rFonts w:ascii="Verdana" w:hAnsi="Verdana" w:cs="Arial CE"/>
                <w:b/>
                <w:bCs/>
                <w:sz w:val="28"/>
                <w:szCs w:val="28"/>
              </w:rPr>
            </w:pPr>
            <w:r w:rsidRPr="00AA41F3">
              <w:rPr>
                <w:rFonts w:ascii="Verdana" w:hAnsi="Verdana" w:cs="Arial CE"/>
                <w:b/>
                <w:bCs/>
                <w:sz w:val="28"/>
                <w:szCs w:val="28"/>
              </w:rPr>
              <w:t xml:space="preserve">Celkem s DPH </w:t>
            </w:r>
          </w:p>
        </w:tc>
        <w:tc>
          <w:tcPr>
            <w:tcW w:w="494" w:type="pct"/>
            <w:tcBorders>
              <w:top w:val="nil"/>
              <w:left w:val="nil"/>
              <w:bottom w:val="single" w:sz="8" w:space="0" w:color="auto"/>
              <w:right w:val="nil"/>
            </w:tcBorders>
            <w:shd w:val="clear" w:color="000000" w:fill="C0C0C0"/>
            <w:noWrap/>
            <w:vAlign w:val="bottom"/>
            <w:hideMark/>
          </w:tcPr>
          <w:p w14:paraId="5979E8D4" w14:textId="77777777" w:rsidR="00AA41F3" w:rsidRPr="00AA41F3" w:rsidRDefault="00AA41F3" w:rsidP="00AA41F3">
            <w:pPr>
              <w:rPr>
                <w:rFonts w:ascii="Verdana" w:hAnsi="Verdana" w:cs="Arial CE"/>
                <w:sz w:val="28"/>
                <w:szCs w:val="28"/>
              </w:rPr>
            </w:pPr>
            <w:r w:rsidRPr="00AA41F3">
              <w:rPr>
                <w:rFonts w:ascii="Verdana" w:hAnsi="Verdana" w:cs="Arial CE"/>
                <w:sz w:val="28"/>
                <w:szCs w:val="28"/>
              </w:rPr>
              <w:t> </w:t>
            </w:r>
          </w:p>
        </w:tc>
        <w:tc>
          <w:tcPr>
            <w:tcW w:w="885" w:type="pct"/>
            <w:tcBorders>
              <w:top w:val="nil"/>
              <w:left w:val="single" w:sz="4" w:space="0" w:color="auto"/>
              <w:bottom w:val="single" w:sz="8" w:space="0" w:color="auto"/>
              <w:right w:val="single" w:sz="8" w:space="0" w:color="auto"/>
            </w:tcBorders>
            <w:shd w:val="clear" w:color="000000" w:fill="C0C0C0"/>
            <w:noWrap/>
            <w:vAlign w:val="bottom"/>
            <w:hideMark/>
          </w:tcPr>
          <w:p w14:paraId="34E5E402" w14:textId="77777777" w:rsidR="00AA41F3" w:rsidRPr="00AA41F3" w:rsidRDefault="00AA41F3" w:rsidP="00AA41F3">
            <w:pPr>
              <w:jc w:val="right"/>
              <w:rPr>
                <w:rFonts w:ascii="Verdana" w:hAnsi="Verdana" w:cs="Arial CE"/>
                <w:b/>
                <w:bCs/>
                <w:sz w:val="28"/>
                <w:szCs w:val="28"/>
              </w:rPr>
            </w:pPr>
            <w:r w:rsidRPr="00AA41F3">
              <w:rPr>
                <w:rFonts w:ascii="Verdana" w:hAnsi="Verdana" w:cs="Arial CE"/>
                <w:b/>
                <w:bCs/>
                <w:sz w:val="28"/>
                <w:szCs w:val="28"/>
              </w:rPr>
              <w:t>112 104 Kč</w:t>
            </w:r>
          </w:p>
        </w:tc>
        <w:tc>
          <w:tcPr>
            <w:tcW w:w="341" w:type="pct"/>
            <w:tcBorders>
              <w:top w:val="nil"/>
              <w:left w:val="nil"/>
              <w:bottom w:val="nil"/>
              <w:right w:val="nil"/>
            </w:tcBorders>
            <w:shd w:val="clear" w:color="000000" w:fill="FFFFFF"/>
            <w:noWrap/>
            <w:vAlign w:val="bottom"/>
            <w:hideMark/>
          </w:tcPr>
          <w:p w14:paraId="7268F624"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r>
      <w:tr w:rsidR="004C310E" w:rsidRPr="00AA41F3" w14:paraId="7E8F7BB2" w14:textId="77777777" w:rsidTr="00CA7DC4">
        <w:trPr>
          <w:trHeight w:val="255"/>
        </w:trPr>
        <w:tc>
          <w:tcPr>
            <w:tcW w:w="556" w:type="pct"/>
            <w:tcBorders>
              <w:top w:val="nil"/>
              <w:left w:val="nil"/>
              <w:bottom w:val="nil"/>
              <w:right w:val="nil"/>
            </w:tcBorders>
            <w:shd w:val="clear" w:color="000000" w:fill="FFFFFF"/>
            <w:noWrap/>
            <w:vAlign w:val="bottom"/>
            <w:hideMark/>
          </w:tcPr>
          <w:p w14:paraId="0832EE40"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1161" w:type="pct"/>
            <w:tcBorders>
              <w:top w:val="nil"/>
              <w:left w:val="nil"/>
              <w:bottom w:val="nil"/>
              <w:right w:val="nil"/>
            </w:tcBorders>
            <w:shd w:val="clear" w:color="000000" w:fill="FFFFFF"/>
            <w:noWrap/>
            <w:vAlign w:val="bottom"/>
            <w:hideMark/>
          </w:tcPr>
          <w:p w14:paraId="24EACC57"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1562" w:type="pct"/>
            <w:tcBorders>
              <w:top w:val="nil"/>
              <w:left w:val="nil"/>
              <w:bottom w:val="nil"/>
              <w:right w:val="nil"/>
            </w:tcBorders>
            <w:shd w:val="clear" w:color="000000" w:fill="FFFFFF"/>
            <w:noWrap/>
            <w:vAlign w:val="bottom"/>
            <w:hideMark/>
          </w:tcPr>
          <w:p w14:paraId="5EADFD32"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494" w:type="pct"/>
            <w:tcBorders>
              <w:top w:val="nil"/>
              <w:left w:val="nil"/>
              <w:bottom w:val="nil"/>
              <w:right w:val="nil"/>
            </w:tcBorders>
            <w:shd w:val="clear" w:color="000000" w:fill="FFFFFF"/>
            <w:noWrap/>
            <w:vAlign w:val="bottom"/>
            <w:hideMark/>
          </w:tcPr>
          <w:p w14:paraId="53D74DF7"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885" w:type="pct"/>
            <w:tcBorders>
              <w:top w:val="nil"/>
              <w:left w:val="nil"/>
              <w:bottom w:val="nil"/>
              <w:right w:val="nil"/>
            </w:tcBorders>
            <w:shd w:val="clear" w:color="000000" w:fill="FFFFFF"/>
            <w:noWrap/>
            <w:vAlign w:val="bottom"/>
            <w:hideMark/>
          </w:tcPr>
          <w:p w14:paraId="05D6DEAA"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341" w:type="pct"/>
            <w:tcBorders>
              <w:top w:val="nil"/>
              <w:left w:val="nil"/>
              <w:bottom w:val="nil"/>
              <w:right w:val="nil"/>
            </w:tcBorders>
            <w:shd w:val="clear" w:color="000000" w:fill="FFFFFF"/>
            <w:noWrap/>
            <w:vAlign w:val="bottom"/>
            <w:hideMark/>
          </w:tcPr>
          <w:p w14:paraId="1F28E2BF"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r>
      <w:tr w:rsidR="004C310E" w:rsidRPr="00AA41F3" w14:paraId="54CB17C1" w14:textId="77777777" w:rsidTr="00CA7DC4">
        <w:trPr>
          <w:trHeight w:val="255"/>
        </w:trPr>
        <w:tc>
          <w:tcPr>
            <w:tcW w:w="556" w:type="pct"/>
            <w:tcBorders>
              <w:top w:val="nil"/>
              <w:left w:val="nil"/>
              <w:bottom w:val="nil"/>
              <w:right w:val="nil"/>
            </w:tcBorders>
            <w:shd w:val="clear" w:color="000000" w:fill="FFFFFF"/>
            <w:noWrap/>
            <w:vAlign w:val="bottom"/>
            <w:hideMark/>
          </w:tcPr>
          <w:p w14:paraId="61895259"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1161" w:type="pct"/>
            <w:tcBorders>
              <w:top w:val="nil"/>
              <w:left w:val="nil"/>
              <w:bottom w:val="nil"/>
              <w:right w:val="nil"/>
            </w:tcBorders>
            <w:shd w:val="clear" w:color="000000" w:fill="FFFFFF"/>
            <w:noWrap/>
            <w:vAlign w:val="bottom"/>
            <w:hideMark/>
          </w:tcPr>
          <w:p w14:paraId="6C2915BE" w14:textId="77777777" w:rsidR="00AA41F3" w:rsidRPr="00AA41F3" w:rsidRDefault="00AA41F3" w:rsidP="00AA41F3">
            <w:pPr>
              <w:rPr>
                <w:rFonts w:ascii="Verdana" w:hAnsi="Verdana" w:cs="Arial CE"/>
                <w:b/>
                <w:bCs/>
                <w:sz w:val="16"/>
                <w:szCs w:val="16"/>
              </w:rPr>
            </w:pPr>
            <w:r w:rsidRPr="00AA41F3">
              <w:rPr>
                <w:rFonts w:ascii="Verdana" w:hAnsi="Verdana" w:cs="Arial CE"/>
                <w:b/>
                <w:bCs/>
                <w:sz w:val="16"/>
                <w:szCs w:val="16"/>
              </w:rPr>
              <w:t> </w:t>
            </w:r>
          </w:p>
        </w:tc>
        <w:tc>
          <w:tcPr>
            <w:tcW w:w="1562" w:type="pct"/>
            <w:tcBorders>
              <w:top w:val="nil"/>
              <w:left w:val="nil"/>
              <w:bottom w:val="nil"/>
              <w:right w:val="nil"/>
            </w:tcBorders>
            <w:shd w:val="clear" w:color="000000" w:fill="FFFFFF"/>
            <w:noWrap/>
            <w:vAlign w:val="bottom"/>
            <w:hideMark/>
          </w:tcPr>
          <w:p w14:paraId="7F340C10"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494" w:type="pct"/>
            <w:tcBorders>
              <w:top w:val="nil"/>
              <w:left w:val="nil"/>
              <w:bottom w:val="nil"/>
              <w:right w:val="nil"/>
            </w:tcBorders>
            <w:shd w:val="clear" w:color="000000" w:fill="FFFFFF"/>
            <w:noWrap/>
            <w:vAlign w:val="bottom"/>
            <w:hideMark/>
          </w:tcPr>
          <w:p w14:paraId="0ABFAD57"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885" w:type="pct"/>
            <w:tcBorders>
              <w:top w:val="nil"/>
              <w:left w:val="nil"/>
              <w:bottom w:val="nil"/>
              <w:right w:val="nil"/>
            </w:tcBorders>
            <w:shd w:val="clear" w:color="000000" w:fill="FFFFFF"/>
            <w:noWrap/>
            <w:vAlign w:val="bottom"/>
            <w:hideMark/>
          </w:tcPr>
          <w:p w14:paraId="766988E4"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341" w:type="pct"/>
            <w:tcBorders>
              <w:top w:val="nil"/>
              <w:left w:val="nil"/>
              <w:bottom w:val="nil"/>
              <w:right w:val="nil"/>
            </w:tcBorders>
            <w:shd w:val="clear" w:color="000000" w:fill="FFFFFF"/>
            <w:noWrap/>
            <w:vAlign w:val="bottom"/>
            <w:hideMark/>
          </w:tcPr>
          <w:p w14:paraId="49B58C10"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r>
      <w:tr w:rsidR="004C310E" w:rsidRPr="00AA41F3" w14:paraId="4EFDCCD3" w14:textId="77777777" w:rsidTr="00CA7DC4">
        <w:trPr>
          <w:trHeight w:val="255"/>
        </w:trPr>
        <w:tc>
          <w:tcPr>
            <w:tcW w:w="556" w:type="pct"/>
            <w:tcBorders>
              <w:top w:val="nil"/>
              <w:left w:val="nil"/>
              <w:bottom w:val="nil"/>
              <w:right w:val="nil"/>
            </w:tcBorders>
            <w:shd w:val="clear" w:color="000000" w:fill="FFFFFF"/>
            <w:noWrap/>
            <w:vAlign w:val="bottom"/>
            <w:hideMark/>
          </w:tcPr>
          <w:p w14:paraId="0D82DBCD"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1161" w:type="pct"/>
            <w:tcBorders>
              <w:top w:val="nil"/>
              <w:left w:val="nil"/>
              <w:bottom w:val="nil"/>
              <w:right w:val="nil"/>
            </w:tcBorders>
            <w:shd w:val="clear" w:color="000000" w:fill="FFFFFF"/>
            <w:noWrap/>
            <w:vAlign w:val="bottom"/>
            <w:hideMark/>
          </w:tcPr>
          <w:p w14:paraId="70370BE1" w14:textId="77777777" w:rsidR="00AA41F3" w:rsidRPr="00AA41F3" w:rsidRDefault="00AA41F3" w:rsidP="00AA41F3">
            <w:pPr>
              <w:rPr>
                <w:rFonts w:ascii="Verdana" w:hAnsi="Verdana" w:cs="Arial CE"/>
                <w:b/>
                <w:bCs/>
                <w:sz w:val="16"/>
                <w:szCs w:val="16"/>
              </w:rPr>
            </w:pPr>
            <w:r w:rsidRPr="00AA41F3">
              <w:rPr>
                <w:rFonts w:ascii="Verdana" w:hAnsi="Verdana" w:cs="Arial CE"/>
                <w:b/>
                <w:bCs/>
                <w:sz w:val="16"/>
                <w:szCs w:val="16"/>
              </w:rPr>
              <w:t> </w:t>
            </w:r>
          </w:p>
        </w:tc>
        <w:tc>
          <w:tcPr>
            <w:tcW w:w="1562" w:type="pct"/>
            <w:tcBorders>
              <w:top w:val="nil"/>
              <w:left w:val="nil"/>
              <w:bottom w:val="nil"/>
              <w:right w:val="nil"/>
            </w:tcBorders>
            <w:shd w:val="clear" w:color="000000" w:fill="FFFFFF"/>
            <w:noWrap/>
            <w:vAlign w:val="bottom"/>
            <w:hideMark/>
          </w:tcPr>
          <w:p w14:paraId="0ACFB0BA"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494" w:type="pct"/>
            <w:tcBorders>
              <w:top w:val="nil"/>
              <w:left w:val="nil"/>
              <w:bottom w:val="nil"/>
              <w:right w:val="nil"/>
            </w:tcBorders>
            <w:shd w:val="clear" w:color="000000" w:fill="FFFFFF"/>
            <w:noWrap/>
            <w:vAlign w:val="bottom"/>
            <w:hideMark/>
          </w:tcPr>
          <w:p w14:paraId="5CBB77F5"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885" w:type="pct"/>
            <w:tcBorders>
              <w:top w:val="nil"/>
              <w:left w:val="nil"/>
              <w:bottom w:val="nil"/>
              <w:right w:val="nil"/>
            </w:tcBorders>
            <w:shd w:val="clear" w:color="000000" w:fill="FFFFFF"/>
            <w:noWrap/>
            <w:vAlign w:val="bottom"/>
            <w:hideMark/>
          </w:tcPr>
          <w:p w14:paraId="1EF5C82C"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341" w:type="pct"/>
            <w:tcBorders>
              <w:top w:val="nil"/>
              <w:left w:val="nil"/>
              <w:bottom w:val="nil"/>
              <w:right w:val="nil"/>
            </w:tcBorders>
            <w:shd w:val="clear" w:color="000000" w:fill="FFFFFF"/>
            <w:noWrap/>
            <w:vAlign w:val="bottom"/>
            <w:hideMark/>
          </w:tcPr>
          <w:p w14:paraId="560D157A"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r>
      <w:tr w:rsidR="004C310E" w:rsidRPr="00AA41F3" w14:paraId="29A2A897" w14:textId="77777777" w:rsidTr="00CA7DC4">
        <w:trPr>
          <w:trHeight w:val="328"/>
        </w:trPr>
        <w:tc>
          <w:tcPr>
            <w:tcW w:w="556" w:type="pct"/>
            <w:tcBorders>
              <w:top w:val="nil"/>
              <w:left w:val="nil"/>
              <w:bottom w:val="nil"/>
              <w:right w:val="nil"/>
            </w:tcBorders>
            <w:shd w:val="clear" w:color="000000" w:fill="FFFFFF"/>
            <w:noWrap/>
            <w:vAlign w:val="bottom"/>
            <w:hideMark/>
          </w:tcPr>
          <w:p w14:paraId="79A79CE1"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1161" w:type="pct"/>
            <w:tcBorders>
              <w:top w:val="nil"/>
              <w:left w:val="nil"/>
              <w:bottom w:val="nil"/>
              <w:right w:val="nil"/>
            </w:tcBorders>
            <w:shd w:val="clear" w:color="000000" w:fill="FFFFFF"/>
            <w:noWrap/>
            <w:vAlign w:val="bottom"/>
            <w:hideMark/>
          </w:tcPr>
          <w:p w14:paraId="2E3A68F6"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1562" w:type="pct"/>
            <w:tcBorders>
              <w:top w:val="nil"/>
              <w:left w:val="nil"/>
              <w:bottom w:val="nil"/>
              <w:right w:val="nil"/>
            </w:tcBorders>
            <w:shd w:val="clear" w:color="000000" w:fill="FFFFFF"/>
            <w:noWrap/>
            <w:vAlign w:val="bottom"/>
            <w:hideMark/>
          </w:tcPr>
          <w:p w14:paraId="11D97DB6"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494" w:type="pct"/>
            <w:tcBorders>
              <w:top w:val="nil"/>
              <w:left w:val="nil"/>
              <w:bottom w:val="nil"/>
              <w:right w:val="nil"/>
            </w:tcBorders>
            <w:shd w:val="clear" w:color="000000" w:fill="FFFFFF"/>
            <w:noWrap/>
            <w:vAlign w:val="bottom"/>
            <w:hideMark/>
          </w:tcPr>
          <w:p w14:paraId="5FB86883"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885" w:type="pct"/>
            <w:tcBorders>
              <w:top w:val="nil"/>
              <w:left w:val="nil"/>
              <w:bottom w:val="nil"/>
              <w:right w:val="nil"/>
            </w:tcBorders>
            <w:shd w:val="clear" w:color="000000" w:fill="FFFFFF"/>
            <w:noWrap/>
            <w:vAlign w:val="bottom"/>
            <w:hideMark/>
          </w:tcPr>
          <w:p w14:paraId="408E48AD"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341" w:type="pct"/>
            <w:tcBorders>
              <w:top w:val="nil"/>
              <w:left w:val="nil"/>
              <w:bottom w:val="nil"/>
              <w:right w:val="nil"/>
            </w:tcBorders>
            <w:shd w:val="clear" w:color="000000" w:fill="FFFFFF"/>
            <w:noWrap/>
            <w:vAlign w:val="bottom"/>
            <w:hideMark/>
          </w:tcPr>
          <w:p w14:paraId="2D86DB95"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r>
      <w:tr w:rsidR="004C310E" w:rsidRPr="00AA41F3" w14:paraId="6FF27AAA" w14:textId="77777777" w:rsidTr="00CA7DC4">
        <w:trPr>
          <w:trHeight w:val="255"/>
        </w:trPr>
        <w:tc>
          <w:tcPr>
            <w:tcW w:w="556" w:type="pct"/>
            <w:tcBorders>
              <w:top w:val="nil"/>
              <w:left w:val="nil"/>
              <w:bottom w:val="nil"/>
              <w:right w:val="nil"/>
            </w:tcBorders>
            <w:shd w:val="clear" w:color="000000" w:fill="FFFFFF"/>
            <w:noWrap/>
            <w:vAlign w:val="bottom"/>
            <w:hideMark/>
          </w:tcPr>
          <w:p w14:paraId="602A6AF1"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1161" w:type="pct"/>
            <w:tcBorders>
              <w:top w:val="nil"/>
              <w:left w:val="nil"/>
              <w:bottom w:val="nil"/>
              <w:right w:val="nil"/>
            </w:tcBorders>
            <w:shd w:val="clear" w:color="000000" w:fill="FFFFFF"/>
            <w:noWrap/>
            <w:vAlign w:val="bottom"/>
            <w:hideMark/>
          </w:tcPr>
          <w:p w14:paraId="56558155" w14:textId="77777777" w:rsidR="00AA41F3" w:rsidRPr="00AA41F3" w:rsidRDefault="00AA41F3" w:rsidP="00AA41F3">
            <w:pPr>
              <w:rPr>
                <w:rFonts w:ascii="Verdana" w:hAnsi="Verdana" w:cs="Arial CE"/>
                <w:b/>
                <w:bCs/>
                <w:sz w:val="16"/>
                <w:szCs w:val="16"/>
              </w:rPr>
            </w:pPr>
            <w:r w:rsidRPr="00AA41F3">
              <w:rPr>
                <w:rFonts w:ascii="Verdana" w:hAnsi="Verdana" w:cs="Arial CE"/>
                <w:b/>
                <w:bCs/>
                <w:sz w:val="16"/>
                <w:szCs w:val="16"/>
              </w:rPr>
              <w:t> </w:t>
            </w:r>
          </w:p>
        </w:tc>
        <w:tc>
          <w:tcPr>
            <w:tcW w:w="1562" w:type="pct"/>
            <w:tcBorders>
              <w:top w:val="nil"/>
              <w:left w:val="nil"/>
              <w:bottom w:val="nil"/>
              <w:right w:val="nil"/>
            </w:tcBorders>
            <w:shd w:val="clear" w:color="000000" w:fill="FFFFFF"/>
            <w:noWrap/>
            <w:vAlign w:val="bottom"/>
            <w:hideMark/>
          </w:tcPr>
          <w:p w14:paraId="294F754B"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494" w:type="pct"/>
            <w:tcBorders>
              <w:top w:val="nil"/>
              <w:left w:val="nil"/>
              <w:bottom w:val="nil"/>
              <w:right w:val="nil"/>
            </w:tcBorders>
            <w:shd w:val="clear" w:color="000000" w:fill="FFFFFF"/>
            <w:noWrap/>
            <w:vAlign w:val="bottom"/>
            <w:hideMark/>
          </w:tcPr>
          <w:p w14:paraId="685388CC"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885" w:type="pct"/>
            <w:tcBorders>
              <w:top w:val="nil"/>
              <w:left w:val="nil"/>
              <w:bottom w:val="nil"/>
              <w:right w:val="nil"/>
            </w:tcBorders>
            <w:shd w:val="clear" w:color="000000" w:fill="FFFFFF"/>
            <w:noWrap/>
            <w:vAlign w:val="bottom"/>
            <w:hideMark/>
          </w:tcPr>
          <w:p w14:paraId="67B3F00B"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341" w:type="pct"/>
            <w:tcBorders>
              <w:top w:val="nil"/>
              <w:left w:val="nil"/>
              <w:bottom w:val="nil"/>
              <w:right w:val="nil"/>
            </w:tcBorders>
            <w:shd w:val="clear" w:color="000000" w:fill="FFFFFF"/>
            <w:noWrap/>
            <w:vAlign w:val="bottom"/>
            <w:hideMark/>
          </w:tcPr>
          <w:p w14:paraId="7D0CD273"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r>
      <w:tr w:rsidR="004C310E" w:rsidRPr="00AA41F3" w14:paraId="34288DCE" w14:textId="77777777" w:rsidTr="00CA7DC4">
        <w:trPr>
          <w:trHeight w:val="255"/>
        </w:trPr>
        <w:tc>
          <w:tcPr>
            <w:tcW w:w="556" w:type="pct"/>
            <w:tcBorders>
              <w:top w:val="nil"/>
              <w:left w:val="nil"/>
              <w:bottom w:val="nil"/>
              <w:right w:val="nil"/>
            </w:tcBorders>
            <w:shd w:val="clear" w:color="000000" w:fill="FFFFFF"/>
            <w:noWrap/>
            <w:vAlign w:val="bottom"/>
            <w:hideMark/>
          </w:tcPr>
          <w:p w14:paraId="4458B362"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2723" w:type="pct"/>
            <w:gridSpan w:val="2"/>
            <w:tcBorders>
              <w:top w:val="nil"/>
              <w:left w:val="nil"/>
              <w:bottom w:val="nil"/>
              <w:right w:val="nil"/>
            </w:tcBorders>
            <w:shd w:val="clear" w:color="000000" w:fill="FFFFFF"/>
            <w:noWrap/>
            <w:vAlign w:val="bottom"/>
            <w:hideMark/>
          </w:tcPr>
          <w:p w14:paraId="19E69889" w14:textId="77777777" w:rsidR="00AA41F3" w:rsidRPr="00AA41F3" w:rsidRDefault="00AA41F3" w:rsidP="00AA41F3">
            <w:pPr>
              <w:rPr>
                <w:rFonts w:ascii="Verdana" w:hAnsi="Verdana" w:cs="Arial CE"/>
                <w:b/>
                <w:bCs/>
                <w:sz w:val="16"/>
                <w:szCs w:val="16"/>
              </w:rPr>
            </w:pPr>
            <w:r w:rsidRPr="00AA41F3">
              <w:rPr>
                <w:rFonts w:ascii="Verdana" w:hAnsi="Verdana" w:cs="Arial CE"/>
                <w:b/>
                <w:bCs/>
                <w:sz w:val="16"/>
                <w:szCs w:val="16"/>
              </w:rPr>
              <w:t xml:space="preserve">V </w:t>
            </w:r>
            <w:proofErr w:type="gramStart"/>
            <w:r w:rsidRPr="00AA41F3">
              <w:rPr>
                <w:rFonts w:ascii="Verdana" w:hAnsi="Verdana" w:cs="Arial CE"/>
                <w:b/>
                <w:bCs/>
                <w:sz w:val="16"/>
                <w:szCs w:val="16"/>
              </w:rPr>
              <w:t>Praze  :  8.8.2016</w:t>
            </w:r>
            <w:proofErr w:type="gramEnd"/>
          </w:p>
        </w:tc>
        <w:tc>
          <w:tcPr>
            <w:tcW w:w="494" w:type="pct"/>
            <w:tcBorders>
              <w:top w:val="nil"/>
              <w:left w:val="nil"/>
              <w:bottom w:val="nil"/>
              <w:right w:val="nil"/>
            </w:tcBorders>
            <w:shd w:val="clear" w:color="000000" w:fill="FFFFFF"/>
            <w:noWrap/>
            <w:vAlign w:val="bottom"/>
            <w:hideMark/>
          </w:tcPr>
          <w:p w14:paraId="3E7682C1"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885" w:type="pct"/>
            <w:tcBorders>
              <w:top w:val="nil"/>
              <w:left w:val="nil"/>
              <w:bottom w:val="nil"/>
              <w:right w:val="nil"/>
            </w:tcBorders>
            <w:shd w:val="clear" w:color="000000" w:fill="FFFFFF"/>
            <w:noWrap/>
            <w:vAlign w:val="bottom"/>
            <w:hideMark/>
          </w:tcPr>
          <w:p w14:paraId="63830EC9"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341" w:type="pct"/>
            <w:tcBorders>
              <w:top w:val="nil"/>
              <w:left w:val="nil"/>
              <w:bottom w:val="nil"/>
              <w:right w:val="nil"/>
            </w:tcBorders>
            <w:shd w:val="clear" w:color="000000" w:fill="FFFFFF"/>
            <w:noWrap/>
            <w:vAlign w:val="bottom"/>
            <w:hideMark/>
          </w:tcPr>
          <w:p w14:paraId="35DB2BB5"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r>
      <w:tr w:rsidR="004C310E" w:rsidRPr="00AA41F3" w14:paraId="139014B1" w14:textId="77777777" w:rsidTr="00CA7DC4">
        <w:trPr>
          <w:trHeight w:val="255"/>
        </w:trPr>
        <w:tc>
          <w:tcPr>
            <w:tcW w:w="556" w:type="pct"/>
            <w:tcBorders>
              <w:top w:val="nil"/>
              <w:left w:val="nil"/>
              <w:bottom w:val="nil"/>
              <w:right w:val="nil"/>
            </w:tcBorders>
            <w:shd w:val="clear" w:color="000000" w:fill="FFFFFF"/>
            <w:noWrap/>
            <w:vAlign w:val="bottom"/>
            <w:hideMark/>
          </w:tcPr>
          <w:p w14:paraId="12D4E384"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1161" w:type="pct"/>
            <w:tcBorders>
              <w:top w:val="nil"/>
              <w:left w:val="nil"/>
              <w:bottom w:val="nil"/>
              <w:right w:val="nil"/>
            </w:tcBorders>
            <w:shd w:val="clear" w:color="000000" w:fill="FFFFFF"/>
            <w:noWrap/>
            <w:vAlign w:val="bottom"/>
            <w:hideMark/>
          </w:tcPr>
          <w:p w14:paraId="0C2903F7"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1562" w:type="pct"/>
            <w:tcBorders>
              <w:top w:val="nil"/>
              <w:left w:val="nil"/>
              <w:bottom w:val="nil"/>
              <w:right w:val="nil"/>
            </w:tcBorders>
            <w:shd w:val="clear" w:color="000000" w:fill="FFFFFF"/>
            <w:noWrap/>
            <w:vAlign w:val="bottom"/>
            <w:hideMark/>
          </w:tcPr>
          <w:p w14:paraId="1C89D95F"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494" w:type="pct"/>
            <w:tcBorders>
              <w:top w:val="nil"/>
              <w:left w:val="nil"/>
              <w:bottom w:val="nil"/>
              <w:right w:val="nil"/>
            </w:tcBorders>
            <w:shd w:val="clear" w:color="000000" w:fill="FFFFFF"/>
            <w:noWrap/>
            <w:vAlign w:val="bottom"/>
            <w:hideMark/>
          </w:tcPr>
          <w:p w14:paraId="6F64E5A7"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885" w:type="pct"/>
            <w:tcBorders>
              <w:top w:val="nil"/>
              <w:left w:val="nil"/>
              <w:bottom w:val="nil"/>
              <w:right w:val="nil"/>
            </w:tcBorders>
            <w:shd w:val="clear" w:color="000000" w:fill="FFFFFF"/>
            <w:noWrap/>
            <w:vAlign w:val="bottom"/>
            <w:hideMark/>
          </w:tcPr>
          <w:p w14:paraId="0CCB3733"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341" w:type="pct"/>
            <w:tcBorders>
              <w:top w:val="nil"/>
              <w:left w:val="nil"/>
              <w:bottom w:val="nil"/>
              <w:right w:val="nil"/>
            </w:tcBorders>
            <w:shd w:val="clear" w:color="000000" w:fill="FFFFFF"/>
            <w:noWrap/>
            <w:vAlign w:val="bottom"/>
            <w:hideMark/>
          </w:tcPr>
          <w:p w14:paraId="6B1158FF"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r>
      <w:tr w:rsidR="004C310E" w:rsidRPr="00AA41F3" w14:paraId="72CF7063" w14:textId="77777777" w:rsidTr="00CA7DC4">
        <w:trPr>
          <w:trHeight w:val="255"/>
        </w:trPr>
        <w:tc>
          <w:tcPr>
            <w:tcW w:w="556" w:type="pct"/>
            <w:tcBorders>
              <w:top w:val="nil"/>
              <w:left w:val="nil"/>
              <w:bottom w:val="nil"/>
              <w:right w:val="nil"/>
            </w:tcBorders>
            <w:shd w:val="clear" w:color="000000" w:fill="FFFFFF"/>
            <w:noWrap/>
            <w:vAlign w:val="bottom"/>
            <w:hideMark/>
          </w:tcPr>
          <w:p w14:paraId="19768D11"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1161" w:type="pct"/>
            <w:tcBorders>
              <w:top w:val="nil"/>
              <w:left w:val="nil"/>
              <w:bottom w:val="nil"/>
              <w:right w:val="nil"/>
            </w:tcBorders>
            <w:shd w:val="clear" w:color="000000" w:fill="FFFFFF"/>
            <w:noWrap/>
            <w:vAlign w:val="bottom"/>
            <w:hideMark/>
          </w:tcPr>
          <w:p w14:paraId="740E7294" w14:textId="77777777" w:rsidR="00AA41F3" w:rsidRPr="00AA41F3" w:rsidRDefault="00AA41F3" w:rsidP="00AA41F3">
            <w:pPr>
              <w:rPr>
                <w:rFonts w:ascii="Verdana" w:hAnsi="Verdana" w:cs="Arial CE"/>
                <w:b/>
                <w:bCs/>
                <w:sz w:val="16"/>
                <w:szCs w:val="16"/>
              </w:rPr>
            </w:pPr>
            <w:r w:rsidRPr="00AA41F3">
              <w:rPr>
                <w:rFonts w:ascii="Verdana" w:hAnsi="Verdana" w:cs="Arial CE"/>
                <w:b/>
                <w:bCs/>
                <w:sz w:val="16"/>
                <w:szCs w:val="16"/>
              </w:rPr>
              <w:t> </w:t>
            </w:r>
          </w:p>
        </w:tc>
        <w:tc>
          <w:tcPr>
            <w:tcW w:w="1562" w:type="pct"/>
            <w:tcBorders>
              <w:top w:val="nil"/>
              <w:left w:val="nil"/>
              <w:bottom w:val="nil"/>
              <w:right w:val="nil"/>
            </w:tcBorders>
            <w:shd w:val="clear" w:color="000000" w:fill="FFFFFF"/>
            <w:noWrap/>
            <w:vAlign w:val="bottom"/>
            <w:hideMark/>
          </w:tcPr>
          <w:p w14:paraId="694E9AD0"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494" w:type="pct"/>
            <w:tcBorders>
              <w:top w:val="nil"/>
              <w:left w:val="nil"/>
              <w:bottom w:val="nil"/>
              <w:right w:val="nil"/>
            </w:tcBorders>
            <w:shd w:val="clear" w:color="000000" w:fill="FFFFFF"/>
            <w:noWrap/>
            <w:vAlign w:val="bottom"/>
            <w:hideMark/>
          </w:tcPr>
          <w:p w14:paraId="079611EE"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885" w:type="pct"/>
            <w:tcBorders>
              <w:top w:val="nil"/>
              <w:left w:val="nil"/>
              <w:bottom w:val="nil"/>
              <w:right w:val="nil"/>
            </w:tcBorders>
            <w:shd w:val="clear" w:color="000000" w:fill="FFFFFF"/>
            <w:noWrap/>
            <w:vAlign w:val="bottom"/>
            <w:hideMark/>
          </w:tcPr>
          <w:p w14:paraId="233A8E4F"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341" w:type="pct"/>
            <w:tcBorders>
              <w:top w:val="nil"/>
              <w:left w:val="nil"/>
              <w:bottom w:val="nil"/>
              <w:right w:val="nil"/>
            </w:tcBorders>
            <w:shd w:val="clear" w:color="000000" w:fill="FFFFFF"/>
            <w:noWrap/>
            <w:vAlign w:val="bottom"/>
            <w:hideMark/>
          </w:tcPr>
          <w:p w14:paraId="1872450B"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r>
      <w:tr w:rsidR="004C310E" w:rsidRPr="00AA41F3" w14:paraId="568BE03D" w14:textId="77777777" w:rsidTr="00CA7DC4">
        <w:trPr>
          <w:trHeight w:val="255"/>
        </w:trPr>
        <w:tc>
          <w:tcPr>
            <w:tcW w:w="556" w:type="pct"/>
            <w:tcBorders>
              <w:top w:val="nil"/>
              <w:left w:val="nil"/>
              <w:bottom w:val="nil"/>
              <w:right w:val="nil"/>
            </w:tcBorders>
            <w:shd w:val="clear" w:color="000000" w:fill="FFFFFF"/>
            <w:noWrap/>
            <w:vAlign w:val="bottom"/>
            <w:hideMark/>
          </w:tcPr>
          <w:p w14:paraId="1B178B6A"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1161" w:type="pct"/>
            <w:tcBorders>
              <w:top w:val="nil"/>
              <w:left w:val="nil"/>
              <w:bottom w:val="nil"/>
              <w:right w:val="nil"/>
            </w:tcBorders>
            <w:shd w:val="clear" w:color="000000" w:fill="FFFFFF"/>
            <w:noWrap/>
            <w:vAlign w:val="bottom"/>
            <w:hideMark/>
          </w:tcPr>
          <w:p w14:paraId="714C2850"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1562" w:type="pct"/>
            <w:tcBorders>
              <w:top w:val="nil"/>
              <w:left w:val="nil"/>
              <w:bottom w:val="nil"/>
              <w:right w:val="nil"/>
            </w:tcBorders>
            <w:shd w:val="clear" w:color="000000" w:fill="FFFFFF"/>
            <w:noWrap/>
            <w:vAlign w:val="bottom"/>
            <w:hideMark/>
          </w:tcPr>
          <w:p w14:paraId="11B377DB"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494" w:type="pct"/>
            <w:tcBorders>
              <w:top w:val="nil"/>
              <w:left w:val="nil"/>
              <w:bottom w:val="nil"/>
              <w:right w:val="nil"/>
            </w:tcBorders>
            <w:shd w:val="clear" w:color="000000" w:fill="FFFFFF"/>
            <w:noWrap/>
            <w:vAlign w:val="bottom"/>
            <w:hideMark/>
          </w:tcPr>
          <w:p w14:paraId="2D09CA87"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885" w:type="pct"/>
            <w:tcBorders>
              <w:top w:val="nil"/>
              <w:left w:val="nil"/>
              <w:bottom w:val="nil"/>
              <w:right w:val="nil"/>
            </w:tcBorders>
            <w:shd w:val="clear" w:color="000000" w:fill="FFFFFF"/>
            <w:noWrap/>
            <w:vAlign w:val="bottom"/>
            <w:hideMark/>
          </w:tcPr>
          <w:p w14:paraId="6BAB58D5"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341" w:type="pct"/>
            <w:tcBorders>
              <w:top w:val="nil"/>
              <w:left w:val="nil"/>
              <w:bottom w:val="nil"/>
              <w:right w:val="nil"/>
            </w:tcBorders>
            <w:shd w:val="clear" w:color="000000" w:fill="FFFFFF"/>
            <w:noWrap/>
            <w:vAlign w:val="bottom"/>
            <w:hideMark/>
          </w:tcPr>
          <w:p w14:paraId="277BE1A3"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r>
      <w:tr w:rsidR="004C310E" w:rsidRPr="00AA41F3" w14:paraId="4667F363" w14:textId="77777777" w:rsidTr="00CA7DC4">
        <w:trPr>
          <w:trHeight w:val="255"/>
        </w:trPr>
        <w:tc>
          <w:tcPr>
            <w:tcW w:w="556" w:type="pct"/>
            <w:tcBorders>
              <w:top w:val="nil"/>
              <w:left w:val="nil"/>
              <w:bottom w:val="nil"/>
              <w:right w:val="nil"/>
            </w:tcBorders>
            <w:shd w:val="clear" w:color="000000" w:fill="FFFFFF"/>
            <w:noWrap/>
            <w:vAlign w:val="bottom"/>
            <w:hideMark/>
          </w:tcPr>
          <w:p w14:paraId="4F265C93"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1161" w:type="pct"/>
            <w:tcBorders>
              <w:top w:val="nil"/>
              <w:left w:val="nil"/>
              <w:bottom w:val="nil"/>
              <w:right w:val="nil"/>
            </w:tcBorders>
            <w:shd w:val="clear" w:color="auto" w:fill="auto"/>
            <w:noWrap/>
            <w:vAlign w:val="bottom"/>
            <w:hideMark/>
          </w:tcPr>
          <w:p w14:paraId="0DBA5A22" w14:textId="77777777" w:rsidR="00AA41F3" w:rsidRPr="00AA41F3" w:rsidRDefault="00AA41F3" w:rsidP="00AA41F3">
            <w:pPr>
              <w:rPr>
                <w:rFonts w:ascii="Verdana" w:hAnsi="Verdana" w:cs="Arial CE"/>
                <w:sz w:val="20"/>
                <w:szCs w:val="20"/>
              </w:rPr>
            </w:pPr>
          </w:p>
        </w:tc>
        <w:tc>
          <w:tcPr>
            <w:tcW w:w="1562" w:type="pct"/>
            <w:tcBorders>
              <w:top w:val="nil"/>
              <w:left w:val="nil"/>
              <w:bottom w:val="nil"/>
              <w:right w:val="nil"/>
            </w:tcBorders>
            <w:shd w:val="clear" w:color="000000" w:fill="FFFFFF"/>
            <w:noWrap/>
            <w:vAlign w:val="bottom"/>
            <w:hideMark/>
          </w:tcPr>
          <w:p w14:paraId="41207EF4"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494" w:type="pct"/>
            <w:tcBorders>
              <w:top w:val="nil"/>
              <w:left w:val="nil"/>
              <w:bottom w:val="nil"/>
              <w:right w:val="nil"/>
            </w:tcBorders>
            <w:shd w:val="clear" w:color="000000" w:fill="FFFFFF"/>
            <w:noWrap/>
            <w:vAlign w:val="bottom"/>
            <w:hideMark/>
          </w:tcPr>
          <w:p w14:paraId="16B31DC0"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885" w:type="pct"/>
            <w:tcBorders>
              <w:top w:val="nil"/>
              <w:left w:val="nil"/>
              <w:bottom w:val="nil"/>
              <w:right w:val="nil"/>
            </w:tcBorders>
            <w:shd w:val="clear" w:color="000000" w:fill="FFFFFF"/>
            <w:noWrap/>
            <w:vAlign w:val="bottom"/>
            <w:hideMark/>
          </w:tcPr>
          <w:p w14:paraId="708910AF"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341" w:type="pct"/>
            <w:tcBorders>
              <w:top w:val="nil"/>
              <w:left w:val="nil"/>
              <w:bottom w:val="nil"/>
              <w:right w:val="nil"/>
            </w:tcBorders>
            <w:shd w:val="clear" w:color="000000" w:fill="FFFFFF"/>
            <w:noWrap/>
            <w:vAlign w:val="bottom"/>
            <w:hideMark/>
          </w:tcPr>
          <w:p w14:paraId="555203C8"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r>
      <w:tr w:rsidR="004C310E" w:rsidRPr="00AA41F3" w14:paraId="6A601990" w14:textId="77777777" w:rsidTr="00CA7DC4">
        <w:trPr>
          <w:trHeight w:val="255"/>
        </w:trPr>
        <w:tc>
          <w:tcPr>
            <w:tcW w:w="556" w:type="pct"/>
            <w:tcBorders>
              <w:top w:val="nil"/>
              <w:left w:val="nil"/>
              <w:bottom w:val="nil"/>
              <w:right w:val="nil"/>
            </w:tcBorders>
            <w:shd w:val="clear" w:color="000000" w:fill="FFFFFF"/>
            <w:noWrap/>
            <w:vAlign w:val="bottom"/>
            <w:hideMark/>
          </w:tcPr>
          <w:p w14:paraId="1CF0EDBD"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1161" w:type="pct"/>
            <w:tcBorders>
              <w:top w:val="nil"/>
              <w:left w:val="nil"/>
              <w:bottom w:val="nil"/>
              <w:right w:val="nil"/>
            </w:tcBorders>
            <w:shd w:val="clear" w:color="000000" w:fill="FFFFFF"/>
            <w:noWrap/>
            <w:vAlign w:val="bottom"/>
            <w:hideMark/>
          </w:tcPr>
          <w:p w14:paraId="61DD3E28"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1562" w:type="pct"/>
            <w:tcBorders>
              <w:top w:val="nil"/>
              <w:left w:val="nil"/>
              <w:bottom w:val="nil"/>
              <w:right w:val="nil"/>
            </w:tcBorders>
            <w:shd w:val="clear" w:color="000000" w:fill="FFFFFF"/>
            <w:noWrap/>
            <w:vAlign w:val="bottom"/>
            <w:hideMark/>
          </w:tcPr>
          <w:p w14:paraId="7FA65DD8"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494" w:type="pct"/>
            <w:tcBorders>
              <w:top w:val="nil"/>
              <w:left w:val="nil"/>
              <w:bottom w:val="nil"/>
              <w:right w:val="nil"/>
            </w:tcBorders>
            <w:shd w:val="clear" w:color="000000" w:fill="FFFFFF"/>
            <w:noWrap/>
            <w:vAlign w:val="bottom"/>
            <w:hideMark/>
          </w:tcPr>
          <w:p w14:paraId="2C6B1517"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885" w:type="pct"/>
            <w:tcBorders>
              <w:top w:val="nil"/>
              <w:left w:val="nil"/>
              <w:bottom w:val="nil"/>
              <w:right w:val="nil"/>
            </w:tcBorders>
            <w:shd w:val="clear" w:color="000000" w:fill="FFFFFF"/>
            <w:noWrap/>
            <w:vAlign w:val="bottom"/>
            <w:hideMark/>
          </w:tcPr>
          <w:p w14:paraId="2314E34E"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c>
          <w:tcPr>
            <w:tcW w:w="341" w:type="pct"/>
            <w:tcBorders>
              <w:top w:val="nil"/>
              <w:left w:val="nil"/>
              <w:bottom w:val="nil"/>
              <w:right w:val="nil"/>
            </w:tcBorders>
            <w:shd w:val="clear" w:color="000000" w:fill="FFFFFF"/>
            <w:noWrap/>
            <w:vAlign w:val="bottom"/>
            <w:hideMark/>
          </w:tcPr>
          <w:p w14:paraId="7360F9E7" w14:textId="77777777" w:rsidR="00AA41F3" w:rsidRPr="00AA41F3" w:rsidRDefault="00AA41F3" w:rsidP="00AA41F3">
            <w:pPr>
              <w:rPr>
                <w:rFonts w:ascii="Verdana" w:hAnsi="Verdana" w:cs="Arial CE"/>
                <w:sz w:val="20"/>
                <w:szCs w:val="20"/>
              </w:rPr>
            </w:pPr>
            <w:r w:rsidRPr="00AA41F3">
              <w:rPr>
                <w:rFonts w:ascii="Verdana" w:hAnsi="Verdana" w:cs="Arial CE"/>
                <w:sz w:val="20"/>
                <w:szCs w:val="20"/>
              </w:rPr>
              <w:t> </w:t>
            </w:r>
          </w:p>
        </w:tc>
      </w:tr>
    </w:tbl>
    <w:p w14:paraId="123FC708" w14:textId="77777777" w:rsidR="00CA7DC4" w:rsidRDefault="00CA7DC4">
      <w:r>
        <w:br w:type="page"/>
      </w:r>
    </w:p>
    <w:tbl>
      <w:tblPr>
        <w:tblW w:w="5000" w:type="pct"/>
        <w:tblCellMar>
          <w:left w:w="70" w:type="dxa"/>
          <w:right w:w="70" w:type="dxa"/>
        </w:tblCellMar>
        <w:tblLook w:val="04A0" w:firstRow="1" w:lastRow="0" w:firstColumn="1" w:lastColumn="0" w:noHBand="0" w:noVBand="1"/>
      </w:tblPr>
      <w:tblGrid>
        <w:gridCol w:w="1113"/>
        <w:gridCol w:w="2264"/>
        <w:gridCol w:w="2882"/>
        <w:gridCol w:w="130"/>
        <w:gridCol w:w="548"/>
        <w:gridCol w:w="133"/>
        <w:gridCol w:w="615"/>
        <w:gridCol w:w="614"/>
        <w:gridCol w:w="341"/>
        <w:gridCol w:w="387"/>
        <w:gridCol w:w="287"/>
        <w:gridCol w:w="127"/>
        <w:gridCol w:w="672"/>
        <w:gridCol w:w="672"/>
        <w:gridCol w:w="672"/>
        <w:gridCol w:w="414"/>
        <w:gridCol w:w="672"/>
        <w:gridCol w:w="672"/>
        <w:gridCol w:w="929"/>
      </w:tblGrid>
      <w:tr w:rsidR="004C310E" w:rsidRPr="00AA41F3" w14:paraId="7291277D" w14:textId="77777777" w:rsidTr="00CA7DC4">
        <w:trPr>
          <w:gridAfter w:val="8"/>
          <w:wAfter w:w="1665" w:type="pct"/>
          <w:trHeight w:val="255"/>
        </w:trPr>
        <w:tc>
          <w:tcPr>
            <w:tcW w:w="371" w:type="pct"/>
            <w:tcBorders>
              <w:top w:val="nil"/>
              <w:left w:val="nil"/>
              <w:bottom w:val="nil"/>
              <w:right w:val="nil"/>
            </w:tcBorders>
            <w:shd w:val="clear" w:color="000000" w:fill="FFFFFF"/>
            <w:noWrap/>
            <w:vAlign w:val="bottom"/>
          </w:tcPr>
          <w:p w14:paraId="03C192E4" w14:textId="4F3DD5CC" w:rsidR="00AA41F3" w:rsidRPr="00AA41F3" w:rsidRDefault="00AA41F3" w:rsidP="00AA41F3">
            <w:pPr>
              <w:rPr>
                <w:rFonts w:ascii="Verdana" w:hAnsi="Verdana" w:cs="Arial CE"/>
                <w:sz w:val="20"/>
                <w:szCs w:val="20"/>
              </w:rPr>
            </w:pPr>
          </w:p>
        </w:tc>
        <w:tc>
          <w:tcPr>
            <w:tcW w:w="775" w:type="pct"/>
            <w:tcBorders>
              <w:top w:val="nil"/>
              <w:left w:val="nil"/>
              <w:bottom w:val="nil"/>
              <w:right w:val="nil"/>
            </w:tcBorders>
            <w:shd w:val="clear" w:color="000000" w:fill="FFFFFF"/>
            <w:noWrap/>
            <w:vAlign w:val="bottom"/>
          </w:tcPr>
          <w:p w14:paraId="342CE5AF" w14:textId="74503D52" w:rsidR="00AA41F3" w:rsidRPr="00AA41F3" w:rsidRDefault="00AA41F3" w:rsidP="00AA41F3">
            <w:pPr>
              <w:rPr>
                <w:rFonts w:ascii="Verdana" w:hAnsi="Verdana" w:cs="Arial CE"/>
                <w:b/>
                <w:bCs/>
                <w:sz w:val="16"/>
                <w:szCs w:val="16"/>
              </w:rPr>
            </w:pPr>
          </w:p>
        </w:tc>
        <w:tc>
          <w:tcPr>
            <w:tcW w:w="1042" w:type="pct"/>
            <w:gridSpan w:val="2"/>
            <w:tcBorders>
              <w:top w:val="nil"/>
              <w:left w:val="nil"/>
              <w:bottom w:val="nil"/>
              <w:right w:val="nil"/>
            </w:tcBorders>
            <w:shd w:val="clear" w:color="000000" w:fill="FFFFFF"/>
            <w:noWrap/>
            <w:vAlign w:val="bottom"/>
          </w:tcPr>
          <w:p w14:paraId="39742E89" w14:textId="374F327A" w:rsidR="00AA41F3" w:rsidRPr="00AA41F3" w:rsidRDefault="00AA41F3" w:rsidP="00AA41F3">
            <w:pPr>
              <w:rPr>
                <w:rFonts w:ascii="Verdana" w:hAnsi="Verdana" w:cs="Arial CE"/>
                <w:sz w:val="20"/>
                <w:szCs w:val="20"/>
              </w:rPr>
            </w:pPr>
          </w:p>
        </w:tc>
        <w:tc>
          <w:tcPr>
            <w:tcW w:w="330" w:type="pct"/>
            <w:tcBorders>
              <w:top w:val="nil"/>
              <w:left w:val="nil"/>
              <w:bottom w:val="nil"/>
              <w:right w:val="nil"/>
            </w:tcBorders>
            <w:shd w:val="clear" w:color="000000" w:fill="FFFFFF"/>
            <w:noWrap/>
            <w:vAlign w:val="bottom"/>
          </w:tcPr>
          <w:p w14:paraId="392A0DF2" w14:textId="58B1C7EA" w:rsidR="00AA41F3" w:rsidRPr="00AA41F3" w:rsidRDefault="00AA41F3" w:rsidP="00AA41F3">
            <w:pPr>
              <w:rPr>
                <w:rFonts w:ascii="Verdana" w:hAnsi="Verdana" w:cs="Arial CE"/>
                <w:sz w:val="20"/>
                <w:szCs w:val="20"/>
              </w:rPr>
            </w:pPr>
          </w:p>
        </w:tc>
        <w:tc>
          <w:tcPr>
            <w:tcW w:w="590" w:type="pct"/>
            <w:gridSpan w:val="4"/>
            <w:tcBorders>
              <w:top w:val="nil"/>
              <w:left w:val="nil"/>
              <w:bottom w:val="nil"/>
              <w:right w:val="nil"/>
            </w:tcBorders>
            <w:shd w:val="clear" w:color="000000" w:fill="FFFFFF"/>
            <w:noWrap/>
            <w:vAlign w:val="bottom"/>
          </w:tcPr>
          <w:p w14:paraId="1D65BE07" w14:textId="128D7AEE" w:rsidR="00AA41F3" w:rsidRPr="00AA41F3" w:rsidRDefault="00AA41F3" w:rsidP="00AA41F3">
            <w:pPr>
              <w:rPr>
                <w:rFonts w:ascii="Verdana" w:hAnsi="Verdana" w:cs="Arial CE"/>
                <w:b/>
                <w:bCs/>
                <w:sz w:val="16"/>
                <w:szCs w:val="16"/>
              </w:rPr>
            </w:pPr>
          </w:p>
        </w:tc>
        <w:tc>
          <w:tcPr>
            <w:tcW w:w="227" w:type="pct"/>
            <w:gridSpan w:val="2"/>
            <w:tcBorders>
              <w:top w:val="nil"/>
              <w:left w:val="nil"/>
              <w:bottom w:val="nil"/>
              <w:right w:val="nil"/>
            </w:tcBorders>
            <w:shd w:val="clear" w:color="000000" w:fill="FFFFFF"/>
            <w:noWrap/>
            <w:vAlign w:val="bottom"/>
          </w:tcPr>
          <w:p w14:paraId="6337E676" w14:textId="0CC8E889" w:rsidR="00AA41F3" w:rsidRPr="00AA41F3" w:rsidRDefault="00AA41F3" w:rsidP="00AA41F3">
            <w:pPr>
              <w:rPr>
                <w:rFonts w:ascii="Verdana" w:hAnsi="Verdana" w:cs="Arial CE"/>
                <w:sz w:val="20"/>
                <w:szCs w:val="20"/>
              </w:rPr>
            </w:pPr>
          </w:p>
        </w:tc>
      </w:tr>
      <w:tr w:rsidR="004C310E" w:rsidRPr="004C310E" w14:paraId="22FA39DB" w14:textId="77777777" w:rsidTr="00CA7DC4">
        <w:trPr>
          <w:trHeight w:val="375"/>
        </w:trPr>
        <w:tc>
          <w:tcPr>
            <w:tcW w:w="2138" w:type="pct"/>
            <w:gridSpan w:val="3"/>
            <w:tcBorders>
              <w:top w:val="nil"/>
              <w:left w:val="nil"/>
              <w:bottom w:val="nil"/>
              <w:right w:val="nil"/>
            </w:tcBorders>
            <w:shd w:val="clear" w:color="000000" w:fill="FFFFFF"/>
            <w:noWrap/>
            <w:vAlign w:val="bottom"/>
            <w:hideMark/>
          </w:tcPr>
          <w:p w14:paraId="113CD642" w14:textId="77777777" w:rsidR="004C310E" w:rsidRPr="004C310E" w:rsidRDefault="004C310E" w:rsidP="004C310E">
            <w:pPr>
              <w:rPr>
                <w:rFonts w:ascii="Times New Roman CE" w:hAnsi="Times New Roman CE" w:cs="Times New Roman CE"/>
                <w:b/>
                <w:bCs/>
                <w:sz w:val="28"/>
                <w:szCs w:val="28"/>
                <w:u w:val="single"/>
              </w:rPr>
            </w:pPr>
            <w:r w:rsidRPr="004C310E">
              <w:rPr>
                <w:rFonts w:ascii="Times New Roman CE" w:hAnsi="Times New Roman CE" w:cs="Times New Roman CE"/>
                <w:b/>
                <w:bCs/>
                <w:sz w:val="28"/>
                <w:szCs w:val="28"/>
                <w:u w:val="single"/>
              </w:rPr>
              <w:t xml:space="preserve">Doplnění redundantních </w:t>
            </w:r>
            <w:proofErr w:type="spellStart"/>
            <w:r w:rsidRPr="004C310E">
              <w:rPr>
                <w:rFonts w:ascii="Times New Roman CE" w:hAnsi="Times New Roman CE" w:cs="Times New Roman CE"/>
                <w:b/>
                <w:bCs/>
                <w:sz w:val="28"/>
                <w:szCs w:val="28"/>
                <w:u w:val="single"/>
              </w:rPr>
              <w:t>propojů</w:t>
            </w:r>
            <w:proofErr w:type="spellEnd"/>
            <w:r w:rsidRPr="004C310E">
              <w:rPr>
                <w:rFonts w:ascii="Times New Roman CE" w:hAnsi="Times New Roman CE" w:cs="Times New Roman CE"/>
                <w:b/>
                <w:bCs/>
                <w:sz w:val="28"/>
                <w:szCs w:val="28"/>
                <w:u w:val="single"/>
              </w:rPr>
              <w:t xml:space="preserve"> strukturované kabeláže na Filozofické fakultě UK</w:t>
            </w:r>
          </w:p>
        </w:tc>
        <w:tc>
          <w:tcPr>
            <w:tcW w:w="432" w:type="pct"/>
            <w:gridSpan w:val="3"/>
            <w:tcBorders>
              <w:top w:val="nil"/>
              <w:left w:val="nil"/>
              <w:bottom w:val="nil"/>
              <w:right w:val="nil"/>
            </w:tcBorders>
            <w:shd w:val="clear" w:color="auto" w:fill="auto"/>
            <w:vAlign w:val="bottom"/>
            <w:hideMark/>
          </w:tcPr>
          <w:p w14:paraId="65F46470" w14:textId="77777777" w:rsidR="004C310E" w:rsidRPr="004C310E" w:rsidRDefault="004C310E" w:rsidP="004C310E">
            <w:pPr>
              <w:rPr>
                <w:rFonts w:ascii="Times New Roman CE" w:hAnsi="Times New Roman CE" w:cs="Times New Roman CE"/>
                <w:b/>
                <w:bCs/>
                <w:sz w:val="28"/>
                <w:szCs w:val="28"/>
                <w:u w:val="single"/>
              </w:rPr>
            </w:pPr>
          </w:p>
        </w:tc>
        <w:tc>
          <w:tcPr>
            <w:tcW w:w="211" w:type="pct"/>
            <w:tcBorders>
              <w:top w:val="nil"/>
              <w:left w:val="nil"/>
              <w:bottom w:val="nil"/>
              <w:right w:val="nil"/>
            </w:tcBorders>
            <w:shd w:val="clear" w:color="auto" w:fill="auto"/>
            <w:noWrap/>
            <w:vAlign w:val="bottom"/>
            <w:hideMark/>
          </w:tcPr>
          <w:p w14:paraId="6BBDFAF2" w14:textId="77777777" w:rsidR="004C310E" w:rsidRPr="004C310E" w:rsidRDefault="004C310E" w:rsidP="004C310E">
            <w:pPr>
              <w:rPr>
                <w:sz w:val="20"/>
                <w:szCs w:val="20"/>
              </w:rPr>
            </w:pPr>
          </w:p>
        </w:tc>
        <w:tc>
          <w:tcPr>
            <w:tcW w:w="211" w:type="pct"/>
            <w:tcBorders>
              <w:top w:val="nil"/>
              <w:left w:val="nil"/>
              <w:bottom w:val="nil"/>
              <w:right w:val="nil"/>
            </w:tcBorders>
            <w:shd w:val="clear" w:color="auto" w:fill="auto"/>
            <w:noWrap/>
            <w:vAlign w:val="bottom"/>
            <w:hideMark/>
          </w:tcPr>
          <w:p w14:paraId="72510315" w14:textId="77777777" w:rsidR="004C310E" w:rsidRPr="004C310E" w:rsidRDefault="004C310E" w:rsidP="004C310E">
            <w:pPr>
              <w:rPr>
                <w:sz w:val="20"/>
                <w:szCs w:val="20"/>
              </w:rPr>
            </w:pPr>
          </w:p>
        </w:tc>
        <w:tc>
          <w:tcPr>
            <w:tcW w:w="251" w:type="pct"/>
            <w:gridSpan w:val="2"/>
            <w:tcBorders>
              <w:top w:val="nil"/>
              <w:left w:val="nil"/>
              <w:bottom w:val="nil"/>
              <w:right w:val="nil"/>
            </w:tcBorders>
            <w:shd w:val="clear" w:color="auto" w:fill="auto"/>
            <w:noWrap/>
            <w:vAlign w:val="bottom"/>
            <w:hideMark/>
          </w:tcPr>
          <w:p w14:paraId="28F02F7F" w14:textId="77777777" w:rsidR="004C310E" w:rsidRPr="004C310E" w:rsidRDefault="004C310E" w:rsidP="004C310E">
            <w:pPr>
              <w:rPr>
                <w:sz w:val="20"/>
                <w:szCs w:val="20"/>
              </w:rPr>
            </w:pPr>
          </w:p>
        </w:tc>
        <w:tc>
          <w:tcPr>
            <w:tcW w:w="143" w:type="pct"/>
            <w:gridSpan w:val="2"/>
            <w:tcBorders>
              <w:top w:val="nil"/>
              <w:left w:val="nil"/>
              <w:bottom w:val="nil"/>
              <w:right w:val="nil"/>
            </w:tcBorders>
            <w:shd w:val="clear" w:color="auto" w:fill="auto"/>
            <w:noWrap/>
            <w:vAlign w:val="bottom"/>
            <w:hideMark/>
          </w:tcPr>
          <w:p w14:paraId="215AE026" w14:textId="77777777" w:rsidR="004C310E" w:rsidRPr="004C310E" w:rsidRDefault="004C310E" w:rsidP="004C310E">
            <w:pPr>
              <w:rPr>
                <w:sz w:val="20"/>
                <w:szCs w:val="20"/>
              </w:rPr>
            </w:pPr>
          </w:p>
        </w:tc>
        <w:tc>
          <w:tcPr>
            <w:tcW w:w="230" w:type="pct"/>
            <w:tcBorders>
              <w:top w:val="nil"/>
              <w:left w:val="nil"/>
              <w:bottom w:val="nil"/>
              <w:right w:val="nil"/>
            </w:tcBorders>
            <w:shd w:val="clear" w:color="auto" w:fill="auto"/>
            <w:noWrap/>
            <w:vAlign w:val="bottom"/>
            <w:hideMark/>
          </w:tcPr>
          <w:p w14:paraId="3655D072" w14:textId="77777777" w:rsidR="004C310E" w:rsidRPr="004C310E" w:rsidRDefault="004C310E" w:rsidP="004C310E">
            <w:pPr>
              <w:jc w:val="center"/>
              <w:rPr>
                <w:sz w:val="20"/>
                <w:szCs w:val="20"/>
              </w:rPr>
            </w:pPr>
          </w:p>
        </w:tc>
        <w:tc>
          <w:tcPr>
            <w:tcW w:w="230" w:type="pct"/>
            <w:tcBorders>
              <w:top w:val="nil"/>
              <w:left w:val="nil"/>
              <w:bottom w:val="nil"/>
              <w:right w:val="nil"/>
            </w:tcBorders>
            <w:shd w:val="clear" w:color="auto" w:fill="auto"/>
            <w:noWrap/>
            <w:vAlign w:val="bottom"/>
            <w:hideMark/>
          </w:tcPr>
          <w:p w14:paraId="152A7990" w14:textId="77777777" w:rsidR="004C310E" w:rsidRPr="004C310E" w:rsidRDefault="004C310E" w:rsidP="004C310E">
            <w:pPr>
              <w:rPr>
                <w:sz w:val="20"/>
                <w:szCs w:val="20"/>
              </w:rPr>
            </w:pPr>
          </w:p>
        </w:tc>
        <w:tc>
          <w:tcPr>
            <w:tcW w:w="230" w:type="pct"/>
            <w:tcBorders>
              <w:top w:val="nil"/>
              <w:left w:val="nil"/>
              <w:bottom w:val="nil"/>
              <w:right w:val="nil"/>
            </w:tcBorders>
            <w:shd w:val="clear" w:color="auto" w:fill="auto"/>
            <w:noWrap/>
            <w:vAlign w:val="bottom"/>
            <w:hideMark/>
          </w:tcPr>
          <w:p w14:paraId="19863C1E" w14:textId="77777777" w:rsidR="004C310E" w:rsidRPr="004C310E" w:rsidRDefault="004C310E" w:rsidP="004C310E">
            <w:pPr>
              <w:rPr>
                <w:sz w:val="20"/>
                <w:szCs w:val="20"/>
              </w:rPr>
            </w:pPr>
          </w:p>
        </w:tc>
        <w:tc>
          <w:tcPr>
            <w:tcW w:w="143" w:type="pct"/>
            <w:tcBorders>
              <w:top w:val="nil"/>
              <w:left w:val="nil"/>
              <w:bottom w:val="nil"/>
              <w:right w:val="nil"/>
            </w:tcBorders>
            <w:shd w:val="clear" w:color="auto" w:fill="auto"/>
            <w:noWrap/>
            <w:vAlign w:val="bottom"/>
            <w:hideMark/>
          </w:tcPr>
          <w:p w14:paraId="4DBD0438" w14:textId="77777777" w:rsidR="004C310E" w:rsidRPr="004C310E" w:rsidRDefault="004C310E" w:rsidP="004C310E">
            <w:pPr>
              <w:rPr>
                <w:sz w:val="20"/>
                <w:szCs w:val="20"/>
              </w:rPr>
            </w:pPr>
          </w:p>
        </w:tc>
        <w:tc>
          <w:tcPr>
            <w:tcW w:w="230" w:type="pct"/>
            <w:tcBorders>
              <w:top w:val="nil"/>
              <w:left w:val="nil"/>
              <w:bottom w:val="nil"/>
              <w:right w:val="nil"/>
            </w:tcBorders>
            <w:shd w:val="clear" w:color="auto" w:fill="auto"/>
            <w:noWrap/>
            <w:vAlign w:val="bottom"/>
            <w:hideMark/>
          </w:tcPr>
          <w:p w14:paraId="6757B075" w14:textId="77777777" w:rsidR="004C310E" w:rsidRPr="004C310E" w:rsidRDefault="004C310E" w:rsidP="004C310E">
            <w:pPr>
              <w:rPr>
                <w:sz w:val="20"/>
                <w:szCs w:val="20"/>
              </w:rPr>
            </w:pPr>
          </w:p>
        </w:tc>
        <w:tc>
          <w:tcPr>
            <w:tcW w:w="230" w:type="pct"/>
            <w:tcBorders>
              <w:top w:val="nil"/>
              <w:left w:val="nil"/>
              <w:bottom w:val="nil"/>
              <w:right w:val="nil"/>
            </w:tcBorders>
            <w:shd w:val="clear" w:color="auto" w:fill="auto"/>
            <w:noWrap/>
            <w:vAlign w:val="bottom"/>
            <w:hideMark/>
          </w:tcPr>
          <w:p w14:paraId="2A1969B9" w14:textId="77777777" w:rsidR="004C310E" w:rsidRPr="004C310E" w:rsidRDefault="004C310E" w:rsidP="004C310E">
            <w:pPr>
              <w:rPr>
                <w:sz w:val="20"/>
                <w:szCs w:val="20"/>
              </w:rPr>
            </w:pPr>
          </w:p>
        </w:tc>
        <w:tc>
          <w:tcPr>
            <w:tcW w:w="318" w:type="pct"/>
            <w:tcBorders>
              <w:top w:val="nil"/>
              <w:left w:val="nil"/>
              <w:bottom w:val="nil"/>
              <w:right w:val="nil"/>
            </w:tcBorders>
            <w:shd w:val="clear" w:color="auto" w:fill="auto"/>
            <w:noWrap/>
            <w:vAlign w:val="bottom"/>
            <w:hideMark/>
          </w:tcPr>
          <w:p w14:paraId="2BF9A34B" w14:textId="77777777" w:rsidR="004C310E" w:rsidRPr="004C310E" w:rsidRDefault="004C310E" w:rsidP="004C310E">
            <w:pPr>
              <w:rPr>
                <w:sz w:val="20"/>
                <w:szCs w:val="20"/>
              </w:rPr>
            </w:pPr>
          </w:p>
        </w:tc>
      </w:tr>
      <w:tr w:rsidR="004C310E" w:rsidRPr="004C310E" w14:paraId="4CD2E08A" w14:textId="77777777" w:rsidTr="00CA7DC4">
        <w:trPr>
          <w:trHeight w:val="255"/>
        </w:trPr>
        <w:tc>
          <w:tcPr>
            <w:tcW w:w="2138" w:type="pct"/>
            <w:gridSpan w:val="3"/>
            <w:tcBorders>
              <w:top w:val="nil"/>
              <w:left w:val="nil"/>
              <w:bottom w:val="nil"/>
              <w:right w:val="nil"/>
            </w:tcBorders>
            <w:shd w:val="clear" w:color="000000" w:fill="FFFFFF"/>
            <w:noWrap/>
            <w:vAlign w:val="bottom"/>
            <w:hideMark/>
          </w:tcPr>
          <w:p w14:paraId="748A5694" w14:textId="77777777" w:rsidR="004C310E" w:rsidRPr="004C310E" w:rsidRDefault="004C310E" w:rsidP="004C310E">
            <w:pPr>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432" w:type="pct"/>
            <w:gridSpan w:val="3"/>
            <w:tcBorders>
              <w:top w:val="nil"/>
              <w:left w:val="nil"/>
              <w:bottom w:val="nil"/>
              <w:right w:val="nil"/>
            </w:tcBorders>
            <w:shd w:val="clear" w:color="000000" w:fill="FFFFFF"/>
            <w:vAlign w:val="bottom"/>
            <w:hideMark/>
          </w:tcPr>
          <w:p w14:paraId="7A286BAA" w14:textId="77777777" w:rsidR="004C310E" w:rsidRPr="004C310E" w:rsidRDefault="004C310E" w:rsidP="004C310E">
            <w:pPr>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211" w:type="pct"/>
            <w:tcBorders>
              <w:top w:val="nil"/>
              <w:left w:val="nil"/>
              <w:bottom w:val="nil"/>
              <w:right w:val="nil"/>
            </w:tcBorders>
            <w:shd w:val="clear" w:color="000000" w:fill="FFFFFF"/>
            <w:noWrap/>
            <w:vAlign w:val="bottom"/>
            <w:hideMark/>
          </w:tcPr>
          <w:p w14:paraId="7BB75B5B" w14:textId="77777777" w:rsidR="004C310E" w:rsidRPr="004C310E" w:rsidRDefault="004C310E" w:rsidP="004C310E">
            <w:pPr>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211" w:type="pct"/>
            <w:tcBorders>
              <w:top w:val="nil"/>
              <w:left w:val="nil"/>
              <w:bottom w:val="nil"/>
              <w:right w:val="nil"/>
            </w:tcBorders>
            <w:shd w:val="clear" w:color="000000" w:fill="FFFFFF"/>
            <w:noWrap/>
            <w:vAlign w:val="bottom"/>
            <w:hideMark/>
          </w:tcPr>
          <w:p w14:paraId="4438A2FA" w14:textId="77777777" w:rsidR="004C310E" w:rsidRPr="004C310E" w:rsidRDefault="004C310E" w:rsidP="004C310E">
            <w:pPr>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251" w:type="pct"/>
            <w:gridSpan w:val="2"/>
            <w:tcBorders>
              <w:top w:val="nil"/>
              <w:left w:val="nil"/>
              <w:bottom w:val="nil"/>
              <w:right w:val="nil"/>
            </w:tcBorders>
            <w:shd w:val="clear" w:color="000000" w:fill="FFFFFF"/>
            <w:noWrap/>
            <w:vAlign w:val="bottom"/>
            <w:hideMark/>
          </w:tcPr>
          <w:p w14:paraId="4BD12078" w14:textId="77777777" w:rsidR="004C310E" w:rsidRPr="004C310E" w:rsidRDefault="004C310E" w:rsidP="004C310E">
            <w:pPr>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143" w:type="pct"/>
            <w:gridSpan w:val="2"/>
            <w:tcBorders>
              <w:top w:val="nil"/>
              <w:left w:val="nil"/>
              <w:bottom w:val="nil"/>
              <w:right w:val="nil"/>
            </w:tcBorders>
            <w:shd w:val="clear" w:color="000000" w:fill="FFFFFF"/>
            <w:noWrap/>
            <w:vAlign w:val="bottom"/>
            <w:hideMark/>
          </w:tcPr>
          <w:p w14:paraId="30D778A8" w14:textId="77777777" w:rsidR="004C310E" w:rsidRPr="004C310E" w:rsidRDefault="004C310E" w:rsidP="004C310E">
            <w:pPr>
              <w:jc w:val="center"/>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230" w:type="pct"/>
            <w:tcBorders>
              <w:top w:val="nil"/>
              <w:left w:val="nil"/>
              <w:bottom w:val="nil"/>
              <w:right w:val="nil"/>
            </w:tcBorders>
            <w:shd w:val="clear" w:color="000000" w:fill="FFFFFF"/>
            <w:noWrap/>
            <w:vAlign w:val="bottom"/>
            <w:hideMark/>
          </w:tcPr>
          <w:p w14:paraId="553C8F6F" w14:textId="77777777" w:rsidR="004C310E" w:rsidRPr="004C310E" w:rsidRDefault="004C310E" w:rsidP="004C310E">
            <w:pPr>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230" w:type="pct"/>
            <w:tcBorders>
              <w:top w:val="nil"/>
              <w:left w:val="nil"/>
              <w:bottom w:val="nil"/>
              <w:right w:val="nil"/>
            </w:tcBorders>
            <w:shd w:val="clear" w:color="000000" w:fill="FFFFFF"/>
            <w:noWrap/>
            <w:vAlign w:val="bottom"/>
            <w:hideMark/>
          </w:tcPr>
          <w:p w14:paraId="0F577D54" w14:textId="77777777" w:rsidR="004C310E" w:rsidRPr="004C310E" w:rsidRDefault="004C310E" w:rsidP="004C310E">
            <w:pPr>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230" w:type="pct"/>
            <w:tcBorders>
              <w:top w:val="nil"/>
              <w:left w:val="nil"/>
              <w:bottom w:val="nil"/>
              <w:right w:val="nil"/>
            </w:tcBorders>
            <w:shd w:val="clear" w:color="000000" w:fill="FFFFFF"/>
            <w:noWrap/>
            <w:vAlign w:val="bottom"/>
            <w:hideMark/>
          </w:tcPr>
          <w:p w14:paraId="2A6FB77D" w14:textId="77777777" w:rsidR="004C310E" w:rsidRPr="004C310E" w:rsidRDefault="004C310E" w:rsidP="004C310E">
            <w:pPr>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143" w:type="pct"/>
            <w:tcBorders>
              <w:top w:val="nil"/>
              <w:left w:val="nil"/>
              <w:bottom w:val="nil"/>
              <w:right w:val="nil"/>
            </w:tcBorders>
            <w:shd w:val="clear" w:color="000000" w:fill="FFFFFF"/>
            <w:noWrap/>
            <w:vAlign w:val="bottom"/>
            <w:hideMark/>
          </w:tcPr>
          <w:p w14:paraId="1ADF0430" w14:textId="77777777" w:rsidR="004C310E" w:rsidRPr="004C310E" w:rsidRDefault="004C310E" w:rsidP="004C310E">
            <w:pPr>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230" w:type="pct"/>
            <w:tcBorders>
              <w:top w:val="nil"/>
              <w:left w:val="nil"/>
              <w:bottom w:val="nil"/>
              <w:right w:val="nil"/>
            </w:tcBorders>
            <w:shd w:val="clear" w:color="000000" w:fill="FFFFFF"/>
            <w:noWrap/>
            <w:vAlign w:val="bottom"/>
            <w:hideMark/>
          </w:tcPr>
          <w:p w14:paraId="78B06DBD" w14:textId="77777777" w:rsidR="004C310E" w:rsidRPr="004C310E" w:rsidRDefault="004C310E" w:rsidP="004C310E">
            <w:pPr>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230" w:type="pct"/>
            <w:tcBorders>
              <w:top w:val="nil"/>
              <w:left w:val="nil"/>
              <w:bottom w:val="nil"/>
              <w:right w:val="nil"/>
            </w:tcBorders>
            <w:shd w:val="clear" w:color="000000" w:fill="FFFFFF"/>
            <w:noWrap/>
            <w:vAlign w:val="bottom"/>
            <w:hideMark/>
          </w:tcPr>
          <w:p w14:paraId="236EF6BB" w14:textId="77777777" w:rsidR="004C310E" w:rsidRPr="004C310E" w:rsidRDefault="004C310E" w:rsidP="004C310E">
            <w:pPr>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318" w:type="pct"/>
            <w:tcBorders>
              <w:top w:val="nil"/>
              <w:left w:val="nil"/>
              <w:bottom w:val="nil"/>
              <w:right w:val="nil"/>
            </w:tcBorders>
            <w:shd w:val="clear" w:color="000000" w:fill="FFFFFF"/>
            <w:noWrap/>
            <w:vAlign w:val="bottom"/>
            <w:hideMark/>
          </w:tcPr>
          <w:p w14:paraId="72FC1C34" w14:textId="77777777" w:rsidR="004C310E" w:rsidRPr="004C310E" w:rsidRDefault="004C310E" w:rsidP="004C310E">
            <w:pPr>
              <w:rPr>
                <w:rFonts w:ascii="Times New Roman CE" w:hAnsi="Times New Roman CE" w:cs="Times New Roman CE"/>
                <w:sz w:val="18"/>
                <w:szCs w:val="18"/>
              </w:rPr>
            </w:pPr>
            <w:r w:rsidRPr="004C310E">
              <w:rPr>
                <w:rFonts w:ascii="Times New Roman CE" w:hAnsi="Times New Roman CE" w:cs="Times New Roman CE"/>
                <w:sz w:val="18"/>
                <w:szCs w:val="18"/>
              </w:rPr>
              <w:t> </w:t>
            </w:r>
          </w:p>
        </w:tc>
      </w:tr>
      <w:tr w:rsidR="004C310E" w:rsidRPr="004C310E" w14:paraId="3EB6BD46" w14:textId="77777777" w:rsidTr="00CA7DC4">
        <w:trPr>
          <w:trHeight w:val="780"/>
        </w:trPr>
        <w:tc>
          <w:tcPr>
            <w:tcW w:w="2138" w:type="pct"/>
            <w:gridSpan w:val="3"/>
            <w:tcBorders>
              <w:top w:val="single" w:sz="8" w:space="0" w:color="auto"/>
              <w:left w:val="single" w:sz="8" w:space="0" w:color="auto"/>
              <w:bottom w:val="single" w:sz="8" w:space="0" w:color="auto"/>
              <w:right w:val="single" w:sz="4" w:space="0" w:color="auto"/>
            </w:tcBorders>
            <w:shd w:val="clear" w:color="000000" w:fill="C0C0C0"/>
            <w:noWrap/>
            <w:vAlign w:val="bottom"/>
            <w:hideMark/>
          </w:tcPr>
          <w:p w14:paraId="50FCEC78" w14:textId="77777777" w:rsidR="004C310E" w:rsidRPr="004C310E" w:rsidRDefault="004C310E" w:rsidP="004C310E">
            <w:pPr>
              <w:rPr>
                <w:rFonts w:ascii="Times New Roman CE" w:hAnsi="Times New Roman CE" w:cs="Times New Roman CE"/>
                <w:b/>
                <w:bCs/>
                <w:sz w:val="20"/>
                <w:szCs w:val="20"/>
              </w:rPr>
            </w:pPr>
            <w:r w:rsidRPr="004C310E">
              <w:rPr>
                <w:rFonts w:ascii="Times New Roman CE" w:hAnsi="Times New Roman CE" w:cs="Times New Roman CE"/>
                <w:b/>
                <w:bCs/>
                <w:sz w:val="20"/>
                <w:szCs w:val="20"/>
              </w:rPr>
              <w:t>Popis</w:t>
            </w:r>
          </w:p>
        </w:tc>
        <w:tc>
          <w:tcPr>
            <w:tcW w:w="432" w:type="pct"/>
            <w:gridSpan w:val="3"/>
            <w:tcBorders>
              <w:top w:val="single" w:sz="8" w:space="0" w:color="auto"/>
              <w:left w:val="nil"/>
              <w:bottom w:val="single" w:sz="8" w:space="0" w:color="auto"/>
              <w:right w:val="single" w:sz="4" w:space="0" w:color="auto"/>
            </w:tcBorders>
            <w:shd w:val="clear" w:color="000000" w:fill="C0C0C0"/>
            <w:vAlign w:val="bottom"/>
            <w:hideMark/>
          </w:tcPr>
          <w:p w14:paraId="1208855F" w14:textId="77777777" w:rsidR="004C310E" w:rsidRPr="004C310E" w:rsidRDefault="004C310E" w:rsidP="004C310E">
            <w:pPr>
              <w:jc w:val="center"/>
              <w:rPr>
                <w:rFonts w:ascii="Times New Roman CE" w:hAnsi="Times New Roman CE" w:cs="Times New Roman CE"/>
                <w:b/>
                <w:bCs/>
                <w:sz w:val="20"/>
                <w:szCs w:val="20"/>
              </w:rPr>
            </w:pPr>
            <w:r w:rsidRPr="004C310E">
              <w:rPr>
                <w:rFonts w:ascii="Times New Roman CE" w:hAnsi="Times New Roman CE" w:cs="Times New Roman CE"/>
                <w:b/>
                <w:bCs/>
                <w:sz w:val="20"/>
                <w:szCs w:val="20"/>
              </w:rPr>
              <w:t>Typ</w:t>
            </w:r>
          </w:p>
        </w:tc>
        <w:tc>
          <w:tcPr>
            <w:tcW w:w="211" w:type="pct"/>
            <w:tcBorders>
              <w:top w:val="single" w:sz="8" w:space="0" w:color="auto"/>
              <w:left w:val="nil"/>
              <w:bottom w:val="single" w:sz="8" w:space="0" w:color="auto"/>
              <w:right w:val="single" w:sz="4" w:space="0" w:color="auto"/>
            </w:tcBorders>
            <w:shd w:val="clear" w:color="000000" w:fill="C0C0C0"/>
            <w:vAlign w:val="bottom"/>
            <w:hideMark/>
          </w:tcPr>
          <w:p w14:paraId="6BF155D1" w14:textId="77777777" w:rsidR="004C310E" w:rsidRPr="004C310E" w:rsidRDefault="004C310E" w:rsidP="004C310E">
            <w:pPr>
              <w:jc w:val="center"/>
              <w:rPr>
                <w:rFonts w:ascii="Times New Roman CE" w:hAnsi="Times New Roman CE" w:cs="Times New Roman CE"/>
                <w:b/>
                <w:bCs/>
                <w:sz w:val="20"/>
                <w:szCs w:val="20"/>
              </w:rPr>
            </w:pPr>
            <w:r w:rsidRPr="004C310E">
              <w:rPr>
                <w:rFonts w:ascii="Times New Roman CE" w:hAnsi="Times New Roman CE" w:cs="Times New Roman CE"/>
                <w:b/>
                <w:bCs/>
                <w:sz w:val="20"/>
                <w:szCs w:val="20"/>
              </w:rPr>
              <w:t>Jednotka</w:t>
            </w:r>
          </w:p>
        </w:tc>
        <w:tc>
          <w:tcPr>
            <w:tcW w:w="211" w:type="pct"/>
            <w:tcBorders>
              <w:top w:val="single" w:sz="8" w:space="0" w:color="auto"/>
              <w:left w:val="nil"/>
              <w:bottom w:val="single" w:sz="8" w:space="0" w:color="auto"/>
              <w:right w:val="single" w:sz="4" w:space="0" w:color="auto"/>
            </w:tcBorders>
            <w:shd w:val="clear" w:color="000000" w:fill="C0C0C0"/>
            <w:vAlign w:val="bottom"/>
            <w:hideMark/>
          </w:tcPr>
          <w:p w14:paraId="247617A2" w14:textId="77777777" w:rsidR="004C310E" w:rsidRPr="004C310E" w:rsidRDefault="004C310E" w:rsidP="004C310E">
            <w:pPr>
              <w:jc w:val="center"/>
              <w:rPr>
                <w:rFonts w:ascii="Times New Roman CE" w:hAnsi="Times New Roman CE" w:cs="Times New Roman CE"/>
                <w:b/>
                <w:bCs/>
                <w:sz w:val="20"/>
                <w:szCs w:val="20"/>
              </w:rPr>
            </w:pPr>
            <w:r w:rsidRPr="004C310E">
              <w:rPr>
                <w:rFonts w:ascii="Times New Roman CE" w:hAnsi="Times New Roman CE" w:cs="Times New Roman CE"/>
                <w:b/>
                <w:bCs/>
                <w:sz w:val="20"/>
                <w:szCs w:val="20"/>
              </w:rPr>
              <w:t>Množství</w:t>
            </w:r>
          </w:p>
        </w:tc>
        <w:tc>
          <w:tcPr>
            <w:tcW w:w="251" w:type="pct"/>
            <w:gridSpan w:val="2"/>
            <w:tcBorders>
              <w:top w:val="single" w:sz="8" w:space="0" w:color="auto"/>
              <w:left w:val="nil"/>
              <w:bottom w:val="single" w:sz="8" w:space="0" w:color="auto"/>
              <w:right w:val="single" w:sz="4" w:space="0" w:color="auto"/>
            </w:tcBorders>
            <w:shd w:val="clear" w:color="000000" w:fill="C0C0C0"/>
            <w:vAlign w:val="bottom"/>
            <w:hideMark/>
          </w:tcPr>
          <w:p w14:paraId="61755A1F" w14:textId="77777777" w:rsidR="004C310E" w:rsidRPr="004C310E" w:rsidRDefault="004C310E" w:rsidP="004C310E">
            <w:pPr>
              <w:jc w:val="center"/>
              <w:rPr>
                <w:rFonts w:ascii="Times New Roman CE" w:hAnsi="Times New Roman CE" w:cs="Times New Roman CE"/>
                <w:b/>
                <w:bCs/>
                <w:sz w:val="20"/>
                <w:szCs w:val="20"/>
              </w:rPr>
            </w:pPr>
            <w:r w:rsidRPr="004C310E">
              <w:rPr>
                <w:rFonts w:ascii="Times New Roman CE" w:hAnsi="Times New Roman CE" w:cs="Times New Roman CE"/>
                <w:b/>
                <w:bCs/>
                <w:sz w:val="20"/>
                <w:szCs w:val="20"/>
              </w:rPr>
              <w:t>J. cena materiálu</w:t>
            </w:r>
          </w:p>
        </w:tc>
        <w:tc>
          <w:tcPr>
            <w:tcW w:w="143" w:type="pct"/>
            <w:gridSpan w:val="2"/>
            <w:tcBorders>
              <w:top w:val="single" w:sz="8" w:space="0" w:color="auto"/>
              <w:left w:val="nil"/>
              <w:bottom w:val="single" w:sz="8" w:space="0" w:color="auto"/>
              <w:right w:val="single" w:sz="4" w:space="0" w:color="auto"/>
            </w:tcBorders>
            <w:shd w:val="clear" w:color="000000" w:fill="C0C0C0"/>
            <w:vAlign w:val="bottom"/>
            <w:hideMark/>
          </w:tcPr>
          <w:p w14:paraId="6E0F40E8" w14:textId="77777777" w:rsidR="004C310E" w:rsidRPr="004C310E" w:rsidRDefault="004C310E" w:rsidP="004C310E">
            <w:pPr>
              <w:jc w:val="center"/>
              <w:rPr>
                <w:rFonts w:ascii="Times New Roman CE" w:hAnsi="Times New Roman CE" w:cs="Times New Roman CE"/>
                <w:b/>
                <w:bCs/>
                <w:sz w:val="20"/>
                <w:szCs w:val="20"/>
              </w:rPr>
            </w:pPr>
            <w:r w:rsidRPr="004C310E">
              <w:rPr>
                <w:rFonts w:ascii="Times New Roman CE" w:hAnsi="Times New Roman CE" w:cs="Times New Roman CE"/>
                <w:b/>
                <w:bCs/>
                <w:sz w:val="20"/>
                <w:szCs w:val="20"/>
              </w:rPr>
              <w:t>Sleva</w:t>
            </w:r>
          </w:p>
        </w:tc>
        <w:tc>
          <w:tcPr>
            <w:tcW w:w="230" w:type="pct"/>
            <w:tcBorders>
              <w:top w:val="single" w:sz="8" w:space="0" w:color="auto"/>
              <w:left w:val="nil"/>
              <w:bottom w:val="single" w:sz="8" w:space="0" w:color="auto"/>
              <w:right w:val="single" w:sz="4" w:space="0" w:color="auto"/>
            </w:tcBorders>
            <w:shd w:val="clear" w:color="000000" w:fill="C0C0C0"/>
            <w:vAlign w:val="bottom"/>
            <w:hideMark/>
          </w:tcPr>
          <w:p w14:paraId="5A3A08D4" w14:textId="77777777" w:rsidR="004C310E" w:rsidRPr="004C310E" w:rsidRDefault="004C310E" w:rsidP="004C310E">
            <w:pPr>
              <w:jc w:val="center"/>
              <w:rPr>
                <w:rFonts w:ascii="Times New Roman CE" w:hAnsi="Times New Roman CE" w:cs="Times New Roman CE"/>
                <w:b/>
                <w:bCs/>
                <w:sz w:val="20"/>
                <w:szCs w:val="20"/>
              </w:rPr>
            </w:pPr>
            <w:proofErr w:type="spellStart"/>
            <w:proofErr w:type="gramStart"/>
            <w:r w:rsidRPr="004C310E">
              <w:rPr>
                <w:rFonts w:ascii="Times New Roman CE" w:hAnsi="Times New Roman CE" w:cs="Times New Roman CE"/>
                <w:b/>
                <w:bCs/>
                <w:sz w:val="20"/>
                <w:szCs w:val="20"/>
              </w:rPr>
              <w:t>J.cena</w:t>
            </w:r>
            <w:proofErr w:type="spellEnd"/>
            <w:proofErr w:type="gramEnd"/>
            <w:r w:rsidRPr="004C310E">
              <w:rPr>
                <w:rFonts w:ascii="Times New Roman CE" w:hAnsi="Times New Roman CE" w:cs="Times New Roman CE"/>
                <w:b/>
                <w:bCs/>
                <w:sz w:val="20"/>
                <w:szCs w:val="20"/>
              </w:rPr>
              <w:t xml:space="preserve"> mat. po slevě</w:t>
            </w:r>
          </w:p>
        </w:tc>
        <w:tc>
          <w:tcPr>
            <w:tcW w:w="230" w:type="pct"/>
            <w:tcBorders>
              <w:top w:val="single" w:sz="8" w:space="0" w:color="auto"/>
              <w:left w:val="nil"/>
              <w:bottom w:val="single" w:sz="8" w:space="0" w:color="auto"/>
              <w:right w:val="nil"/>
            </w:tcBorders>
            <w:shd w:val="clear" w:color="000000" w:fill="C0C0C0"/>
            <w:vAlign w:val="bottom"/>
            <w:hideMark/>
          </w:tcPr>
          <w:p w14:paraId="7F71934A" w14:textId="77777777" w:rsidR="004C310E" w:rsidRPr="004C310E" w:rsidRDefault="004C310E" w:rsidP="004C310E">
            <w:pPr>
              <w:jc w:val="center"/>
              <w:rPr>
                <w:rFonts w:ascii="Times New Roman CE" w:hAnsi="Times New Roman CE" w:cs="Times New Roman CE"/>
                <w:b/>
                <w:bCs/>
                <w:sz w:val="20"/>
                <w:szCs w:val="20"/>
              </w:rPr>
            </w:pPr>
            <w:r w:rsidRPr="004C310E">
              <w:rPr>
                <w:rFonts w:ascii="Times New Roman CE" w:hAnsi="Times New Roman CE" w:cs="Times New Roman CE"/>
                <w:b/>
                <w:bCs/>
                <w:sz w:val="20"/>
                <w:szCs w:val="20"/>
              </w:rPr>
              <w:t>Materiál celkem</w:t>
            </w:r>
          </w:p>
        </w:tc>
        <w:tc>
          <w:tcPr>
            <w:tcW w:w="230" w:type="pct"/>
            <w:tcBorders>
              <w:top w:val="single" w:sz="8" w:space="0" w:color="auto"/>
              <w:left w:val="single" w:sz="4" w:space="0" w:color="auto"/>
              <w:bottom w:val="single" w:sz="8" w:space="0" w:color="auto"/>
              <w:right w:val="single" w:sz="8" w:space="0" w:color="auto"/>
            </w:tcBorders>
            <w:shd w:val="clear" w:color="000000" w:fill="C0C0C0"/>
            <w:vAlign w:val="bottom"/>
            <w:hideMark/>
          </w:tcPr>
          <w:p w14:paraId="432C7BC3" w14:textId="77777777" w:rsidR="004C310E" w:rsidRPr="004C310E" w:rsidRDefault="004C310E" w:rsidP="004C310E">
            <w:pPr>
              <w:jc w:val="center"/>
              <w:rPr>
                <w:rFonts w:ascii="Times New Roman CE" w:hAnsi="Times New Roman CE" w:cs="Times New Roman CE"/>
                <w:b/>
                <w:bCs/>
                <w:sz w:val="20"/>
                <w:szCs w:val="20"/>
              </w:rPr>
            </w:pPr>
            <w:r w:rsidRPr="004C310E">
              <w:rPr>
                <w:rFonts w:ascii="Times New Roman CE" w:hAnsi="Times New Roman CE" w:cs="Times New Roman CE"/>
                <w:b/>
                <w:bCs/>
                <w:sz w:val="20"/>
                <w:szCs w:val="20"/>
              </w:rPr>
              <w:t>J. cena montáže</w:t>
            </w:r>
          </w:p>
        </w:tc>
        <w:tc>
          <w:tcPr>
            <w:tcW w:w="143" w:type="pct"/>
            <w:tcBorders>
              <w:top w:val="single" w:sz="8" w:space="0" w:color="auto"/>
              <w:left w:val="single" w:sz="4" w:space="0" w:color="auto"/>
              <w:bottom w:val="single" w:sz="8" w:space="0" w:color="auto"/>
              <w:right w:val="single" w:sz="4" w:space="0" w:color="auto"/>
            </w:tcBorders>
            <w:shd w:val="clear" w:color="000000" w:fill="C0C0C0"/>
            <w:vAlign w:val="bottom"/>
            <w:hideMark/>
          </w:tcPr>
          <w:p w14:paraId="1C94C7AD" w14:textId="77777777" w:rsidR="004C310E" w:rsidRPr="004C310E" w:rsidRDefault="004C310E" w:rsidP="004C310E">
            <w:pPr>
              <w:jc w:val="center"/>
              <w:rPr>
                <w:rFonts w:ascii="Times New Roman CE" w:hAnsi="Times New Roman CE" w:cs="Times New Roman CE"/>
                <w:b/>
                <w:bCs/>
                <w:sz w:val="20"/>
                <w:szCs w:val="20"/>
              </w:rPr>
            </w:pPr>
            <w:r w:rsidRPr="004C310E">
              <w:rPr>
                <w:rFonts w:ascii="Times New Roman CE" w:hAnsi="Times New Roman CE" w:cs="Times New Roman CE"/>
                <w:b/>
                <w:bCs/>
                <w:sz w:val="20"/>
                <w:szCs w:val="20"/>
              </w:rPr>
              <w:t>Sleva</w:t>
            </w:r>
          </w:p>
        </w:tc>
        <w:tc>
          <w:tcPr>
            <w:tcW w:w="230" w:type="pct"/>
            <w:tcBorders>
              <w:top w:val="single" w:sz="8" w:space="0" w:color="auto"/>
              <w:left w:val="nil"/>
              <w:bottom w:val="single" w:sz="8" w:space="0" w:color="auto"/>
              <w:right w:val="single" w:sz="4" w:space="0" w:color="auto"/>
            </w:tcBorders>
            <w:shd w:val="clear" w:color="000000" w:fill="C0C0C0"/>
            <w:vAlign w:val="bottom"/>
            <w:hideMark/>
          </w:tcPr>
          <w:p w14:paraId="12BCF78A" w14:textId="77777777" w:rsidR="004C310E" w:rsidRPr="004C310E" w:rsidRDefault="004C310E" w:rsidP="004C310E">
            <w:pPr>
              <w:jc w:val="center"/>
              <w:rPr>
                <w:rFonts w:ascii="Times New Roman CE" w:hAnsi="Times New Roman CE" w:cs="Times New Roman CE"/>
                <w:b/>
                <w:bCs/>
                <w:sz w:val="20"/>
                <w:szCs w:val="20"/>
              </w:rPr>
            </w:pPr>
            <w:proofErr w:type="spellStart"/>
            <w:proofErr w:type="gramStart"/>
            <w:r w:rsidRPr="004C310E">
              <w:rPr>
                <w:rFonts w:ascii="Times New Roman CE" w:hAnsi="Times New Roman CE" w:cs="Times New Roman CE"/>
                <w:b/>
                <w:bCs/>
                <w:sz w:val="20"/>
                <w:szCs w:val="20"/>
              </w:rPr>
              <w:t>J.cena</w:t>
            </w:r>
            <w:proofErr w:type="spellEnd"/>
            <w:proofErr w:type="gramEnd"/>
            <w:r w:rsidRPr="004C310E">
              <w:rPr>
                <w:rFonts w:ascii="Times New Roman CE" w:hAnsi="Times New Roman CE" w:cs="Times New Roman CE"/>
                <w:b/>
                <w:bCs/>
                <w:sz w:val="20"/>
                <w:szCs w:val="20"/>
              </w:rPr>
              <w:t xml:space="preserve"> </w:t>
            </w:r>
            <w:proofErr w:type="spellStart"/>
            <w:r w:rsidRPr="004C310E">
              <w:rPr>
                <w:rFonts w:ascii="Times New Roman CE" w:hAnsi="Times New Roman CE" w:cs="Times New Roman CE"/>
                <w:b/>
                <w:bCs/>
                <w:sz w:val="20"/>
                <w:szCs w:val="20"/>
              </w:rPr>
              <w:t>mon.po</w:t>
            </w:r>
            <w:proofErr w:type="spellEnd"/>
            <w:r w:rsidRPr="004C310E">
              <w:rPr>
                <w:rFonts w:ascii="Times New Roman CE" w:hAnsi="Times New Roman CE" w:cs="Times New Roman CE"/>
                <w:b/>
                <w:bCs/>
                <w:sz w:val="20"/>
                <w:szCs w:val="20"/>
              </w:rPr>
              <w:t xml:space="preserve"> slevě</w:t>
            </w:r>
          </w:p>
        </w:tc>
        <w:tc>
          <w:tcPr>
            <w:tcW w:w="230" w:type="pct"/>
            <w:tcBorders>
              <w:top w:val="single" w:sz="8" w:space="0" w:color="auto"/>
              <w:left w:val="nil"/>
              <w:bottom w:val="single" w:sz="8" w:space="0" w:color="auto"/>
              <w:right w:val="nil"/>
            </w:tcBorders>
            <w:shd w:val="clear" w:color="000000" w:fill="C0C0C0"/>
            <w:vAlign w:val="bottom"/>
            <w:hideMark/>
          </w:tcPr>
          <w:p w14:paraId="76712BBE" w14:textId="77777777" w:rsidR="004C310E" w:rsidRPr="004C310E" w:rsidRDefault="004C310E" w:rsidP="004C310E">
            <w:pPr>
              <w:jc w:val="center"/>
              <w:rPr>
                <w:rFonts w:ascii="Times New Roman CE" w:hAnsi="Times New Roman CE" w:cs="Times New Roman CE"/>
                <w:b/>
                <w:bCs/>
                <w:sz w:val="20"/>
                <w:szCs w:val="20"/>
              </w:rPr>
            </w:pPr>
            <w:r w:rsidRPr="004C310E">
              <w:rPr>
                <w:rFonts w:ascii="Times New Roman CE" w:hAnsi="Times New Roman CE" w:cs="Times New Roman CE"/>
                <w:b/>
                <w:bCs/>
                <w:sz w:val="20"/>
                <w:szCs w:val="20"/>
              </w:rPr>
              <w:t>Montáž celkem</w:t>
            </w:r>
          </w:p>
        </w:tc>
        <w:tc>
          <w:tcPr>
            <w:tcW w:w="318" w:type="pct"/>
            <w:tcBorders>
              <w:top w:val="single" w:sz="8" w:space="0" w:color="auto"/>
              <w:left w:val="single" w:sz="4" w:space="0" w:color="auto"/>
              <w:bottom w:val="single" w:sz="8" w:space="0" w:color="auto"/>
              <w:right w:val="single" w:sz="8" w:space="0" w:color="auto"/>
            </w:tcBorders>
            <w:shd w:val="clear" w:color="000000" w:fill="C0C0C0"/>
            <w:vAlign w:val="bottom"/>
            <w:hideMark/>
          </w:tcPr>
          <w:p w14:paraId="6EA80438" w14:textId="77777777" w:rsidR="004C310E" w:rsidRPr="004C310E" w:rsidRDefault="004C310E" w:rsidP="004C310E">
            <w:pPr>
              <w:jc w:val="center"/>
              <w:rPr>
                <w:rFonts w:ascii="Times New Roman CE" w:hAnsi="Times New Roman CE" w:cs="Times New Roman CE"/>
                <w:b/>
                <w:bCs/>
                <w:sz w:val="20"/>
                <w:szCs w:val="20"/>
              </w:rPr>
            </w:pPr>
            <w:r w:rsidRPr="004C310E">
              <w:rPr>
                <w:rFonts w:ascii="Times New Roman CE" w:hAnsi="Times New Roman CE" w:cs="Times New Roman CE"/>
                <w:b/>
                <w:bCs/>
                <w:sz w:val="20"/>
                <w:szCs w:val="20"/>
              </w:rPr>
              <w:t xml:space="preserve">Celková cena </w:t>
            </w:r>
            <w:proofErr w:type="gramStart"/>
            <w:r w:rsidRPr="004C310E">
              <w:rPr>
                <w:rFonts w:ascii="Times New Roman CE" w:hAnsi="Times New Roman CE" w:cs="Times New Roman CE"/>
                <w:b/>
                <w:bCs/>
                <w:sz w:val="20"/>
                <w:szCs w:val="20"/>
              </w:rPr>
              <w:t>mat. a montáž</w:t>
            </w:r>
            <w:proofErr w:type="gramEnd"/>
          </w:p>
        </w:tc>
      </w:tr>
      <w:tr w:rsidR="004C310E" w:rsidRPr="004C310E" w14:paraId="2EA2B255" w14:textId="77777777" w:rsidTr="00CA7DC4">
        <w:trPr>
          <w:trHeight w:val="390"/>
        </w:trPr>
        <w:tc>
          <w:tcPr>
            <w:tcW w:w="2138" w:type="pct"/>
            <w:gridSpan w:val="3"/>
            <w:tcBorders>
              <w:top w:val="single" w:sz="4" w:space="0" w:color="auto"/>
              <w:left w:val="single" w:sz="8" w:space="0" w:color="auto"/>
              <w:bottom w:val="single" w:sz="4" w:space="0" w:color="auto"/>
              <w:right w:val="nil"/>
            </w:tcBorders>
            <w:shd w:val="clear" w:color="000000" w:fill="C0C0C0"/>
            <w:noWrap/>
            <w:vAlign w:val="bottom"/>
            <w:hideMark/>
          </w:tcPr>
          <w:p w14:paraId="0387F3AF" w14:textId="77777777" w:rsidR="004C310E" w:rsidRPr="004C310E" w:rsidRDefault="004C310E" w:rsidP="004C310E">
            <w:pPr>
              <w:rPr>
                <w:rFonts w:ascii="Times New Roman CE" w:hAnsi="Times New Roman CE" w:cs="Times New Roman CE"/>
                <w:b/>
                <w:bCs/>
                <w:sz w:val="22"/>
                <w:szCs w:val="22"/>
              </w:rPr>
            </w:pPr>
            <w:r w:rsidRPr="004C310E">
              <w:rPr>
                <w:rFonts w:ascii="Times New Roman CE" w:hAnsi="Times New Roman CE" w:cs="Times New Roman CE"/>
                <w:b/>
                <w:bCs/>
                <w:sz w:val="22"/>
                <w:szCs w:val="22"/>
              </w:rPr>
              <w:t>Rozvaděče</w:t>
            </w:r>
          </w:p>
        </w:tc>
        <w:tc>
          <w:tcPr>
            <w:tcW w:w="432" w:type="pct"/>
            <w:gridSpan w:val="3"/>
            <w:tcBorders>
              <w:top w:val="single" w:sz="4" w:space="0" w:color="auto"/>
              <w:left w:val="nil"/>
              <w:bottom w:val="single" w:sz="4" w:space="0" w:color="auto"/>
              <w:right w:val="nil"/>
            </w:tcBorders>
            <w:shd w:val="clear" w:color="000000" w:fill="C0C0C0"/>
            <w:noWrap/>
            <w:vAlign w:val="bottom"/>
            <w:hideMark/>
          </w:tcPr>
          <w:p w14:paraId="119C3E78" w14:textId="77777777" w:rsidR="004C310E" w:rsidRPr="004C310E" w:rsidRDefault="004C310E" w:rsidP="004C310E">
            <w:pPr>
              <w:rPr>
                <w:rFonts w:ascii="Times New Roman CE" w:hAnsi="Times New Roman CE" w:cs="Times New Roman CE"/>
                <w:sz w:val="20"/>
                <w:szCs w:val="20"/>
              </w:rPr>
            </w:pPr>
            <w:r w:rsidRPr="004C310E">
              <w:rPr>
                <w:rFonts w:ascii="Times New Roman CE" w:hAnsi="Times New Roman CE" w:cs="Times New Roman CE"/>
                <w:sz w:val="20"/>
                <w:szCs w:val="20"/>
              </w:rPr>
              <w:t> </w:t>
            </w:r>
          </w:p>
        </w:tc>
        <w:tc>
          <w:tcPr>
            <w:tcW w:w="211" w:type="pct"/>
            <w:tcBorders>
              <w:top w:val="single" w:sz="4" w:space="0" w:color="auto"/>
              <w:left w:val="nil"/>
              <w:bottom w:val="single" w:sz="4" w:space="0" w:color="auto"/>
              <w:right w:val="nil"/>
            </w:tcBorders>
            <w:shd w:val="clear" w:color="000000" w:fill="C0C0C0"/>
            <w:noWrap/>
            <w:vAlign w:val="bottom"/>
            <w:hideMark/>
          </w:tcPr>
          <w:p w14:paraId="3215366B" w14:textId="77777777" w:rsidR="004C310E" w:rsidRPr="004C310E" w:rsidRDefault="004C310E" w:rsidP="004C310E">
            <w:pPr>
              <w:rPr>
                <w:rFonts w:ascii="Times New Roman CE" w:hAnsi="Times New Roman CE" w:cs="Times New Roman CE"/>
                <w:sz w:val="20"/>
                <w:szCs w:val="20"/>
              </w:rPr>
            </w:pPr>
            <w:r w:rsidRPr="004C310E">
              <w:rPr>
                <w:rFonts w:ascii="Times New Roman CE" w:hAnsi="Times New Roman CE" w:cs="Times New Roman CE"/>
                <w:sz w:val="20"/>
                <w:szCs w:val="20"/>
              </w:rPr>
              <w:t> </w:t>
            </w:r>
          </w:p>
        </w:tc>
        <w:tc>
          <w:tcPr>
            <w:tcW w:w="211" w:type="pct"/>
            <w:tcBorders>
              <w:top w:val="single" w:sz="4" w:space="0" w:color="auto"/>
              <w:left w:val="nil"/>
              <w:bottom w:val="single" w:sz="4" w:space="0" w:color="auto"/>
              <w:right w:val="nil"/>
            </w:tcBorders>
            <w:shd w:val="clear" w:color="000000" w:fill="C0C0C0"/>
            <w:noWrap/>
            <w:vAlign w:val="bottom"/>
            <w:hideMark/>
          </w:tcPr>
          <w:p w14:paraId="72D582E1" w14:textId="77777777" w:rsidR="004C310E" w:rsidRPr="004C310E" w:rsidRDefault="004C310E" w:rsidP="004C310E">
            <w:pPr>
              <w:rPr>
                <w:rFonts w:ascii="Times New Roman CE" w:hAnsi="Times New Roman CE" w:cs="Times New Roman CE"/>
                <w:sz w:val="20"/>
                <w:szCs w:val="20"/>
              </w:rPr>
            </w:pPr>
            <w:r w:rsidRPr="004C310E">
              <w:rPr>
                <w:rFonts w:ascii="Times New Roman CE" w:hAnsi="Times New Roman CE" w:cs="Times New Roman CE"/>
                <w:sz w:val="20"/>
                <w:szCs w:val="20"/>
              </w:rPr>
              <w:t> </w:t>
            </w:r>
          </w:p>
        </w:tc>
        <w:tc>
          <w:tcPr>
            <w:tcW w:w="251" w:type="pct"/>
            <w:gridSpan w:val="2"/>
            <w:tcBorders>
              <w:top w:val="single" w:sz="4" w:space="0" w:color="auto"/>
              <w:left w:val="nil"/>
              <w:bottom w:val="single" w:sz="4" w:space="0" w:color="auto"/>
              <w:right w:val="nil"/>
            </w:tcBorders>
            <w:shd w:val="clear" w:color="000000" w:fill="C0C0C0"/>
            <w:noWrap/>
            <w:vAlign w:val="bottom"/>
            <w:hideMark/>
          </w:tcPr>
          <w:p w14:paraId="040AF40B" w14:textId="77777777" w:rsidR="004C310E" w:rsidRPr="004C310E" w:rsidRDefault="004C310E" w:rsidP="004C310E">
            <w:pPr>
              <w:rPr>
                <w:rFonts w:ascii="Times New Roman CE" w:hAnsi="Times New Roman CE" w:cs="Times New Roman CE"/>
                <w:sz w:val="20"/>
                <w:szCs w:val="20"/>
              </w:rPr>
            </w:pPr>
            <w:r w:rsidRPr="004C310E">
              <w:rPr>
                <w:rFonts w:ascii="Times New Roman CE" w:hAnsi="Times New Roman CE" w:cs="Times New Roman CE"/>
                <w:sz w:val="20"/>
                <w:szCs w:val="20"/>
              </w:rPr>
              <w:t> </w:t>
            </w:r>
          </w:p>
        </w:tc>
        <w:tc>
          <w:tcPr>
            <w:tcW w:w="143" w:type="pct"/>
            <w:gridSpan w:val="2"/>
            <w:tcBorders>
              <w:top w:val="single" w:sz="4" w:space="0" w:color="auto"/>
              <w:left w:val="nil"/>
              <w:bottom w:val="single" w:sz="4" w:space="0" w:color="auto"/>
              <w:right w:val="nil"/>
            </w:tcBorders>
            <w:shd w:val="clear" w:color="000000" w:fill="C0C0C0"/>
            <w:noWrap/>
            <w:vAlign w:val="bottom"/>
            <w:hideMark/>
          </w:tcPr>
          <w:p w14:paraId="3340F8AD" w14:textId="77777777" w:rsidR="004C310E" w:rsidRPr="004C310E" w:rsidRDefault="004C310E" w:rsidP="004C310E">
            <w:pPr>
              <w:jc w:val="center"/>
              <w:rPr>
                <w:rFonts w:ascii="Times New Roman CE" w:hAnsi="Times New Roman CE" w:cs="Times New Roman CE"/>
                <w:sz w:val="20"/>
                <w:szCs w:val="20"/>
              </w:rPr>
            </w:pPr>
            <w:r w:rsidRPr="004C310E">
              <w:rPr>
                <w:rFonts w:ascii="Times New Roman CE" w:hAnsi="Times New Roman CE" w:cs="Times New Roman CE"/>
                <w:sz w:val="20"/>
                <w:szCs w:val="20"/>
              </w:rPr>
              <w:t> </w:t>
            </w:r>
          </w:p>
        </w:tc>
        <w:tc>
          <w:tcPr>
            <w:tcW w:w="230" w:type="pct"/>
            <w:tcBorders>
              <w:top w:val="single" w:sz="4" w:space="0" w:color="auto"/>
              <w:left w:val="nil"/>
              <w:bottom w:val="single" w:sz="4" w:space="0" w:color="auto"/>
              <w:right w:val="nil"/>
            </w:tcBorders>
            <w:shd w:val="clear" w:color="000000" w:fill="C0C0C0"/>
            <w:noWrap/>
            <w:vAlign w:val="bottom"/>
            <w:hideMark/>
          </w:tcPr>
          <w:p w14:paraId="5E90E4E7" w14:textId="77777777" w:rsidR="004C310E" w:rsidRPr="004C310E" w:rsidRDefault="004C310E" w:rsidP="004C310E">
            <w:pPr>
              <w:jc w:val="right"/>
              <w:rPr>
                <w:rFonts w:ascii="Times New Roman CE" w:hAnsi="Times New Roman CE" w:cs="Times New Roman CE"/>
                <w:sz w:val="20"/>
                <w:szCs w:val="20"/>
              </w:rPr>
            </w:pPr>
            <w:r w:rsidRPr="004C310E">
              <w:rPr>
                <w:rFonts w:ascii="Times New Roman CE" w:hAnsi="Times New Roman CE" w:cs="Times New Roman CE"/>
                <w:sz w:val="20"/>
                <w:szCs w:val="20"/>
              </w:rPr>
              <w:t> </w:t>
            </w:r>
          </w:p>
        </w:tc>
        <w:tc>
          <w:tcPr>
            <w:tcW w:w="230" w:type="pct"/>
            <w:tcBorders>
              <w:top w:val="single" w:sz="4" w:space="0" w:color="auto"/>
              <w:left w:val="nil"/>
              <w:bottom w:val="single" w:sz="4" w:space="0" w:color="auto"/>
              <w:right w:val="nil"/>
            </w:tcBorders>
            <w:shd w:val="clear" w:color="000000" w:fill="C0C0C0"/>
            <w:noWrap/>
            <w:vAlign w:val="bottom"/>
            <w:hideMark/>
          </w:tcPr>
          <w:p w14:paraId="77AA6CDF" w14:textId="77777777" w:rsidR="004C310E" w:rsidRPr="004C310E" w:rsidRDefault="004C310E" w:rsidP="004C310E">
            <w:pPr>
              <w:jc w:val="right"/>
              <w:rPr>
                <w:rFonts w:ascii="Times New Roman CE" w:hAnsi="Times New Roman CE" w:cs="Times New Roman CE"/>
                <w:sz w:val="20"/>
                <w:szCs w:val="20"/>
              </w:rPr>
            </w:pPr>
            <w:r w:rsidRPr="004C310E">
              <w:rPr>
                <w:rFonts w:ascii="Times New Roman CE" w:hAnsi="Times New Roman CE" w:cs="Times New Roman CE"/>
                <w:sz w:val="20"/>
                <w:szCs w:val="20"/>
              </w:rPr>
              <w:t> </w:t>
            </w:r>
          </w:p>
        </w:tc>
        <w:tc>
          <w:tcPr>
            <w:tcW w:w="230" w:type="pct"/>
            <w:tcBorders>
              <w:top w:val="single" w:sz="4" w:space="0" w:color="auto"/>
              <w:left w:val="nil"/>
              <w:bottom w:val="single" w:sz="4" w:space="0" w:color="auto"/>
              <w:right w:val="nil"/>
            </w:tcBorders>
            <w:shd w:val="clear" w:color="000000" w:fill="C0C0C0"/>
            <w:noWrap/>
            <w:vAlign w:val="bottom"/>
            <w:hideMark/>
          </w:tcPr>
          <w:p w14:paraId="601FA9FC" w14:textId="77777777" w:rsidR="004C310E" w:rsidRPr="004C310E" w:rsidRDefault="004C310E" w:rsidP="004C310E">
            <w:pPr>
              <w:rPr>
                <w:rFonts w:ascii="Times New Roman CE" w:hAnsi="Times New Roman CE" w:cs="Times New Roman CE"/>
                <w:sz w:val="20"/>
                <w:szCs w:val="20"/>
              </w:rPr>
            </w:pPr>
            <w:r w:rsidRPr="004C310E">
              <w:rPr>
                <w:rFonts w:ascii="Times New Roman CE" w:hAnsi="Times New Roman CE" w:cs="Times New Roman CE"/>
                <w:sz w:val="20"/>
                <w:szCs w:val="20"/>
              </w:rPr>
              <w:t> </w:t>
            </w:r>
          </w:p>
        </w:tc>
        <w:tc>
          <w:tcPr>
            <w:tcW w:w="143" w:type="pct"/>
            <w:tcBorders>
              <w:top w:val="single" w:sz="4" w:space="0" w:color="auto"/>
              <w:left w:val="nil"/>
              <w:bottom w:val="single" w:sz="4" w:space="0" w:color="auto"/>
              <w:right w:val="nil"/>
            </w:tcBorders>
            <w:shd w:val="clear" w:color="000000" w:fill="C0C0C0"/>
            <w:noWrap/>
            <w:vAlign w:val="bottom"/>
            <w:hideMark/>
          </w:tcPr>
          <w:p w14:paraId="39C915DE" w14:textId="77777777" w:rsidR="004C310E" w:rsidRPr="004C310E" w:rsidRDefault="004C310E" w:rsidP="004C310E">
            <w:pPr>
              <w:jc w:val="right"/>
              <w:rPr>
                <w:rFonts w:ascii="Times New Roman CE" w:hAnsi="Times New Roman CE" w:cs="Times New Roman CE"/>
                <w:sz w:val="20"/>
                <w:szCs w:val="20"/>
              </w:rPr>
            </w:pPr>
            <w:r w:rsidRPr="004C310E">
              <w:rPr>
                <w:rFonts w:ascii="Times New Roman CE" w:hAnsi="Times New Roman CE" w:cs="Times New Roman CE"/>
                <w:sz w:val="20"/>
                <w:szCs w:val="20"/>
              </w:rPr>
              <w:t> </w:t>
            </w:r>
          </w:p>
        </w:tc>
        <w:tc>
          <w:tcPr>
            <w:tcW w:w="230" w:type="pct"/>
            <w:tcBorders>
              <w:top w:val="single" w:sz="4" w:space="0" w:color="auto"/>
              <w:left w:val="nil"/>
              <w:bottom w:val="single" w:sz="4" w:space="0" w:color="auto"/>
              <w:right w:val="nil"/>
            </w:tcBorders>
            <w:shd w:val="clear" w:color="000000" w:fill="C0C0C0"/>
            <w:noWrap/>
            <w:vAlign w:val="bottom"/>
            <w:hideMark/>
          </w:tcPr>
          <w:p w14:paraId="7258C002" w14:textId="77777777" w:rsidR="004C310E" w:rsidRPr="004C310E" w:rsidRDefault="004C310E" w:rsidP="004C310E">
            <w:pPr>
              <w:jc w:val="right"/>
              <w:rPr>
                <w:rFonts w:ascii="Times New Roman CE" w:hAnsi="Times New Roman CE" w:cs="Times New Roman CE"/>
                <w:sz w:val="20"/>
                <w:szCs w:val="20"/>
              </w:rPr>
            </w:pPr>
            <w:r w:rsidRPr="004C310E">
              <w:rPr>
                <w:rFonts w:ascii="Times New Roman CE" w:hAnsi="Times New Roman CE" w:cs="Times New Roman CE"/>
                <w:sz w:val="20"/>
                <w:szCs w:val="20"/>
              </w:rPr>
              <w:t> </w:t>
            </w:r>
          </w:p>
        </w:tc>
        <w:tc>
          <w:tcPr>
            <w:tcW w:w="230" w:type="pct"/>
            <w:tcBorders>
              <w:top w:val="single" w:sz="4" w:space="0" w:color="auto"/>
              <w:left w:val="nil"/>
              <w:bottom w:val="single" w:sz="4" w:space="0" w:color="auto"/>
              <w:right w:val="nil"/>
            </w:tcBorders>
            <w:shd w:val="clear" w:color="000000" w:fill="C0C0C0"/>
            <w:noWrap/>
            <w:vAlign w:val="bottom"/>
            <w:hideMark/>
          </w:tcPr>
          <w:p w14:paraId="51CB0F2D" w14:textId="77777777" w:rsidR="004C310E" w:rsidRPr="004C310E" w:rsidRDefault="004C310E" w:rsidP="004C310E">
            <w:pPr>
              <w:jc w:val="right"/>
              <w:rPr>
                <w:rFonts w:ascii="Times New Roman CE" w:hAnsi="Times New Roman CE" w:cs="Times New Roman CE"/>
                <w:sz w:val="20"/>
                <w:szCs w:val="20"/>
              </w:rPr>
            </w:pPr>
            <w:r w:rsidRPr="004C310E">
              <w:rPr>
                <w:rFonts w:ascii="Times New Roman CE" w:hAnsi="Times New Roman CE" w:cs="Times New Roman CE"/>
                <w:sz w:val="20"/>
                <w:szCs w:val="20"/>
              </w:rPr>
              <w:t> </w:t>
            </w:r>
          </w:p>
        </w:tc>
        <w:tc>
          <w:tcPr>
            <w:tcW w:w="318" w:type="pct"/>
            <w:tcBorders>
              <w:top w:val="single" w:sz="4" w:space="0" w:color="auto"/>
              <w:left w:val="nil"/>
              <w:bottom w:val="single" w:sz="4" w:space="0" w:color="auto"/>
              <w:right w:val="single" w:sz="8" w:space="0" w:color="auto"/>
            </w:tcBorders>
            <w:shd w:val="clear" w:color="000000" w:fill="C0C0C0"/>
            <w:noWrap/>
            <w:vAlign w:val="bottom"/>
            <w:hideMark/>
          </w:tcPr>
          <w:p w14:paraId="76121453" w14:textId="77777777" w:rsidR="004C310E" w:rsidRPr="004C310E" w:rsidRDefault="004C310E" w:rsidP="004C310E">
            <w:pPr>
              <w:jc w:val="right"/>
              <w:rPr>
                <w:rFonts w:ascii="Times New Roman CE" w:hAnsi="Times New Roman CE" w:cs="Times New Roman CE"/>
                <w:b/>
                <w:bCs/>
                <w:sz w:val="22"/>
                <w:szCs w:val="22"/>
              </w:rPr>
            </w:pPr>
            <w:r w:rsidRPr="004C310E">
              <w:rPr>
                <w:rFonts w:ascii="Times New Roman CE" w:hAnsi="Times New Roman CE" w:cs="Times New Roman CE"/>
                <w:b/>
                <w:bCs/>
                <w:sz w:val="22"/>
                <w:szCs w:val="22"/>
              </w:rPr>
              <w:t>29 206,0 Kč</w:t>
            </w:r>
          </w:p>
        </w:tc>
      </w:tr>
      <w:tr w:rsidR="004C310E" w:rsidRPr="004C310E" w14:paraId="6AB330A6" w14:textId="77777777" w:rsidTr="00CA7DC4">
        <w:trPr>
          <w:trHeight w:val="255"/>
        </w:trPr>
        <w:tc>
          <w:tcPr>
            <w:tcW w:w="2138" w:type="pct"/>
            <w:gridSpan w:val="3"/>
            <w:tcBorders>
              <w:top w:val="nil"/>
              <w:left w:val="single" w:sz="8" w:space="0" w:color="auto"/>
              <w:bottom w:val="single" w:sz="4" w:space="0" w:color="auto"/>
              <w:right w:val="single" w:sz="4" w:space="0" w:color="auto"/>
            </w:tcBorders>
            <w:shd w:val="clear" w:color="auto" w:fill="auto"/>
            <w:noWrap/>
            <w:vAlign w:val="bottom"/>
            <w:hideMark/>
          </w:tcPr>
          <w:p w14:paraId="32A03C39" w14:textId="77777777" w:rsidR="004C310E" w:rsidRPr="004C310E" w:rsidRDefault="004C310E" w:rsidP="004C310E">
            <w:pPr>
              <w:outlineLvl w:val="0"/>
              <w:rPr>
                <w:rFonts w:ascii="Times New Roman CE" w:hAnsi="Times New Roman CE" w:cs="Times New Roman CE"/>
                <w:sz w:val="18"/>
                <w:szCs w:val="18"/>
              </w:rPr>
            </w:pPr>
            <w:r w:rsidRPr="004C310E">
              <w:rPr>
                <w:rFonts w:ascii="Times New Roman CE" w:hAnsi="Times New Roman CE" w:cs="Times New Roman CE"/>
                <w:sz w:val="18"/>
                <w:szCs w:val="18"/>
              </w:rPr>
              <w:t>19' rozvaděč stojanový - 45U/600x600 skleněné dveře</w:t>
            </w:r>
          </w:p>
        </w:tc>
        <w:tc>
          <w:tcPr>
            <w:tcW w:w="432" w:type="pct"/>
            <w:gridSpan w:val="3"/>
            <w:tcBorders>
              <w:top w:val="nil"/>
              <w:left w:val="nil"/>
              <w:bottom w:val="single" w:sz="4" w:space="0" w:color="auto"/>
              <w:right w:val="single" w:sz="4" w:space="0" w:color="auto"/>
            </w:tcBorders>
            <w:shd w:val="clear" w:color="auto" w:fill="auto"/>
            <w:vAlign w:val="center"/>
            <w:hideMark/>
          </w:tcPr>
          <w:p w14:paraId="48332C46"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RMA-45-A66-CAX-AB</w:t>
            </w:r>
          </w:p>
        </w:tc>
        <w:tc>
          <w:tcPr>
            <w:tcW w:w="211" w:type="pct"/>
            <w:tcBorders>
              <w:top w:val="nil"/>
              <w:left w:val="nil"/>
              <w:bottom w:val="single" w:sz="4" w:space="0" w:color="auto"/>
              <w:right w:val="single" w:sz="4" w:space="0" w:color="auto"/>
            </w:tcBorders>
            <w:shd w:val="clear" w:color="auto" w:fill="auto"/>
            <w:noWrap/>
            <w:vAlign w:val="bottom"/>
            <w:hideMark/>
          </w:tcPr>
          <w:p w14:paraId="6E3663E6"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ks</w:t>
            </w:r>
          </w:p>
        </w:tc>
        <w:tc>
          <w:tcPr>
            <w:tcW w:w="211" w:type="pct"/>
            <w:tcBorders>
              <w:top w:val="nil"/>
              <w:left w:val="nil"/>
              <w:bottom w:val="single" w:sz="4" w:space="0" w:color="auto"/>
              <w:right w:val="single" w:sz="4" w:space="0" w:color="auto"/>
            </w:tcBorders>
            <w:shd w:val="clear" w:color="auto" w:fill="auto"/>
            <w:noWrap/>
            <w:vAlign w:val="bottom"/>
            <w:hideMark/>
          </w:tcPr>
          <w:p w14:paraId="37A37307"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1</w:t>
            </w:r>
          </w:p>
        </w:tc>
        <w:tc>
          <w:tcPr>
            <w:tcW w:w="251" w:type="pct"/>
            <w:gridSpan w:val="2"/>
            <w:tcBorders>
              <w:top w:val="nil"/>
              <w:left w:val="nil"/>
              <w:bottom w:val="single" w:sz="4" w:space="0" w:color="auto"/>
              <w:right w:val="single" w:sz="4" w:space="0" w:color="auto"/>
            </w:tcBorders>
            <w:shd w:val="clear" w:color="auto" w:fill="auto"/>
            <w:noWrap/>
            <w:vAlign w:val="bottom"/>
            <w:hideMark/>
          </w:tcPr>
          <w:p w14:paraId="1480B2C8"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10 800,0 Kč</w:t>
            </w:r>
          </w:p>
        </w:tc>
        <w:tc>
          <w:tcPr>
            <w:tcW w:w="143" w:type="pct"/>
            <w:gridSpan w:val="2"/>
            <w:tcBorders>
              <w:top w:val="nil"/>
              <w:left w:val="nil"/>
              <w:bottom w:val="single" w:sz="4" w:space="0" w:color="auto"/>
              <w:right w:val="single" w:sz="4" w:space="0" w:color="auto"/>
            </w:tcBorders>
            <w:shd w:val="clear" w:color="auto" w:fill="auto"/>
            <w:noWrap/>
            <w:vAlign w:val="bottom"/>
            <w:hideMark/>
          </w:tcPr>
          <w:p w14:paraId="285750F7"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0%</w:t>
            </w:r>
          </w:p>
        </w:tc>
        <w:tc>
          <w:tcPr>
            <w:tcW w:w="230" w:type="pct"/>
            <w:tcBorders>
              <w:top w:val="nil"/>
              <w:left w:val="nil"/>
              <w:bottom w:val="single" w:sz="4" w:space="0" w:color="auto"/>
              <w:right w:val="single" w:sz="4" w:space="0" w:color="auto"/>
            </w:tcBorders>
            <w:shd w:val="clear" w:color="auto" w:fill="auto"/>
            <w:noWrap/>
            <w:vAlign w:val="bottom"/>
            <w:hideMark/>
          </w:tcPr>
          <w:p w14:paraId="38C9D0F3"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10 800,0 Kč</w:t>
            </w:r>
          </w:p>
        </w:tc>
        <w:tc>
          <w:tcPr>
            <w:tcW w:w="230" w:type="pct"/>
            <w:tcBorders>
              <w:top w:val="nil"/>
              <w:left w:val="nil"/>
              <w:bottom w:val="single" w:sz="4" w:space="0" w:color="auto"/>
              <w:right w:val="single" w:sz="4" w:space="0" w:color="auto"/>
            </w:tcBorders>
            <w:shd w:val="clear" w:color="auto" w:fill="auto"/>
            <w:noWrap/>
            <w:vAlign w:val="bottom"/>
            <w:hideMark/>
          </w:tcPr>
          <w:p w14:paraId="3161BD1D"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10 800,0 Kč</w:t>
            </w:r>
          </w:p>
        </w:tc>
        <w:tc>
          <w:tcPr>
            <w:tcW w:w="230" w:type="pct"/>
            <w:tcBorders>
              <w:top w:val="nil"/>
              <w:left w:val="nil"/>
              <w:bottom w:val="single" w:sz="4" w:space="0" w:color="auto"/>
              <w:right w:val="single" w:sz="4" w:space="0" w:color="auto"/>
            </w:tcBorders>
            <w:shd w:val="clear" w:color="auto" w:fill="auto"/>
            <w:noWrap/>
            <w:vAlign w:val="bottom"/>
            <w:hideMark/>
          </w:tcPr>
          <w:p w14:paraId="0DA0DC47"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1,0 Kč</w:t>
            </w:r>
          </w:p>
        </w:tc>
        <w:tc>
          <w:tcPr>
            <w:tcW w:w="143" w:type="pct"/>
            <w:tcBorders>
              <w:top w:val="nil"/>
              <w:left w:val="nil"/>
              <w:bottom w:val="single" w:sz="4" w:space="0" w:color="auto"/>
              <w:right w:val="single" w:sz="4" w:space="0" w:color="auto"/>
            </w:tcBorders>
            <w:shd w:val="clear" w:color="auto" w:fill="auto"/>
            <w:noWrap/>
            <w:vAlign w:val="bottom"/>
            <w:hideMark/>
          </w:tcPr>
          <w:p w14:paraId="6F2F41FE"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0%</w:t>
            </w:r>
          </w:p>
        </w:tc>
        <w:tc>
          <w:tcPr>
            <w:tcW w:w="230" w:type="pct"/>
            <w:tcBorders>
              <w:top w:val="nil"/>
              <w:left w:val="nil"/>
              <w:bottom w:val="single" w:sz="4" w:space="0" w:color="auto"/>
              <w:right w:val="single" w:sz="4" w:space="0" w:color="auto"/>
            </w:tcBorders>
            <w:shd w:val="clear" w:color="auto" w:fill="auto"/>
            <w:noWrap/>
            <w:vAlign w:val="bottom"/>
            <w:hideMark/>
          </w:tcPr>
          <w:p w14:paraId="0303A1F1"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1,0 Kč</w:t>
            </w:r>
          </w:p>
        </w:tc>
        <w:tc>
          <w:tcPr>
            <w:tcW w:w="230" w:type="pct"/>
            <w:tcBorders>
              <w:top w:val="nil"/>
              <w:left w:val="nil"/>
              <w:bottom w:val="single" w:sz="4" w:space="0" w:color="auto"/>
              <w:right w:val="single" w:sz="4" w:space="0" w:color="auto"/>
            </w:tcBorders>
            <w:shd w:val="clear" w:color="auto" w:fill="auto"/>
            <w:noWrap/>
            <w:vAlign w:val="bottom"/>
            <w:hideMark/>
          </w:tcPr>
          <w:p w14:paraId="3D6846FC"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1,0 Kč</w:t>
            </w:r>
          </w:p>
        </w:tc>
        <w:tc>
          <w:tcPr>
            <w:tcW w:w="318" w:type="pct"/>
            <w:tcBorders>
              <w:top w:val="nil"/>
              <w:left w:val="nil"/>
              <w:bottom w:val="single" w:sz="4" w:space="0" w:color="auto"/>
              <w:right w:val="single" w:sz="8" w:space="0" w:color="auto"/>
            </w:tcBorders>
            <w:shd w:val="clear" w:color="auto" w:fill="auto"/>
            <w:noWrap/>
            <w:vAlign w:val="bottom"/>
            <w:hideMark/>
          </w:tcPr>
          <w:p w14:paraId="6478005F"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10 801,0 Kč</w:t>
            </w:r>
          </w:p>
        </w:tc>
      </w:tr>
      <w:tr w:rsidR="004C310E" w:rsidRPr="004C310E" w14:paraId="7EAB3727" w14:textId="77777777" w:rsidTr="00CA7DC4">
        <w:trPr>
          <w:trHeight w:val="255"/>
        </w:trPr>
        <w:tc>
          <w:tcPr>
            <w:tcW w:w="2138" w:type="pct"/>
            <w:gridSpan w:val="3"/>
            <w:tcBorders>
              <w:top w:val="nil"/>
              <w:left w:val="single" w:sz="8" w:space="0" w:color="auto"/>
              <w:bottom w:val="single" w:sz="4" w:space="0" w:color="auto"/>
              <w:right w:val="single" w:sz="4" w:space="0" w:color="auto"/>
            </w:tcBorders>
            <w:shd w:val="clear" w:color="auto" w:fill="auto"/>
            <w:noWrap/>
            <w:vAlign w:val="bottom"/>
            <w:hideMark/>
          </w:tcPr>
          <w:p w14:paraId="775E3EF9" w14:textId="77777777" w:rsidR="004C310E" w:rsidRPr="004C310E" w:rsidRDefault="004C310E" w:rsidP="004C310E">
            <w:pPr>
              <w:outlineLvl w:val="0"/>
              <w:rPr>
                <w:rFonts w:ascii="Times New Roman CE" w:hAnsi="Times New Roman CE" w:cs="Times New Roman CE"/>
                <w:sz w:val="18"/>
                <w:szCs w:val="18"/>
              </w:rPr>
            </w:pPr>
            <w:r w:rsidRPr="004C310E">
              <w:rPr>
                <w:rFonts w:ascii="Times New Roman CE" w:hAnsi="Times New Roman CE" w:cs="Times New Roman CE"/>
                <w:sz w:val="18"/>
                <w:szCs w:val="18"/>
              </w:rPr>
              <w:t>19' rozvaděč stojanový - 42U/600x600 skleněné dveře</w:t>
            </w:r>
          </w:p>
        </w:tc>
        <w:tc>
          <w:tcPr>
            <w:tcW w:w="432" w:type="pct"/>
            <w:gridSpan w:val="3"/>
            <w:tcBorders>
              <w:top w:val="nil"/>
              <w:left w:val="nil"/>
              <w:bottom w:val="single" w:sz="4" w:space="0" w:color="auto"/>
              <w:right w:val="single" w:sz="4" w:space="0" w:color="auto"/>
            </w:tcBorders>
            <w:shd w:val="clear" w:color="auto" w:fill="auto"/>
            <w:vAlign w:val="center"/>
            <w:hideMark/>
          </w:tcPr>
          <w:p w14:paraId="75A2BB28"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RMA-42-A66-CAX-AB</w:t>
            </w:r>
          </w:p>
        </w:tc>
        <w:tc>
          <w:tcPr>
            <w:tcW w:w="211" w:type="pct"/>
            <w:tcBorders>
              <w:top w:val="nil"/>
              <w:left w:val="nil"/>
              <w:bottom w:val="single" w:sz="4" w:space="0" w:color="auto"/>
              <w:right w:val="single" w:sz="4" w:space="0" w:color="auto"/>
            </w:tcBorders>
            <w:shd w:val="clear" w:color="auto" w:fill="auto"/>
            <w:noWrap/>
            <w:vAlign w:val="bottom"/>
            <w:hideMark/>
          </w:tcPr>
          <w:p w14:paraId="7EF2F287"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ks</w:t>
            </w:r>
          </w:p>
        </w:tc>
        <w:tc>
          <w:tcPr>
            <w:tcW w:w="211" w:type="pct"/>
            <w:tcBorders>
              <w:top w:val="nil"/>
              <w:left w:val="nil"/>
              <w:bottom w:val="single" w:sz="4" w:space="0" w:color="auto"/>
              <w:right w:val="single" w:sz="4" w:space="0" w:color="auto"/>
            </w:tcBorders>
            <w:shd w:val="clear" w:color="auto" w:fill="auto"/>
            <w:noWrap/>
            <w:vAlign w:val="bottom"/>
            <w:hideMark/>
          </w:tcPr>
          <w:p w14:paraId="494F0EC4"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1</w:t>
            </w:r>
          </w:p>
        </w:tc>
        <w:tc>
          <w:tcPr>
            <w:tcW w:w="251" w:type="pct"/>
            <w:gridSpan w:val="2"/>
            <w:tcBorders>
              <w:top w:val="nil"/>
              <w:left w:val="nil"/>
              <w:bottom w:val="single" w:sz="4" w:space="0" w:color="auto"/>
              <w:right w:val="single" w:sz="4" w:space="0" w:color="auto"/>
            </w:tcBorders>
            <w:shd w:val="clear" w:color="auto" w:fill="auto"/>
            <w:noWrap/>
            <w:vAlign w:val="bottom"/>
            <w:hideMark/>
          </w:tcPr>
          <w:p w14:paraId="78F65A6E"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9 350,0 Kč</w:t>
            </w:r>
          </w:p>
        </w:tc>
        <w:tc>
          <w:tcPr>
            <w:tcW w:w="143" w:type="pct"/>
            <w:gridSpan w:val="2"/>
            <w:tcBorders>
              <w:top w:val="nil"/>
              <w:left w:val="nil"/>
              <w:bottom w:val="single" w:sz="4" w:space="0" w:color="auto"/>
              <w:right w:val="single" w:sz="4" w:space="0" w:color="auto"/>
            </w:tcBorders>
            <w:shd w:val="clear" w:color="auto" w:fill="auto"/>
            <w:noWrap/>
            <w:vAlign w:val="bottom"/>
            <w:hideMark/>
          </w:tcPr>
          <w:p w14:paraId="1DF81703"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0%</w:t>
            </w:r>
          </w:p>
        </w:tc>
        <w:tc>
          <w:tcPr>
            <w:tcW w:w="230" w:type="pct"/>
            <w:tcBorders>
              <w:top w:val="nil"/>
              <w:left w:val="nil"/>
              <w:bottom w:val="single" w:sz="4" w:space="0" w:color="auto"/>
              <w:right w:val="single" w:sz="4" w:space="0" w:color="auto"/>
            </w:tcBorders>
            <w:shd w:val="clear" w:color="auto" w:fill="auto"/>
            <w:noWrap/>
            <w:vAlign w:val="bottom"/>
            <w:hideMark/>
          </w:tcPr>
          <w:p w14:paraId="51979B0A"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9 350,0 Kč</w:t>
            </w:r>
          </w:p>
        </w:tc>
        <w:tc>
          <w:tcPr>
            <w:tcW w:w="230" w:type="pct"/>
            <w:tcBorders>
              <w:top w:val="nil"/>
              <w:left w:val="nil"/>
              <w:bottom w:val="single" w:sz="4" w:space="0" w:color="auto"/>
              <w:right w:val="single" w:sz="4" w:space="0" w:color="auto"/>
            </w:tcBorders>
            <w:shd w:val="clear" w:color="auto" w:fill="auto"/>
            <w:noWrap/>
            <w:vAlign w:val="bottom"/>
            <w:hideMark/>
          </w:tcPr>
          <w:p w14:paraId="4023BD61"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9 350,0 Kč</w:t>
            </w:r>
          </w:p>
        </w:tc>
        <w:tc>
          <w:tcPr>
            <w:tcW w:w="230" w:type="pct"/>
            <w:tcBorders>
              <w:top w:val="nil"/>
              <w:left w:val="nil"/>
              <w:bottom w:val="single" w:sz="4" w:space="0" w:color="auto"/>
              <w:right w:val="single" w:sz="4" w:space="0" w:color="auto"/>
            </w:tcBorders>
            <w:shd w:val="clear" w:color="auto" w:fill="auto"/>
            <w:noWrap/>
            <w:vAlign w:val="bottom"/>
            <w:hideMark/>
          </w:tcPr>
          <w:p w14:paraId="3624F78C"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1,0 Kč</w:t>
            </w:r>
          </w:p>
        </w:tc>
        <w:tc>
          <w:tcPr>
            <w:tcW w:w="143" w:type="pct"/>
            <w:tcBorders>
              <w:top w:val="nil"/>
              <w:left w:val="nil"/>
              <w:bottom w:val="single" w:sz="4" w:space="0" w:color="auto"/>
              <w:right w:val="single" w:sz="4" w:space="0" w:color="auto"/>
            </w:tcBorders>
            <w:shd w:val="clear" w:color="auto" w:fill="auto"/>
            <w:noWrap/>
            <w:vAlign w:val="bottom"/>
            <w:hideMark/>
          </w:tcPr>
          <w:p w14:paraId="4339905F"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0%</w:t>
            </w:r>
          </w:p>
        </w:tc>
        <w:tc>
          <w:tcPr>
            <w:tcW w:w="230" w:type="pct"/>
            <w:tcBorders>
              <w:top w:val="nil"/>
              <w:left w:val="nil"/>
              <w:bottom w:val="single" w:sz="4" w:space="0" w:color="auto"/>
              <w:right w:val="single" w:sz="4" w:space="0" w:color="auto"/>
            </w:tcBorders>
            <w:shd w:val="clear" w:color="auto" w:fill="auto"/>
            <w:noWrap/>
            <w:vAlign w:val="bottom"/>
            <w:hideMark/>
          </w:tcPr>
          <w:p w14:paraId="1264768A"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1,0 Kč</w:t>
            </w:r>
          </w:p>
        </w:tc>
        <w:tc>
          <w:tcPr>
            <w:tcW w:w="230" w:type="pct"/>
            <w:tcBorders>
              <w:top w:val="nil"/>
              <w:left w:val="nil"/>
              <w:bottom w:val="single" w:sz="4" w:space="0" w:color="auto"/>
              <w:right w:val="single" w:sz="4" w:space="0" w:color="auto"/>
            </w:tcBorders>
            <w:shd w:val="clear" w:color="auto" w:fill="auto"/>
            <w:noWrap/>
            <w:vAlign w:val="bottom"/>
            <w:hideMark/>
          </w:tcPr>
          <w:p w14:paraId="3324406F"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1,0 Kč</w:t>
            </w:r>
          </w:p>
        </w:tc>
        <w:tc>
          <w:tcPr>
            <w:tcW w:w="318" w:type="pct"/>
            <w:tcBorders>
              <w:top w:val="nil"/>
              <w:left w:val="nil"/>
              <w:bottom w:val="single" w:sz="4" w:space="0" w:color="auto"/>
              <w:right w:val="single" w:sz="8" w:space="0" w:color="auto"/>
            </w:tcBorders>
            <w:shd w:val="clear" w:color="auto" w:fill="auto"/>
            <w:noWrap/>
            <w:vAlign w:val="bottom"/>
            <w:hideMark/>
          </w:tcPr>
          <w:p w14:paraId="10C8B3ED"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9 351,0 Kč</w:t>
            </w:r>
          </w:p>
        </w:tc>
      </w:tr>
      <w:tr w:rsidR="004C310E" w:rsidRPr="004C310E" w14:paraId="22DAD2FB" w14:textId="77777777" w:rsidTr="00CA7DC4">
        <w:trPr>
          <w:trHeight w:val="480"/>
        </w:trPr>
        <w:tc>
          <w:tcPr>
            <w:tcW w:w="2138" w:type="pct"/>
            <w:gridSpan w:val="3"/>
            <w:tcBorders>
              <w:top w:val="nil"/>
              <w:left w:val="single" w:sz="8" w:space="0" w:color="auto"/>
              <w:bottom w:val="single" w:sz="4" w:space="0" w:color="auto"/>
              <w:right w:val="single" w:sz="4" w:space="0" w:color="auto"/>
            </w:tcBorders>
            <w:shd w:val="clear" w:color="auto" w:fill="auto"/>
            <w:vAlign w:val="bottom"/>
            <w:hideMark/>
          </w:tcPr>
          <w:p w14:paraId="096FCBE2" w14:textId="77777777" w:rsidR="004C310E" w:rsidRPr="004C310E" w:rsidRDefault="004C310E" w:rsidP="004C310E">
            <w:pPr>
              <w:outlineLvl w:val="0"/>
              <w:rPr>
                <w:sz w:val="18"/>
                <w:szCs w:val="18"/>
              </w:rPr>
            </w:pPr>
            <w:r w:rsidRPr="004C310E">
              <w:rPr>
                <w:sz w:val="18"/>
                <w:szCs w:val="18"/>
              </w:rPr>
              <w:t>19' rozvaděč 18U 600x600, bez zadní stěny (upevnění na stěnu), 1x odnímatelný bok, prosklené dveře, příprava na spojení dvou rozvaděčů</w:t>
            </w:r>
          </w:p>
        </w:tc>
        <w:tc>
          <w:tcPr>
            <w:tcW w:w="432" w:type="pct"/>
            <w:gridSpan w:val="3"/>
            <w:tcBorders>
              <w:top w:val="nil"/>
              <w:left w:val="nil"/>
              <w:bottom w:val="single" w:sz="4" w:space="0" w:color="auto"/>
              <w:right w:val="single" w:sz="4" w:space="0" w:color="auto"/>
            </w:tcBorders>
            <w:shd w:val="clear" w:color="auto" w:fill="auto"/>
            <w:noWrap/>
            <w:vAlign w:val="center"/>
            <w:hideMark/>
          </w:tcPr>
          <w:p w14:paraId="20ED4231" w14:textId="77777777" w:rsidR="004C310E" w:rsidRPr="004C310E" w:rsidRDefault="004C310E" w:rsidP="004C310E">
            <w:pPr>
              <w:jc w:val="center"/>
              <w:outlineLvl w:val="0"/>
              <w:rPr>
                <w:sz w:val="18"/>
                <w:szCs w:val="18"/>
              </w:rPr>
            </w:pPr>
            <w:r w:rsidRPr="004C310E">
              <w:rPr>
                <w:sz w:val="18"/>
                <w:szCs w:val="18"/>
              </w:rPr>
              <w:t> </w:t>
            </w:r>
          </w:p>
        </w:tc>
        <w:tc>
          <w:tcPr>
            <w:tcW w:w="211" w:type="pct"/>
            <w:tcBorders>
              <w:top w:val="nil"/>
              <w:left w:val="nil"/>
              <w:bottom w:val="single" w:sz="4" w:space="0" w:color="auto"/>
              <w:right w:val="single" w:sz="4" w:space="0" w:color="auto"/>
            </w:tcBorders>
            <w:shd w:val="clear" w:color="auto" w:fill="auto"/>
            <w:noWrap/>
            <w:vAlign w:val="bottom"/>
            <w:hideMark/>
          </w:tcPr>
          <w:p w14:paraId="49112845"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ks</w:t>
            </w:r>
          </w:p>
        </w:tc>
        <w:tc>
          <w:tcPr>
            <w:tcW w:w="211" w:type="pct"/>
            <w:tcBorders>
              <w:top w:val="nil"/>
              <w:left w:val="nil"/>
              <w:bottom w:val="single" w:sz="4" w:space="0" w:color="auto"/>
              <w:right w:val="single" w:sz="4" w:space="0" w:color="auto"/>
            </w:tcBorders>
            <w:shd w:val="clear" w:color="auto" w:fill="auto"/>
            <w:noWrap/>
            <w:vAlign w:val="bottom"/>
            <w:hideMark/>
          </w:tcPr>
          <w:p w14:paraId="3242AA12"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2</w:t>
            </w:r>
          </w:p>
        </w:tc>
        <w:tc>
          <w:tcPr>
            <w:tcW w:w="251" w:type="pct"/>
            <w:gridSpan w:val="2"/>
            <w:tcBorders>
              <w:top w:val="nil"/>
              <w:left w:val="nil"/>
              <w:bottom w:val="single" w:sz="4" w:space="0" w:color="auto"/>
              <w:right w:val="single" w:sz="4" w:space="0" w:color="auto"/>
            </w:tcBorders>
            <w:shd w:val="clear" w:color="auto" w:fill="auto"/>
            <w:noWrap/>
            <w:vAlign w:val="bottom"/>
            <w:hideMark/>
          </w:tcPr>
          <w:p w14:paraId="4283478F"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2 980,0 Kč</w:t>
            </w:r>
          </w:p>
        </w:tc>
        <w:tc>
          <w:tcPr>
            <w:tcW w:w="143" w:type="pct"/>
            <w:gridSpan w:val="2"/>
            <w:tcBorders>
              <w:top w:val="nil"/>
              <w:left w:val="nil"/>
              <w:bottom w:val="single" w:sz="4" w:space="0" w:color="auto"/>
              <w:right w:val="single" w:sz="4" w:space="0" w:color="auto"/>
            </w:tcBorders>
            <w:shd w:val="clear" w:color="auto" w:fill="auto"/>
            <w:noWrap/>
            <w:vAlign w:val="bottom"/>
            <w:hideMark/>
          </w:tcPr>
          <w:p w14:paraId="415D1CAE"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0%</w:t>
            </w:r>
          </w:p>
        </w:tc>
        <w:tc>
          <w:tcPr>
            <w:tcW w:w="230" w:type="pct"/>
            <w:tcBorders>
              <w:top w:val="nil"/>
              <w:left w:val="nil"/>
              <w:bottom w:val="single" w:sz="4" w:space="0" w:color="auto"/>
              <w:right w:val="single" w:sz="4" w:space="0" w:color="auto"/>
            </w:tcBorders>
            <w:shd w:val="clear" w:color="auto" w:fill="auto"/>
            <w:noWrap/>
            <w:vAlign w:val="bottom"/>
            <w:hideMark/>
          </w:tcPr>
          <w:p w14:paraId="2C220FFC"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2 980,0 Kč</w:t>
            </w:r>
          </w:p>
        </w:tc>
        <w:tc>
          <w:tcPr>
            <w:tcW w:w="230" w:type="pct"/>
            <w:tcBorders>
              <w:top w:val="nil"/>
              <w:left w:val="nil"/>
              <w:bottom w:val="single" w:sz="4" w:space="0" w:color="auto"/>
              <w:right w:val="single" w:sz="4" w:space="0" w:color="auto"/>
            </w:tcBorders>
            <w:shd w:val="clear" w:color="auto" w:fill="auto"/>
            <w:noWrap/>
            <w:vAlign w:val="bottom"/>
            <w:hideMark/>
          </w:tcPr>
          <w:p w14:paraId="31CC090B"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5 960,0 Kč</w:t>
            </w:r>
          </w:p>
        </w:tc>
        <w:tc>
          <w:tcPr>
            <w:tcW w:w="230" w:type="pct"/>
            <w:tcBorders>
              <w:top w:val="nil"/>
              <w:left w:val="nil"/>
              <w:bottom w:val="single" w:sz="4" w:space="0" w:color="auto"/>
              <w:right w:val="single" w:sz="4" w:space="0" w:color="auto"/>
            </w:tcBorders>
            <w:shd w:val="clear" w:color="auto" w:fill="auto"/>
            <w:noWrap/>
            <w:vAlign w:val="bottom"/>
            <w:hideMark/>
          </w:tcPr>
          <w:p w14:paraId="7B83C44F"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1,0 Kč</w:t>
            </w:r>
          </w:p>
        </w:tc>
        <w:tc>
          <w:tcPr>
            <w:tcW w:w="143" w:type="pct"/>
            <w:tcBorders>
              <w:top w:val="nil"/>
              <w:left w:val="nil"/>
              <w:bottom w:val="single" w:sz="4" w:space="0" w:color="auto"/>
              <w:right w:val="single" w:sz="4" w:space="0" w:color="auto"/>
            </w:tcBorders>
            <w:shd w:val="clear" w:color="auto" w:fill="auto"/>
            <w:noWrap/>
            <w:vAlign w:val="bottom"/>
            <w:hideMark/>
          </w:tcPr>
          <w:p w14:paraId="090EF853"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0%</w:t>
            </w:r>
          </w:p>
        </w:tc>
        <w:tc>
          <w:tcPr>
            <w:tcW w:w="230" w:type="pct"/>
            <w:tcBorders>
              <w:top w:val="nil"/>
              <w:left w:val="nil"/>
              <w:bottom w:val="single" w:sz="4" w:space="0" w:color="auto"/>
              <w:right w:val="single" w:sz="4" w:space="0" w:color="auto"/>
            </w:tcBorders>
            <w:shd w:val="clear" w:color="auto" w:fill="auto"/>
            <w:noWrap/>
            <w:vAlign w:val="bottom"/>
            <w:hideMark/>
          </w:tcPr>
          <w:p w14:paraId="1E5931BD"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1,0 Kč</w:t>
            </w:r>
          </w:p>
        </w:tc>
        <w:tc>
          <w:tcPr>
            <w:tcW w:w="230" w:type="pct"/>
            <w:tcBorders>
              <w:top w:val="nil"/>
              <w:left w:val="nil"/>
              <w:bottom w:val="single" w:sz="4" w:space="0" w:color="auto"/>
              <w:right w:val="single" w:sz="4" w:space="0" w:color="auto"/>
            </w:tcBorders>
            <w:shd w:val="clear" w:color="auto" w:fill="auto"/>
            <w:noWrap/>
            <w:vAlign w:val="bottom"/>
            <w:hideMark/>
          </w:tcPr>
          <w:p w14:paraId="5ED5F23B"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2,0 Kč</w:t>
            </w:r>
          </w:p>
        </w:tc>
        <w:tc>
          <w:tcPr>
            <w:tcW w:w="318" w:type="pct"/>
            <w:tcBorders>
              <w:top w:val="nil"/>
              <w:left w:val="nil"/>
              <w:bottom w:val="single" w:sz="4" w:space="0" w:color="auto"/>
              <w:right w:val="single" w:sz="8" w:space="0" w:color="auto"/>
            </w:tcBorders>
            <w:shd w:val="clear" w:color="auto" w:fill="auto"/>
            <w:noWrap/>
            <w:vAlign w:val="bottom"/>
            <w:hideMark/>
          </w:tcPr>
          <w:p w14:paraId="50BAA1B7"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5 962,0 Kč</w:t>
            </w:r>
          </w:p>
        </w:tc>
      </w:tr>
      <w:tr w:rsidR="004C310E" w:rsidRPr="004C310E" w14:paraId="58D67A6C" w14:textId="77777777" w:rsidTr="00CA7DC4">
        <w:trPr>
          <w:trHeight w:val="255"/>
        </w:trPr>
        <w:tc>
          <w:tcPr>
            <w:tcW w:w="2138" w:type="pct"/>
            <w:gridSpan w:val="3"/>
            <w:tcBorders>
              <w:top w:val="nil"/>
              <w:left w:val="single" w:sz="8" w:space="0" w:color="auto"/>
              <w:bottom w:val="single" w:sz="4" w:space="0" w:color="auto"/>
              <w:right w:val="single" w:sz="4" w:space="0" w:color="auto"/>
            </w:tcBorders>
            <w:shd w:val="clear" w:color="auto" w:fill="auto"/>
            <w:vAlign w:val="bottom"/>
            <w:hideMark/>
          </w:tcPr>
          <w:p w14:paraId="3FDCB76F" w14:textId="77777777" w:rsidR="004C310E" w:rsidRPr="004C310E" w:rsidRDefault="004C310E" w:rsidP="004C310E">
            <w:pPr>
              <w:outlineLvl w:val="0"/>
              <w:rPr>
                <w:rFonts w:ascii="Times New Roman CE" w:hAnsi="Times New Roman CE" w:cs="Times New Roman CE"/>
                <w:sz w:val="18"/>
                <w:szCs w:val="18"/>
              </w:rPr>
            </w:pPr>
            <w:r w:rsidRPr="004C310E">
              <w:rPr>
                <w:rFonts w:ascii="Times New Roman CE" w:hAnsi="Times New Roman CE" w:cs="Times New Roman CE"/>
                <w:sz w:val="18"/>
                <w:szCs w:val="18"/>
              </w:rPr>
              <w:t>Podstavec pro rozvaděč 600x600 s prostupem pro kabely, kryt s filtrem</w:t>
            </w:r>
          </w:p>
        </w:tc>
        <w:tc>
          <w:tcPr>
            <w:tcW w:w="432" w:type="pct"/>
            <w:gridSpan w:val="3"/>
            <w:tcBorders>
              <w:top w:val="nil"/>
              <w:left w:val="nil"/>
              <w:bottom w:val="single" w:sz="4" w:space="0" w:color="auto"/>
              <w:right w:val="single" w:sz="4" w:space="0" w:color="auto"/>
            </w:tcBorders>
            <w:shd w:val="clear" w:color="auto" w:fill="auto"/>
            <w:vAlign w:val="bottom"/>
            <w:hideMark/>
          </w:tcPr>
          <w:p w14:paraId="1175E569"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RAC-PO-X66-XN</w:t>
            </w:r>
          </w:p>
        </w:tc>
        <w:tc>
          <w:tcPr>
            <w:tcW w:w="211" w:type="pct"/>
            <w:tcBorders>
              <w:top w:val="nil"/>
              <w:left w:val="nil"/>
              <w:bottom w:val="single" w:sz="4" w:space="0" w:color="auto"/>
              <w:right w:val="single" w:sz="4" w:space="0" w:color="auto"/>
            </w:tcBorders>
            <w:shd w:val="clear" w:color="auto" w:fill="auto"/>
            <w:noWrap/>
            <w:vAlign w:val="bottom"/>
            <w:hideMark/>
          </w:tcPr>
          <w:p w14:paraId="72EE9694"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ks</w:t>
            </w:r>
          </w:p>
        </w:tc>
        <w:tc>
          <w:tcPr>
            <w:tcW w:w="211" w:type="pct"/>
            <w:tcBorders>
              <w:top w:val="nil"/>
              <w:left w:val="nil"/>
              <w:bottom w:val="single" w:sz="4" w:space="0" w:color="auto"/>
              <w:right w:val="single" w:sz="4" w:space="0" w:color="auto"/>
            </w:tcBorders>
            <w:shd w:val="clear" w:color="auto" w:fill="auto"/>
            <w:noWrap/>
            <w:vAlign w:val="bottom"/>
            <w:hideMark/>
          </w:tcPr>
          <w:p w14:paraId="461396C3"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1</w:t>
            </w:r>
          </w:p>
        </w:tc>
        <w:tc>
          <w:tcPr>
            <w:tcW w:w="251" w:type="pct"/>
            <w:gridSpan w:val="2"/>
            <w:tcBorders>
              <w:top w:val="nil"/>
              <w:left w:val="nil"/>
              <w:bottom w:val="single" w:sz="4" w:space="0" w:color="auto"/>
              <w:right w:val="single" w:sz="4" w:space="0" w:color="auto"/>
            </w:tcBorders>
            <w:shd w:val="clear" w:color="auto" w:fill="auto"/>
            <w:noWrap/>
            <w:vAlign w:val="bottom"/>
            <w:hideMark/>
          </w:tcPr>
          <w:p w14:paraId="788B9F5D"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1 160,0 Kč</w:t>
            </w:r>
          </w:p>
        </w:tc>
        <w:tc>
          <w:tcPr>
            <w:tcW w:w="143" w:type="pct"/>
            <w:gridSpan w:val="2"/>
            <w:tcBorders>
              <w:top w:val="nil"/>
              <w:left w:val="nil"/>
              <w:bottom w:val="single" w:sz="4" w:space="0" w:color="auto"/>
              <w:right w:val="single" w:sz="4" w:space="0" w:color="auto"/>
            </w:tcBorders>
            <w:shd w:val="clear" w:color="auto" w:fill="auto"/>
            <w:noWrap/>
            <w:vAlign w:val="bottom"/>
            <w:hideMark/>
          </w:tcPr>
          <w:p w14:paraId="1F6D9B8A"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0%</w:t>
            </w:r>
          </w:p>
        </w:tc>
        <w:tc>
          <w:tcPr>
            <w:tcW w:w="230" w:type="pct"/>
            <w:tcBorders>
              <w:top w:val="nil"/>
              <w:left w:val="nil"/>
              <w:bottom w:val="single" w:sz="4" w:space="0" w:color="auto"/>
              <w:right w:val="single" w:sz="4" w:space="0" w:color="auto"/>
            </w:tcBorders>
            <w:shd w:val="clear" w:color="auto" w:fill="auto"/>
            <w:noWrap/>
            <w:vAlign w:val="bottom"/>
            <w:hideMark/>
          </w:tcPr>
          <w:p w14:paraId="4AF4AE36"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1 160,0 Kč</w:t>
            </w:r>
          </w:p>
        </w:tc>
        <w:tc>
          <w:tcPr>
            <w:tcW w:w="230" w:type="pct"/>
            <w:tcBorders>
              <w:top w:val="nil"/>
              <w:left w:val="nil"/>
              <w:bottom w:val="single" w:sz="4" w:space="0" w:color="auto"/>
              <w:right w:val="single" w:sz="4" w:space="0" w:color="auto"/>
            </w:tcBorders>
            <w:shd w:val="clear" w:color="auto" w:fill="auto"/>
            <w:noWrap/>
            <w:vAlign w:val="bottom"/>
            <w:hideMark/>
          </w:tcPr>
          <w:p w14:paraId="27CC267C"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1 160,0 Kč</w:t>
            </w:r>
          </w:p>
        </w:tc>
        <w:tc>
          <w:tcPr>
            <w:tcW w:w="230" w:type="pct"/>
            <w:tcBorders>
              <w:top w:val="nil"/>
              <w:left w:val="nil"/>
              <w:bottom w:val="single" w:sz="4" w:space="0" w:color="auto"/>
              <w:right w:val="single" w:sz="4" w:space="0" w:color="auto"/>
            </w:tcBorders>
            <w:shd w:val="clear" w:color="auto" w:fill="auto"/>
            <w:noWrap/>
            <w:vAlign w:val="bottom"/>
            <w:hideMark/>
          </w:tcPr>
          <w:p w14:paraId="5DED26DB"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1,0 Kč</w:t>
            </w:r>
          </w:p>
        </w:tc>
        <w:tc>
          <w:tcPr>
            <w:tcW w:w="143" w:type="pct"/>
            <w:tcBorders>
              <w:top w:val="nil"/>
              <w:left w:val="nil"/>
              <w:bottom w:val="single" w:sz="4" w:space="0" w:color="auto"/>
              <w:right w:val="single" w:sz="4" w:space="0" w:color="auto"/>
            </w:tcBorders>
            <w:shd w:val="clear" w:color="auto" w:fill="auto"/>
            <w:noWrap/>
            <w:vAlign w:val="bottom"/>
            <w:hideMark/>
          </w:tcPr>
          <w:p w14:paraId="6DF88828"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0%</w:t>
            </w:r>
          </w:p>
        </w:tc>
        <w:tc>
          <w:tcPr>
            <w:tcW w:w="230" w:type="pct"/>
            <w:tcBorders>
              <w:top w:val="nil"/>
              <w:left w:val="nil"/>
              <w:bottom w:val="single" w:sz="4" w:space="0" w:color="auto"/>
              <w:right w:val="single" w:sz="4" w:space="0" w:color="auto"/>
            </w:tcBorders>
            <w:shd w:val="clear" w:color="auto" w:fill="auto"/>
            <w:noWrap/>
            <w:vAlign w:val="bottom"/>
            <w:hideMark/>
          </w:tcPr>
          <w:p w14:paraId="728C563F"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1,0 Kč</w:t>
            </w:r>
          </w:p>
        </w:tc>
        <w:tc>
          <w:tcPr>
            <w:tcW w:w="230" w:type="pct"/>
            <w:tcBorders>
              <w:top w:val="nil"/>
              <w:left w:val="nil"/>
              <w:bottom w:val="single" w:sz="4" w:space="0" w:color="auto"/>
              <w:right w:val="single" w:sz="4" w:space="0" w:color="auto"/>
            </w:tcBorders>
            <w:shd w:val="clear" w:color="auto" w:fill="auto"/>
            <w:noWrap/>
            <w:vAlign w:val="bottom"/>
            <w:hideMark/>
          </w:tcPr>
          <w:p w14:paraId="0CD5A880"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1,0 Kč</w:t>
            </w:r>
          </w:p>
        </w:tc>
        <w:tc>
          <w:tcPr>
            <w:tcW w:w="318" w:type="pct"/>
            <w:tcBorders>
              <w:top w:val="nil"/>
              <w:left w:val="nil"/>
              <w:bottom w:val="single" w:sz="4" w:space="0" w:color="auto"/>
              <w:right w:val="single" w:sz="8" w:space="0" w:color="auto"/>
            </w:tcBorders>
            <w:shd w:val="clear" w:color="auto" w:fill="auto"/>
            <w:noWrap/>
            <w:vAlign w:val="bottom"/>
            <w:hideMark/>
          </w:tcPr>
          <w:p w14:paraId="7BADE27B"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1 161,0 Kč</w:t>
            </w:r>
          </w:p>
        </w:tc>
      </w:tr>
      <w:tr w:rsidR="004C310E" w:rsidRPr="004C310E" w14:paraId="4AD9DE7C" w14:textId="77777777" w:rsidTr="00CA7DC4">
        <w:trPr>
          <w:trHeight w:val="480"/>
        </w:trPr>
        <w:tc>
          <w:tcPr>
            <w:tcW w:w="2138" w:type="pct"/>
            <w:gridSpan w:val="3"/>
            <w:tcBorders>
              <w:top w:val="nil"/>
              <w:left w:val="single" w:sz="8" w:space="0" w:color="auto"/>
              <w:bottom w:val="single" w:sz="4" w:space="0" w:color="auto"/>
              <w:right w:val="single" w:sz="4" w:space="0" w:color="auto"/>
            </w:tcBorders>
            <w:shd w:val="clear" w:color="auto" w:fill="auto"/>
            <w:vAlign w:val="bottom"/>
            <w:hideMark/>
          </w:tcPr>
          <w:p w14:paraId="3723773F" w14:textId="77777777" w:rsidR="004C310E" w:rsidRPr="004C310E" w:rsidRDefault="004C310E" w:rsidP="004C310E">
            <w:pPr>
              <w:outlineLvl w:val="0"/>
              <w:rPr>
                <w:rFonts w:ascii="Times New Roman CE" w:hAnsi="Times New Roman CE" w:cs="Times New Roman CE"/>
                <w:sz w:val="18"/>
                <w:szCs w:val="18"/>
              </w:rPr>
            </w:pPr>
            <w:r w:rsidRPr="004C310E">
              <w:rPr>
                <w:rFonts w:ascii="Times New Roman CE" w:hAnsi="Times New Roman CE" w:cs="Times New Roman CE"/>
                <w:sz w:val="18"/>
                <w:szCs w:val="18"/>
              </w:rPr>
              <w:t>19“ horizontální ventilační jednotka, 2 ventilátory, 2U, 220 V / 30 W, bimetalový termostat</w:t>
            </w:r>
          </w:p>
        </w:tc>
        <w:tc>
          <w:tcPr>
            <w:tcW w:w="432" w:type="pct"/>
            <w:gridSpan w:val="3"/>
            <w:tcBorders>
              <w:top w:val="nil"/>
              <w:left w:val="nil"/>
              <w:bottom w:val="single" w:sz="4" w:space="0" w:color="auto"/>
              <w:right w:val="single" w:sz="4" w:space="0" w:color="auto"/>
            </w:tcBorders>
            <w:shd w:val="clear" w:color="auto" w:fill="auto"/>
            <w:vAlign w:val="bottom"/>
            <w:hideMark/>
          </w:tcPr>
          <w:p w14:paraId="66A288F2"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RAB-CH-X01-A1</w:t>
            </w:r>
          </w:p>
        </w:tc>
        <w:tc>
          <w:tcPr>
            <w:tcW w:w="211" w:type="pct"/>
            <w:tcBorders>
              <w:top w:val="nil"/>
              <w:left w:val="nil"/>
              <w:bottom w:val="single" w:sz="4" w:space="0" w:color="auto"/>
              <w:right w:val="single" w:sz="4" w:space="0" w:color="auto"/>
            </w:tcBorders>
            <w:shd w:val="clear" w:color="auto" w:fill="auto"/>
            <w:noWrap/>
            <w:vAlign w:val="bottom"/>
            <w:hideMark/>
          </w:tcPr>
          <w:p w14:paraId="046C9CAF"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ks</w:t>
            </w:r>
          </w:p>
        </w:tc>
        <w:tc>
          <w:tcPr>
            <w:tcW w:w="211" w:type="pct"/>
            <w:tcBorders>
              <w:top w:val="nil"/>
              <w:left w:val="nil"/>
              <w:bottom w:val="single" w:sz="4" w:space="0" w:color="auto"/>
              <w:right w:val="single" w:sz="4" w:space="0" w:color="auto"/>
            </w:tcBorders>
            <w:shd w:val="clear" w:color="auto" w:fill="auto"/>
            <w:noWrap/>
            <w:vAlign w:val="bottom"/>
            <w:hideMark/>
          </w:tcPr>
          <w:p w14:paraId="55C3A736"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1</w:t>
            </w:r>
          </w:p>
        </w:tc>
        <w:tc>
          <w:tcPr>
            <w:tcW w:w="251" w:type="pct"/>
            <w:gridSpan w:val="2"/>
            <w:tcBorders>
              <w:top w:val="nil"/>
              <w:left w:val="nil"/>
              <w:bottom w:val="single" w:sz="4" w:space="0" w:color="auto"/>
              <w:right w:val="single" w:sz="4" w:space="0" w:color="auto"/>
            </w:tcBorders>
            <w:shd w:val="clear" w:color="auto" w:fill="auto"/>
            <w:noWrap/>
            <w:vAlign w:val="bottom"/>
            <w:hideMark/>
          </w:tcPr>
          <w:p w14:paraId="4DF2A0F4"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1 930,0 Kč</w:t>
            </w:r>
          </w:p>
        </w:tc>
        <w:tc>
          <w:tcPr>
            <w:tcW w:w="143" w:type="pct"/>
            <w:gridSpan w:val="2"/>
            <w:tcBorders>
              <w:top w:val="nil"/>
              <w:left w:val="nil"/>
              <w:bottom w:val="single" w:sz="4" w:space="0" w:color="auto"/>
              <w:right w:val="single" w:sz="4" w:space="0" w:color="auto"/>
            </w:tcBorders>
            <w:shd w:val="clear" w:color="auto" w:fill="auto"/>
            <w:noWrap/>
            <w:vAlign w:val="bottom"/>
            <w:hideMark/>
          </w:tcPr>
          <w:p w14:paraId="70157E6A"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0%</w:t>
            </w:r>
          </w:p>
        </w:tc>
        <w:tc>
          <w:tcPr>
            <w:tcW w:w="230" w:type="pct"/>
            <w:tcBorders>
              <w:top w:val="nil"/>
              <w:left w:val="nil"/>
              <w:bottom w:val="single" w:sz="4" w:space="0" w:color="auto"/>
              <w:right w:val="single" w:sz="4" w:space="0" w:color="auto"/>
            </w:tcBorders>
            <w:shd w:val="clear" w:color="auto" w:fill="auto"/>
            <w:noWrap/>
            <w:vAlign w:val="bottom"/>
            <w:hideMark/>
          </w:tcPr>
          <w:p w14:paraId="039F972E"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1 930,0 Kč</w:t>
            </w:r>
          </w:p>
        </w:tc>
        <w:tc>
          <w:tcPr>
            <w:tcW w:w="230" w:type="pct"/>
            <w:tcBorders>
              <w:top w:val="nil"/>
              <w:left w:val="nil"/>
              <w:bottom w:val="single" w:sz="4" w:space="0" w:color="auto"/>
              <w:right w:val="single" w:sz="4" w:space="0" w:color="auto"/>
            </w:tcBorders>
            <w:shd w:val="clear" w:color="auto" w:fill="auto"/>
            <w:noWrap/>
            <w:vAlign w:val="bottom"/>
            <w:hideMark/>
          </w:tcPr>
          <w:p w14:paraId="1C777E21"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1 930,0 Kč</w:t>
            </w:r>
          </w:p>
        </w:tc>
        <w:tc>
          <w:tcPr>
            <w:tcW w:w="230" w:type="pct"/>
            <w:tcBorders>
              <w:top w:val="nil"/>
              <w:left w:val="nil"/>
              <w:bottom w:val="single" w:sz="4" w:space="0" w:color="auto"/>
              <w:right w:val="single" w:sz="4" w:space="0" w:color="auto"/>
            </w:tcBorders>
            <w:shd w:val="clear" w:color="auto" w:fill="auto"/>
            <w:noWrap/>
            <w:vAlign w:val="bottom"/>
            <w:hideMark/>
          </w:tcPr>
          <w:p w14:paraId="2F2E773B"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1,0 Kč</w:t>
            </w:r>
          </w:p>
        </w:tc>
        <w:tc>
          <w:tcPr>
            <w:tcW w:w="143" w:type="pct"/>
            <w:tcBorders>
              <w:top w:val="nil"/>
              <w:left w:val="nil"/>
              <w:bottom w:val="single" w:sz="4" w:space="0" w:color="auto"/>
              <w:right w:val="single" w:sz="4" w:space="0" w:color="auto"/>
            </w:tcBorders>
            <w:shd w:val="clear" w:color="auto" w:fill="auto"/>
            <w:noWrap/>
            <w:vAlign w:val="bottom"/>
            <w:hideMark/>
          </w:tcPr>
          <w:p w14:paraId="24A0D19A"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0%</w:t>
            </w:r>
          </w:p>
        </w:tc>
        <w:tc>
          <w:tcPr>
            <w:tcW w:w="230" w:type="pct"/>
            <w:tcBorders>
              <w:top w:val="nil"/>
              <w:left w:val="nil"/>
              <w:bottom w:val="single" w:sz="4" w:space="0" w:color="auto"/>
              <w:right w:val="single" w:sz="4" w:space="0" w:color="auto"/>
            </w:tcBorders>
            <w:shd w:val="clear" w:color="auto" w:fill="auto"/>
            <w:noWrap/>
            <w:vAlign w:val="bottom"/>
            <w:hideMark/>
          </w:tcPr>
          <w:p w14:paraId="4895B924"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1,0 Kč</w:t>
            </w:r>
          </w:p>
        </w:tc>
        <w:tc>
          <w:tcPr>
            <w:tcW w:w="230" w:type="pct"/>
            <w:tcBorders>
              <w:top w:val="nil"/>
              <w:left w:val="nil"/>
              <w:bottom w:val="single" w:sz="4" w:space="0" w:color="auto"/>
              <w:right w:val="single" w:sz="4" w:space="0" w:color="auto"/>
            </w:tcBorders>
            <w:shd w:val="clear" w:color="auto" w:fill="auto"/>
            <w:noWrap/>
            <w:vAlign w:val="bottom"/>
            <w:hideMark/>
          </w:tcPr>
          <w:p w14:paraId="32EC7CC3"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1,0 Kč</w:t>
            </w:r>
          </w:p>
        </w:tc>
        <w:tc>
          <w:tcPr>
            <w:tcW w:w="318" w:type="pct"/>
            <w:tcBorders>
              <w:top w:val="nil"/>
              <w:left w:val="nil"/>
              <w:bottom w:val="single" w:sz="4" w:space="0" w:color="auto"/>
              <w:right w:val="single" w:sz="8" w:space="0" w:color="auto"/>
            </w:tcBorders>
            <w:shd w:val="clear" w:color="auto" w:fill="auto"/>
            <w:noWrap/>
            <w:vAlign w:val="bottom"/>
            <w:hideMark/>
          </w:tcPr>
          <w:p w14:paraId="357B00C9"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1 931,0 Kč</w:t>
            </w:r>
          </w:p>
        </w:tc>
      </w:tr>
      <w:tr w:rsidR="004C310E" w:rsidRPr="004C310E" w14:paraId="4CB344CC" w14:textId="77777777" w:rsidTr="00CA7DC4">
        <w:trPr>
          <w:trHeight w:val="255"/>
        </w:trPr>
        <w:tc>
          <w:tcPr>
            <w:tcW w:w="2138" w:type="pct"/>
            <w:gridSpan w:val="3"/>
            <w:tcBorders>
              <w:top w:val="nil"/>
              <w:left w:val="single" w:sz="8" w:space="0" w:color="auto"/>
              <w:bottom w:val="single" w:sz="4" w:space="0" w:color="auto"/>
              <w:right w:val="nil"/>
            </w:tcBorders>
            <w:shd w:val="clear" w:color="auto" w:fill="auto"/>
            <w:vAlign w:val="bottom"/>
            <w:hideMark/>
          </w:tcPr>
          <w:p w14:paraId="23390F1E" w14:textId="77777777" w:rsidR="004C310E" w:rsidRPr="004C310E" w:rsidRDefault="004C310E" w:rsidP="004C310E">
            <w:pPr>
              <w:outlineLvl w:val="0"/>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432" w:type="pct"/>
            <w:gridSpan w:val="3"/>
            <w:tcBorders>
              <w:top w:val="nil"/>
              <w:left w:val="nil"/>
              <w:bottom w:val="single" w:sz="4" w:space="0" w:color="auto"/>
              <w:right w:val="nil"/>
            </w:tcBorders>
            <w:shd w:val="clear" w:color="auto" w:fill="auto"/>
            <w:vAlign w:val="bottom"/>
            <w:hideMark/>
          </w:tcPr>
          <w:p w14:paraId="5F05C418"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211" w:type="pct"/>
            <w:tcBorders>
              <w:top w:val="nil"/>
              <w:left w:val="nil"/>
              <w:bottom w:val="single" w:sz="4" w:space="0" w:color="auto"/>
              <w:right w:val="nil"/>
            </w:tcBorders>
            <w:shd w:val="clear" w:color="auto" w:fill="auto"/>
            <w:noWrap/>
            <w:vAlign w:val="bottom"/>
            <w:hideMark/>
          </w:tcPr>
          <w:p w14:paraId="7B40B085"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211" w:type="pct"/>
            <w:tcBorders>
              <w:top w:val="nil"/>
              <w:left w:val="nil"/>
              <w:bottom w:val="single" w:sz="4" w:space="0" w:color="auto"/>
              <w:right w:val="nil"/>
            </w:tcBorders>
            <w:shd w:val="clear" w:color="auto" w:fill="auto"/>
            <w:noWrap/>
            <w:vAlign w:val="bottom"/>
            <w:hideMark/>
          </w:tcPr>
          <w:p w14:paraId="7BC0DC6B"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251" w:type="pct"/>
            <w:gridSpan w:val="2"/>
            <w:tcBorders>
              <w:top w:val="nil"/>
              <w:left w:val="nil"/>
              <w:bottom w:val="single" w:sz="4" w:space="0" w:color="auto"/>
              <w:right w:val="nil"/>
            </w:tcBorders>
            <w:shd w:val="clear" w:color="auto" w:fill="auto"/>
            <w:noWrap/>
            <w:vAlign w:val="bottom"/>
            <w:hideMark/>
          </w:tcPr>
          <w:p w14:paraId="30D4E9B0"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143" w:type="pct"/>
            <w:gridSpan w:val="2"/>
            <w:tcBorders>
              <w:top w:val="nil"/>
              <w:left w:val="nil"/>
              <w:bottom w:val="single" w:sz="4" w:space="0" w:color="auto"/>
              <w:right w:val="nil"/>
            </w:tcBorders>
            <w:shd w:val="clear" w:color="auto" w:fill="auto"/>
            <w:noWrap/>
            <w:vAlign w:val="bottom"/>
            <w:hideMark/>
          </w:tcPr>
          <w:p w14:paraId="7315BF4E"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230" w:type="pct"/>
            <w:tcBorders>
              <w:top w:val="nil"/>
              <w:left w:val="nil"/>
              <w:bottom w:val="single" w:sz="4" w:space="0" w:color="auto"/>
              <w:right w:val="nil"/>
            </w:tcBorders>
            <w:shd w:val="clear" w:color="auto" w:fill="auto"/>
            <w:noWrap/>
            <w:vAlign w:val="bottom"/>
            <w:hideMark/>
          </w:tcPr>
          <w:p w14:paraId="24590049"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230" w:type="pct"/>
            <w:tcBorders>
              <w:top w:val="nil"/>
              <w:left w:val="nil"/>
              <w:bottom w:val="single" w:sz="4" w:space="0" w:color="auto"/>
              <w:right w:val="nil"/>
            </w:tcBorders>
            <w:shd w:val="clear" w:color="auto" w:fill="auto"/>
            <w:noWrap/>
            <w:vAlign w:val="bottom"/>
            <w:hideMark/>
          </w:tcPr>
          <w:p w14:paraId="056CA832"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230" w:type="pct"/>
            <w:tcBorders>
              <w:top w:val="nil"/>
              <w:left w:val="nil"/>
              <w:bottom w:val="single" w:sz="4" w:space="0" w:color="auto"/>
              <w:right w:val="nil"/>
            </w:tcBorders>
            <w:shd w:val="clear" w:color="auto" w:fill="auto"/>
            <w:noWrap/>
            <w:vAlign w:val="bottom"/>
            <w:hideMark/>
          </w:tcPr>
          <w:p w14:paraId="347D3811"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143" w:type="pct"/>
            <w:tcBorders>
              <w:top w:val="nil"/>
              <w:left w:val="nil"/>
              <w:bottom w:val="single" w:sz="4" w:space="0" w:color="auto"/>
              <w:right w:val="nil"/>
            </w:tcBorders>
            <w:shd w:val="clear" w:color="auto" w:fill="auto"/>
            <w:noWrap/>
            <w:vAlign w:val="bottom"/>
            <w:hideMark/>
          </w:tcPr>
          <w:p w14:paraId="42DCBCF7"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230" w:type="pct"/>
            <w:tcBorders>
              <w:top w:val="nil"/>
              <w:left w:val="nil"/>
              <w:bottom w:val="single" w:sz="4" w:space="0" w:color="auto"/>
              <w:right w:val="nil"/>
            </w:tcBorders>
            <w:shd w:val="clear" w:color="auto" w:fill="auto"/>
            <w:noWrap/>
            <w:vAlign w:val="bottom"/>
            <w:hideMark/>
          </w:tcPr>
          <w:p w14:paraId="294A32F0"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230" w:type="pct"/>
            <w:tcBorders>
              <w:top w:val="nil"/>
              <w:left w:val="nil"/>
              <w:bottom w:val="single" w:sz="4" w:space="0" w:color="auto"/>
              <w:right w:val="nil"/>
            </w:tcBorders>
            <w:shd w:val="clear" w:color="auto" w:fill="auto"/>
            <w:noWrap/>
            <w:vAlign w:val="bottom"/>
            <w:hideMark/>
          </w:tcPr>
          <w:p w14:paraId="1E90E78C"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318" w:type="pct"/>
            <w:tcBorders>
              <w:top w:val="nil"/>
              <w:left w:val="nil"/>
              <w:bottom w:val="single" w:sz="4" w:space="0" w:color="auto"/>
              <w:right w:val="single" w:sz="8" w:space="0" w:color="auto"/>
            </w:tcBorders>
            <w:shd w:val="clear" w:color="auto" w:fill="auto"/>
            <w:noWrap/>
            <w:vAlign w:val="bottom"/>
            <w:hideMark/>
          </w:tcPr>
          <w:p w14:paraId="380FAED7"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 </w:t>
            </w:r>
          </w:p>
        </w:tc>
      </w:tr>
      <w:tr w:rsidR="004C310E" w:rsidRPr="004C310E" w14:paraId="71E680AB" w14:textId="77777777" w:rsidTr="00CA7DC4">
        <w:trPr>
          <w:trHeight w:val="390"/>
        </w:trPr>
        <w:tc>
          <w:tcPr>
            <w:tcW w:w="2138" w:type="pct"/>
            <w:gridSpan w:val="3"/>
            <w:tcBorders>
              <w:top w:val="nil"/>
              <w:left w:val="single" w:sz="8" w:space="0" w:color="auto"/>
              <w:bottom w:val="single" w:sz="4" w:space="0" w:color="auto"/>
              <w:right w:val="nil"/>
            </w:tcBorders>
            <w:shd w:val="clear" w:color="000000" w:fill="BFBFBF"/>
            <w:vAlign w:val="bottom"/>
            <w:hideMark/>
          </w:tcPr>
          <w:p w14:paraId="14632605" w14:textId="77777777" w:rsidR="004C310E" w:rsidRPr="004C310E" w:rsidRDefault="004C310E" w:rsidP="004C310E">
            <w:pPr>
              <w:outlineLvl w:val="0"/>
              <w:rPr>
                <w:rFonts w:ascii="Times New Roman CE" w:hAnsi="Times New Roman CE" w:cs="Times New Roman CE"/>
                <w:b/>
                <w:bCs/>
                <w:sz w:val="22"/>
                <w:szCs w:val="22"/>
              </w:rPr>
            </w:pPr>
            <w:r w:rsidRPr="004C310E">
              <w:rPr>
                <w:rFonts w:ascii="Times New Roman CE" w:hAnsi="Times New Roman CE" w:cs="Times New Roman CE"/>
                <w:b/>
                <w:bCs/>
                <w:sz w:val="22"/>
                <w:szCs w:val="22"/>
              </w:rPr>
              <w:t>Optická kabeláž</w:t>
            </w:r>
          </w:p>
        </w:tc>
        <w:tc>
          <w:tcPr>
            <w:tcW w:w="432" w:type="pct"/>
            <w:gridSpan w:val="3"/>
            <w:tcBorders>
              <w:top w:val="nil"/>
              <w:left w:val="nil"/>
              <w:bottom w:val="single" w:sz="4" w:space="0" w:color="auto"/>
              <w:right w:val="nil"/>
            </w:tcBorders>
            <w:shd w:val="clear" w:color="000000" w:fill="BFBFBF"/>
            <w:vAlign w:val="bottom"/>
            <w:hideMark/>
          </w:tcPr>
          <w:p w14:paraId="3AB65479"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211" w:type="pct"/>
            <w:tcBorders>
              <w:top w:val="nil"/>
              <w:left w:val="nil"/>
              <w:bottom w:val="single" w:sz="4" w:space="0" w:color="auto"/>
              <w:right w:val="nil"/>
            </w:tcBorders>
            <w:shd w:val="clear" w:color="000000" w:fill="BFBFBF"/>
            <w:noWrap/>
            <w:vAlign w:val="bottom"/>
            <w:hideMark/>
          </w:tcPr>
          <w:p w14:paraId="7FD38ACF"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211" w:type="pct"/>
            <w:tcBorders>
              <w:top w:val="nil"/>
              <w:left w:val="nil"/>
              <w:bottom w:val="single" w:sz="4" w:space="0" w:color="auto"/>
              <w:right w:val="nil"/>
            </w:tcBorders>
            <w:shd w:val="clear" w:color="000000" w:fill="BFBFBF"/>
            <w:noWrap/>
            <w:vAlign w:val="bottom"/>
            <w:hideMark/>
          </w:tcPr>
          <w:p w14:paraId="718113C5"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251" w:type="pct"/>
            <w:gridSpan w:val="2"/>
            <w:tcBorders>
              <w:top w:val="nil"/>
              <w:left w:val="nil"/>
              <w:bottom w:val="single" w:sz="4" w:space="0" w:color="auto"/>
              <w:right w:val="nil"/>
            </w:tcBorders>
            <w:shd w:val="clear" w:color="000000" w:fill="BFBFBF"/>
            <w:noWrap/>
            <w:vAlign w:val="bottom"/>
            <w:hideMark/>
          </w:tcPr>
          <w:p w14:paraId="7FE04E0B"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143" w:type="pct"/>
            <w:gridSpan w:val="2"/>
            <w:tcBorders>
              <w:top w:val="nil"/>
              <w:left w:val="nil"/>
              <w:bottom w:val="single" w:sz="4" w:space="0" w:color="auto"/>
              <w:right w:val="nil"/>
            </w:tcBorders>
            <w:shd w:val="clear" w:color="000000" w:fill="BFBFBF"/>
            <w:noWrap/>
            <w:vAlign w:val="bottom"/>
            <w:hideMark/>
          </w:tcPr>
          <w:p w14:paraId="5B1F0856"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230" w:type="pct"/>
            <w:tcBorders>
              <w:top w:val="nil"/>
              <w:left w:val="nil"/>
              <w:bottom w:val="single" w:sz="4" w:space="0" w:color="auto"/>
              <w:right w:val="nil"/>
            </w:tcBorders>
            <w:shd w:val="clear" w:color="000000" w:fill="BFBFBF"/>
            <w:noWrap/>
            <w:vAlign w:val="bottom"/>
            <w:hideMark/>
          </w:tcPr>
          <w:p w14:paraId="508FAD53"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230" w:type="pct"/>
            <w:tcBorders>
              <w:top w:val="nil"/>
              <w:left w:val="nil"/>
              <w:bottom w:val="single" w:sz="4" w:space="0" w:color="auto"/>
              <w:right w:val="nil"/>
            </w:tcBorders>
            <w:shd w:val="clear" w:color="000000" w:fill="BFBFBF"/>
            <w:noWrap/>
            <w:vAlign w:val="bottom"/>
            <w:hideMark/>
          </w:tcPr>
          <w:p w14:paraId="32F91A13"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230" w:type="pct"/>
            <w:tcBorders>
              <w:top w:val="nil"/>
              <w:left w:val="nil"/>
              <w:bottom w:val="single" w:sz="4" w:space="0" w:color="auto"/>
              <w:right w:val="nil"/>
            </w:tcBorders>
            <w:shd w:val="clear" w:color="000000" w:fill="BFBFBF"/>
            <w:noWrap/>
            <w:vAlign w:val="bottom"/>
            <w:hideMark/>
          </w:tcPr>
          <w:p w14:paraId="196A2B56"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143" w:type="pct"/>
            <w:tcBorders>
              <w:top w:val="nil"/>
              <w:left w:val="nil"/>
              <w:bottom w:val="single" w:sz="4" w:space="0" w:color="auto"/>
              <w:right w:val="nil"/>
            </w:tcBorders>
            <w:shd w:val="clear" w:color="000000" w:fill="BFBFBF"/>
            <w:noWrap/>
            <w:vAlign w:val="bottom"/>
            <w:hideMark/>
          </w:tcPr>
          <w:p w14:paraId="190D5351"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230" w:type="pct"/>
            <w:tcBorders>
              <w:top w:val="nil"/>
              <w:left w:val="nil"/>
              <w:bottom w:val="single" w:sz="4" w:space="0" w:color="auto"/>
              <w:right w:val="nil"/>
            </w:tcBorders>
            <w:shd w:val="clear" w:color="000000" w:fill="BFBFBF"/>
            <w:noWrap/>
            <w:vAlign w:val="bottom"/>
            <w:hideMark/>
          </w:tcPr>
          <w:p w14:paraId="2F42126F"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230" w:type="pct"/>
            <w:tcBorders>
              <w:top w:val="nil"/>
              <w:left w:val="nil"/>
              <w:bottom w:val="single" w:sz="4" w:space="0" w:color="auto"/>
              <w:right w:val="nil"/>
            </w:tcBorders>
            <w:shd w:val="clear" w:color="000000" w:fill="BFBFBF"/>
            <w:noWrap/>
            <w:vAlign w:val="bottom"/>
            <w:hideMark/>
          </w:tcPr>
          <w:p w14:paraId="14C9F528"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318" w:type="pct"/>
            <w:tcBorders>
              <w:top w:val="nil"/>
              <w:left w:val="nil"/>
              <w:bottom w:val="single" w:sz="4" w:space="0" w:color="auto"/>
              <w:right w:val="single" w:sz="8" w:space="0" w:color="auto"/>
            </w:tcBorders>
            <w:shd w:val="clear" w:color="000000" w:fill="BFBFBF"/>
            <w:noWrap/>
            <w:vAlign w:val="bottom"/>
            <w:hideMark/>
          </w:tcPr>
          <w:p w14:paraId="22CEC84A" w14:textId="77777777" w:rsidR="004C310E" w:rsidRPr="004C310E" w:rsidRDefault="004C310E" w:rsidP="004C310E">
            <w:pPr>
              <w:jc w:val="right"/>
              <w:outlineLvl w:val="0"/>
              <w:rPr>
                <w:rFonts w:ascii="Times New Roman CE" w:hAnsi="Times New Roman CE" w:cs="Times New Roman CE"/>
                <w:b/>
                <w:bCs/>
                <w:sz w:val="22"/>
                <w:szCs w:val="22"/>
              </w:rPr>
            </w:pPr>
            <w:r w:rsidRPr="004C310E">
              <w:rPr>
                <w:rFonts w:ascii="Times New Roman CE" w:hAnsi="Times New Roman CE" w:cs="Times New Roman CE"/>
                <w:b/>
                <w:bCs/>
                <w:sz w:val="22"/>
                <w:szCs w:val="22"/>
              </w:rPr>
              <w:t>48 548,7 Kč</w:t>
            </w:r>
          </w:p>
        </w:tc>
      </w:tr>
      <w:tr w:rsidR="004C310E" w:rsidRPr="004C310E" w14:paraId="7D629E34" w14:textId="77777777" w:rsidTr="00CA7DC4">
        <w:trPr>
          <w:trHeight w:val="255"/>
        </w:trPr>
        <w:tc>
          <w:tcPr>
            <w:tcW w:w="2138" w:type="pct"/>
            <w:gridSpan w:val="3"/>
            <w:tcBorders>
              <w:top w:val="nil"/>
              <w:left w:val="single" w:sz="8" w:space="0" w:color="auto"/>
              <w:bottom w:val="single" w:sz="4" w:space="0" w:color="auto"/>
              <w:right w:val="single" w:sz="4" w:space="0" w:color="auto"/>
            </w:tcBorders>
            <w:shd w:val="clear" w:color="auto" w:fill="auto"/>
            <w:vAlign w:val="bottom"/>
            <w:hideMark/>
          </w:tcPr>
          <w:p w14:paraId="32E30C65" w14:textId="77777777" w:rsidR="004C310E" w:rsidRPr="004C310E" w:rsidRDefault="004C310E" w:rsidP="004C310E">
            <w:pPr>
              <w:outlineLvl w:val="0"/>
              <w:rPr>
                <w:rFonts w:ascii="Times New Roman CE" w:hAnsi="Times New Roman CE" w:cs="Times New Roman CE"/>
                <w:sz w:val="18"/>
                <w:szCs w:val="18"/>
              </w:rPr>
            </w:pPr>
            <w:r w:rsidRPr="004C310E">
              <w:rPr>
                <w:rFonts w:ascii="Times New Roman CE" w:hAnsi="Times New Roman CE" w:cs="Times New Roman CE"/>
                <w:sz w:val="18"/>
                <w:szCs w:val="18"/>
              </w:rPr>
              <w:t xml:space="preserve">Optický kabel </w:t>
            </w:r>
            <w:proofErr w:type="spellStart"/>
            <w:r w:rsidRPr="004C310E">
              <w:rPr>
                <w:rFonts w:ascii="Times New Roman CE" w:hAnsi="Times New Roman CE" w:cs="Times New Roman CE"/>
                <w:sz w:val="18"/>
                <w:szCs w:val="18"/>
              </w:rPr>
              <w:t>KELine</w:t>
            </w:r>
            <w:proofErr w:type="spellEnd"/>
            <w:r w:rsidRPr="004C310E">
              <w:rPr>
                <w:rFonts w:ascii="Times New Roman CE" w:hAnsi="Times New Roman CE" w:cs="Times New Roman CE"/>
                <w:sz w:val="18"/>
                <w:szCs w:val="18"/>
              </w:rPr>
              <w:t xml:space="preserve"> </w:t>
            </w:r>
            <w:proofErr w:type="gramStart"/>
            <w:r w:rsidRPr="004C310E">
              <w:rPr>
                <w:rFonts w:ascii="Times New Roman CE" w:hAnsi="Times New Roman CE" w:cs="Times New Roman CE"/>
                <w:sz w:val="18"/>
                <w:szCs w:val="18"/>
              </w:rPr>
              <w:t>univerzální 8-vláknový</w:t>
            </w:r>
            <w:proofErr w:type="gramEnd"/>
            <w:r w:rsidRPr="004C310E">
              <w:rPr>
                <w:rFonts w:ascii="Times New Roman CE" w:hAnsi="Times New Roman CE" w:cs="Times New Roman CE"/>
                <w:sz w:val="18"/>
                <w:szCs w:val="18"/>
              </w:rPr>
              <w:t xml:space="preserve"> 9/125 OS2 LSOH</w:t>
            </w:r>
          </w:p>
        </w:tc>
        <w:tc>
          <w:tcPr>
            <w:tcW w:w="432" w:type="pct"/>
            <w:gridSpan w:val="3"/>
            <w:tcBorders>
              <w:top w:val="nil"/>
              <w:left w:val="nil"/>
              <w:bottom w:val="single" w:sz="4" w:space="0" w:color="auto"/>
              <w:right w:val="single" w:sz="4" w:space="0" w:color="auto"/>
            </w:tcBorders>
            <w:shd w:val="clear" w:color="auto" w:fill="auto"/>
            <w:vAlign w:val="bottom"/>
            <w:hideMark/>
          </w:tcPr>
          <w:p w14:paraId="4B5F444D"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TB008SM</w:t>
            </w:r>
          </w:p>
        </w:tc>
        <w:tc>
          <w:tcPr>
            <w:tcW w:w="211" w:type="pct"/>
            <w:tcBorders>
              <w:top w:val="nil"/>
              <w:left w:val="nil"/>
              <w:bottom w:val="single" w:sz="4" w:space="0" w:color="auto"/>
              <w:right w:val="single" w:sz="4" w:space="0" w:color="auto"/>
            </w:tcBorders>
            <w:shd w:val="clear" w:color="auto" w:fill="auto"/>
            <w:noWrap/>
            <w:vAlign w:val="bottom"/>
            <w:hideMark/>
          </w:tcPr>
          <w:p w14:paraId="20CC0E00"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m</w:t>
            </w:r>
          </w:p>
        </w:tc>
        <w:tc>
          <w:tcPr>
            <w:tcW w:w="211" w:type="pct"/>
            <w:tcBorders>
              <w:top w:val="nil"/>
              <w:left w:val="nil"/>
              <w:bottom w:val="single" w:sz="4" w:space="0" w:color="auto"/>
              <w:right w:val="single" w:sz="4" w:space="0" w:color="auto"/>
            </w:tcBorders>
            <w:shd w:val="clear" w:color="auto" w:fill="auto"/>
            <w:noWrap/>
            <w:vAlign w:val="bottom"/>
            <w:hideMark/>
          </w:tcPr>
          <w:p w14:paraId="4F41C92D"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1093</w:t>
            </w:r>
          </w:p>
        </w:tc>
        <w:tc>
          <w:tcPr>
            <w:tcW w:w="251" w:type="pct"/>
            <w:gridSpan w:val="2"/>
            <w:tcBorders>
              <w:top w:val="nil"/>
              <w:left w:val="nil"/>
              <w:bottom w:val="single" w:sz="4" w:space="0" w:color="auto"/>
              <w:right w:val="single" w:sz="4" w:space="0" w:color="auto"/>
            </w:tcBorders>
            <w:shd w:val="clear" w:color="auto" w:fill="auto"/>
            <w:noWrap/>
            <w:vAlign w:val="bottom"/>
            <w:hideMark/>
          </w:tcPr>
          <w:p w14:paraId="29CF9F83"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9,9 Kč</w:t>
            </w:r>
          </w:p>
        </w:tc>
        <w:tc>
          <w:tcPr>
            <w:tcW w:w="143" w:type="pct"/>
            <w:gridSpan w:val="2"/>
            <w:tcBorders>
              <w:top w:val="nil"/>
              <w:left w:val="nil"/>
              <w:bottom w:val="single" w:sz="4" w:space="0" w:color="auto"/>
              <w:right w:val="single" w:sz="4" w:space="0" w:color="auto"/>
            </w:tcBorders>
            <w:shd w:val="clear" w:color="auto" w:fill="auto"/>
            <w:noWrap/>
            <w:vAlign w:val="bottom"/>
            <w:hideMark/>
          </w:tcPr>
          <w:p w14:paraId="1D27281A"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0%</w:t>
            </w:r>
          </w:p>
        </w:tc>
        <w:tc>
          <w:tcPr>
            <w:tcW w:w="230" w:type="pct"/>
            <w:tcBorders>
              <w:top w:val="nil"/>
              <w:left w:val="nil"/>
              <w:bottom w:val="single" w:sz="4" w:space="0" w:color="auto"/>
              <w:right w:val="single" w:sz="4" w:space="0" w:color="auto"/>
            </w:tcBorders>
            <w:shd w:val="clear" w:color="auto" w:fill="auto"/>
            <w:noWrap/>
            <w:vAlign w:val="bottom"/>
            <w:hideMark/>
          </w:tcPr>
          <w:p w14:paraId="023A3A2D"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9,9 Kč</w:t>
            </w:r>
          </w:p>
        </w:tc>
        <w:tc>
          <w:tcPr>
            <w:tcW w:w="230" w:type="pct"/>
            <w:tcBorders>
              <w:top w:val="nil"/>
              <w:left w:val="nil"/>
              <w:bottom w:val="single" w:sz="4" w:space="0" w:color="auto"/>
              <w:right w:val="single" w:sz="4" w:space="0" w:color="auto"/>
            </w:tcBorders>
            <w:shd w:val="clear" w:color="auto" w:fill="auto"/>
            <w:noWrap/>
            <w:vAlign w:val="bottom"/>
            <w:hideMark/>
          </w:tcPr>
          <w:p w14:paraId="0ED683D4"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10 820,7 Kč</w:t>
            </w:r>
          </w:p>
        </w:tc>
        <w:tc>
          <w:tcPr>
            <w:tcW w:w="230" w:type="pct"/>
            <w:tcBorders>
              <w:top w:val="nil"/>
              <w:left w:val="nil"/>
              <w:bottom w:val="single" w:sz="4" w:space="0" w:color="auto"/>
              <w:right w:val="single" w:sz="4" w:space="0" w:color="auto"/>
            </w:tcBorders>
            <w:shd w:val="clear" w:color="auto" w:fill="auto"/>
            <w:noWrap/>
            <w:vAlign w:val="bottom"/>
            <w:hideMark/>
          </w:tcPr>
          <w:p w14:paraId="568C0753"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1,0 Kč</w:t>
            </w:r>
          </w:p>
        </w:tc>
        <w:tc>
          <w:tcPr>
            <w:tcW w:w="143" w:type="pct"/>
            <w:tcBorders>
              <w:top w:val="nil"/>
              <w:left w:val="nil"/>
              <w:bottom w:val="single" w:sz="4" w:space="0" w:color="auto"/>
              <w:right w:val="single" w:sz="4" w:space="0" w:color="auto"/>
            </w:tcBorders>
            <w:shd w:val="clear" w:color="auto" w:fill="auto"/>
            <w:noWrap/>
            <w:vAlign w:val="bottom"/>
            <w:hideMark/>
          </w:tcPr>
          <w:p w14:paraId="5501EB8B"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0%</w:t>
            </w:r>
          </w:p>
        </w:tc>
        <w:tc>
          <w:tcPr>
            <w:tcW w:w="230" w:type="pct"/>
            <w:tcBorders>
              <w:top w:val="nil"/>
              <w:left w:val="nil"/>
              <w:bottom w:val="single" w:sz="4" w:space="0" w:color="auto"/>
              <w:right w:val="single" w:sz="4" w:space="0" w:color="auto"/>
            </w:tcBorders>
            <w:shd w:val="clear" w:color="auto" w:fill="auto"/>
            <w:noWrap/>
            <w:vAlign w:val="bottom"/>
            <w:hideMark/>
          </w:tcPr>
          <w:p w14:paraId="45B61F05"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1,0 Kč</w:t>
            </w:r>
          </w:p>
        </w:tc>
        <w:tc>
          <w:tcPr>
            <w:tcW w:w="230" w:type="pct"/>
            <w:tcBorders>
              <w:top w:val="nil"/>
              <w:left w:val="nil"/>
              <w:bottom w:val="single" w:sz="4" w:space="0" w:color="auto"/>
              <w:right w:val="single" w:sz="4" w:space="0" w:color="auto"/>
            </w:tcBorders>
            <w:shd w:val="clear" w:color="auto" w:fill="auto"/>
            <w:noWrap/>
            <w:vAlign w:val="bottom"/>
            <w:hideMark/>
          </w:tcPr>
          <w:p w14:paraId="76D0CF64"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1 093,0 Kč</w:t>
            </w:r>
          </w:p>
        </w:tc>
        <w:tc>
          <w:tcPr>
            <w:tcW w:w="318" w:type="pct"/>
            <w:tcBorders>
              <w:top w:val="nil"/>
              <w:left w:val="nil"/>
              <w:bottom w:val="single" w:sz="4" w:space="0" w:color="auto"/>
              <w:right w:val="single" w:sz="8" w:space="0" w:color="auto"/>
            </w:tcBorders>
            <w:shd w:val="clear" w:color="auto" w:fill="auto"/>
            <w:noWrap/>
            <w:vAlign w:val="bottom"/>
            <w:hideMark/>
          </w:tcPr>
          <w:p w14:paraId="43B12198"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11 913,7 Kč</w:t>
            </w:r>
          </w:p>
        </w:tc>
      </w:tr>
      <w:tr w:rsidR="004C310E" w:rsidRPr="004C310E" w14:paraId="1980316B" w14:textId="77777777" w:rsidTr="00CA7DC4">
        <w:trPr>
          <w:trHeight w:val="255"/>
        </w:trPr>
        <w:tc>
          <w:tcPr>
            <w:tcW w:w="2138" w:type="pct"/>
            <w:gridSpan w:val="3"/>
            <w:tcBorders>
              <w:top w:val="nil"/>
              <w:left w:val="single" w:sz="8" w:space="0" w:color="auto"/>
              <w:bottom w:val="single" w:sz="4" w:space="0" w:color="auto"/>
              <w:right w:val="single" w:sz="4" w:space="0" w:color="auto"/>
            </w:tcBorders>
            <w:shd w:val="clear" w:color="auto" w:fill="auto"/>
            <w:vAlign w:val="bottom"/>
            <w:hideMark/>
          </w:tcPr>
          <w:p w14:paraId="4B5C36DD" w14:textId="77777777" w:rsidR="004C310E" w:rsidRPr="004C310E" w:rsidRDefault="004C310E" w:rsidP="004C310E">
            <w:pPr>
              <w:outlineLvl w:val="0"/>
              <w:rPr>
                <w:rFonts w:ascii="Times New Roman CE" w:hAnsi="Times New Roman CE" w:cs="Times New Roman CE"/>
                <w:sz w:val="18"/>
                <w:szCs w:val="18"/>
              </w:rPr>
            </w:pPr>
            <w:proofErr w:type="spellStart"/>
            <w:r w:rsidRPr="004C310E">
              <w:rPr>
                <w:rFonts w:ascii="Times New Roman CE" w:hAnsi="Times New Roman CE" w:cs="Times New Roman CE"/>
                <w:sz w:val="18"/>
                <w:szCs w:val="18"/>
              </w:rPr>
              <w:t>Pigtail</w:t>
            </w:r>
            <w:proofErr w:type="spellEnd"/>
            <w:r w:rsidRPr="004C310E">
              <w:rPr>
                <w:rFonts w:ascii="Times New Roman CE" w:hAnsi="Times New Roman CE" w:cs="Times New Roman CE"/>
                <w:sz w:val="18"/>
                <w:szCs w:val="18"/>
              </w:rPr>
              <w:t xml:space="preserve"> E2000/APC 9/125 OS2 2m, včetně sváření</w:t>
            </w:r>
          </w:p>
        </w:tc>
        <w:tc>
          <w:tcPr>
            <w:tcW w:w="432" w:type="pct"/>
            <w:gridSpan w:val="3"/>
            <w:tcBorders>
              <w:top w:val="nil"/>
              <w:left w:val="nil"/>
              <w:bottom w:val="single" w:sz="4" w:space="0" w:color="auto"/>
              <w:right w:val="single" w:sz="4" w:space="0" w:color="auto"/>
            </w:tcBorders>
            <w:shd w:val="clear" w:color="auto" w:fill="auto"/>
            <w:vAlign w:val="bottom"/>
            <w:hideMark/>
          </w:tcPr>
          <w:p w14:paraId="2BB18D6F"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PIG09-E2A-2</w:t>
            </w:r>
          </w:p>
        </w:tc>
        <w:tc>
          <w:tcPr>
            <w:tcW w:w="211" w:type="pct"/>
            <w:tcBorders>
              <w:top w:val="nil"/>
              <w:left w:val="nil"/>
              <w:bottom w:val="single" w:sz="4" w:space="0" w:color="auto"/>
              <w:right w:val="single" w:sz="4" w:space="0" w:color="auto"/>
            </w:tcBorders>
            <w:shd w:val="clear" w:color="auto" w:fill="auto"/>
            <w:noWrap/>
            <w:vAlign w:val="bottom"/>
            <w:hideMark/>
          </w:tcPr>
          <w:p w14:paraId="558BAA4C"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ks</w:t>
            </w:r>
          </w:p>
        </w:tc>
        <w:tc>
          <w:tcPr>
            <w:tcW w:w="211" w:type="pct"/>
            <w:tcBorders>
              <w:top w:val="nil"/>
              <w:left w:val="nil"/>
              <w:bottom w:val="single" w:sz="4" w:space="0" w:color="auto"/>
              <w:right w:val="single" w:sz="4" w:space="0" w:color="auto"/>
            </w:tcBorders>
            <w:shd w:val="clear" w:color="auto" w:fill="auto"/>
            <w:noWrap/>
            <w:vAlign w:val="bottom"/>
            <w:hideMark/>
          </w:tcPr>
          <w:p w14:paraId="6A1110AE"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44</w:t>
            </w:r>
          </w:p>
        </w:tc>
        <w:tc>
          <w:tcPr>
            <w:tcW w:w="251" w:type="pct"/>
            <w:gridSpan w:val="2"/>
            <w:tcBorders>
              <w:top w:val="nil"/>
              <w:left w:val="nil"/>
              <w:bottom w:val="single" w:sz="4" w:space="0" w:color="auto"/>
              <w:right w:val="single" w:sz="4" w:space="0" w:color="auto"/>
            </w:tcBorders>
            <w:shd w:val="clear" w:color="auto" w:fill="auto"/>
            <w:noWrap/>
            <w:vAlign w:val="bottom"/>
            <w:hideMark/>
          </w:tcPr>
          <w:p w14:paraId="2BB9D2B5"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154,0 Kč</w:t>
            </w:r>
          </w:p>
        </w:tc>
        <w:tc>
          <w:tcPr>
            <w:tcW w:w="143" w:type="pct"/>
            <w:gridSpan w:val="2"/>
            <w:tcBorders>
              <w:top w:val="nil"/>
              <w:left w:val="nil"/>
              <w:bottom w:val="single" w:sz="4" w:space="0" w:color="auto"/>
              <w:right w:val="single" w:sz="4" w:space="0" w:color="auto"/>
            </w:tcBorders>
            <w:shd w:val="clear" w:color="auto" w:fill="auto"/>
            <w:noWrap/>
            <w:vAlign w:val="bottom"/>
            <w:hideMark/>
          </w:tcPr>
          <w:p w14:paraId="12D52806"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0%</w:t>
            </w:r>
          </w:p>
        </w:tc>
        <w:tc>
          <w:tcPr>
            <w:tcW w:w="230" w:type="pct"/>
            <w:tcBorders>
              <w:top w:val="nil"/>
              <w:left w:val="nil"/>
              <w:bottom w:val="single" w:sz="4" w:space="0" w:color="auto"/>
              <w:right w:val="single" w:sz="4" w:space="0" w:color="auto"/>
            </w:tcBorders>
            <w:shd w:val="clear" w:color="auto" w:fill="auto"/>
            <w:noWrap/>
            <w:vAlign w:val="bottom"/>
            <w:hideMark/>
          </w:tcPr>
          <w:p w14:paraId="166D1F7C"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154,0 Kč</w:t>
            </w:r>
          </w:p>
        </w:tc>
        <w:tc>
          <w:tcPr>
            <w:tcW w:w="230" w:type="pct"/>
            <w:tcBorders>
              <w:top w:val="nil"/>
              <w:left w:val="nil"/>
              <w:bottom w:val="single" w:sz="4" w:space="0" w:color="auto"/>
              <w:right w:val="single" w:sz="4" w:space="0" w:color="auto"/>
            </w:tcBorders>
            <w:shd w:val="clear" w:color="auto" w:fill="auto"/>
            <w:noWrap/>
            <w:vAlign w:val="bottom"/>
            <w:hideMark/>
          </w:tcPr>
          <w:p w14:paraId="735D9F73"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6 776,0 Kč</w:t>
            </w:r>
          </w:p>
        </w:tc>
        <w:tc>
          <w:tcPr>
            <w:tcW w:w="230" w:type="pct"/>
            <w:tcBorders>
              <w:top w:val="nil"/>
              <w:left w:val="nil"/>
              <w:bottom w:val="single" w:sz="4" w:space="0" w:color="auto"/>
              <w:right w:val="single" w:sz="4" w:space="0" w:color="auto"/>
            </w:tcBorders>
            <w:shd w:val="clear" w:color="auto" w:fill="auto"/>
            <w:noWrap/>
            <w:vAlign w:val="bottom"/>
            <w:hideMark/>
          </w:tcPr>
          <w:p w14:paraId="69BB02F3"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275,0 Kč</w:t>
            </w:r>
          </w:p>
        </w:tc>
        <w:tc>
          <w:tcPr>
            <w:tcW w:w="143" w:type="pct"/>
            <w:tcBorders>
              <w:top w:val="nil"/>
              <w:left w:val="nil"/>
              <w:bottom w:val="single" w:sz="4" w:space="0" w:color="auto"/>
              <w:right w:val="single" w:sz="4" w:space="0" w:color="auto"/>
            </w:tcBorders>
            <w:shd w:val="clear" w:color="auto" w:fill="auto"/>
            <w:noWrap/>
            <w:vAlign w:val="bottom"/>
            <w:hideMark/>
          </w:tcPr>
          <w:p w14:paraId="466D0E00"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0%</w:t>
            </w:r>
          </w:p>
        </w:tc>
        <w:tc>
          <w:tcPr>
            <w:tcW w:w="230" w:type="pct"/>
            <w:tcBorders>
              <w:top w:val="nil"/>
              <w:left w:val="nil"/>
              <w:bottom w:val="single" w:sz="4" w:space="0" w:color="auto"/>
              <w:right w:val="single" w:sz="4" w:space="0" w:color="auto"/>
            </w:tcBorders>
            <w:shd w:val="clear" w:color="auto" w:fill="auto"/>
            <w:noWrap/>
            <w:vAlign w:val="bottom"/>
            <w:hideMark/>
          </w:tcPr>
          <w:p w14:paraId="60BEFB27"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275,0 Kč</w:t>
            </w:r>
          </w:p>
        </w:tc>
        <w:tc>
          <w:tcPr>
            <w:tcW w:w="230" w:type="pct"/>
            <w:tcBorders>
              <w:top w:val="nil"/>
              <w:left w:val="nil"/>
              <w:bottom w:val="single" w:sz="4" w:space="0" w:color="auto"/>
              <w:right w:val="single" w:sz="4" w:space="0" w:color="auto"/>
            </w:tcBorders>
            <w:shd w:val="clear" w:color="auto" w:fill="auto"/>
            <w:noWrap/>
            <w:vAlign w:val="bottom"/>
            <w:hideMark/>
          </w:tcPr>
          <w:p w14:paraId="19B5E940"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12 100,0 Kč</w:t>
            </w:r>
          </w:p>
        </w:tc>
        <w:tc>
          <w:tcPr>
            <w:tcW w:w="318" w:type="pct"/>
            <w:tcBorders>
              <w:top w:val="nil"/>
              <w:left w:val="nil"/>
              <w:bottom w:val="single" w:sz="4" w:space="0" w:color="auto"/>
              <w:right w:val="single" w:sz="8" w:space="0" w:color="auto"/>
            </w:tcBorders>
            <w:shd w:val="clear" w:color="auto" w:fill="auto"/>
            <w:noWrap/>
            <w:vAlign w:val="bottom"/>
            <w:hideMark/>
          </w:tcPr>
          <w:p w14:paraId="72C20D2B"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18 876,0 Kč</w:t>
            </w:r>
          </w:p>
        </w:tc>
      </w:tr>
      <w:tr w:rsidR="004C310E" w:rsidRPr="004C310E" w14:paraId="54C35579" w14:textId="77777777" w:rsidTr="00CA7DC4">
        <w:trPr>
          <w:trHeight w:val="255"/>
        </w:trPr>
        <w:tc>
          <w:tcPr>
            <w:tcW w:w="2138" w:type="pct"/>
            <w:gridSpan w:val="3"/>
            <w:tcBorders>
              <w:top w:val="nil"/>
              <w:left w:val="single" w:sz="8" w:space="0" w:color="auto"/>
              <w:bottom w:val="single" w:sz="4" w:space="0" w:color="auto"/>
              <w:right w:val="single" w:sz="4" w:space="0" w:color="auto"/>
            </w:tcBorders>
            <w:shd w:val="clear" w:color="auto" w:fill="auto"/>
            <w:vAlign w:val="bottom"/>
            <w:hideMark/>
          </w:tcPr>
          <w:p w14:paraId="65F4A704" w14:textId="77777777" w:rsidR="004C310E" w:rsidRPr="004C310E" w:rsidRDefault="004C310E" w:rsidP="004C310E">
            <w:pPr>
              <w:outlineLvl w:val="0"/>
              <w:rPr>
                <w:rFonts w:ascii="Times New Roman CE" w:hAnsi="Times New Roman CE" w:cs="Times New Roman CE"/>
                <w:sz w:val="18"/>
                <w:szCs w:val="18"/>
              </w:rPr>
            </w:pPr>
            <w:r w:rsidRPr="004C310E">
              <w:rPr>
                <w:rFonts w:ascii="Times New Roman CE" w:hAnsi="Times New Roman CE" w:cs="Times New Roman CE"/>
                <w:sz w:val="18"/>
                <w:szCs w:val="18"/>
              </w:rPr>
              <w:lastRenderedPageBreak/>
              <w:t xml:space="preserve">Adaptér E2000/APC - E2000/APC </w:t>
            </w:r>
            <w:proofErr w:type="spellStart"/>
            <w:r w:rsidRPr="004C310E">
              <w:rPr>
                <w:rFonts w:ascii="Times New Roman CE" w:hAnsi="Times New Roman CE" w:cs="Times New Roman CE"/>
                <w:sz w:val="18"/>
                <w:szCs w:val="18"/>
              </w:rPr>
              <w:t>Singlemode</w:t>
            </w:r>
            <w:proofErr w:type="spellEnd"/>
          </w:p>
        </w:tc>
        <w:tc>
          <w:tcPr>
            <w:tcW w:w="432" w:type="pct"/>
            <w:gridSpan w:val="3"/>
            <w:tcBorders>
              <w:top w:val="nil"/>
              <w:left w:val="nil"/>
              <w:bottom w:val="single" w:sz="4" w:space="0" w:color="auto"/>
              <w:right w:val="single" w:sz="4" w:space="0" w:color="auto"/>
            </w:tcBorders>
            <w:shd w:val="clear" w:color="auto" w:fill="auto"/>
            <w:vAlign w:val="bottom"/>
            <w:hideMark/>
          </w:tcPr>
          <w:p w14:paraId="75B839CA"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KE-E2000/APC-SM</w:t>
            </w:r>
          </w:p>
        </w:tc>
        <w:tc>
          <w:tcPr>
            <w:tcW w:w="211" w:type="pct"/>
            <w:tcBorders>
              <w:top w:val="nil"/>
              <w:left w:val="nil"/>
              <w:bottom w:val="single" w:sz="4" w:space="0" w:color="auto"/>
              <w:right w:val="single" w:sz="4" w:space="0" w:color="auto"/>
            </w:tcBorders>
            <w:shd w:val="clear" w:color="auto" w:fill="auto"/>
            <w:noWrap/>
            <w:vAlign w:val="bottom"/>
            <w:hideMark/>
          </w:tcPr>
          <w:p w14:paraId="378DE575"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ks</w:t>
            </w:r>
          </w:p>
        </w:tc>
        <w:tc>
          <w:tcPr>
            <w:tcW w:w="211" w:type="pct"/>
            <w:tcBorders>
              <w:top w:val="nil"/>
              <w:left w:val="nil"/>
              <w:bottom w:val="single" w:sz="4" w:space="0" w:color="auto"/>
              <w:right w:val="single" w:sz="4" w:space="0" w:color="auto"/>
            </w:tcBorders>
            <w:shd w:val="clear" w:color="auto" w:fill="auto"/>
            <w:noWrap/>
            <w:vAlign w:val="bottom"/>
            <w:hideMark/>
          </w:tcPr>
          <w:p w14:paraId="59A882B5"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44</w:t>
            </w:r>
          </w:p>
        </w:tc>
        <w:tc>
          <w:tcPr>
            <w:tcW w:w="251" w:type="pct"/>
            <w:gridSpan w:val="2"/>
            <w:tcBorders>
              <w:top w:val="nil"/>
              <w:left w:val="nil"/>
              <w:bottom w:val="single" w:sz="4" w:space="0" w:color="auto"/>
              <w:right w:val="single" w:sz="4" w:space="0" w:color="auto"/>
            </w:tcBorders>
            <w:shd w:val="clear" w:color="auto" w:fill="auto"/>
            <w:noWrap/>
            <w:vAlign w:val="bottom"/>
            <w:hideMark/>
          </w:tcPr>
          <w:p w14:paraId="30AB455A"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130,0 Kč</w:t>
            </w:r>
          </w:p>
        </w:tc>
        <w:tc>
          <w:tcPr>
            <w:tcW w:w="143" w:type="pct"/>
            <w:gridSpan w:val="2"/>
            <w:tcBorders>
              <w:top w:val="nil"/>
              <w:left w:val="nil"/>
              <w:bottom w:val="single" w:sz="4" w:space="0" w:color="auto"/>
              <w:right w:val="single" w:sz="4" w:space="0" w:color="auto"/>
            </w:tcBorders>
            <w:shd w:val="clear" w:color="auto" w:fill="auto"/>
            <w:noWrap/>
            <w:vAlign w:val="bottom"/>
            <w:hideMark/>
          </w:tcPr>
          <w:p w14:paraId="3590613E"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0%</w:t>
            </w:r>
          </w:p>
        </w:tc>
        <w:tc>
          <w:tcPr>
            <w:tcW w:w="230" w:type="pct"/>
            <w:tcBorders>
              <w:top w:val="nil"/>
              <w:left w:val="nil"/>
              <w:bottom w:val="single" w:sz="4" w:space="0" w:color="auto"/>
              <w:right w:val="single" w:sz="4" w:space="0" w:color="auto"/>
            </w:tcBorders>
            <w:shd w:val="clear" w:color="auto" w:fill="auto"/>
            <w:noWrap/>
            <w:vAlign w:val="bottom"/>
            <w:hideMark/>
          </w:tcPr>
          <w:p w14:paraId="7EEF4F4D"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130,0 Kč</w:t>
            </w:r>
          </w:p>
        </w:tc>
        <w:tc>
          <w:tcPr>
            <w:tcW w:w="230" w:type="pct"/>
            <w:tcBorders>
              <w:top w:val="nil"/>
              <w:left w:val="nil"/>
              <w:bottom w:val="single" w:sz="4" w:space="0" w:color="auto"/>
              <w:right w:val="single" w:sz="4" w:space="0" w:color="auto"/>
            </w:tcBorders>
            <w:shd w:val="clear" w:color="auto" w:fill="auto"/>
            <w:noWrap/>
            <w:vAlign w:val="bottom"/>
            <w:hideMark/>
          </w:tcPr>
          <w:p w14:paraId="3DC23DA0"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5 720,0 Kč</w:t>
            </w:r>
          </w:p>
        </w:tc>
        <w:tc>
          <w:tcPr>
            <w:tcW w:w="230" w:type="pct"/>
            <w:tcBorders>
              <w:top w:val="nil"/>
              <w:left w:val="nil"/>
              <w:bottom w:val="single" w:sz="4" w:space="0" w:color="auto"/>
              <w:right w:val="single" w:sz="4" w:space="0" w:color="auto"/>
            </w:tcBorders>
            <w:shd w:val="clear" w:color="auto" w:fill="auto"/>
            <w:noWrap/>
            <w:vAlign w:val="bottom"/>
            <w:hideMark/>
          </w:tcPr>
          <w:p w14:paraId="5FC2F851"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1,0 Kč</w:t>
            </w:r>
          </w:p>
        </w:tc>
        <w:tc>
          <w:tcPr>
            <w:tcW w:w="143" w:type="pct"/>
            <w:tcBorders>
              <w:top w:val="nil"/>
              <w:left w:val="nil"/>
              <w:bottom w:val="single" w:sz="4" w:space="0" w:color="auto"/>
              <w:right w:val="single" w:sz="4" w:space="0" w:color="auto"/>
            </w:tcBorders>
            <w:shd w:val="clear" w:color="auto" w:fill="auto"/>
            <w:noWrap/>
            <w:vAlign w:val="bottom"/>
            <w:hideMark/>
          </w:tcPr>
          <w:p w14:paraId="55BD296B"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0%</w:t>
            </w:r>
          </w:p>
        </w:tc>
        <w:tc>
          <w:tcPr>
            <w:tcW w:w="230" w:type="pct"/>
            <w:tcBorders>
              <w:top w:val="nil"/>
              <w:left w:val="nil"/>
              <w:bottom w:val="single" w:sz="4" w:space="0" w:color="auto"/>
              <w:right w:val="single" w:sz="4" w:space="0" w:color="auto"/>
            </w:tcBorders>
            <w:shd w:val="clear" w:color="auto" w:fill="auto"/>
            <w:noWrap/>
            <w:vAlign w:val="bottom"/>
            <w:hideMark/>
          </w:tcPr>
          <w:p w14:paraId="54EAE096"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1,0 Kč</w:t>
            </w:r>
          </w:p>
        </w:tc>
        <w:tc>
          <w:tcPr>
            <w:tcW w:w="230" w:type="pct"/>
            <w:tcBorders>
              <w:top w:val="nil"/>
              <w:left w:val="nil"/>
              <w:bottom w:val="single" w:sz="4" w:space="0" w:color="auto"/>
              <w:right w:val="single" w:sz="4" w:space="0" w:color="auto"/>
            </w:tcBorders>
            <w:shd w:val="clear" w:color="auto" w:fill="auto"/>
            <w:noWrap/>
            <w:vAlign w:val="bottom"/>
            <w:hideMark/>
          </w:tcPr>
          <w:p w14:paraId="51B6B7DA"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44,0 Kč</w:t>
            </w:r>
          </w:p>
        </w:tc>
        <w:tc>
          <w:tcPr>
            <w:tcW w:w="318" w:type="pct"/>
            <w:tcBorders>
              <w:top w:val="nil"/>
              <w:left w:val="nil"/>
              <w:bottom w:val="single" w:sz="4" w:space="0" w:color="auto"/>
              <w:right w:val="single" w:sz="8" w:space="0" w:color="auto"/>
            </w:tcBorders>
            <w:shd w:val="clear" w:color="auto" w:fill="auto"/>
            <w:noWrap/>
            <w:vAlign w:val="bottom"/>
            <w:hideMark/>
          </w:tcPr>
          <w:p w14:paraId="69B80C78"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5 764,0 Kč</w:t>
            </w:r>
          </w:p>
        </w:tc>
      </w:tr>
      <w:tr w:rsidR="004C310E" w:rsidRPr="004C310E" w14:paraId="043A7C84" w14:textId="77777777" w:rsidTr="00CA7DC4">
        <w:trPr>
          <w:trHeight w:val="480"/>
        </w:trPr>
        <w:tc>
          <w:tcPr>
            <w:tcW w:w="2138" w:type="pct"/>
            <w:gridSpan w:val="3"/>
            <w:tcBorders>
              <w:top w:val="nil"/>
              <w:left w:val="single" w:sz="8" w:space="0" w:color="auto"/>
              <w:bottom w:val="single" w:sz="4" w:space="0" w:color="auto"/>
              <w:right w:val="single" w:sz="4" w:space="0" w:color="auto"/>
            </w:tcBorders>
            <w:shd w:val="clear" w:color="auto" w:fill="auto"/>
            <w:vAlign w:val="bottom"/>
            <w:hideMark/>
          </w:tcPr>
          <w:p w14:paraId="64B2E2CA" w14:textId="77777777" w:rsidR="004C310E" w:rsidRPr="004C310E" w:rsidRDefault="004C310E" w:rsidP="004C310E">
            <w:pPr>
              <w:outlineLvl w:val="0"/>
              <w:rPr>
                <w:rFonts w:ascii="Times New Roman CE" w:hAnsi="Times New Roman CE" w:cs="Times New Roman CE"/>
                <w:sz w:val="18"/>
                <w:szCs w:val="18"/>
              </w:rPr>
            </w:pPr>
            <w:r w:rsidRPr="004C310E">
              <w:rPr>
                <w:rFonts w:ascii="Times New Roman CE" w:hAnsi="Times New Roman CE" w:cs="Times New Roman CE"/>
                <w:sz w:val="18"/>
                <w:szCs w:val="18"/>
              </w:rPr>
              <w:t>Optická vana neosazená pro 24 x SC, E2000, LC Duplex adaptér 19“ 1U, černá</w:t>
            </w:r>
          </w:p>
        </w:tc>
        <w:tc>
          <w:tcPr>
            <w:tcW w:w="432" w:type="pct"/>
            <w:gridSpan w:val="3"/>
            <w:tcBorders>
              <w:top w:val="nil"/>
              <w:left w:val="nil"/>
              <w:bottom w:val="single" w:sz="4" w:space="0" w:color="auto"/>
              <w:right w:val="single" w:sz="4" w:space="0" w:color="auto"/>
            </w:tcBorders>
            <w:shd w:val="clear" w:color="auto" w:fill="auto"/>
            <w:vAlign w:val="bottom"/>
            <w:hideMark/>
          </w:tcPr>
          <w:p w14:paraId="3DB34570"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KAB-FO-X37-SL</w:t>
            </w:r>
          </w:p>
        </w:tc>
        <w:tc>
          <w:tcPr>
            <w:tcW w:w="211" w:type="pct"/>
            <w:tcBorders>
              <w:top w:val="nil"/>
              <w:left w:val="nil"/>
              <w:bottom w:val="single" w:sz="4" w:space="0" w:color="auto"/>
              <w:right w:val="single" w:sz="4" w:space="0" w:color="auto"/>
            </w:tcBorders>
            <w:shd w:val="clear" w:color="auto" w:fill="auto"/>
            <w:noWrap/>
            <w:vAlign w:val="bottom"/>
            <w:hideMark/>
          </w:tcPr>
          <w:p w14:paraId="217B9C4D"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ks</w:t>
            </w:r>
          </w:p>
        </w:tc>
        <w:tc>
          <w:tcPr>
            <w:tcW w:w="211" w:type="pct"/>
            <w:tcBorders>
              <w:top w:val="nil"/>
              <w:left w:val="nil"/>
              <w:bottom w:val="single" w:sz="4" w:space="0" w:color="auto"/>
              <w:right w:val="single" w:sz="4" w:space="0" w:color="auto"/>
            </w:tcBorders>
            <w:shd w:val="clear" w:color="auto" w:fill="auto"/>
            <w:noWrap/>
            <w:vAlign w:val="bottom"/>
            <w:hideMark/>
          </w:tcPr>
          <w:p w14:paraId="1E27FBCF"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21</w:t>
            </w:r>
          </w:p>
        </w:tc>
        <w:tc>
          <w:tcPr>
            <w:tcW w:w="251" w:type="pct"/>
            <w:gridSpan w:val="2"/>
            <w:tcBorders>
              <w:top w:val="nil"/>
              <w:left w:val="nil"/>
              <w:bottom w:val="single" w:sz="4" w:space="0" w:color="auto"/>
              <w:right w:val="single" w:sz="4" w:space="0" w:color="auto"/>
            </w:tcBorders>
            <w:shd w:val="clear" w:color="auto" w:fill="auto"/>
            <w:noWrap/>
            <w:vAlign w:val="bottom"/>
            <w:hideMark/>
          </w:tcPr>
          <w:p w14:paraId="7EF3F2C3"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500,0 Kč</w:t>
            </w:r>
          </w:p>
        </w:tc>
        <w:tc>
          <w:tcPr>
            <w:tcW w:w="143" w:type="pct"/>
            <w:gridSpan w:val="2"/>
            <w:tcBorders>
              <w:top w:val="nil"/>
              <w:left w:val="nil"/>
              <w:bottom w:val="single" w:sz="4" w:space="0" w:color="auto"/>
              <w:right w:val="single" w:sz="4" w:space="0" w:color="auto"/>
            </w:tcBorders>
            <w:shd w:val="clear" w:color="auto" w:fill="auto"/>
            <w:noWrap/>
            <w:vAlign w:val="bottom"/>
            <w:hideMark/>
          </w:tcPr>
          <w:p w14:paraId="6FB51660"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0%</w:t>
            </w:r>
          </w:p>
        </w:tc>
        <w:tc>
          <w:tcPr>
            <w:tcW w:w="230" w:type="pct"/>
            <w:tcBorders>
              <w:top w:val="nil"/>
              <w:left w:val="nil"/>
              <w:bottom w:val="single" w:sz="4" w:space="0" w:color="auto"/>
              <w:right w:val="single" w:sz="4" w:space="0" w:color="auto"/>
            </w:tcBorders>
            <w:shd w:val="clear" w:color="auto" w:fill="auto"/>
            <w:noWrap/>
            <w:vAlign w:val="bottom"/>
            <w:hideMark/>
          </w:tcPr>
          <w:p w14:paraId="112864AD"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500,0 Kč</w:t>
            </w:r>
          </w:p>
        </w:tc>
        <w:tc>
          <w:tcPr>
            <w:tcW w:w="230" w:type="pct"/>
            <w:tcBorders>
              <w:top w:val="nil"/>
              <w:left w:val="nil"/>
              <w:bottom w:val="single" w:sz="4" w:space="0" w:color="auto"/>
              <w:right w:val="single" w:sz="4" w:space="0" w:color="auto"/>
            </w:tcBorders>
            <w:shd w:val="clear" w:color="auto" w:fill="auto"/>
            <w:noWrap/>
            <w:vAlign w:val="bottom"/>
            <w:hideMark/>
          </w:tcPr>
          <w:p w14:paraId="55AB07CE"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10 500,0 Kč</w:t>
            </w:r>
          </w:p>
        </w:tc>
        <w:tc>
          <w:tcPr>
            <w:tcW w:w="230" w:type="pct"/>
            <w:tcBorders>
              <w:top w:val="nil"/>
              <w:left w:val="nil"/>
              <w:bottom w:val="single" w:sz="4" w:space="0" w:color="auto"/>
              <w:right w:val="single" w:sz="4" w:space="0" w:color="auto"/>
            </w:tcBorders>
            <w:shd w:val="clear" w:color="auto" w:fill="auto"/>
            <w:noWrap/>
            <w:vAlign w:val="bottom"/>
            <w:hideMark/>
          </w:tcPr>
          <w:p w14:paraId="1D574434"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55,0 Kč</w:t>
            </w:r>
          </w:p>
        </w:tc>
        <w:tc>
          <w:tcPr>
            <w:tcW w:w="143" w:type="pct"/>
            <w:tcBorders>
              <w:top w:val="nil"/>
              <w:left w:val="nil"/>
              <w:bottom w:val="single" w:sz="4" w:space="0" w:color="auto"/>
              <w:right w:val="single" w:sz="4" w:space="0" w:color="auto"/>
            </w:tcBorders>
            <w:shd w:val="clear" w:color="auto" w:fill="auto"/>
            <w:noWrap/>
            <w:vAlign w:val="bottom"/>
            <w:hideMark/>
          </w:tcPr>
          <w:p w14:paraId="37E0349D"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0%</w:t>
            </w:r>
          </w:p>
        </w:tc>
        <w:tc>
          <w:tcPr>
            <w:tcW w:w="230" w:type="pct"/>
            <w:tcBorders>
              <w:top w:val="nil"/>
              <w:left w:val="nil"/>
              <w:bottom w:val="single" w:sz="4" w:space="0" w:color="auto"/>
              <w:right w:val="single" w:sz="4" w:space="0" w:color="auto"/>
            </w:tcBorders>
            <w:shd w:val="clear" w:color="auto" w:fill="auto"/>
            <w:noWrap/>
            <w:vAlign w:val="bottom"/>
            <w:hideMark/>
          </w:tcPr>
          <w:p w14:paraId="2F4F4DF1"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55,0 Kč</w:t>
            </w:r>
          </w:p>
        </w:tc>
        <w:tc>
          <w:tcPr>
            <w:tcW w:w="230" w:type="pct"/>
            <w:tcBorders>
              <w:top w:val="nil"/>
              <w:left w:val="nil"/>
              <w:bottom w:val="single" w:sz="4" w:space="0" w:color="auto"/>
              <w:right w:val="single" w:sz="4" w:space="0" w:color="auto"/>
            </w:tcBorders>
            <w:shd w:val="clear" w:color="auto" w:fill="auto"/>
            <w:noWrap/>
            <w:vAlign w:val="bottom"/>
            <w:hideMark/>
          </w:tcPr>
          <w:p w14:paraId="106DE767"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1 155,0 Kč</w:t>
            </w:r>
          </w:p>
        </w:tc>
        <w:tc>
          <w:tcPr>
            <w:tcW w:w="318" w:type="pct"/>
            <w:tcBorders>
              <w:top w:val="nil"/>
              <w:left w:val="nil"/>
              <w:bottom w:val="single" w:sz="4" w:space="0" w:color="auto"/>
              <w:right w:val="single" w:sz="8" w:space="0" w:color="auto"/>
            </w:tcBorders>
            <w:shd w:val="clear" w:color="auto" w:fill="auto"/>
            <w:noWrap/>
            <w:vAlign w:val="bottom"/>
            <w:hideMark/>
          </w:tcPr>
          <w:p w14:paraId="63530D84"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11 655,0 Kč</w:t>
            </w:r>
          </w:p>
        </w:tc>
      </w:tr>
      <w:tr w:rsidR="004C310E" w:rsidRPr="004C310E" w14:paraId="6B8E5EF5" w14:textId="77777777" w:rsidTr="00CA7DC4">
        <w:trPr>
          <w:trHeight w:val="255"/>
        </w:trPr>
        <w:tc>
          <w:tcPr>
            <w:tcW w:w="2138" w:type="pct"/>
            <w:gridSpan w:val="3"/>
            <w:tcBorders>
              <w:top w:val="nil"/>
              <w:left w:val="single" w:sz="8" w:space="0" w:color="auto"/>
              <w:bottom w:val="single" w:sz="4" w:space="0" w:color="auto"/>
              <w:right w:val="single" w:sz="4" w:space="0" w:color="auto"/>
            </w:tcBorders>
            <w:shd w:val="clear" w:color="auto" w:fill="auto"/>
            <w:vAlign w:val="bottom"/>
            <w:hideMark/>
          </w:tcPr>
          <w:p w14:paraId="52C77538" w14:textId="77777777" w:rsidR="004C310E" w:rsidRPr="004C310E" w:rsidRDefault="004C310E" w:rsidP="004C310E">
            <w:pPr>
              <w:outlineLvl w:val="0"/>
              <w:rPr>
                <w:rFonts w:ascii="Times New Roman CE" w:hAnsi="Times New Roman CE" w:cs="Times New Roman CE"/>
                <w:sz w:val="18"/>
                <w:szCs w:val="18"/>
              </w:rPr>
            </w:pPr>
            <w:r w:rsidRPr="004C310E">
              <w:rPr>
                <w:rFonts w:ascii="Times New Roman CE" w:hAnsi="Times New Roman CE" w:cs="Times New Roman CE"/>
                <w:sz w:val="18"/>
                <w:szCs w:val="18"/>
              </w:rPr>
              <w:t>Optická kazeta pro max. 24 svarů s víkem a držáky svarů</w:t>
            </w:r>
          </w:p>
        </w:tc>
        <w:tc>
          <w:tcPr>
            <w:tcW w:w="432" w:type="pct"/>
            <w:gridSpan w:val="3"/>
            <w:tcBorders>
              <w:top w:val="nil"/>
              <w:left w:val="nil"/>
              <w:bottom w:val="single" w:sz="4" w:space="0" w:color="auto"/>
              <w:right w:val="single" w:sz="4" w:space="0" w:color="auto"/>
            </w:tcBorders>
            <w:shd w:val="clear" w:color="auto" w:fill="auto"/>
            <w:vAlign w:val="bottom"/>
            <w:hideMark/>
          </w:tcPr>
          <w:p w14:paraId="48E8D80F"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KE30394</w:t>
            </w:r>
          </w:p>
        </w:tc>
        <w:tc>
          <w:tcPr>
            <w:tcW w:w="211" w:type="pct"/>
            <w:tcBorders>
              <w:top w:val="nil"/>
              <w:left w:val="nil"/>
              <w:bottom w:val="single" w:sz="4" w:space="0" w:color="auto"/>
              <w:right w:val="single" w:sz="4" w:space="0" w:color="auto"/>
            </w:tcBorders>
            <w:shd w:val="clear" w:color="auto" w:fill="auto"/>
            <w:noWrap/>
            <w:vAlign w:val="bottom"/>
            <w:hideMark/>
          </w:tcPr>
          <w:p w14:paraId="27B594D0"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ks</w:t>
            </w:r>
          </w:p>
        </w:tc>
        <w:tc>
          <w:tcPr>
            <w:tcW w:w="211" w:type="pct"/>
            <w:tcBorders>
              <w:top w:val="nil"/>
              <w:left w:val="nil"/>
              <w:bottom w:val="single" w:sz="4" w:space="0" w:color="auto"/>
              <w:right w:val="single" w:sz="4" w:space="0" w:color="auto"/>
            </w:tcBorders>
            <w:shd w:val="clear" w:color="auto" w:fill="auto"/>
            <w:noWrap/>
            <w:vAlign w:val="bottom"/>
            <w:hideMark/>
          </w:tcPr>
          <w:p w14:paraId="7C1AAF79"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21</w:t>
            </w:r>
          </w:p>
        </w:tc>
        <w:tc>
          <w:tcPr>
            <w:tcW w:w="251" w:type="pct"/>
            <w:gridSpan w:val="2"/>
            <w:tcBorders>
              <w:top w:val="nil"/>
              <w:left w:val="nil"/>
              <w:bottom w:val="single" w:sz="4" w:space="0" w:color="auto"/>
              <w:right w:val="single" w:sz="4" w:space="0" w:color="auto"/>
            </w:tcBorders>
            <w:shd w:val="clear" w:color="auto" w:fill="auto"/>
            <w:noWrap/>
            <w:vAlign w:val="bottom"/>
            <w:hideMark/>
          </w:tcPr>
          <w:p w14:paraId="26CAB2D7"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1,0 Kč</w:t>
            </w:r>
          </w:p>
        </w:tc>
        <w:tc>
          <w:tcPr>
            <w:tcW w:w="143" w:type="pct"/>
            <w:gridSpan w:val="2"/>
            <w:tcBorders>
              <w:top w:val="nil"/>
              <w:left w:val="nil"/>
              <w:bottom w:val="single" w:sz="4" w:space="0" w:color="auto"/>
              <w:right w:val="single" w:sz="4" w:space="0" w:color="auto"/>
            </w:tcBorders>
            <w:shd w:val="clear" w:color="auto" w:fill="auto"/>
            <w:noWrap/>
            <w:vAlign w:val="bottom"/>
            <w:hideMark/>
          </w:tcPr>
          <w:p w14:paraId="493B9B93"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0%</w:t>
            </w:r>
          </w:p>
        </w:tc>
        <w:tc>
          <w:tcPr>
            <w:tcW w:w="230" w:type="pct"/>
            <w:tcBorders>
              <w:top w:val="nil"/>
              <w:left w:val="nil"/>
              <w:bottom w:val="single" w:sz="4" w:space="0" w:color="auto"/>
              <w:right w:val="single" w:sz="4" w:space="0" w:color="auto"/>
            </w:tcBorders>
            <w:shd w:val="clear" w:color="auto" w:fill="auto"/>
            <w:noWrap/>
            <w:vAlign w:val="bottom"/>
            <w:hideMark/>
          </w:tcPr>
          <w:p w14:paraId="0ECC3C75"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1,0 Kč</w:t>
            </w:r>
          </w:p>
        </w:tc>
        <w:tc>
          <w:tcPr>
            <w:tcW w:w="230" w:type="pct"/>
            <w:tcBorders>
              <w:top w:val="nil"/>
              <w:left w:val="nil"/>
              <w:bottom w:val="single" w:sz="4" w:space="0" w:color="auto"/>
              <w:right w:val="single" w:sz="4" w:space="0" w:color="auto"/>
            </w:tcBorders>
            <w:shd w:val="clear" w:color="auto" w:fill="auto"/>
            <w:noWrap/>
            <w:vAlign w:val="bottom"/>
            <w:hideMark/>
          </w:tcPr>
          <w:p w14:paraId="4C38171D"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21,0 Kč</w:t>
            </w:r>
          </w:p>
        </w:tc>
        <w:tc>
          <w:tcPr>
            <w:tcW w:w="230" w:type="pct"/>
            <w:tcBorders>
              <w:top w:val="nil"/>
              <w:left w:val="nil"/>
              <w:bottom w:val="single" w:sz="4" w:space="0" w:color="auto"/>
              <w:right w:val="single" w:sz="4" w:space="0" w:color="auto"/>
            </w:tcBorders>
            <w:shd w:val="clear" w:color="auto" w:fill="auto"/>
            <w:noWrap/>
            <w:vAlign w:val="bottom"/>
            <w:hideMark/>
          </w:tcPr>
          <w:p w14:paraId="1EDB9FBC"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11,0 Kč</w:t>
            </w:r>
          </w:p>
        </w:tc>
        <w:tc>
          <w:tcPr>
            <w:tcW w:w="143" w:type="pct"/>
            <w:tcBorders>
              <w:top w:val="nil"/>
              <w:left w:val="nil"/>
              <w:bottom w:val="single" w:sz="4" w:space="0" w:color="auto"/>
              <w:right w:val="single" w:sz="4" w:space="0" w:color="auto"/>
            </w:tcBorders>
            <w:shd w:val="clear" w:color="auto" w:fill="auto"/>
            <w:noWrap/>
            <w:vAlign w:val="bottom"/>
            <w:hideMark/>
          </w:tcPr>
          <w:p w14:paraId="6A8BADDC"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0%</w:t>
            </w:r>
          </w:p>
        </w:tc>
        <w:tc>
          <w:tcPr>
            <w:tcW w:w="230" w:type="pct"/>
            <w:tcBorders>
              <w:top w:val="nil"/>
              <w:left w:val="nil"/>
              <w:bottom w:val="single" w:sz="4" w:space="0" w:color="auto"/>
              <w:right w:val="single" w:sz="4" w:space="0" w:color="auto"/>
            </w:tcBorders>
            <w:shd w:val="clear" w:color="auto" w:fill="auto"/>
            <w:noWrap/>
            <w:vAlign w:val="bottom"/>
            <w:hideMark/>
          </w:tcPr>
          <w:p w14:paraId="0B99C477"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11,0 Kč</w:t>
            </w:r>
          </w:p>
        </w:tc>
        <w:tc>
          <w:tcPr>
            <w:tcW w:w="230" w:type="pct"/>
            <w:tcBorders>
              <w:top w:val="nil"/>
              <w:left w:val="nil"/>
              <w:bottom w:val="single" w:sz="4" w:space="0" w:color="auto"/>
              <w:right w:val="single" w:sz="4" w:space="0" w:color="auto"/>
            </w:tcBorders>
            <w:shd w:val="clear" w:color="auto" w:fill="auto"/>
            <w:noWrap/>
            <w:vAlign w:val="bottom"/>
            <w:hideMark/>
          </w:tcPr>
          <w:p w14:paraId="2512C028"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231,0 Kč</w:t>
            </w:r>
          </w:p>
        </w:tc>
        <w:tc>
          <w:tcPr>
            <w:tcW w:w="318" w:type="pct"/>
            <w:tcBorders>
              <w:top w:val="nil"/>
              <w:left w:val="nil"/>
              <w:bottom w:val="single" w:sz="4" w:space="0" w:color="auto"/>
              <w:right w:val="single" w:sz="8" w:space="0" w:color="auto"/>
            </w:tcBorders>
            <w:shd w:val="clear" w:color="auto" w:fill="auto"/>
            <w:noWrap/>
            <w:vAlign w:val="bottom"/>
            <w:hideMark/>
          </w:tcPr>
          <w:p w14:paraId="5B62777A"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252,0 Kč</w:t>
            </w:r>
          </w:p>
        </w:tc>
      </w:tr>
      <w:tr w:rsidR="004C310E" w:rsidRPr="004C310E" w14:paraId="52B23C43" w14:textId="77777777" w:rsidTr="00CA7DC4">
        <w:trPr>
          <w:trHeight w:val="255"/>
        </w:trPr>
        <w:tc>
          <w:tcPr>
            <w:tcW w:w="2138" w:type="pct"/>
            <w:gridSpan w:val="3"/>
            <w:tcBorders>
              <w:top w:val="nil"/>
              <w:left w:val="single" w:sz="8" w:space="0" w:color="auto"/>
              <w:bottom w:val="single" w:sz="4" w:space="0" w:color="auto"/>
              <w:right w:val="single" w:sz="4" w:space="0" w:color="auto"/>
            </w:tcBorders>
            <w:shd w:val="clear" w:color="auto" w:fill="auto"/>
            <w:vAlign w:val="bottom"/>
            <w:hideMark/>
          </w:tcPr>
          <w:p w14:paraId="4FDDBC76" w14:textId="77777777" w:rsidR="004C310E" w:rsidRPr="004C310E" w:rsidRDefault="004C310E" w:rsidP="004C310E">
            <w:pPr>
              <w:outlineLvl w:val="0"/>
              <w:rPr>
                <w:rFonts w:ascii="Times New Roman CE" w:hAnsi="Times New Roman CE" w:cs="Times New Roman CE"/>
                <w:sz w:val="18"/>
                <w:szCs w:val="18"/>
              </w:rPr>
            </w:pPr>
            <w:r w:rsidRPr="004C310E">
              <w:rPr>
                <w:rFonts w:ascii="Times New Roman CE" w:hAnsi="Times New Roman CE" w:cs="Times New Roman CE"/>
                <w:sz w:val="18"/>
                <w:szCs w:val="18"/>
              </w:rPr>
              <w:t>Ochrana sváru 60mm</w:t>
            </w:r>
          </w:p>
        </w:tc>
        <w:tc>
          <w:tcPr>
            <w:tcW w:w="432" w:type="pct"/>
            <w:gridSpan w:val="3"/>
            <w:tcBorders>
              <w:top w:val="nil"/>
              <w:left w:val="nil"/>
              <w:bottom w:val="single" w:sz="4" w:space="0" w:color="auto"/>
              <w:right w:val="single" w:sz="4" w:space="0" w:color="auto"/>
            </w:tcBorders>
            <w:shd w:val="clear" w:color="auto" w:fill="auto"/>
            <w:vAlign w:val="bottom"/>
            <w:hideMark/>
          </w:tcPr>
          <w:p w14:paraId="0893E498"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211" w:type="pct"/>
            <w:tcBorders>
              <w:top w:val="nil"/>
              <w:left w:val="nil"/>
              <w:bottom w:val="single" w:sz="4" w:space="0" w:color="auto"/>
              <w:right w:val="single" w:sz="4" w:space="0" w:color="auto"/>
            </w:tcBorders>
            <w:shd w:val="clear" w:color="auto" w:fill="auto"/>
            <w:noWrap/>
            <w:vAlign w:val="bottom"/>
            <w:hideMark/>
          </w:tcPr>
          <w:p w14:paraId="2CB55A03"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ks</w:t>
            </w:r>
          </w:p>
        </w:tc>
        <w:tc>
          <w:tcPr>
            <w:tcW w:w="211" w:type="pct"/>
            <w:tcBorders>
              <w:top w:val="nil"/>
              <w:left w:val="nil"/>
              <w:bottom w:val="single" w:sz="4" w:space="0" w:color="auto"/>
              <w:right w:val="single" w:sz="4" w:space="0" w:color="auto"/>
            </w:tcBorders>
            <w:shd w:val="clear" w:color="auto" w:fill="auto"/>
            <w:noWrap/>
            <w:vAlign w:val="bottom"/>
            <w:hideMark/>
          </w:tcPr>
          <w:p w14:paraId="444AE0CF"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44</w:t>
            </w:r>
          </w:p>
        </w:tc>
        <w:tc>
          <w:tcPr>
            <w:tcW w:w="251" w:type="pct"/>
            <w:gridSpan w:val="2"/>
            <w:tcBorders>
              <w:top w:val="nil"/>
              <w:left w:val="nil"/>
              <w:bottom w:val="single" w:sz="4" w:space="0" w:color="auto"/>
              <w:right w:val="single" w:sz="4" w:space="0" w:color="auto"/>
            </w:tcBorders>
            <w:shd w:val="clear" w:color="auto" w:fill="auto"/>
            <w:noWrap/>
            <w:vAlign w:val="bottom"/>
            <w:hideMark/>
          </w:tcPr>
          <w:p w14:paraId="079F3620"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1,0 Kč</w:t>
            </w:r>
          </w:p>
        </w:tc>
        <w:tc>
          <w:tcPr>
            <w:tcW w:w="143" w:type="pct"/>
            <w:gridSpan w:val="2"/>
            <w:tcBorders>
              <w:top w:val="nil"/>
              <w:left w:val="nil"/>
              <w:bottom w:val="single" w:sz="4" w:space="0" w:color="auto"/>
              <w:right w:val="single" w:sz="4" w:space="0" w:color="auto"/>
            </w:tcBorders>
            <w:shd w:val="clear" w:color="auto" w:fill="auto"/>
            <w:noWrap/>
            <w:vAlign w:val="bottom"/>
            <w:hideMark/>
          </w:tcPr>
          <w:p w14:paraId="01EC23B3"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0%</w:t>
            </w:r>
          </w:p>
        </w:tc>
        <w:tc>
          <w:tcPr>
            <w:tcW w:w="230" w:type="pct"/>
            <w:tcBorders>
              <w:top w:val="nil"/>
              <w:left w:val="nil"/>
              <w:bottom w:val="single" w:sz="4" w:space="0" w:color="auto"/>
              <w:right w:val="single" w:sz="4" w:space="0" w:color="auto"/>
            </w:tcBorders>
            <w:shd w:val="clear" w:color="auto" w:fill="auto"/>
            <w:noWrap/>
            <w:vAlign w:val="bottom"/>
            <w:hideMark/>
          </w:tcPr>
          <w:p w14:paraId="5B2234BC"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1,0 Kč</w:t>
            </w:r>
          </w:p>
        </w:tc>
        <w:tc>
          <w:tcPr>
            <w:tcW w:w="230" w:type="pct"/>
            <w:tcBorders>
              <w:top w:val="nil"/>
              <w:left w:val="nil"/>
              <w:bottom w:val="single" w:sz="4" w:space="0" w:color="auto"/>
              <w:right w:val="single" w:sz="4" w:space="0" w:color="auto"/>
            </w:tcBorders>
            <w:shd w:val="clear" w:color="auto" w:fill="auto"/>
            <w:noWrap/>
            <w:vAlign w:val="bottom"/>
            <w:hideMark/>
          </w:tcPr>
          <w:p w14:paraId="4A4DFEAB"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44,0 Kč</w:t>
            </w:r>
          </w:p>
        </w:tc>
        <w:tc>
          <w:tcPr>
            <w:tcW w:w="230" w:type="pct"/>
            <w:tcBorders>
              <w:top w:val="nil"/>
              <w:left w:val="nil"/>
              <w:bottom w:val="single" w:sz="4" w:space="0" w:color="auto"/>
              <w:right w:val="single" w:sz="4" w:space="0" w:color="auto"/>
            </w:tcBorders>
            <w:shd w:val="clear" w:color="auto" w:fill="auto"/>
            <w:noWrap/>
            <w:vAlign w:val="bottom"/>
            <w:hideMark/>
          </w:tcPr>
          <w:p w14:paraId="2D2FC5F5"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1,0 Kč</w:t>
            </w:r>
          </w:p>
        </w:tc>
        <w:tc>
          <w:tcPr>
            <w:tcW w:w="143" w:type="pct"/>
            <w:tcBorders>
              <w:top w:val="nil"/>
              <w:left w:val="nil"/>
              <w:bottom w:val="single" w:sz="4" w:space="0" w:color="auto"/>
              <w:right w:val="single" w:sz="4" w:space="0" w:color="auto"/>
            </w:tcBorders>
            <w:shd w:val="clear" w:color="auto" w:fill="auto"/>
            <w:noWrap/>
            <w:vAlign w:val="bottom"/>
            <w:hideMark/>
          </w:tcPr>
          <w:p w14:paraId="1CCA07B2"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0%</w:t>
            </w:r>
          </w:p>
        </w:tc>
        <w:tc>
          <w:tcPr>
            <w:tcW w:w="230" w:type="pct"/>
            <w:tcBorders>
              <w:top w:val="nil"/>
              <w:left w:val="nil"/>
              <w:bottom w:val="single" w:sz="4" w:space="0" w:color="auto"/>
              <w:right w:val="single" w:sz="4" w:space="0" w:color="auto"/>
            </w:tcBorders>
            <w:shd w:val="clear" w:color="auto" w:fill="auto"/>
            <w:noWrap/>
            <w:vAlign w:val="bottom"/>
            <w:hideMark/>
          </w:tcPr>
          <w:p w14:paraId="0D95FA47"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1,0 Kč</w:t>
            </w:r>
          </w:p>
        </w:tc>
        <w:tc>
          <w:tcPr>
            <w:tcW w:w="230" w:type="pct"/>
            <w:tcBorders>
              <w:top w:val="nil"/>
              <w:left w:val="nil"/>
              <w:bottom w:val="single" w:sz="4" w:space="0" w:color="auto"/>
              <w:right w:val="single" w:sz="4" w:space="0" w:color="auto"/>
            </w:tcBorders>
            <w:shd w:val="clear" w:color="auto" w:fill="auto"/>
            <w:noWrap/>
            <w:vAlign w:val="bottom"/>
            <w:hideMark/>
          </w:tcPr>
          <w:p w14:paraId="4DAF3BA0"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44,0 Kč</w:t>
            </w:r>
          </w:p>
        </w:tc>
        <w:tc>
          <w:tcPr>
            <w:tcW w:w="318" w:type="pct"/>
            <w:tcBorders>
              <w:top w:val="nil"/>
              <w:left w:val="nil"/>
              <w:bottom w:val="single" w:sz="4" w:space="0" w:color="auto"/>
              <w:right w:val="single" w:sz="8" w:space="0" w:color="auto"/>
            </w:tcBorders>
            <w:shd w:val="clear" w:color="auto" w:fill="auto"/>
            <w:noWrap/>
            <w:vAlign w:val="bottom"/>
            <w:hideMark/>
          </w:tcPr>
          <w:p w14:paraId="568F4E0D"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88,0 Kč</w:t>
            </w:r>
          </w:p>
        </w:tc>
      </w:tr>
      <w:tr w:rsidR="004C310E" w:rsidRPr="004C310E" w14:paraId="00FBC30A" w14:textId="77777777" w:rsidTr="00CA7DC4">
        <w:trPr>
          <w:trHeight w:val="255"/>
        </w:trPr>
        <w:tc>
          <w:tcPr>
            <w:tcW w:w="2138" w:type="pct"/>
            <w:gridSpan w:val="3"/>
            <w:tcBorders>
              <w:top w:val="nil"/>
              <w:left w:val="single" w:sz="8" w:space="0" w:color="auto"/>
              <w:bottom w:val="single" w:sz="4" w:space="0" w:color="auto"/>
              <w:right w:val="nil"/>
            </w:tcBorders>
            <w:shd w:val="clear" w:color="auto" w:fill="auto"/>
            <w:vAlign w:val="bottom"/>
            <w:hideMark/>
          </w:tcPr>
          <w:p w14:paraId="1ABEB3A1" w14:textId="77777777" w:rsidR="004C310E" w:rsidRPr="004C310E" w:rsidRDefault="004C310E" w:rsidP="004C310E">
            <w:pPr>
              <w:outlineLvl w:val="0"/>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432" w:type="pct"/>
            <w:gridSpan w:val="3"/>
            <w:tcBorders>
              <w:top w:val="nil"/>
              <w:left w:val="nil"/>
              <w:bottom w:val="single" w:sz="4" w:space="0" w:color="auto"/>
              <w:right w:val="nil"/>
            </w:tcBorders>
            <w:shd w:val="clear" w:color="auto" w:fill="auto"/>
            <w:vAlign w:val="bottom"/>
            <w:hideMark/>
          </w:tcPr>
          <w:p w14:paraId="20FDE070"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211" w:type="pct"/>
            <w:tcBorders>
              <w:top w:val="nil"/>
              <w:left w:val="nil"/>
              <w:bottom w:val="single" w:sz="4" w:space="0" w:color="auto"/>
              <w:right w:val="nil"/>
            </w:tcBorders>
            <w:shd w:val="clear" w:color="auto" w:fill="auto"/>
            <w:noWrap/>
            <w:vAlign w:val="bottom"/>
            <w:hideMark/>
          </w:tcPr>
          <w:p w14:paraId="4697DDF6"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211" w:type="pct"/>
            <w:tcBorders>
              <w:top w:val="nil"/>
              <w:left w:val="nil"/>
              <w:bottom w:val="single" w:sz="4" w:space="0" w:color="auto"/>
              <w:right w:val="nil"/>
            </w:tcBorders>
            <w:shd w:val="clear" w:color="auto" w:fill="auto"/>
            <w:noWrap/>
            <w:vAlign w:val="bottom"/>
            <w:hideMark/>
          </w:tcPr>
          <w:p w14:paraId="4B2B05D3"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251" w:type="pct"/>
            <w:gridSpan w:val="2"/>
            <w:tcBorders>
              <w:top w:val="nil"/>
              <w:left w:val="nil"/>
              <w:bottom w:val="single" w:sz="4" w:space="0" w:color="auto"/>
              <w:right w:val="nil"/>
            </w:tcBorders>
            <w:shd w:val="clear" w:color="auto" w:fill="auto"/>
            <w:noWrap/>
            <w:vAlign w:val="bottom"/>
            <w:hideMark/>
          </w:tcPr>
          <w:p w14:paraId="4C8B593A"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143" w:type="pct"/>
            <w:gridSpan w:val="2"/>
            <w:tcBorders>
              <w:top w:val="nil"/>
              <w:left w:val="nil"/>
              <w:bottom w:val="single" w:sz="4" w:space="0" w:color="auto"/>
              <w:right w:val="nil"/>
            </w:tcBorders>
            <w:shd w:val="clear" w:color="auto" w:fill="auto"/>
            <w:noWrap/>
            <w:vAlign w:val="bottom"/>
            <w:hideMark/>
          </w:tcPr>
          <w:p w14:paraId="18EADD4A"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230" w:type="pct"/>
            <w:tcBorders>
              <w:top w:val="nil"/>
              <w:left w:val="nil"/>
              <w:bottom w:val="single" w:sz="4" w:space="0" w:color="auto"/>
              <w:right w:val="nil"/>
            </w:tcBorders>
            <w:shd w:val="clear" w:color="auto" w:fill="auto"/>
            <w:noWrap/>
            <w:vAlign w:val="bottom"/>
            <w:hideMark/>
          </w:tcPr>
          <w:p w14:paraId="053823D9"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230" w:type="pct"/>
            <w:tcBorders>
              <w:top w:val="nil"/>
              <w:left w:val="nil"/>
              <w:bottom w:val="single" w:sz="4" w:space="0" w:color="auto"/>
              <w:right w:val="nil"/>
            </w:tcBorders>
            <w:shd w:val="clear" w:color="auto" w:fill="auto"/>
            <w:noWrap/>
            <w:vAlign w:val="bottom"/>
            <w:hideMark/>
          </w:tcPr>
          <w:p w14:paraId="55C3E5A4"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230" w:type="pct"/>
            <w:tcBorders>
              <w:top w:val="nil"/>
              <w:left w:val="nil"/>
              <w:bottom w:val="single" w:sz="4" w:space="0" w:color="auto"/>
              <w:right w:val="nil"/>
            </w:tcBorders>
            <w:shd w:val="clear" w:color="auto" w:fill="auto"/>
            <w:noWrap/>
            <w:vAlign w:val="bottom"/>
            <w:hideMark/>
          </w:tcPr>
          <w:p w14:paraId="574DAC0E"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143" w:type="pct"/>
            <w:tcBorders>
              <w:top w:val="nil"/>
              <w:left w:val="nil"/>
              <w:bottom w:val="single" w:sz="4" w:space="0" w:color="auto"/>
              <w:right w:val="nil"/>
            </w:tcBorders>
            <w:shd w:val="clear" w:color="auto" w:fill="auto"/>
            <w:noWrap/>
            <w:vAlign w:val="bottom"/>
            <w:hideMark/>
          </w:tcPr>
          <w:p w14:paraId="59CE6901"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230" w:type="pct"/>
            <w:tcBorders>
              <w:top w:val="nil"/>
              <w:left w:val="nil"/>
              <w:bottom w:val="single" w:sz="4" w:space="0" w:color="auto"/>
              <w:right w:val="nil"/>
            </w:tcBorders>
            <w:shd w:val="clear" w:color="auto" w:fill="auto"/>
            <w:noWrap/>
            <w:vAlign w:val="bottom"/>
            <w:hideMark/>
          </w:tcPr>
          <w:p w14:paraId="5E9F35FC"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230" w:type="pct"/>
            <w:tcBorders>
              <w:top w:val="nil"/>
              <w:left w:val="nil"/>
              <w:bottom w:val="single" w:sz="4" w:space="0" w:color="auto"/>
              <w:right w:val="nil"/>
            </w:tcBorders>
            <w:shd w:val="clear" w:color="auto" w:fill="auto"/>
            <w:noWrap/>
            <w:vAlign w:val="bottom"/>
            <w:hideMark/>
          </w:tcPr>
          <w:p w14:paraId="1CE6F099"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318" w:type="pct"/>
            <w:tcBorders>
              <w:top w:val="nil"/>
              <w:left w:val="nil"/>
              <w:bottom w:val="single" w:sz="4" w:space="0" w:color="auto"/>
              <w:right w:val="single" w:sz="8" w:space="0" w:color="auto"/>
            </w:tcBorders>
            <w:shd w:val="clear" w:color="auto" w:fill="auto"/>
            <w:noWrap/>
            <w:vAlign w:val="bottom"/>
            <w:hideMark/>
          </w:tcPr>
          <w:p w14:paraId="62A8CE35"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 </w:t>
            </w:r>
          </w:p>
        </w:tc>
      </w:tr>
      <w:tr w:rsidR="004C310E" w:rsidRPr="004C310E" w14:paraId="725BE5D3" w14:textId="77777777" w:rsidTr="00CA7DC4">
        <w:trPr>
          <w:trHeight w:val="330"/>
        </w:trPr>
        <w:tc>
          <w:tcPr>
            <w:tcW w:w="2138" w:type="pct"/>
            <w:gridSpan w:val="3"/>
            <w:tcBorders>
              <w:top w:val="nil"/>
              <w:left w:val="single" w:sz="8" w:space="0" w:color="auto"/>
              <w:bottom w:val="single" w:sz="4" w:space="0" w:color="auto"/>
              <w:right w:val="nil"/>
            </w:tcBorders>
            <w:shd w:val="clear" w:color="000000" w:fill="C0C0C0"/>
            <w:noWrap/>
            <w:vAlign w:val="bottom"/>
            <w:hideMark/>
          </w:tcPr>
          <w:p w14:paraId="55760CCE" w14:textId="77777777" w:rsidR="004C310E" w:rsidRPr="004C310E" w:rsidRDefault="004C310E" w:rsidP="004C310E">
            <w:pPr>
              <w:rPr>
                <w:rFonts w:ascii="Times New Roman CE" w:hAnsi="Times New Roman CE" w:cs="Times New Roman CE"/>
                <w:b/>
                <w:bCs/>
                <w:sz w:val="22"/>
                <w:szCs w:val="22"/>
              </w:rPr>
            </w:pPr>
            <w:r w:rsidRPr="004C310E">
              <w:rPr>
                <w:rFonts w:ascii="Times New Roman CE" w:hAnsi="Times New Roman CE" w:cs="Times New Roman CE"/>
                <w:b/>
                <w:bCs/>
                <w:sz w:val="22"/>
                <w:szCs w:val="22"/>
              </w:rPr>
              <w:t>Elektroinstalační materiál</w:t>
            </w:r>
          </w:p>
        </w:tc>
        <w:tc>
          <w:tcPr>
            <w:tcW w:w="432" w:type="pct"/>
            <w:gridSpan w:val="3"/>
            <w:tcBorders>
              <w:top w:val="nil"/>
              <w:left w:val="nil"/>
              <w:bottom w:val="single" w:sz="4" w:space="0" w:color="auto"/>
              <w:right w:val="nil"/>
            </w:tcBorders>
            <w:shd w:val="clear" w:color="000000" w:fill="C0C0C0"/>
            <w:noWrap/>
            <w:vAlign w:val="bottom"/>
            <w:hideMark/>
          </w:tcPr>
          <w:p w14:paraId="2CD62131" w14:textId="77777777" w:rsidR="004C310E" w:rsidRPr="004C310E" w:rsidRDefault="004C310E" w:rsidP="004C310E">
            <w:pPr>
              <w:rPr>
                <w:rFonts w:ascii="Times New Roman CE" w:hAnsi="Times New Roman CE" w:cs="Times New Roman CE"/>
                <w:sz w:val="22"/>
                <w:szCs w:val="22"/>
              </w:rPr>
            </w:pPr>
            <w:r w:rsidRPr="004C310E">
              <w:rPr>
                <w:rFonts w:ascii="Times New Roman CE" w:hAnsi="Times New Roman CE" w:cs="Times New Roman CE"/>
                <w:sz w:val="22"/>
                <w:szCs w:val="22"/>
              </w:rPr>
              <w:t> </w:t>
            </w:r>
          </w:p>
        </w:tc>
        <w:tc>
          <w:tcPr>
            <w:tcW w:w="211" w:type="pct"/>
            <w:tcBorders>
              <w:top w:val="nil"/>
              <w:left w:val="nil"/>
              <w:bottom w:val="single" w:sz="4" w:space="0" w:color="auto"/>
              <w:right w:val="nil"/>
            </w:tcBorders>
            <w:shd w:val="clear" w:color="000000" w:fill="C0C0C0"/>
            <w:noWrap/>
            <w:vAlign w:val="bottom"/>
            <w:hideMark/>
          </w:tcPr>
          <w:p w14:paraId="2DC41863" w14:textId="77777777" w:rsidR="004C310E" w:rsidRPr="004C310E" w:rsidRDefault="004C310E" w:rsidP="004C310E">
            <w:pPr>
              <w:rPr>
                <w:rFonts w:ascii="Times New Roman CE" w:hAnsi="Times New Roman CE" w:cs="Times New Roman CE"/>
                <w:sz w:val="22"/>
                <w:szCs w:val="22"/>
              </w:rPr>
            </w:pPr>
            <w:r w:rsidRPr="004C310E">
              <w:rPr>
                <w:rFonts w:ascii="Times New Roman CE" w:hAnsi="Times New Roman CE" w:cs="Times New Roman CE"/>
                <w:sz w:val="22"/>
                <w:szCs w:val="22"/>
              </w:rPr>
              <w:t> </w:t>
            </w:r>
          </w:p>
        </w:tc>
        <w:tc>
          <w:tcPr>
            <w:tcW w:w="211" w:type="pct"/>
            <w:tcBorders>
              <w:top w:val="nil"/>
              <w:left w:val="nil"/>
              <w:bottom w:val="single" w:sz="4" w:space="0" w:color="auto"/>
              <w:right w:val="nil"/>
            </w:tcBorders>
            <w:shd w:val="clear" w:color="000000" w:fill="C0C0C0"/>
            <w:noWrap/>
            <w:vAlign w:val="bottom"/>
            <w:hideMark/>
          </w:tcPr>
          <w:p w14:paraId="56E861A9" w14:textId="77777777" w:rsidR="004C310E" w:rsidRPr="004C310E" w:rsidRDefault="004C310E" w:rsidP="004C310E">
            <w:pPr>
              <w:rPr>
                <w:rFonts w:ascii="Times New Roman CE" w:hAnsi="Times New Roman CE" w:cs="Times New Roman CE"/>
                <w:sz w:val="22"/>
                <w:szCs w:val="22"/>
              </w:rPr>
            </w:pPr>
            <w:r w:rsidRPr="004C310E">
              <w:rPr>
                <w:rFonts w:ascii="Times New Roman CE" w:hAnsi="Times New Roman CE" w:cs="Times New Roman CE"/>
                <w:sz w:val="22"/>
                <w:szCs w:val="22"/>
              </w:rPr>
              <w:t> </w:t>
            </w:r>
          </w:p>
        </w:tc>
        <w:tc>
          <w:tcPr>
            <w:tcW w:w="251" w:type="pct"/>
            <w:gridSpan w:val="2"/>
            <w:tcBorders>
              <w:top w:val="nil"/>
              <w:left w:val="nil"/>
              <w:bottom w:val="single" w:sz="4" w:space="0" w:color="auto"/>
              <w:right w:val="nil"/>
            </w:tcBorders>
            <w:shd w:val="clear" w:color="000000" w:fill="C0C0C0"/>
            <w:noWrap/>
            <w:vAlign w:val="bottom"/>
            <w:hideMark/>
          </w:tcPr>
          <w:p w14:paraId="2BF7661D" w14:textId="77777777" w:rsidR="004C310E" w:rsidRPr="004C310E" w:rsidRDefault="004C310E" w:rsidP="004C310E">
            <w:pPr>
              <w:rPr>
                <w:rFonts w:ascii="Times New Roman CE" w:hAnsi="Times New Roman CE" w:cs="Times New Roman CE"/>
                <w:sz w:val="22"/>
                <w:szCs w:val="22"/>
              </w:rPr>
            </w:pPr>
            <w:r w:rsidRPr="004C310E">
              <w:rPr>
                <w:rFonts w:ascii="Times New Roman CE" w:hAnsi="Times New Roman CE" w:cs="Times New Roman CE"/>
                <w:sz w:val="22"/>
                <w:szCs w:val="22"/>
              </w:rPr>
              <w:t> </w:t>
            </w:r>
          </w:p>
        </w:tc>
        <w:tc>
          <w:tcPr>
            <w:tcW w:w="143" w:type="pct"/>
            <w:gridSpan w:val="2"/>
            <w:tcBorders>
              <w:top w:val="nil"/>
              <w:left w:val="nil"/>
              <w:bottom w:val="single" w:sz="4" w:space="0" w:color="auto"/>
              <w:right w:val="nil"/>
            </w:tcBorders>
            <w:shd w:val="clear" w:color="000000" w:fill="C0C0C0"/>
            <w:noWrap/>
            <w:vAlign w:val="bottom"/>
            <w:hideMark/>
          </w:tcPr>
          <w:p w14:paraId="4D153895" w14:textId="77777777" w:rsidR="004C310E" w:rsidRPr="004C310E" w:rsidRDefault="004C310E" w:rsidP="004C310E">
            <w:pPr>
              <w:jc w:val="center"/>
              <w:rPr>
                <w:rFonts w:ascii="Times New Roman CE" w:hAnsi="Times New Roman CE" w:cs="Times New Roman CE"/>
                <w:sz w:val="22"/>
                <w:szCs w:val="22"/>
              </w:rPr>
            </w:pPr>
            <w:r w:rsidRPr="004C310E">
              <w:rPr>
                <w:rFonts w:ascii="Times New Roman CE" w:hAnsi="Times New Roman CE" w:cs="Times New Roman CE"/>
                <w:sz w:val="22"/>
                <w:szCs w:val="22"/>
              </w:rPr>
              <w:t> </w:t>
            </w:r>
          </w:p>
        </w:tc>
        <w:tc>
          <w:tcPr>
            <w:tcW w:w="230" w:type="pct"/>
            <w:tcBorders>
              <w:top w:val="nil"/>
              <w:left w:val="nil"/>
              <w:bottom w:val="single" w:sz="4" w:space="0" w:color="auto"/>
              <w:right w:val="nil"/>
            </w:tcBorders>
            <w:shd w:val="clear" w:color="000000" w:fill="C0C0C0"/>
            <w:noWrap/>
            <w:vAlign w:val="bottom"/>
            <w:hideMark/>
          </w:tcPr>
          <w:p w14:paraId="422881FF" w14:textId="77777777" w:rsidR="004C310E" w:rsidRPr="004C310E" w:rsidRDefault="004C310E" w:rsidP="004C310E">
            <w:pPr>
              <w:jc w:val="right"/>
              <w:rPr>
                <w:rFonts w:ascii="Times New Roman CE" w:hAnsi="Times New Roman CE" w:cs="Times New Roman CE"/>
                <w:sz w:val="22"/>
                <w:szCs w:val="22"/>
              </w:rPr>
            </w:pPr>
            <w:r w:rsidRPr="004C310E">
              <w:rPr>
                <w:rFonts w:ascii="Times New Roman CE" w:hAnsi="Times New Roman CE" w:cs="Times New Roman CE"/>
                <w:sz w:val="22"/>
                <w:szCs w:val="22"/>
              </w:rPr>
              <w:t> </w:t>
            </w:r>
          </w:p>
        </w:tc>
        <w:tc>
          <w:tcPr>
            <w:tcW w:w="230" w:type="pct"/>
            <w:tcBorders>
              <w:top w:val="nil"/>
              <w:left w:val="nil"/>
              <w:bottom w:val="single" w:sz="4" w:space="0" w:color="auto"/>
              <w:right w:val="nil"/>
            </w:tcBorders>
            <w:shd w:val="clear" w:color="000000" w:fill="C0C0C0"/>
            <w:noWrap/>
            <w:vAlign w:val="bottom"/>
            <w:hideMark/>
          </w:tcPr>
          <w:p w14:paraId="270FF39F" w14:textId="77777777" w:rsidR="004C310E" w:rsidRPr="004C310E" w:rsidRDefault="004C310E" w:rsidP="004C310E">
            <w:pPr>
              <w:jc w:val="right"/>
              <w:rPr>
                <w:rFonts w:ascii="Times New Roman CE" w:hAnsi="Times New Roman CE" w:cs="Times New Roman CE"/>
                <w:sz w:val="22"/>
                <w:szCs w:val="22"/>
              </w:rPr>
            </w:pPr>
            <w:r w:rsidRPr="004C310E">
              <w:rPr>
                <w:rFonts w:ascii="Times New Roman CE" w:hAnsi="Times New Roman CE" w:cs="Times New Roman CE"/>
                <w:sz w:val="22"/>
                <w:szCs w:val="22"/>
              </w:rPr>
              <w:t> </w:t>
            </w:r>
          </w:p>
        </w:tc>
        <w:tc>
          <w:tcPr>
            <w:tcW w:w="230" w:type="pct"/>
            <w:tcBorders>
              <w:top w:val="nil"/>
              <w:left w:val="nil"/>
              <w:bottom w:val="single" w:sz="4" w:space="0" w:color="auto"/>
              <w:right w:val="nil"/>
            </w:tcBorders>
            <w:shd w:val="clear" w:color="000000" w:fill="C0C0C0"/>
            <w:noWrap/>
            <w:vAlign w:val="bottom"/>
            <w:hideMark/>
          </w:tcPr>
          <w:p w14:paraId="2A01E864" w14:textId="77777777" w:rsidR="004C310E" w:rsidRPr="004C310E" w:rsidRDefault="004C310E" w:rsidP="004C310E">
            <w:pPr>
              <w:rPr>
                <w:rFonts w:ascii="Times New Roman CE" w:hAnsi="Times New Roman CE" w:cs="Times New Roman CE"/>
                <w:sz w:val="22"/>
                <w:szCs w:val="22"/>
              </w:rPr>
            </w:pPr>
            <w:r w:rsidRPr="004C310E">
              <w:rPr>
                <w:rFonts w:ascii="Times New Roman CE" w:hAnsi="Times New Roman CE" w:cs="Times New Roman CE"/>
                <w:sz w:val="22"/>
                <w:szCs w:val="22"/>
              </w:rPr>
              <w:t> </w:t>
            </w:r>
          </w:p>
        </w:tc>
        <w:tc>
          <w:tcPr>
            <w:tcW w:w="143" w:type="pct"/>
            <w:tcBorders>
              <w:top w:val="nil"/>
              <w:left w:val="nil"/>
              <w:bottom w:val="single" w:sz="4" w:space="0" w:color="auto"/>
              <w:right w:val="nil"/>
            </w:tcBorders>
            <w:shd w:val="clear" w:color="000000" w:fill="C0C0C0"/>
            <w:noWrap/>
            <w:vAlign w:val="bottom"/>
            <w:hideMark/>
          </w:tcPr>
          <w:p w14:paraId="263CFEB3" w14:textId="77777777" w:rsidR="004C310E" w:rsidRPr="004C310E" w:rsidRDefault="004C310E" w:rsidP="004C310E">
            <w:pPr>
              <w:jc w:val="center"/>
              <w:rPr>
                <w:rFonts w:ascii="Times New Roman CE" w:hAnsi="Times New Roman CE" w:cs="Times New Roman CE"/>
                <w:sz w:val="22"/>
                <w:szCs w:val="22"/>
              </w:rPr>
            </w:pPr>
            <w:r w:rsidRPr="004C310E">
              <w:rPr>
                <w:rFonts w:ascii="Times New Roman CE" w:hAnsi="Times New Roman CE" w:cs="Times New Roman CE"/>
                <w:sz w:val="22"/>
                <w:szCs w:val="22"/>
              </w:rPr>
              <w:t> </w:t>
            </w:r>
          </w:p>
        </w:tc>
        <w:tc>
          <w:tcPr>
            <w:tcW w:w="230" w:type="pct"/>
            <w:tcBorders>
              <w:top w:val="nil"/>
              <w:left w:val="nil"/>
              <w:bottom w:val="single" w:sz="4" w:space="0" w:color="auto"/>
              <w:right w:val="nil"/>
            </w:tcBorders>
            <w:shd w:val="clear" w:color="000000" w:fill="C0C0C0"/>
            <w:noWrap/>
            <w:vAlign w:val="bottom"/>
            <w:hideMark/>
          </w:tcPr>
          <w:p w14:paraId="0D03DF9D" w14:textId="77777777" w:rsidR="004C310E" w:rsidRPr="004C310E" w:rsidRDefault="004C310E" w:rsidP="004C310E">
            <w:pPr>
              <w:jc w:val="right"/>
              <w:rPr>
                <w:rFonts w:ascii="Times New Roman CE" w:hAnsi="Times New Roman CE" w:cs="Times New Roman CE"/>
                <w:sz w:val="22"/>
                <w:szCs w:val="22"/>
              </w:rPr>
            </w:pPr>
            <w:r w:rsidRPr="004C310E">
              <w:rPr>
                <w:rFonts w:ascii="Times New Roman CE" w:hAnsi="Times New Roman CE" w:cs="Times New Roman CE"/>
                <w:sz w:val="22"/>
                <w:szCs w:val="22"/>
              </w:rPr>
              <w:t> </w:t>
            </w:r>
          </w:p>
        </w:tc>
        <w:tc>
          <w:tcPr>
            <w:tcW w:w="230" w:type="pct"/>
            <w:tcBorders>
              <w:top w:val="nil"/>
              <w:left w:val="nil"/>
              <w:bottom w:val="single" w:sz="4" w:space="0" w:color="auto"/>
              <w:right w:val="nil"/>
            </w:tcBorders>
            <w:shd w:val="clear" w:color="000000" w:fill="C0C0C0"/>
            <w:noWrap/>
            <w:vAlign w:val="bottom"/>
            <w:hideMark/>
          </w:tcPr>
          <w:p w14:paraId="68A6418E" w14:textId="77777777" w:rsidR="004C310E" w:rsidRPr="004C310E" w:rsidRDefault="004C310E" w:rsidP="004C310E">
            <w:pPr>
              <w:jc w:val="right"/>
              <w:rPr>
                <w:rFonts w:ascii="Times New Roman CE" w:hAnsi="Times New Roman CE" w:cs="Times New Roman CE"/>
                <w:sz w:val="22"/>
                <w:szCs w:val="22"/>
              </w:rPr>
            </w:pPr>
            <w:r w:rsidRPr="004C310E">
              <w:rPr>
                <w:rFonts w:ascii="Times New Roman CE" w:hAnsi="Times New Roman CE" w:cs="Times New Roman CE"/>
                <w:sz w:val="22"/>
                <w:szCs w:val="22"/>
              </w:rPr>
              <w:t> </w:t>
            </w:r>
          </w:p>
        </w:tc>
        <w:tc>
          <w:tcPr>
            <w:tcW w:w="318" w:type="pct"/>
            <w:tcBorders>
              <w:top w:val="nil"/>
              <w:left w:val="nil"/>
              <w:bottom w:val="single" w:sz="4" w:space="0" w:color="auto"/>
              <w:right w:val="single" w:sz="8" w:space="0" w:color="auto"/>
            </w:tcBorders>
            <w:shd w:val="clear" w:color="000000" w:fill="C0C0C0"/>
            <w:noWrap/>
            <w:vAlign w:val="bottom"/>
            <w:hideMark/>
          </w:tcPr>
          <w:p w14:paraId="4D2DD547" w14:textId="77777777" w:rsidR="004C310E" w:rsidRPr="004C310E" w:rsidRDefault="004C310E" w:rsidP="004C310E">
            <w:pPr>
              <w:jc w:val="right"/>
              <w:rPr>
                <w:rFonts w:ascii="Times New Roman CE" w:hAnsi="Times New Roman CE" w:cs="Times New Roman CE"/>
                <w:b/>
                <w:bCs/>
                <w:sz w:val="22"/>
                <w:szCs w:val="22"/>
              </w:rPr>
            </w:pPr>
            <w:r w:rsidRPr="004C310E">
              <w:rPr>
                <w:rFonts w:ascii="Times New Roman CE" w:hAnsi="Times New Roman CE" w:cs="Times New Roman CE"/>
                <w:b/>
                <w:bCs/>
                <w:sz w:val="22"/>
                <w:szCs w:val="22"/>
              </w:rPr>
              <w:t>1 790,0 Kč</w:t>
            </w:r>
          </w:p>
        </w:tc>
      </w:tr>
      <w:tr w:rsidR="004C310E" w:rsidRPr="004C310E" w14:paraId="77BC6ED0" w14:textId="77777777" w:rsidTr="00CA7DC4">
        <w:trPr>
          <w:trHeight w:val="255"/>
        </w:trPr>
        <w:tc>
          <w:tcPr>
            <w:tcW w:w="2138" w:type="pct"/>
            <w:gridSpan w:val="3"/>
            <w:tcBorders>
              <w:top w:val="nil"/>
              <w:left w:val="single" w:sz="8" w:space="0" w:color="auto"/>
              <w:bottom w:val="single" w:sz="4" w:space="0" w:color="auto"/>
              <w:right w:val="single" w:sz="4" w:space="0" w:color="auto"/>
            </w:tcBorders>
            <w:shd w:val="clear" w:color="auto" w:fill="auto"/>
            <w:vAlign w:val="bottom"/>
            <w:hideMark/>
          </w:tcPr>
          <w:p w14:paraId="4A8CB21C" w14:textId="77777777" w:rsidR="004C310E" w:rsidRPr="004C310E" w:rsidRDefault="004C310E" w:rsidP="004C310E">
            <w:pPr>
              <w:outlineLvl w:val="1"/>
              <w:rPr>
                <w:rFonts w:ascii="Times New Roman CE" w:hAnsi="Times New Roman CE" w:cs="Times New Roman CE"/>
                <w:sz w:val="18"/>
                <w:szCs w:val="18"/>
              </w:rPr>
            </w:pPr>
            <w:r w:rsidRPr="004C310E">
              <w:rPr>
                <w:rFonts w:ascii="Times New Roman CE" w:hAnsi="Times New Roman CE" w:cs="Times New Roman CE"/>
                <w:sz w:val="18"/>
                <w:szCs w:val="18"/>
              </w:rPr>
              <w:t>Elektroinstalační lišta, PVC,  40x40 mm</w:t>
            </w:r>
          </w:p>
        </w:tc>
        <w:tc>
          <w:tcPr>
            <w:tcW w:w="432" w:type="pct"/>
            <w:gridSpan w:val="3"/>
            <w:tcBorders>
              <w:top w:val="nil"/>
              <w:left w:val="nil"/>
              <w:bottom w:val="single" w:sz="4" w:space="0" w:color="auto"/>
              <w:right w:val="single" w:sz="4" w:space="0" w:color="auto"/>
            </w:tcBorders>
            <w:shd w:val="clear" w:color="auto" w:fill="auto"/>
            <w:noWrap/>
            <w:vAlign w:val="bottom"/>
            <w:hideMark/>
          </w:tcPr>
          <w:p w14:paraId="1299A9BA" w14:textId="77777777" w:rsidR="004C310E" w:rsidRPr="004C310E" w:rsidRDefault="004C310E" w:rsidP="004C310E">
            <w:pPr>
              <w:jc w:val="center"/>
              <w:outlineLvl w:val="1"/>
              <w:rPr>
                <w:rFonts w:ascii="Times New Roman CE" w:hAnsi="Times New Roman CE" w:cs="Times New Roman CE"/>
                <w:sz w:val="18"/>
                <w:szCs w:val="18"/>
              </w:rPr>
            </w:pPr>
            <w:r w:rsidRPr="004C310E">
              <w:rPr>
                <w:rFonts w:ascii="Times New Roman CE" w:hAnsi="Times New Roman CE" w:cs="Times New Roman CE"/>
                <w:sz w:val="18"/>
                <w:szCs w:val="18"/>
              </w:rPr>
              <w:t>EIP 40040</w:t>
            </w:r>
          </w:p>
        </w:tc>
        <w:tc>
          <w:tcPr>
            <w:tcW w:w="211" w:type="pct"/>
            <w:tcBorders>
              <w:top w:val="nil"/>
              <w:left w:val="nil"/>
              <w:bottom w:val="single" w:sz="4" w:space="0" w:color="auto"/>
              <w:right w:val="single" w:sz="4" w:space="0" w:color="auto"/>
            </w:tcBorders>
            <w:shd w:val="clear" w:color="auto" w:fill="auto"/>
            <w:noWrap/>
            <w:vAlign w:val="bottom"/>
            <w:hideMark/>
          </w:tcPr>
          <w:p w14:paraId="2C10F7F9" w14:textId="77777777" w:rsidR="004C310E" w:rsidRPr="004C310E" w:rsidRDefault="004C310E" w:rsidP="004C310E">
            <w:pPr>
              <w:jc w:val="center"/>
              <w:outlineLvl w:val="1"/>
              <w:rPr>
                <w:rFonts w:ascii="Times New Roman CE" w:hAnsi="Times New Roman CE" w:cs="Times New Roman CE"/>
                <w:sz w:val="18"/>
                <w:szCs w:val="18"/>
              </w:rPr>
            </w:pPr>
            <w:r w:rsidRPr="004C310E">
              <w:rPr>
                <w:rFonts w:ascii="Times New Roman CE" w:hAnsi="Times New Roman CE" w:cs="Times New Roman CE"/>
                <w:sz w:val="18"/>
                <w:szCs w:val="18"/>
              </w:rPr>
              <w:t>m</w:t>
            </w:r>
          </w:p>
        </w:tc>
        <w:tc>
          <w:tcPr>
            <w:tcW w:w="211" w:type="pct"/>
            <w:tcBorders>
              <w:top w:val="nil"/>
              <w:left w:val="nil"/>
              <w:bottom w:val="single" w:sz="4" w:space="0" w:color="auto"/>
              <w:right w:val="single" w:sz="4" w:space="0" w:color="auto"/>
            </w:tcBorders>
            <w:shd w:val="clear" w:color="auto" w:fill="auto"/>
            <w:noWrap/>
            <w:vAlign w:val="bottom"/>
            <w:hideMark/>
          </w:tcPr>
          <w:p w14:paraId="2205D62A" w14:textId="77777777" w:rsidR="004C310E" w:rsidRPr="004C310E" w:rsidRDefault="004C310E" w:rsidP="004C310E">
            <w:pPr>
              <w:jc w:val="center"/>
              <w:outlineLvl w:val="1"/>
              <w:rPr>
                <w:rFonts w:ascii="Times New Roman CE" w:hAnsi="Times New Roman CE" w:cs="Times New Roman CE"/>
                <w:sz w:val="18"/>
                <w:szCs w:val="18"/>
              </w:rPr>
            </w:pPr>
            <w:r w:rsidRPr="004C310E">
              <w:rPr>
                <w:rFonts w:ascii="Times New Roman CE" w:hAnsi="Times New Roman CE" w:cs="Times New Roman CE"/>
                <w:sz w:val="18"/>
                <w:szCs w:val="18"/>
              </w:rPr>
              <w:t>25</w:t>
            </w:r>
          </w:p>
        </w:tc>
        <w:tc>
          <w:tcPr>
            <w:tcW w:w="251" w:type="pct"/>
            <w:gridSpan w:val="2"/>
            <w:tcBorders>
              <w:top w:val="nil"/>
              <w:left w:val="nil"/>
              <w:bottom w:val="single" w:sz="4" w:space="0" w:color="auto"/>
              <w:right w:val="single" w:sz="4" w:space="0" w:color="auto"/>
            </w:tcBorders>
            <w:shd w:val="clear" w:color="auto" w:fill="auto"/>
            <w:noWrap/>
            <w:vAlign w:val="bottom"/>
            <w:hideMark/>
          </w:tcPr>
          <w:p w14:paraId="54F5C067" w14:textId="77777777" w:rsidR="004C310E" w:rsidRPr="004C310E" w:rsidRDefault="004C310E" w:rsidP="004C310E">
            <w:pPr>
              <w:jc w:val="right"/>
              <w:outlineLvl w:val="1"/>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143" w:type="pct"/>
            <w:gridSpan w:val="2"/>
            <w:tcBorders>
              <w:top w:val="nil"/>
              <w:left w:val="nil"/>
              <w:bottom w:val="single" w:sz="4" w:space="0" w:color="auto"/>
              <w:right w:val="single" w:sz="4" w:space="0" w:color="auto"/>
            </w:tcBorders>
            <w:shd w:val="clear" w:color="auto" w:fill="auto"/>
            <w:noWrap/>
            <w:vAlign w:val="bottom"/>
            <w:hideMark/>
          </w:tcPr>
          <w:p w14:paraId="72E323A1" w14:textId="77777777" w:rsidR="004C310E" w:rsidRPr="004C310E" w:rsidRDefault="004C310E" w:rsidP="004C310E">
            <w:pPr>
              <w:jc w:val="center"/>
              <w:outlineLvl w:val="1"/>
              <w:rPr>
                <w:rFonts w:ascii="Times New Roman CE" w:hAnsi="Times New Roman CE" w:cs="Times New Roman CE"/>
                <w:sz w:val="18"/>
                <w:szCs w:val="18"/>
              </w:rPr>
            </w:pPr>
            <w:r w:rsidRPr="004C310E">
              <w:rPr>
                <w:rFonts w:ascii="Times New Roman CE" w:hAnsi="Times New Roman CE" w:cs="Times New Roman CE"/>
                <w:sz w:val="18"/>
                <w:szCs w:val="18"/>
              </w:rPr>
              <w:t>0%</w:t>
            </w:r>
          </w:p>
        </w:tc>
        <w:tc>
          <w:tcPr>
            <w:tcW w:w="230" w:type="pct"/>
            <w:tcBorders>
              <w:top w:val="nil"/>
              <w:left w:val="nil"/>
              <w:bottom w:val="single" w:sz="4" w:space="0" w:color="auto"/>
              <w:right w:val="single" w:sz="4" w:space="0" w:color="auto"/>
            </w:tcBorders>
            <w:shd w:val="clear" w:color="auto" w:fill="auto"/>
            <w:noWrap/>
            <w:vAlign w:val="bottom"/>
            <w:hideMark/>
          </w:tcPr>
          <w:p w14:paraId="0EDACD21" w14:textId="77777777" w:rsidR="004C310E" w:rsidRPr="004C310E" w:rsidRDefault="004C310E" w:rsidP="004C310E">
            <w:pPr>
              <w:jc w:val="right"/>
              <w:outlineLvl w:val="1"/>
              <w:rPr>
                <w:rFonts w:ascii="Times New Roman CE" w:hAnsi="Times New Roman CE" w:cs="Times New Roman CE"/>
                <w:sz w:val="18"/>
                <w:szCs w:val="18"/>
              </w:rPr>
            </w:pPr>
            <w:r w:rsidRPr="004C310E">
              <w:rPr>
                <w:rFonts w:ascii="Times New Roman CE" w:hAnsi="Times New Roman CE" w:cs="Times New Roman CE"/>
                <w:sz w:val="18"/>
                <w:szCs w:val="18"/>
              </w:rPr>
              <w:t>0,0 Kč</w:t>
            </w:r>
          </w:p>
        </w:tc>
        <w:tc>
          <w:tcPr>
            <w:tcW w:w="230" w:type="pct"/>
            <w:tcBorders>
              <w:top w:val="nil"/>
              <w:left w:val="nil"/>
              <w:bottom w:val="single" w:sz="4" w:space="0" w:color="auto"/>
              <w:right w:val="single" w:sz="4" w:space="0" w:color="auto"/>
            </w:tcBorders>
            <w:shd w:val="clear" w:color="auto" w:fill="auto"/>
            <w:noWrap/>
            <w:vAlign w:val="bottom"/>
            <w:hideMark/>
          </w:tcPr>
          <w:p w14:paraId="7AFC255B" w14:textId="77777777" w:rsidR="004C310E" w:rsidRPr="004C310E" w:rsidRDefault="004C310E" w:rsidP="004C310E">
            <w:pPr>
              <w:jc w:val="right"/>
              <w:outlineLvl w:val="1"/>
              <w:rPr>
                <w:rFonts w:ascii="Times New Roman CE" w:hAnsi="Times New Roman CE" w:cs="Times New Roman CE"/>
                <w:sz w:val="18"/>
                <w:szCs w:val="18"/>
              </w:rPr>
            </w:pPr>
            <w:r w:rsidRPr="004C310E">
              <w:rPr>
                <w:rFonts w:ascii="Times New Roman CE" w:hAnsi="Times New Roman CE" w:cs="Times New Roman CE"/>
                <w:sz w:val="18"/>
                <w:szCs w:val="18"/>
              </w:rPr>
              <w:t>0,0 Kč</w:t>
            </w:r>
          </w:p>
        </w:tc>
        <w:tc>
          <w:tcPr>
            <w:tcW w:w="230" w:type="pct"/>
            <w:tcBorders>
              <w:top w:val="nil"/>
              <w:left w:val="nil"/>
              <w:bottom w:val="single" w:sz="4" w:space="0" w:color="auto"/>
              <w:right w:val="single" w:sz="4" w:space="0" w:color="auto"/>
            </w:tcBorders>
            <w:shd w:val="clear" w:color="auto" w:fill="auto"/>
            <w:noWrap/>
            <w:vAlign w:val="bottom"/>
            <w:hideMark/>
          </w:tcPr>
          <w:p w14:paraId="36320101" w14:textId="77777777" w:rsidR="004C310E" w:rsidRPr="004C310E" w:rsidRDefault="004C310E" w:rsidP="004C310E">
            <w:pPr>
              <w:jc w:val="right"/>
              <w:outlineLvl w:val="1"/>
              <w:rPr>
                <w:rFonts w:ascii="Times New Roman CE" w:hAnsi="Times New Roman CE" w:cs="Times New Roman CE"/>
                <w:sz w:val="18"/>
                <w:szCs w:val="18"/>
              </w:rPr>
            </w:pPr>
            <w:r w:rsidRPr="004C310E">
              <w:rPr>
                <w:rFonts w:ascii="Times New Roman CE" w:hAnsi="Times New Roman CE" w:cs="Times New Roman CE"/>
                <w:sz w:val="18"/>
                <w:szCs w:val="18"/>
              </w:rPr>
              <w:t>28,0 Kč</w:t>
            </w:r>
          </w:p>
        </w:tc>
        <w:tc>
          <w:tcPr>
            <w:tcW w:w="143" w:type="pct"/>
            <w:tcBorders>
              <w:top w:val="nil"/>
              <w:left w:val="nil"/>
              <w:bottom w:val="single" w:sz="4" w:space="0" w:color="auto"/>
              <w:right w:val="single" w:sz="4" w:space="0" w:color="auto"/>
            </w:tcBorders>
            <w:shd w:val="clear" w:color="auto" w:fill="auto"/>
            <w:noWrap/>
            <w:vAlign w:val="bottom"/>
            <w:hideMark/>
          </w:tcPr>
          <w:p w14:paraId="375D6166" w14:textId="77777777" w:rsidR="004C310E" w:rsidRPr="004C310E" w:rsidRDefault="004C310E" w:rsidP="004C310E">
            <w:pPr>
              <w:jc w:val="center"/>
              <w:outlineLvl w:val="1"/>
              <w:rPr>
                <w:rFonts w:ascii="Times New Roman CE" w:hAnsi="Times New Roman CE" w:cs="Times New Roman CE"/>
                <w:sz w:val="18"/>
                <w:szCs w:val="18"/>
              </w:rPr>
            </w:pPr>
            <w:r w:rsidRPr="004C310E">
              <w:rPr>
                <w:rFonts w:ascii="Times New Roman CE" w:hAnsi="Times New Roman CE" w:cs="Times New Roman CE"/>
                <w:sz w:val="18"/>
                <w:szCs w:val="18"/>
              </w:rPr>
              <w:t>0%</w:t>
            </w:r>
          </w:p>
        </w:tc>
        <w:tc>
          <w:tcPr>
            <w:tcW w:w="230" w:type="pct"/>
            <w:tcBorders>
              <w:top w:val="nil"/>
              <w:left w:val="nil"/>
              <w:bottom w:val="single" w:sz="4" w:space="0" w:color="auto"/>
              <w:right w:val="single" w:sz="4" w:space="0" w:color="auto"/>
            </w:tcBorders>
            <w:shd w:val="clear" w:color="auto" w:fill="auto"/>
            <w:noWrap/>
            <w:vAlign w:val="bottom"/>
            <w:hideMark/>
          </w:tcPr>
          <w:p w14:paraId="146E5E53" w14:textId="77777777" w:rsidR="004C310E" w:rsidRPr="004C310E" w:rsidRDefault="004C310E" w:rsidP="004C310E">
            <w:pPr>
              <w:jc w:val="right"/>
              <w:outlineLvl w:val="1"/>
              <w:rPr>
                <w:rFonts w:ascii="Times New Roman CE" w:hAnsi="Times New Roman CE" w:cs="Times New Roman CE"/>
                <w:sz w:val="18"/>
                <w:szCs w:val="18"/>
              </w:rPr>
            </w:pPr>
            <w:r w:rsidRPr="004C310E">
              <w:rPr>
                <w:rFonts w:ascii="Times New Roman CE" w:hAnsi="Times New Roman CE" w:cs="Times New Roman CE"/>
                <w:sz w:val="18"/>
                <w:szCs w:val="18"/>
              </w:rPr>
              <w:t>28,0 Kč</w:t>
            </w:r>
          </w:p>
        </w:tc>
        <w:tc>
          <w:tcPr>
            <w:tcW w:w="230" w:type="pct"/>
            <w:tcBorders>
              <w:top w:val="nil"/>
              <w:left w:val="nil"/>
              <w:bottom w:val="single" w:sz="4" w:space="0" w:color="auto"/>
              <w:right w:val="single" w:sz="4" w:space="0" w:color="auto"/>
            </w:tcBorders>
            <w:shd w:val="clear" w:color="auto" w:fill="auto"/>
            <w:noWrap/>
            <w:vAlign w:val="bottom"/>
            <w:hideMark/>
          </w:tcPr>
          <w:p w14:paraId="69254894" w14:textId="77777777" w:rsidR="004C310E" w:rsidRPr="004C310E" w:rsidRDefault="004C310E" w:rsidP="004C310E">
            <w:pPr>
              <w:jc w:val="right"/>
              <w:outlineLvl w:val="1"/>
              <w:rPr>
                <w:rFonts w:ascii="Times New Roman CE" w:hAnsi="Times New Roman CE" w:cs="Times New Roman CE"/>
                <w:sz w:val="18"/>
                <w:szCs w:val="18"/>
              </w:rPr>
            </w:pPr>
            <w:r w:rsidRPr="004C310E">
              <w:rPr>
                <w:rFonts w:ascii="Times New Roman CE" w:hAnsi="Times New Roman CE" w:cs="Times New Roman CE"/>
                <w:sz w:val="18"/>
                <w:szCs w:val="18"/>
              </w:rPr>
              <w:t>700,0 Kč</w:t>
            </w:r>
          </w:p>
        </w:tc>
        <w:tc>
          <w:tcPr>
            <w:tcW w:w="318" w:type="pct"/>
            <w:tcBorders>
              <w:top w:val="nil"/>
              <w:left w:val="nil"/>
              <w:bottom w:val="single" w:sz="4" w:space="0" w:color="auto"/>
              <w:right w:val="single" w:sz="8" w:space="0" w:color="auto"/>
            </w:tcBorders>
            <w:shd w:val="clear" w:color="auto" w:fill="auto"/>
            <w:noWrap/>
            <w:vAlign w:val="bottom"/>
            <w:hideMark/>
          </w:tcPr>
          <w:p w14:paraId="565E38F8" w14:textId="77777777" w:rsidR="004C310E" w:rsidRPr="004C310E" w:rsidRDefault="004C310E" w:rsidP="004C310E">
            <w:pPr>
              <w:jc w:val="right"/>
              <w:outlineLvl w:val="1"/>
              <w:rPr>
                <w:rFonts w:ascii="Times New Roman CE" w:hAnsi="Times New Roman CE" w:cs="Times New Roman CE"/>
                <w:sz w:val="18"/>
                <w:szCs w:val="18"/>
              </w:rPr>
            </w:pPr>
            <w:r w:rsidRPr="004C310E">
              <w:rPr>
                <w:rFonts w:ascii="Times New Roman CE" w:hAnsi="Times New Roman CE" w:cs="Times New Roman CE"/>
                <w:sz w:val="18"/>
                <w:szCs w:val="18"/>
              </w:rPr>
              <w:t>700,0 Kč</w:t>
            </w:r>
          </w:p>
        </w:tc>
      </w:tr>
      <w:tr w:rsidR="004C310E" w:rsidRPr="004C310E" w14:paraId="29BC26B8" w14:textId="77777777" w:rsidTr="00CA7DC4">
        <w:trPr>
          <w:trHeight w:val="255"/>
        </w:trPr>
        <w:tc>
          <w:tcPr>
            <w:tcW w:w="2138" w:type="pct"/>
            <w:gridSpan w:val="3"/>
            <w:tcBorders>
              <w:top w:val="nil"/>
              <w:left w:val="single" w:sz="8" w:space="0" w:color="auto"/>
              <w:bottom w:val="single" w:sz="4" w:space="0" w:color="auto"/>
              <w:right w:val="single" w:sz="4" w:space="0" w:color="auto"/>
            </w:tcBorders>
            <w:shd w:val="clear" w:color="auto" w:fill="auto"/>
            <w:vAlign w:val="bottom"/>
            <w:hideMark/>
          </w:tcPr>
          <w:p w14:paraId="12F410E9" w14:textId="77777777" w:rsidR="004C310E" w:rsidRPr="004C310E" w:rsidRDefault="004C310E" w:rsidP="004C310E">
            <w:pPr>
              <w:outlineLvl w:val="1"/>
              <w:rPr>
                <w:rFonts w:ascii="Times New Roman CE" w:hAnsi="Times New Roman CE" w:cs="Times New Roman CE"/>
                <w:sz w:val="18"/>
                <w:szCs w:val="18"/>
              </w:rPr>
            </w:pPr>
            <w:r w:rsidRPr="004C310E">
              <w:rPr>
                <w:rFonts w:ascii="Times New Roman CE" w:hAnsi="Times New Roman CE" w:cs="Times New Roman CE"/>
                <w:sz w:val="18"/>
                <w:szCs w:val="18"/>
              </w:rPr>
              <w:t>Elektroinstalační lišta, PVC,  40x20 mm</w:t>
            </w:r>
          </w:p>
        </w:tc>
        <w:tc>
          <w:tcPr>
            <w:tcW w:w="432" w:type="pct"/>
            <w:gridSpan w:val="3"/>
            <w:tcBorders>
              <w:top w:val="nil"/>
              <w:left w:val="nil"/>
              <w:bottom w:val="single" w:sz="4" w:space="0" w:color="auto"/>
              <w:right w:val="single" w:sz="4" w:space="0" w:color="auto"/>
            </w:tcBorders>
            <w:shd w:val="clear" w:color="auto" w:fill="auto"/>
            <w:noWrap/>
            <w:vAlign w:val="bottom"/>
            <w:hideMark/>
          </w:tcPr>
          <w:p w14:paraId="38396B20" w14:textId="77777777" w:rsidR="004C310E" w:rsidRPr="004C310E" w:rsidRDefault="004C310E" w:rsidP="004C310E">
            <w:pPr>
              <w:jc w:val="center"/>
              <w:outlineLvl w:val="1"/>
              <w:rPr>
                <w:rFonts w:ascii="Times New Roman CE" w:hAnsi="Times New Roman CE" w:cs="Times New Roman CE"/>
                <w:sz w:val="18"/>
                <w:szCs w:val="18"/>
              </w:rPr>
            </w:pPr>
            <w:r w:rsidRPr="004C310E">
              <w:rPr>
                <w:rFonts w:ascii="Times New Roman CE" w:hAnsi="Times New Roman CE" w:cs="Times New Roman CE"/>
                <w:sz w:val="18"/>
                <w:szCs w:val="18"/>
              </w:rPr>
              <w:t>EIP 40020</w:t>
            </w:r>
          </w:p>
        </w:tc>
        <w:tc>
          <w:tcPr>
            <w:tcW w:w="211" w:type="pct"/>
            <w:tcBorders>
              <w:top w:val="nil"/>
              <w:left w:val="nil"/>
              <w:bottom w:val="single" w:sz="4" w:space="0" w:color="auto"/>
              <w:right w:val="single" w:sz="4" w:space="0" w:color="auto"/>
            </w:tcBorders>
            <w:shd w:val="clear" w:color="auto" w:fill="auto"/>
            <w:noWrap/>
            <w:vAlign w:val="bottom"/>
            <w:hideMark/>
          </w:tcPr>
          <w:p w14:paraId="0DCF721C" w14:textId="77777777" w:rsidR="004C310E" w:rsidRPr="004C310E" w:rsidRDefault="004C310E" w:rsidP="004C310E">
            <w:pPr>
              <w:jc w:val="center"/>
              <w:outlineLvl w:val="1"/>
              <w:rPr>
                <w:rFonts w:ascii="Times New Roman CE" w:hAnsi="Times New Roman CE" w:cs="Times New Roman CE"/>
                <w:sz w:val="18"/>
                <w:szCs w:val="18"/>
              </w:rPr>
            </w:pPr>
            <w:r w:rsidRPr="004C310E">
              <w:rPr>
                <w:rFonts w:ascii="Times New Roman CE" w:hAnsi="Times New Roman CE" w:cs="Times New Roman CE"/>
                <w:sz w:val="18"/>
                <w:szCs w:val="18"/>
              </w:rPr>
              <w:t>m</w:t>
            </w:r>
          </w:p>
        </w:tc>
        <w:tc>
          <w:tcPr>
            <w:tcW w:w="211" w:type="pct"/>
            <w:tcBorders>
              <w:top w:val="nil"/>
              <w:left w:val="nil"/>
              <w:bottom w:val="single" w:sz="4" w:space="0" w:color="auto"/>
              <w:right w:val="single" w:sz="4" w:space="0" w:color="auto"/>
            </w:tcBorders>
            <w:shd w:val="clear" w:color="auto" w:fill="auto"/>
            <w:noWrap/>
            <w:vAlign w:val="bottom"/>
            <w:hideMark/>
          </w:tcPr>
          <w:p w14:paraId="6A595A96" w14:textId="77777777" w:rsidR="004C310E" w:rsidRPr="004C310E" w:rsidRDefault="004C310E" w:rsidP="004C310E">
            <w:pPr>
              <w:jc w:val="center"/>
              <w:outlineLvl w:val="1"/>
              <w:rPr>
                <w:rFonts w:ascii="Times New Roman CE" w:hAnsi="Times New Roman CE" w:cs="Times New Roman CE"/>
                <w:sz w:val="18"/>
                <w:szCs w:val="18"/>
              </w:rPr>
            </w:pPr>
            <w:r w:rsidRPr="004C310E">
              <w:rPr>
                <w:rFonts w:ascii="Times New Roman CE" w:hAnsi="Times New Roman CE" w:cs="Times New Roman CE"/>
                <w:sz w:val="18"/>
                <w:szCs w:val="18"/>
              </w:rPr>
              <w:t>12</w:t>
            </w:r>
          </w:p>
        </w:tc>
        <w:tc>
          <w:tcPr>
            <w:tcW w:w="251" w:type="pct"/>
            <w:gridSpan w:val="2"/>
            <w:tcBorders>
              <w:top w:val="nil"/>
              <w:left w:val="nil"/>
              <w:bottom w:val="single" w:sz="4" w:space="0" w:color="auto"/>
              <w:right w:val="single" w:sz="4" w:space="0" w:color="auto"/>
            </w:tcBorders>
            <w:shd w:val="clear" w:color="auto" w:fill="auto"/>
            <w:noWrap/>
            <w:vAlign w:val="bottom"/>
            <w:hideMark/>
          </w:tcPr>
          <w:p w14:paraId="00F51219" w14:textId="77777777" w:rsidR="004C310E" w:rsidRPr="004C310E" w:rsidRDefault="004C310E" w:rsidP="004C310E">
            <w:pPr>
              <w:jc w:val="right"/>
              <w:outlineLvl w:val="1"/>
              <w:rPr>
                <w:rFonts w:ascii="Times New Roman CE" w:hAnsi="Times New Roman CE" w:cs="Times New Roman CE"/>
                <w:sz w:val="18"/>
                <w:szCs w:val="18"/>
              </w:rPr>
            </w:pPr>
            <w:r w:rsidRPr="004C310E">
              <w:rPr>
                <w:rFonts w:ascii="Times New Roman CE" w:hAnsi="Times New Roman CE" w:cs="Times New Roman CE"/>
                <w:sz w:val="18"/>
                <w:szCs w:val="18"/>
              </w:rPr>
              <w:t>20,1 Kč</w:t>
            </w:r>
          </w:p>
        </w:tc>
        <w:tc>
          <w:tcPr>
            <w:tcW w:w="143" w:type="pct"/>
            <w:gridSpan w:val="2"/>
            <w:tcBorders>
              <w:top w:val="nil"/>
              <w:left w:val="nil"/>
              <w:bottom w:val="single" w:sz="4" w:space="0" w:color="auto"/>
              <w:right w:val="single" w:sz="4" w:space="0" w:color="auto"/>
            </w:tcBorders>
            <w:shd w:val="clear" w:color="auto" w:fill="auto"/>
            <w:noWrap/>
            <w:vAlign w:val="bottom"/>
            <w:hideMark/>
          </w:tcPr>
          <w:p w14:paraId="54C4083F" w14:textId="77777777" w:rsidR="004C310E" w:rsidRPr="004C310E" w:rsidRDefault="004C310E" w:rsidP="004C310E">
            <w:pPr>
              <w:jc w:val="center"/>
              <w:outlineLvl w:val="1"/>
              <w:rPr>
                <w:rFonts w:ascii="Times New Roman CE" w:hAnsi="Times New Roman CE" w:cs="Times New Roman CE"/>
                <w:sz w:val="18"/>
                <w:szCs w:val="18"/>
              </w:rPr>
            </w:pPr>
            <w:r w:rsidRPr="004C310E">
              <w:rPr>
                <w:rFonts w:ascii="Times New Roman CE" w:hAnsi="Times New Roman CE" w:cs="Times New Roman CE"/>
                <w:sz w:val="18"/>
                <w:szCs w:val="18"/>
              </w:rPr>
              <w:t>0%</w:t>
            </w:r>
          </w:p>
        </w:tc>
        <w:tc>
          <w:tcPr>
            <w:tcW w:w="230" w:type="pct"/>
            <w:tcBorders>
              <w:top w:val="nil"/>
              <w:left w:val="nil"/>
              <w:bottom w:val="single" w:sz="4" w:space="0" w:color="auto"/>
              <w:right w:val="single" w:sz="4" w:space="0" w:color="auto"/>
            </w:tcBorders>
            <w:shd w:val="clear" w:color="auto" w:fill="auto"/>
            <w:noWrap/>
            <w:vAlign w:val="bottom"/>
            <w:hideMark/>
          </w:tcPr>
          <w:p w14:paraId="7F7D3772" w14:textId="77777777" w:rsidR="004C310E" w:rsidRPr="004C310E" w:rsidRDefault="004C310E" w:rsidP="004C310E">
            <w:pPr>
              <w:jc w:val="right"/>
              <w:outlineLvl w:val="1"/>
              <w:rPr>
                <w:rFonts w:ascii="Times New Roman CE" w:hAnsi="Times New Roman CE" w:cs="Times New Roman CE"/>
                <w:sz w:val="18"/>
                <w:szCs w:val="18"/>
              </w:rPr>
            </w:pPr>
            <w:r w:rsidRPr="004C310E">
              <w:rPr>
                <w:rFonts w:ascii="Times New Roman CE" w:hAnsi="Times New Roman CE" w:cs="Times New Roman CE"/>
                <w:sz w:val="18"/>
                <w:szCs w:val="18"/>
              </w:rPr>
              <w:t>21,0 Kč</w:t>
            </w:r>
          </w:p>
        </w:tc>
        <w:tc>
          <w:tcPr>
            <w:tcW w:w="230" w:type="pct"/>
            <w:tcBorders>
              <w:top w:val="nil"/>
              <w:left w:val="nil"/>
              <w:bottom w:val="single" w:sz="4" w:space="0" w:color="auto"/>
              <w:right w:val="single" w:sz="4" w:space="0" w:color="auto"/>
            </w:tcBorders>
            <w:shd w:val="clear" w:color="auto" w:fill="auto"/>
            <w:noWrap/>
            <w:vAlign w:val="bottom"/>
            <w:hideMark/>
          </w:tcPr>
          <w:p w14:paraId="01C4FE90" w14:textId="77777777" w:rsidR="004C310E" w:rsidRPr="004C310E" w:rsidRDefault="004C310E" w:rsidP="004C310E">
            <w:pPr>
              <w:jc w:val="right"/>
              <w:outlineLvl w:val="1"/>
              <w:rPr>
                <w:rFonts w:ascii="Times New Roman CE" w:hAnsi="Times New Roman CE" w:cs="Times New Roman CE"/>
                <w:sz w:val="18"/>
                <w:szCs w:val="18"/>
              </w:rPr>
            </w:pPr>
            <w:r w:rsidRPr="004C310E">
              <w:rPr>
                <w:rFonts w:ascii="Times New Roman CE" w:hAnsi="Times New Roman CE" w:cs="Times New Roman CE"/>
                <w:sz w:val="18"/>
                <w:szCs w:val="18"/>
              </w:rPr>
              <w:t>252,0 Kč</w:t>
            </w:r>
          </w:p>
        </w:tc>
        <w:tc>
          <w:tcPr>
            <w:tcW w:w="230" w:type="pct"/>
            <w:tcBorders>
              <w:top w:val="nil"/>
              <w:left w:val="nil"/>
              <w:bottom w:val="single" w:sz="4" w:space="0" w:color="auto"/>
              <w:right w:val="single" w:sz="4" w:space="0" w:color="auto"/>
            </w:tcBorders>
            <w:shd w:val="clear" w:color="auto" w:fill="auto"/>
            <w:noWrap/>
            <w:vAlign w:val="bottom"/>
            <w:hideMark/>
          </w:tcPr>
          <w:p w14:paraId="7D668E62" w14:textId="77777777" w:rsidR="004C310E" w:rsidRPr="004C310E" w:rsidRDefault="004C310E" w:rsidP="004C310E">
            <w:pPr>
              <w:jc w:val="right"/>
              <w:outlineLvl w:val="1"/>
              <w:rPr>
                <w:rFonts w:ascii="Times New Roman CE" w:hAnsi="Times New Roman CE" w:cs="Times New Roman CE"/>
                <w:sz w:val="18"/>
                <w:szCs w:val="18"/>
              </w:rPr>
            </w:pPr>
            <w:r w:rsidRPr="004C310E">
              <w:rPr>
                <w:rFonts w:ascii="Times New Roman CE" w:hAnsi="Times New Roman CE" w:cs="Times New Roman CE"/>
                <w:sz w:val="18"/>
                <w:szCs w:val="18"/>
              </w:rPr>
              <w:t>28,0 Kč</w:t>
            </w:r>
          </w:p>
        </w:tc>
        <w:tc>
          <w:tcPr>
            <w:tcW w:w="143" w:type="pct"/>
            <w:tcBorders>
              <w:top w:val="nil"/>
              <w:left w:val="nil"/>
              <w:bottom w:val="single" w:sz="4" w:space="0" w:color="auto"/>
              <w:right w:val="single" w:sz="4" w:space="0" w:color="auto"/>
            </w:tcBorders>
            <w:shd w:val="clear" w:color="auto" w:fill="auto"/>
            <w:noWrap/>
            <w:vAlign w:val="bottom"/>
            <w:hideMark/>
          </w:tcPr>
          <w:p w14:paraId="62714F05" w14:textId="77777777" w:rsidR="004C310E" w:rsidRPr="004C310E" w:rsidRDefault="004C310E" w:rsidP="004C310E">
            <w:pPr>
              <w:jc w:val="center"/>
              <w:outlineLvl w:val="1"/>
              <w:rPr>
                <w:rFonts w:ascii="Times New Roman CE" w:hAnsi="Times New Roman CE" w:cs="Times New Roman CE"/>
                <w:sz w:val="18"/>
                <w:szCs w:val="18"/>
              </w:rPr>
            </w:pPr>
            <w:r w:rsidRPr="004C310E">
              <w:rPr>
                <w:rFonts w:ascii="Times New Roman CE" w:hAnsi="Times New Roman CE" w:cs="Times New Roman CE"/>
                <w:sz w:val="18"/>
                <w:szCs w:val="18"/>
              </w:rPr>
              <w:t>0%</w:t>
            </w:r>
          </w:p>
        </w:tc>
        <w:tc>
          <w:tcPr>
            <w:tcW w:w="230" w:type="pct"/>
            <w:tcBorders>
              <w:top w:val="nil"/>
              <w:left w:val="nil"/>
              <w:bottom w:val="single" w:sz="4" w:space="0" w:color="auto"/>
              <w:right w:val="single" w:sz="4" w:space="0" w:color="auto"/>
            </w:tcBorders>
            <w:shd w:val="clear" w:color="auto" w:fill="auto"/>
            <w:noWrap/>
            <w:vAlign w:val="bottom"/>
            <w:hideMark/>
          </w:tcPr>
          <w:p w14:paraId="2FF168AE" w14:textId="77777777" w:rsidR="004C310E" w:rsidRPr="004C310E" w:rsidRDefault="004C310E" w:rsidP="004C310E">
            <w:pPr>
              <w:jc w:val="right"/>
              <w:outlineLvl w:val="1"/>
              <w:rPr>
                <w:rFonts w:ascii="Times New Roman CE" w:hAnsi="Times New Roman CE" w:cs="Times New Roman CE"/>
                <w:sz w:val="18"/>
                <w:szCs w:val="18"/>
              </w:rPr>
            </w:pPr>
            <w:r w:rsidRPr="004C310E">
              <w:rPr>
                <w:rFonts w:ascii="Times New Roman CE" w:hAnsi="Times New Roman CE" w:cs="Times New Roman CE"/>
                <w:sz w:val="18"/>
                <w:szCs w:val="18"/>
              </w:rPr>
              <w:t>28,0 Kč</w:t>
            </w:r>
          </w:p>
        </w:tc>
        <w:tc>
          <w:tcPr>
            <w:tcW w:w="230" w:type="pct"/>
            <w:tcBorders>
              <w:top w:val="nil"/>
              <w:left w:val="nil"/>
              <w:bottom w:val="single" w:sz="4" w:space="0" w:color="auto"/>
              <w:right w:val="single" w:sz="4" w:space="0" w:color="auto"/>
            </w:tcBorders>
            <w:shd w:val="clear" w:color="auto" w:fill="auto"/>
            <w:noWrap/>
            <w:vAlign w:val="bottom"/>
            <w:hideMark/>
          </w:tcPr>
          <w:p w14:paraId="5B49AA55" w14:textId="77777777" w:rsidR="004C310E" w:rsidRPr="004C310E" w:rsidRDefault="004C310E" w:rsidP="004C310E">
            <w:pPr>
              <w:jc w:val="right"/>
              <w:outlineLvl w:val="1"/>
              <w:rPr>
                <w:rFonts w:ascii="Times New Roman CE" w:hAnsi="Times New Roman CE" w:cs="Times New Roman CE"/>
                <w:sz w:val="18"/>
                <w:szCs w:val="18"/>
              </w:rPr>
            </w:pPr>
            <w:r w:rsidRPr="004C310E">
              <w:rPr>
                <w:rFonts w:ascii="Times New Roman CE" w:hAnsi="Times New Roman CE" w:cs="Times New Roman CE"/>
                <w:sz w:val="18"/>
                <w:szCs w:val="18"/>
              </w:rPr>
              <w:t>336,0 Kč</w:t>
            </w:r>
          </w:p>
        </w:tc>
        <w:tc>
          <w:tcPr>
            <w:tcW w:w="318" w:type="pct"/>
            <w:tcBorders>
              <w:top w:val="nil"/>
              <w:left w:val="nil"/>
              <w:bottom w:val="single" w:sz="4" w:space="0" w:color="auto"/>
              <w:right w:val="single" w:sz="8" w:space="0" w:color="auto"/>
            </w:tcBorders>
            <w:shd w:val="clear" w:color="auto" w:fill="auto"/>
            <w:noWrap/>
            <w:vAlign w:val="bottom"/>
            <w:hideMark/>
          </w:tcPr>
          <w:p w14:paraId="341877E4" w14:textId="77777777" w:rsidR="004C310E" w:rsidRPr="004C310E" w:rsidRDefault="004C310E" w:rsidP="004C310E">
            <w:pPr>
              <w:jc w:val="right"/>
              <w:outlineLvl w:val="1"/>
              <w:rPr>
                <w:rFonts w:ascii="Times New Roman CE" w:hAnsi="Times New Roman CE" w:cs="Times New Roman CE"/>
                <w:sz w:val="18"/>
                <w:szCs w:val="18"/>
              </w:rPr>
            </w:pPr>
            <w:r w:rsidRPr="004C310E">
              <w:rPr>
                <w:rFonts w:ascii="Times New Roman CE" w:hAnsi="Times New Roman CE" w:cs="Times New Roman CE"/>
                <w:sz w:val="18"/>
                <w:szCs w:val="18"/>
              </w:rPr>
              <w:t>588,0 Kč</w:t>
            </w:r>
          </w:p>
        </w:tc>
      </w:tr>
      <w:tr w:rsidR="004C310E" w:rsidRPr="004C310E" w14:paraId="2BE6DE7E" w14:textId="77777777" w:rsidTr="00CA7DC4">
        <w:trPr>
          <w:trHeight w:val="255"/>
        </w:trPr>
        <w:tc>
          <w:tcPr>
            <w:tcW w:w="2138" w:type="pct"/>
            <w:gridSpan w:val="3"/>
            <w:tcBorders>
              <w:top w:val="nil"/>
              <w:left w:val="single" w:sz="8" w:space="0" w:color="auto"/>
              <w:bottom w:val="single" w:sz="4" w:space="0" w:color="auto"/>
              <w:right w:val="single" w:sz="4" w:space="0" w:color="auto"/>
            </w:tcBorders>
            <w:shd w:val="clear" w:color="auto" w:fill="auto"/>
            <w:vAlign w:val="bottom"/>
            <w:hideMark/>
          </w:tcPr>
          <w:p w14:paraId="32261FDC" w14:textId="77777777" w:rsidR="004C310E" w:rsidRPr="004C310E" w:rsidRDefault="004C310E" w:rsidP="004C310E">
            <w:pPr>
              <w:outlineLvl w:val="1"/>
              <w:rPr>
                <w:rFonts w:ascii="Times New Roman CE" w:hAnsi="Times New Roman CE" w:cs="Times New Roman CE"/>
                <w:sz w:val="18"/>
                <w:szCs w:val="18"/>
              </w:rPr>
            </w:pPr>
            <w:r w:rsidRPr="004C310E">
              <w:rPr>
                <w:rFonts w:ascii="Times New Roman CE" w:hAnsi="Times New Roman CE" w:cs="Times New Roman CE"/>
                <w:sz w:val="18"/>
                <w:szCs w:val="18"/>
              </w:rPr>
              <w:t>Příchytky, stahovací pásky, upevňovací materiál, drobný montážní materiál</w:t>
            </w:r>
          </w:p>
        </w:tc>
        <w:tc>
          <w:tcPr>
            <w:tcW w:w="432" w:type="pct"/>
            <w:gridSpan w:val="3"/>
            <w:tcBorders>
              <w:top w:val="nil"/>
              <w:left w:val="nil"/>
              <w:bottom w:val="single" w:sz="4" w:space="0" w:color="auto"/>
              <w:right w:val="single" w:sz="4" w:space="0" w:color="auto"/>
            </w:tcBorders>
            <w:shd w:val="clear" w:color="auto" w:fill="auto"/>
            <w:noWrap/>
            <w:vAlign w:val="bottom"/>
            <w:hideMark/>
          </w:tcPr>
          <w:p w14:paraId="7BA10B8B" w14:textId="77777777" w:rsidR="004C310E" w:rsidRPr="004C310E" w:rsidRDefault="004C310E" w:rsidP="004C310E">
            <w:pPr>
              <w:jc w:val="center"/>
              <w:outlineLvl w:val="1"/>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211" w:type="pct"/>
            <w:tcBorders>
              <w:top w:val="nil"/>
              <w:left w:val="nil"/>
              <w:bottom w:val="single" w:sz="4" w:space="0" w:color="auto"/>
              <w:right w:val="single" w:sz="4" w:space="0" w:color="auto"/>
            </w:tcBorders>
            <w:shd w:val="clear" w:color="auto" w:fill="auto"/>
            <w:noWrap/>
            <w:vAlign w:val="bottom"/>
            <w:hideMark/>
          </w:tcPr>
          <w:p w14:paraId="6C44BE6B" w14:textId="77777777" w:rsidR="004C310E" w:rsidRPr="004C310E" w:rsidRDefault="004C310E" w:rsidP="004C310E">
            <w:pPr>
              <w:jc w:val="center"/>
              <w:outlineLvl w:val="1"/>
              <w:rPr>
                <w:rFonts w:ascii="Times New Roman CE" w:hAnsi="Times New Roman CE" w:cs="Times New Roman CE"/>
                <w:sz w:val="18"/>
                <w:szCs w:val="18"/>
              </w:rPr>
            </w:pPr>
            <w:proofErr w:type="spellStart"/>
            <w:r w:rsidRPr="004C310E">
              <w:rPr>
                <w:rFonts w:ascii="Times New Roman CE" w:hAnsi="Times New Roman CE" w:cs="Times New Roman CE"/>
                <w:sz w:val="18"/>
                <w:szCs w:val="18"/>
              </w:rPr>
              <w:t>kpl</w:t>
            </w:r>
            <w:proofErr w:type="spellEnd"/>
          </w:p>
        </w:tc>
        <w:tc>
          <w:tcPr>
            <w:tcW w:w="211" w:type="pct"/>
            <w:tcBorders>
              <w:top w:val="nil"/>
              <w:left w:val="nil"/>
              <w:bottom w:val="single" w:sz="4" w:space="0" w:color="auto"/>
              <w:right w:val="single" w:sz="4" w:space="0" w:color="auto"/>
            </w:tcBorders>
            <w:shd w:val="clear" w:color="auto" w:fill="auto"/>
            <w:noWrap/>
            <w:vAlign w:val="bottom"/>
            <w:hideMark/>
          </w:tcPr>
          <w:p w14:paraId="2449F081" w14:textId="77777777" w:rsidR="004C310E" w:rsidRPr="004C310E" w:rsidRDefault="004C310E" w:rsidP="004C310E">
            <w:pPr>
              <w:jc w:val="center"/>
              <w:outlineLvl w:val="1"/>
              <w:rPr>
                <w:rFonts w:ascii="Times New Roman CE" w:hAnsi="Times New Roman CE" w:cs="Times New Roman CE"/>
                <w:sz w:val="18"/>
                <w:szCs w:val="18"/>
              </w:rPr>
            </w:pPr>
            <w:r w:rsidRPr="004C310E">
              <w:rPr>
                <w:rFonts w:ascii="Times New Roman CE" w:hAnsi="Times New Roman CE" w:cs="Times New Roman CE"/>
                <w:sz w:val="18"/>
                <w:szCs w:val="18"/>
              </w:rPr>
              <w:t>1</w:t>
            </w:r>
          </w:p>
        </w:tc>
        <w:tc>
          <w:tcPr>
            <w:tcW w:w="251" w:type="pct"/>
            <w:gridSpan w:val="2"/>
            <w:tcBorders>
              <w:top w:val="nil"/>
              <w:left w:val="nil"/>
              <w:bottom w:val="single" w:sz="4" w:space="0" w:color="auto"/>
              <w:right w:val="single" w:sz="4" w:space="0" w:color="auto"/>
            </w:tcBorders>
            <w:shd w:val="clear" w:color="auto" w:fill="auto"/>
            <w:noWrap/>
            <w:vAlign w:val="bottom"/>
            <w:hideMark/>
          </w:tcPr>
          <w:p w14:paraId="439C526A" w14:textId="77777777" w:rsidR="004C310E" w:rsidRPr="004C310E" w:rsidRDefault="004C310E" w:rsidP="004C310E">
            <w:pPr>
              <w:jc w:val="right"/>
              <w:outlineLvl w:val="1"/>
              <w:rPr>
                <w:rFonts w:ascii="Times New Roman CE" w:hAnsi="Times New Roman CE" w:cs="Times New Roman CE"/>
                <w:sz w:val="18"/>
                <w:szCs w:val="18"/>
              </w:rPr>
            </w:pPr>
            <w:r w:rsidRPr="004C310E">
              <w:rPr>
                <w:rFonts w:ascii="Times New Roman CE" w:hAnsi="Times New Roman CE" w:cs="Times New Roman CE"/>
                <w:sz w:val="18"/>
                <w:szCs w:val="18"/>
              </w:rPr>
              <w:t>2,0 Kč</w:t>
            </w:r>
          </w:p>
        </w:tc>
        <w:tc>
          <w:tcPr>
            <w:tcW w:w="143" w:type="pct"/>
            <w:gridSpan w:val="2"/>
            <w:tcBorders>
              <w:top w:val="nil"/>
              <w:left w:val="nil"/>
              <w:bottom w:val="single" w:sz="4" w:space="0" w:color="auto"/>
              <w:right w:val="single" w:sz="4" w:space="0" w:color="auto"/>
            </w:tcBorders>
            <w:shd w:val="clear" w:color="auto" w:fill="auto"/>
            <w:noWrap/>
            <w:vAlign w:val="bottom"/>
            <w:hideMark/>
          </w:tcPr>
          <w:p w14:paraId="5F128645" w14:textId="77777777" w:rsidR="004C310E" w:rsidRPr="004C310E" w:rsidRDefault="004C310E" w:rsidP="004C310E">
            <w:pPr>
              <w:jc w:val="center"/>
              <w:outlineLvl w:val="1"/>
              <w:rPr>
                <w:rFonts w:ascii="Times New Roman CE" w:hAnsi="Times New Roman CE" w:cs="Times New Roman CE"/>
                <w:sz w:val="18"/>
                <w:szCs w:val="18"/>
              </w:rPr>
            </w:pPr>
            <w:r w:rsidRPr="004C310E">
              <w:rPr>
                <w:rFonts w:ascii="Times New Roman CE" w:hAnsi="Times New Roman CE" w:cs="Times New Roman CE"/>
                <w:sz w:val="18"/>
                <w:szCs w:val="18"/>
              </w:rPr>
              <w:t>0%</w:t>
            </w:r>
          </w:p>
        </w:tc>
        <w:tc>
          <w:tcPr>
            <w:tcW w:w="230" w:type="pct"/>
            <w:tcBorders>
              <w:top w:val="nil"/>
              <w:left w:val="nil"/>
              <w:bottom w:val="single" w:sz="4" w:space="0" w:color="auto"/>
              <w:right w:val="single" w:sz="4" w:space="0" w:color="auto"/>
            </w:tcBorders>
            <w:shd w:val="clear" w:color="auto" w:fill="auto"/>
            <w:noWrap/>
            <w:vAlign w:val="bottom"/>
            <w:hideMark/>
          </w:tcPr>
          <w:p w14:paraId="64B5F622" w14:textId="77777777" w:rsidR="004C310E" w:rsidRPr="004C310E" w:rsidRDefault="004C310E" w:rsidP="004C310E">
            <w:pPr>
              <w:jc w:val="right"/>
              <w:outlineLvl w:val="1"/>
              <w:rPr>
                <w:rFonts w:ascii="Times New Roman CE" w:hAnsi="Times New Roman CE" w:cs="Times New Roman CE"/>
                <w:sz w:val="18"/>
                <w:szCs w:val="18"/>
              </w:rPr>
            </w:pPr>
            <w:r w:rsidRPr="004C310E">
              <w:rPr>
                <w:rFonts w:ascii="Times New Roman CE" w:hAnsi="Times New Roman CE" w:cs="Times New Roman CE"/>
                <w:sz w:val="18"/>
                <w:szCs w:val="18"/>
              </w:rPr>
              <w:t>2,0 Kč</w:t>
            </w:r>
          </w:p>
        </w:tc>
        <w:tc>
          <w:tcPr>
            <w:tcW w:w="230" w:type="pct"/>
            <w:tcBorders>
              <w:top w:val="nil"/>
              <w:left w:val="nil"/>
              <w:bottom w:val="single" w:sz="4" w:space="0" w:color="auto"/>
              <w:right w:val="single" w:sz="4" w:space="0" w:color="auto"/>
            </w:tcBorders>
            <w:shd w:val="clear" w:color="auto" w:fill="auto"/>
            <w:noWrap/>
            <w:vAlign w:val="bottom"/>
            <w:hideMark/>
          </w:tcPr>
          <w:p w14:paraId="33B053DD" w14:textId="77777777" w:rsidR="004C310E" w:rsidRPr="004C310E" w:rsidRDefault="004C310E" w:rsidP="004C310E">
            <w:pPr>
              <w:jc w:val="right"/>
              <w:outlineLvl w:val="1"/>
              <w:rPr>
                <w:rFonts w:ascii="Times New Roman CE" w:hAnsi="Times New Roman CE" w:cs="Times New Roman CE"/>
                <w:sz w:val="18"/>
                <w:szCs w:val="18"/>
              </w:rPr>
            </w:pPr>
            <w:r w:rsidRPr="004C310E">
              <w:rPr>
                <w:rFonts w:ascii="Times New Roman CE" w:hAnsi="Times New Roman CE" w:cs="Times New Roman CE"/>
                <w:sz w:val="18"/>
                <w:szCs w:val="18"/>
              </w:rPr>
              <w:t>2,0 Kč</w:t>
            </w:r>
          </w:p>
        </w:tc>
        <w:tc>
          <w:tcPr>
            <w:tcW w:w="230" w:type="pct"/>
            <w:tcBorders>
              <w:top w:val="nil"/>
              <w:left w:val="nil"/>
              <w:bottom w:val="single" w:sz="4" w:space="0" w:color="auto"/>
              <w:right w:val="single" w:sz="4" w:space="0" w:color="auto"/>
            </w:tcBorders>
            <w:shd w:val="clear" w:color="auto" w:fill="auto"/>
            <w:noWrap/>
            <w:vAlign w:val="bottom"/>
            <w:hideMark/>
          </w:tcPr>
          <w:p w14:paraId="0E8E1324" w14:textId="77777777" w:rsidR="004C310E" w:rsidRPr="004C310E" w:rsidRDefault="004C310E" w:rsidP="004C310E">
            <w:pPr>
              <w:jc w:val="right"/>
              <w:outlineLvl w:val="1"/>
              <w:rPr>
                <w:rFonts w:ascii="Times New Roman CE" w:hAnsi="Times New Roman CE" w:cs="Times New Roman CE"/>
                <w:sz w:val="18"/>
                <w:szCs w:val="18"/>
              </w:rPr>
            </w:pPr>
            <w:r w:rsidRPr="004C310E">
              <w:rPr>
                <w:rFonts w:ascii="Times New Roman CE" w:hAnsi="Times New Roman CE" w:cs="Times New Roman CE"/>
                <w:sz w:val="18"/>
                <w:szCs w:val="18"/>
              </w:rPr>
              <w:t>500,0 Kč</w:t>
            </w:r>
          </w:p>
        </w:tc>
        <w:tc>
          <w:tcPr>
            <w:tcW w:w="143" w:type="pct"/>
            <w:tcBorders>
              <w:top w:val="nil"/>
              <w:left w:val="nil"/>
              <w:bottom w:val="single" w:sz="4" w:space="0" w:color="auto"/>
              <w:right w:val="single" w:sz="4" w:space="0" w:color="auto"/>
            </w:tcBorders>
            <w:shd w:val="clear" w:color="auto" w:fill="auto"/>
            <w:noWrap/>
            <w:vAlign w:val="bottom"/>
            <w:hideMark/>
          </w:tcPr>
          <w:p w14:paraId="7B80F4FC" w14:textId="77777777" w:rsidR="004C310E" w:rsidRPr="004C310E" w:rsidRDefault="004C310E" w:rsidP="004C310E">
            <w:pPr>
              <w:jc w:val="center"/>
              <w:outlineLvl w:val="1"/>
              <w:rPr>
                <w:rFonts w:ascii="Times New Roman CE" w:hAnsi="Times New Roman CE" w:cs="Times New Roman CE"/>
                <w:sz w:val="18"/>
                <w:szCs w:val="18"/>
              </w:rPr>
            </w:pPr>
            <w:r w:rsidRPr="004C310E">
              <w:rPr>
                <w:rFonts w:ascii="Times New Roman CE" w:hAnsi="Times New Roman CE" w:cs="Times New Roman CE"/>
                <w:sz w:val="18"/>
                <w:szCs w:val="18"/>
              </w:rPr>
              <w:t>0%</w:t>
            </w:r>
          </w:p>
        </w:tc>
        <w:tc>
          <w:tcPr>
            <w:tcW w:w="230" w:type="pct"/>
            <w:tcBorders>
              <w:top w:val="nil"/>
              <w:left w:val="nil"/>
              <w:bottom w:val="single" w:sz="4" w:space="0" w:color="auto"/>
              <w:right w:val="single" w:sz="4" w:space="0" w:color="auto"/>
            </w:tcBorders>
            <w:shd w:val="clear" w:color="auto" w:fill="auto"/>
            <w:noWrap/>
            <w:vAlign w:val="bottom"/>
            <w:hideMark/>
          </w:tcPr>
          <w:p w14:paraId="1D436E7F" w14:textId="77777777" w:rsidR="004C310E" w:rsidRPr="004C310E" w:rsidRDefault="004C310E" w:rsidP="004C310E">
            <w:pPr>
              <w:jc w:val="right"/>
              <w:outlineLvl w:val="1"/>
              <w:rPr>
                <w:rFonts w:ascii="Times New Roman CE" w:hAnsi="Times New Roman CE" w:cs="Times New Roman CE"/>
                <w:sz w:val="18"/>
                <w:szCs w:val="18"/>
              </w:rPr>
            </w:pPr>
            <w:r w:rsidRPr="004C310E">
              <w:rPr>
                <w:rFonts w:ascii="Times New Roman CE" w:hAnsi="Times New Roman CE" w:cs="Times New Roman CE"/>
                <w:sz w:val="18"/>
                <w:szCs w:val="18"/>
              </w:rPr>
              <w:t>500,0 Kč</w:t>
            </w:r>
          </w:p>
        </w:tc>
        <w:tc>
          <w:tcPr>
            <w:tcW w:w="230" w:type="pct"/>
            <w:tcBorders>
              <w:top w:val="nil"/>
              <w:left w:val="nil"/>
              <w:bottom w:val="single" w:sz="4" w:space="0" w:color="auto"/>
              <w:right w:val="single" w:sz="4" w:space="0" w:color="auto"/>
            </w:tcBorders>
            <w:shd w:val="clear" w:color="auto" w:fill="auto"/>
            <w:noWrap/>
            <w:vAlign w:val="bottom"/>
            <w:hideMark/>
          </w:tcPr>
          <w:p w14:paraId="3EF2B6DC" w14:textId="77777777" w:rsidR="004C310E" w:rsidRPr="004C310E" w:rsidRDefault="004C310E" w:rsidP="004C310E">
            <w:pPr>
              <w:jc w:val="right"/>
              <w:outlineLvl w:val="1"/>
              <w:rPr>
                <w:rFonts w:ascii="Times New Roman CE" w:hAnsi="Times New Roman CE" w:cs="Times New Roman CE"/>
                <w:sz w:val="18"/>
                <w:szCs w:val="18"/>
              </w:rPr>
            </w:pPr>
            <w:r w:rsidRPr="004C310E">
              <w:rPr>
                <w:rFonts w:ascii="Times New Roman CE" w:hAnsi="Times New Roman CE" w:cs="Times New Roman CE"/>
                <w:sz w:val="18"/>
                <w:szCs w:val="18"/>
              </w:rPr>
              <w:t>500,0 Kč</w:t>
            </w:r>
          </w:p>
        </w:tc>
        <w:tc>
          <w:tcPr>
            <w:tcW w:w="318" w:type="pct"/>
            <w:tcBorders>
              <w:top w:val="nil"/>
              <w:left w:val="nil"/>
              <w:bottom w:val="single" w:sz="4" w:space="0" w:color="auto"/>
              <w:right w:val="single" w:sz="8" w:space="0" w:color="auto"/>
            </w:tcBorders>
            <w:shd w:val="clear" w:color="auto" w:fill="auto"/>
            <w:noWrap/>
            <w:vAlign w:val="bottom"/>
            <w:hideMark/>
          </w:tcPr>
          <w:p w14:paraId="005DDCA9" w14:textId="77777777" w:rsidR="004C310E" w:rsidRPr="004C310E" w:rsidRDefault="004C310E" w:rsidP="004C310E">
            <w:pPr>
              <w:jc w:val="right"/>
              <w:outlineLvl w:val="1"/>
              <w:rPr>
                <w:rFonts w:ascii="Times New Roman CE" w:hAnsi="Times New Roman CE" w:cs="Times New Roman CE"/>
                <w:sz w:val="18"/>
                <w:szCs w:val="18"/>
              </w:rPr>
            </w:pPr>
            <w:r w:rsidRPr="004C310E">
              <w:rPr>
                <w:rFonts w:ascii="Times New Roman CE" w:hAnsi="Times New Roman CE" w:cs="Times New Roman CE"/>
                <w:sz w:val="18"/>
                <w:szCs w:val="18"/>
              </w:rPr>
              <w:t>502,0 Kč</w:t>
            </w:r>
          </w:p>
        </w:tc>
      </w:tr>
      <w:tr w:rsidR="004C310E" w:rsidRPr="004C310E" w14:paraId="765F63D7" w14:textId="77777777" w:rsidTr="00CA7DC4">
        <w:trPr>
          <w:trHeight w:val="240"/>
        </w:trPr>
        <w:tc>
          <w:tcPr>
            <w:tcW w:w="2138" w:type="pct"/>
            <w:gridSpan w:val="3"/>
            <w:tcBorders>
              <w:top w:val="nil"/>
              <w:left w:val="single" w:sz="8" w:space="0" w:color="auto"/>
              <w:bottom w:val="single" w:sz="4" w:space="0" w:color="auto"/>
              <w:right w:val="nil"/>
            </w:tcBorders>
            <w:shd w:val="clear" w:color="auto" w:fill="auto"/>
            <w:vAlign w:val="bottom"/>
            <w:hideMark/>
          </w:tcPr>
          <w:p w14:paraId="52F249DC" w14:textId="77777777" w:rsidR="004C310E" w:rsidRPr="004C310E" w:rsidRDefault="004C310E" w:rsidP="004C310E">
            <w:pPr>
              <w:outlineLvl w:val="0"/>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432" w:type="pct"/>
            <w:gridSpan w:val="3"/>
            <w:tcBorders>
              <w:top w:val="nil"/>
              <w:left w:val="nil"/>
              <w:bottom w:val="single" w:sz="4" w:space="0" w:color="auto"/>
              <w:right w:val="nil"/>
            </w:tcBorders>
            <w:shd w:val="clear" w:color="auto" w:fill="auto"/>
            <w:vAlign w:val="bottom"/>
            <w:hideMark/>
          </w:tcPr>
          <w:p w14:paraId="34086D17"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211" w:type="pct"/>
            <w:tcBorders>
              <w:top w:val="nil"/>
              <w:left w:val="nil"/>
              <w:bottom w:val="single" w:sz="4" w:space="0" w:color="auto"/>
              <w:right w:val="nil"/>
            </w:tcBorders>
            <w:shd w:val="clear" w:color="auto" w:fill="auto"/>
            <w:noWrap/>
            <w:vAlign w:val="bottom"/>
            <w:hideMark/>
          </w:tcPr>
          <w:p w14:paraId="424DE1F9"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211" w:type="pct"/>
            <w:tcBorders>
              <w:top w:val="nil"/>
              <w:left w:val="nil"/>
              <w:bottom w:val="single" w:sz="4" w:space="0" w:color="auto"/>
              <w:right w:val="nil"/>
            </w:tcBorders>
            <w:shd w:val="clear" w:color="auto" w:fill="auto"/>
            <w:noWrap/>
            <w:vAlign w:val="bottom"/>
            <w:hideMark/>
          </w:tcPr>
          <w:p w14:paraId="40E2E666"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251" w:type="pct"/>
            <w:gridSpan w:val="2"/>
            <w:tcBorders>
              <w:top w:val="nil"/>
              <w:left w:val="nil"/>
              <w:bottom w:val="single" w:sz="4" w:space="0" w:color="auto"/>
              <w:right w:val="nil"/>
            </w:tcBorders>
            <w:shd w:val="clear" w:color="auto" w:fill="auto"/>
            <w:noWrap/>
            <w:vAlign w:val="bottom"/>
            <w:hideMark/>
          </w:tcPr>
          <w:p w14:paraId="5BADA1D5"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143" w:type="pct"/>
            <w:gridSpan w:val="2"/>
            <w:tcBorders>
              <w:top w:val="nil"/>
              <w:left w:val="nil"/>
              <w:bottom w:val="single" w:sz="4" w:space="0" w:color="auto"/>
              <w:right w:val="nil"/>
            </w:tcBorders>
            <w:shd w:val="clear" w:color="auto" w:fill="auto"/>
            <w:noWrap/>
            <w:vAlign w:val="bottom"/>
            <w:hideMark/>
          </w:tcPr>
          <w:p w14:paraId="2F264CDC"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230" w:type="pct"/>
            <w:tcBorders>
              <w:top w:val="nil"/>
              <w:left w:val="nil"/>
              <w:bottom w:val="single" w:sz="4" w:space="0" w:color="auto"/>
              <w:right w:val="nil"/>
            </w:tcBorders>
            <w:shd w:val="clear" w:color="auto" w:fill="auto"/>
            <w:noWrap/>
            <w:vAlign w:val="bottom"/>
            <w:hideMark/>
          </w:tcPr>
          <w:p w14:paraId="6B5F5DA6"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230" w:type="pct"/>
            <w:tcBorders>
              <w:top w:val="nil"/>
              <w:left w:val="nil"/>
              <w:bottom w:val="single" w:sz="4" w:space="0" w:color="auto"/>
              <w:right w:val="nil"/>
            </w:tcBorders>
            <w:shd w:val="clear" w:color="auto" w:fill="auto"/>
            <w:noWrap/>
            <w:vAlign w:val="bottom"/>
            <w:hideMark/>
          </w:tcPr>
          <w:p w14:paraId="44989F51"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230" w:type="pct"/>
            <w:tcBorders>
              <w:top w:val="nil"/>
              <w:left w:val="nil"/>
              <w:bottom w:val="single" w:sz="4" w:space="0" w:color="auto"/>
              <w:right w:val="nil"/>
            </w:tcBorders>
            <w:shd w:val="clear" w:color="auto" w:fill="auto"/>
            <w:noWrap/>
            <w:vAlign w:val="bottom"/>
            <w:hideMark/>
          </w:tcPr>
          <w:p w14:paraId="2E24C390"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143" w:type="pct"/>
            <w:tcBorders>
              <w:top w:val="nil"/>
              <w:left w:val="nil"/>
              <w:bottom w:val="single" w:sz="4" w:space="0" w:color="auto"/>
              <w:right w:val="nil"/>
            </w:tcBorders>
            <w:shd w:val="clear" w:color="auto" w:fill="auto"/>
            <w:noWrap/>
            <w:vAlign w:val="bottom"/>
            <w:hideMark/>
          </w:tcPr>
          <w:p w14:paraId="536F3CAF" w14:textId="77777777" w:rsidR="004C310E" w:rsidRPr="004C310E" w:rsidRDefault="004C310E" w:rsidP="004C310E">
            <w:pPr>
              <w:jc w:val="center"/>
              <w:outlineLvl w:val="0"/>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230" w:type="pct"/>
            <w:tcBorders>
              <w:top w:val="nil"/>
              <w:left w:val="nil"/>
              <w:bottom w:val="single" w:sz="4" w:space="0" w:color="auto"/>
              <w:right w:val="nil"/>
            </w:tcBorders>
            <w:shd w:val="clear" w:color="auto" w:fill="auto"/>
            <w:noWrap/>
            <w:vAlign w:val="bottom"/>
            <w:hideMark/>
          </w:tcPr>
          <w:p w14:paraId="6D77E974"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230" w:type="pct"/>
            <w:tcBorders>
              <w:top w:val="nil"/>
              <w:left w:val="nil"/>
              <w:bottom w:val="single" w:sz="4" w:space="0" w:color="auto"/>
              <w:right w:val="nil"/>
            </w:tcBorders>
            <w:shd w:val="clear" w:color="auto" w:fill="auto"/>
            <w:noWrap/>
            <w:vAlign w:val="bottom"/>
            <w:hideMark/>
          </w:tcPr>
          <w:p w14:paraId="2C43E5DA"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318" w:type="pct"/>
            <w:tcBorders>
              <w:top w:val="nil"/>
              <w:left w:val="nil"/>
              <w:bottom w:val="single" w:sz="4" w:space="0" w:color="auto"/>
              <w:right w:val="single" w:sz="8" w:space="0" w:color="auto"/>
            </w:tcBorders>
            <w:shd w:val="clear" w:color="auto" w:fill="auto"/>
            <w:noWrap/>
            <w:vAlign w:val="bottom"/>
            <w:hideMark/>
          </w:tcPr>
          <w:p w14:paraId="43D5A673"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 </w:t>
            </w:r>
          </w:p>
        </w:tc>
      </w:tr>
      <w:tr w:rsidR="004C310E" w:rsidRPr="004C310E" w14:paraId="79A62221" w14:textId="77777777" w:rsidTr="00CA7DC4">
        <w:trPr>
          <w:trHeight w:val="379"/>
        </w:trPr>
        <w:tc>
          <w:tcPr>
            <w:tcW w:w="2138" w:type="pct"/>
            <w:gridSpan w:val="3"/>
            <w:tcBorders>
              <w:top w:val="nil"/>
              <w:left w:val="single" w:sz="8" w:space="0" w:color="auto"/>
              <w:bottom w:val="single" w:sz="4" w:space="0" w:color="auto"/>
              <w:right w:val="nil"/>
            </w:tcBorders>
            <w:shd w:val="clear" w:color="000000" w:fill="C0C0C0"/>
            <w:noWrap/>
            <w:vAlign w:val="bottom"/>
            <w:hideMark/>
          </w:tcPr>
          <w:p w14:paraId="448615AF" w14:textId="77777777" w:rsidR="004C310E" w:rsidRPr="004C310E" w:rsidRDefault="004C310E" w:rsidP="004C310E">
            <w:pPr>
              <w:rPr>
                <w:rFonts w:ascii="Times New Roman CE" w:hAnsi="Times New Roman CE" w:cs="Times New Roman CE"/>
                <w:b/>
                <w:bCs/>
                <w:sz w:val="22"/>
                <w:szCs w:val="22"/>
              </w:rPr>
            </w:pPr>
            <w:r w:rsidRPr="004C310E">
              <w:rPr>
                <w:rFonts w:ascii="Times New Roman CE" w:hAnsi="Times New Roman CE" w:cs="Times New Roman CE"/>
                <w:b/>
                <w:bCs/>
                <w:sz w:val="22"/>
                <w:szCs w:val="22"/>
              </w:rPr>
              <w:t>Měření a revize</w:t>
            </w:r>
          </w:p>
        </w:tc>
        <w:tc>
          <w:tcPr>
            <w:tcW w:w="432" w:type="pct"/>
            <w:gridSpan w:val="3"/>
            <w:tcBorders>
              <w:top w:val="nil"/>
              <w:left w:val="nil"/>
              <w:bottom w:val="single" w:sz="4" w:space="0" w:color="auto"/>
              <w:right w:val="nil"/>
            </w:tcBorders>
            <w:shd w:val="clear" w:color="000000" w:fill="C0C0C0"/>
            <w:noWrap/>
            <w:vAlign w:val="bottom"/>
            <w:hideMark/>
          </w:tcPr>
          <w:p w14:paraId="66FAA7AC" w14:textId="77777777" w:rsidR="004C310E" w:rsidRPr="004C310E" w:rsidRDefault="004C310E" w:rsidP="004C310E">
            <w:pPr>
              <w:rPr>
                <w:rFonts w:ascii="Times New Roman CE" w:hAnsi="Times New Roman CE" w:cs="Times New Roman CE"/>
                <w:sz w:val="22"/>
                <w:szCs w:val="22"/>
              </w:rPr>
            </w:pPr>
            <w:r w:rsidRPr="004C310E">
              <w:rPr>
                <w:rFonts w:ascii="Times New Roman CE" w:hAnsi="Times New Roman CE" w:cs="Times New Roman CE"/>
                <w:sz w:val="22"/>
                <w:szCs w:val="22"/>
              </w:rPr>
              <w:t> </w:t>
            </w:r>
          </w:p>
        </w:tc>
        <w:tc>
          <w:tcPr>
            <w:tcW w:w="211" w:type="pct"/>
            <w:tcBorders>
              <w:top w:val="nil"/>
              <w:left w:val="nil"/>
              <w:bottom w:val="single" w:sz="4" w:space="0" w:color="auto"/>
              <w:right w:val="nil"/>
            </w:tcBorders>
            <w:shd w:val="clear" w:color="000000" w:fill="C0C0C0"/>
            <w:noWrap/>
            <w:vAlign w:val="bottom"/>
            <w:hideMark/>
          </w:tcPr>
          <w:p w14:paraId="38FF6E2A" w14:textId="77777777" w:rsidR="004C310E" w:rsidRPr="004C310E" w:rsidRDefault="004C310E" w:rsidP="004C310E">
            <w:pPr>
              <w:rPr>
                <w:rFonts w:ascii="Times New Roman CE" w:hAnsi="Times New Roman CE" w:cs="Times New Roman CE"/>
                <w:sz w:val="22"/>
                <w:szCs w:val="22"/>
              </w:rPr>
            </w:pPr>
            <w:r w:rsidRPr="004C310E">
              <w:rPr>
                <w:rFonts w:ascii="Times New Roman CE" w:hAnsi="Times New Roman CE" w:cs="Times New Roman CE"/>
                <w:sz w:val="22"/>
                <w:szCs w:val="22"/>
              </w:rPr>
              <w:t> </w:t>
            </w:r>
          </w:p>
        </w:tc>
        <w:tc>
          <w:tcPr>
            <w:tcW w:w="211" w:type="pct"/>
            <w:tcBorders>
              <w:top w:val="nil"/>
              <w:left w:val="nil"/>
              <w:bottom w:val="single" w:sz="4" w:space="0" w:color="auto"/>
              <w:right w:val="nil"/>
            </w:tcBorders>
            <w:shd w:val="clear" w:color="000000" w:fill="C0C0C0"/>
            <w:noWrap/>
            <w:vAlign w:val="bottom"/>
            <w:hideMark/>
          </w:tcPr>
          <w:p w14:paraId="3A3224B0" w14:textId="77777777" w:rsidR="004C310E" w:rsidRPr="004C310E" w:rsidRDefault="004C310E" w:rsidP="004C310E">
            <w:pPr>
              <w:rPr>
                <w:rFonts w:ascii="Times New Roman CE" w:hAnsi="Times New Roman CE" w:cs="Times New Roman CE"/>
                <w:sz w:val="22"/>
                <w:szCs w:val="22"/>
              </w:rPr>
            </w:pPr>
            <w:r w:rsidRPr="004C310E">
              <w:rPr>
                <w:rFonts w:ascii="Times New Roman CE" w:hAnsi="Times New Roman CE" w:cs="Times New Roman CE"/>
                <w:sz w:val="22"/>
                <w:szCs w:val="22"/>
              </w:rPr>
              <w:t> </w:t>
            </w:r>
          </w:p>
        </w:tc>
        <w:tc>
          <w:tcPr>
            <w:tcW w:w="251" w:type="pct"/>
            <w:gridSpan w:val="2"/>
            <w:tcBorders>
              <w:top w:val="nil"/>
              <w:left w:val="nil"/>
              <w:bottom w:val="single" w:sz="4" w:space="0" w:color="auto"/>
              <w:right w:val="nil"/>
            </w:tcBorders>
            <w:shd w:val="clear" w:color="000000" w:fill="C0C0C0"/>
            <w:noWrap/>
            <w:vAlign w:val="bottom"/>
            <w:hideMark/>
          </w:tcPr>
          <w:p w14:paraId="30B64F34" w14:textId="77777777" w:rsidR="004C310E" w:rsidRPr="004C310E" w:rsidRDefault="004C310E" w:rsidP="004C310E">
            <w:pPr>
              <w:rPr>
                <w:rFonts w:ascii="Times New Roman CE" w:hAnsi="Times New Roman CE" w:cs="Times New Roman CE"/>
                <w:sz w:val="22"/>
                <w:szCs w:val="22"/>
              </w:rPr>
            </w:pPr>
            <w:r w:rsidRPr="004C310E">
              <w:rPr>
                <w:rFonts w:ascii="Times New Roman CE" w:hAnsi="Times New Roman CE" w:cs="Times New Roman CE"/>
                <w:sz w:val="22"/>
                <w:szCs w:val="22"/>
              </w:rPr>
              <w:t> </w:t>
            </w:r>
          </w:p>
        </w:tc>
        <w:tc>
          <w:tcPr>
            <w:tcW w:w="143" w:type="pct"/>
            <w:gridSpan w:val="2"/>
            <w:tcBorders>
              <w:top w:val="nil"/>
              <w:left w:val="nil"/>
              <w:bottom w:val="single" w:sz="4" w:space="0" w:color="auto"/>
              <w:right w:val="nil"/>
            </w:tcBorders>
            <w:shd w:val="clear" w:color="000000" w:fill="C0C0C0"/>
            <w:noWrap/>
            <w:vAlign w:val="bottom"/>
            <w:hideMark/>
          </w:tcPr>
          <w:p w14:paraId="5D093A82" w14:textId="77777777" w:rsidR="004C310E" w:rsidRPr="004C310E" w:rsidRDefault="004C310E" w:rsidP="004C310E">
            <w:pPr>
              <w:jc w:val="center"/>
              <w:rPr>
                <w:rFonts w:ascii="Times New Roman CE" w:hAnsi="Times New Roman CE" w:cs="Times New Roman CE"/>
                <w:sz w:val="22"/>
                <w:szCs w:val="22"/>
              </w:rPr>
            </w:pPr>
            <w:r w:rsidRPr="004C310E">
              <w:rPr>
                <w:rFonts w:ascii="Times New Roman CE" w:hAnsi="Times New Roman CE" w:cs="Times New Roman CE"/>
                <w:sz w:val="22"/>
                <w:szCs w:val="22"/>
              </w:rPr>
              <w:t> </w:t>
            </w:r>
          </w:p>
        </w:tc>
        <w:tc>
          <w:tcPr>
            <w:tcW w:w="230" w:type="pct"/>
            <w:tcBorders>
              <w:top w:val="nil"/>
              <w:left w:val="nil"/>
              <w:bottom w:val="single" w:sz="4" w:space="0" w:color="auto"/>
              <w:right w:val="nil"/>
            </w:tcBorders>
            <w:shd w:val="clear" w:color="000000" w:fill="C0C0C0"/>
            <w:noWrap/>
            <w:vAlign w:val="bottom"/>
            <w:hideMark/>
          </w:tcPr>
          <w:p w14:paraId="4616650B" w14:textId="77777777" w:rsidR="004C310E" w:rsidRPr="004C310E" w:rsidRDefault="004C310E" w:rsidP="004C310E">
            <w:pPr>
              <w:jc w:val="right"/>
              <w:rPr>
                <w:rFonts w:ascii="Times New Roman CE" w:hAnsi="Times New Roman CE" w:cs="Times New Roman CE"/>
                <w:sz w:val="22"/>
                <w:szCs w:val="22"/>
              </w:rPr>
            </w:pPr>
            <w:r w:rsidRPr="004C310E">
              <w:rPr>
                <w:rFonts w:ascii="Times New Roman CE" w:hAnsi="Times New Roman CE" w:cs="Times New Roman CE"/>
                <w:sz w:val="22"/>
                <w:szCs w:val="22"/>
              </w:rPr>
              <w:t> </w:t>
            </w:r>
          </w:p>
        </w:tc>
        <w:tc>
          <w:tcPr>
            <w:tcW w:w="230" w:type="pct"/>
            <w:tcBorders>
              <w:top w:val="nil"/>
              <w:left w:val="nil"/>
              <w:bottom w:val="single" w:sz="4" w:space="0" w:color="auto"/>
              <w:right w:val="nil"/>
            </w:tcBorders>
            <w:shd w:val="clear" w:color="000000" w:fill="C0C0C0"/>
            <w:noWrap/>
            <w:vAlign w:val="bottom"/>
            <w:hideMark/>
          </w:tcPr>
          <w:p w14:paraId="642F2C56" w14:textId="77777777" w:rsidR="004C310E" w:rsidRPr="004C310E" w:rsidRDefault="004C310E" w:rsidP="004C310E">
            <w:pPr>
              <w:jc w:val="right"/>
              <w:rPr>
                <w:rFonts w:ascii="Times New Roman CE" w:hAnsi="Times New Roman CE" w:cs="Times New Roman CE"/>
                <w:sz w:val="22"/>
                <w:szCs w:val="22"/>
              </w:rPr>
            </w:pPr>
            <w:r w:rsidRPr="004C310E">
              <w:rPr>
                <w:rFonts w:ascii="Times New Roman CE" w:hAnsi="Times New Roman CE" w:cs="Times New Roman CE"/>
                <w:sz w:val="22"/>
                <w:szCs w:val="22"/>
              </w:rPr>
              <w:t> </w:t>
            </w:r>
          </w:p>
        </w:tc>
        <w:tc>
          <w:tcPr>
            <w:tcW w:w="230" w:type="pct"/>
            <w:tcBorders>
              <w:top w:val="nil"/>
              <w:left w:val="nil"/>
              <w:bottom w:val="single" w:sz="4" w:space="0" w:color="auto"/>
              <w:right w:val="nil"/>
            </w:tcBorders>
            <w:shd w:val="clear" w:color="000000" w:fill="C0C0C0"/>
            <w:noWrap/>
            <w:vAlign w:val="bottom"/>
            <w:hideMark/>
          </w:tcPr>
          <w:p w14:paraId="00C4DB2E" w14:textId="77777777" w:rsidR="004C310E" w:rsidRPr="004C310E" w:rsidRDefault="004C310E" w:rsidP="004C310E">
            <w:pPr>
              <w:rPr>
                <w:rFonts w:ascii="Times New Roman CE" w:hAnsi="Times New Roman CE" w:cs="Times New Roman CE"/>
                <w:sz w:val="22"/>
                <w:szCs w:val="22"/>
              </w:rPr>
            </w:pPr>
            <w:r w:rsidRPr="004C310E">
              <w:rPr>
                <w:rFonts w:ascii="Times New Roman CE" w:hAnsi="Times New Roman CE" w:cs="Times New Roman CE"/>
                <w:sz w:val="22"/>
                <w:szCs w:val="22"/>
              </w:rPr>
              <w:t> </w:t>
            </w:r>
          </w:p>
        </w:tc>
        <w:tc>
          <w:tcPr>
            <w:tcW w:w="143" w:type="pct"/>
            <w:tcBorders>
              <w:top w:val="nil"/>
              <w:left w:val="nil"/>
              <w:bottom w:val="single" w:sz="4" w:space="0" w:color="auto"/>
              <w:right w:val="nil"/>
            </w:tcBorders>
            <w:shd w:val="clear" w:color="000000" w:fill="C0C0C0"/>
            <w:noWrap/>
            <w:vAlign w:val="bottom"/>
            <w:hideMark/>
          </w:tcPr>
          <w:p w14:paraId="1B191176" w14:textId="77777777" w:rsidR="004C310E" w:rsidRPr="004C310E" w:rsidRDefault="004C310E" w:rsidP="004C310E">
            <w:pPr>
              <w:jc w:val="center"/>
              <w:rPr>
                <w:rFonts w:ascii="Times New Roman CE" w:hAnsi="Times New Roman CE" w:cs="Times New Roman CE"/>
                <w:sz w:val="22"/>
                <w:szCs w:val="22"/>
              </w:rPr>
            </w:pPr>
            <w:r w:rsidRPr="004C310E">
              <w:rPr>
                <w:rFonts w:ascii="Times New Roman CE" w:hAnsi="Times New Roman CE" w:cs="Times New Roman CE"/>
                <w:sz w:val="22"/>
                <w:szCs w:val="22"/>
              </w:rPr>
              <w:t> </w:t>
            </w:r>
          </w:p>
        </w:tc>
        <w:tc>
          <w:tcPr>
            <w:tcW w:w="230" w:type="pct"/>
            <w:tcBorders>
              <w:top w:val="nil"/>
              <w:left w:val="nil"/>
              <w:bottom w:val="single" w:sz="4" w:space="0" w:color="auto"/>
              <w:right w:val="nil"/>
            </w:tcBorders>
            <w:shd w:val="clear" w:color="000000" w:fill="C0C0C0"/>
            <w:noWrap/>
            <w:vAlign w:val="bottom"/>
            <w:hideMark/>
          </w:tcPr>
          <w:p w14:paraId="2BBF939E" w14:textId="77777777" w:rsidR="004C310E" w:rsidRPr="004C310E" w:rsidRDefault="004C310E" w:rsidP="004C310E">
            <w:pPr>
              <w:jc w:val="right"/>
              <w:rPr>
                <w:rFonts w:ascii="Times New Roman CE" w:hAnsi="Times New Roman CE" w:cs="Times New Roman CE"/>
                <w:sz w:val="22"/>
                <w:szCs w:val="22"/>
              </w:rPr>
            </w:pPr>
            <w:r w:rsidRPr="004C310E">
              <w:rPr>
                <w:rFonts w:ascii="Times New Roman CE" w:hAnsi="Times New Roman CE" w:cs="Times New Roman CE"/>
                <w:sz w:val="22"/>
                <w:szCs w:val="22"/>
              </w:rPr>
              <w:t> </w:t>
            </w:r>
          </w:p>
        </w:tc>
        <w:tc>
          <w:tcPr>
            <w:tcW w:w="230" w:type="pct"/>
            <w:tcBorders>
              <w:top w:val="nil"/>
              <w:left w:val="nil"/>
              <w:bottom w:val="single" w:sz="4" w:space="0" w:color="auto"/>
              <w:right w:val="nil"/>
            </w:tcBorders>
            <w:shd w:val="clear" w:color="000000" w:fill="C0C0C0"/>
            <w:noWrap/>
            <w:vAlign w:val="bottom"/>
            <w:hideMark/>
          </w:tcPr>
          <w:p w14:paraId="6F8ED8C5" w14:textId="77777777" w:rsidR="004C310E" w:rsidRPr="004C310E" w:rsidRDefault="004C310E" w:rsidP="004C310E">
            <w:pPr>
              <w:jc w:val="right"/>
              <w:rPr>
                <w:rFonts w:ascii="Times New Roman CE" w:hAnsi="Times New Roman CE" w:cs="Times New Roman CE"/>
                <w:sz w:val="22"/>
                <w:szCs w:val="22"/>
              </w:rPr>
            </w:pPr>
            <w:r w:rsidRPr="004C310E">
              <w:rPr>
                <w:rFonts w:ascii="Times New Roman CE" w:hAnsi="Times New Roman CE" w:cs="Times New Roman CE"/>
                <w:sz w:val="22"/>
                <w:szCs w:val="22"/>
              </w:rPr>
              <w:t> </w:t>
            </w:r>
          </w:p>
        </w:tc>
        <w:tc>
          <w:tcPr>
            <w:tcW w:w="318" w:type="pct"/>
            <w:tcBorders>
              <w:top w:val="nil"/>
              <w:left w:val="nil"/>
              <w:bottom w:val="single" w:sz="4" w:space="0" w:color="auto"/>
              <w:right w:val="single" w:sz="8" w:space="0" w:color="auto"/>
            </w:tcBorders>
            <w:shd w:val="clear" w:color="000000" w:fill="C0C0C0"/>
            <w:noWrap/>
            <w:vAlign w:val="bottom"/>
            <w:hideMark/>
          </w:tcPr>
          <w:p w14:paraId="561EE0E2" w14:textId="77777777" w:rsidR="004C310E" w:rsidRPr="004C310E" w:rsidRDefault="004C310E" w:rsidP="004C310E">
            <w:pPr>
              <w:jc w:val="right"/>
              <w:rPr>
                <w:rFonts w:ascii="Times New Roman CE" w:hAnsi="Times New Roman CE" w:cs="Times New Roman CE"/>
                <w:b/>
                <w:bCs/>
                <w:sz w:val="22"/>
                <w:szCs w:val="22"/>
              </w:rPr>
            </w:pPr>
            <w:r w:rsidRPr="004C310E">
              <w:rPr>
                <w:rFonts w:ascii="Times New Roman CE" w:hAnsi="Times New Roman CE" w:cs="Times New Roman CE"/>
                <w:b/>
                <w:bCs/>
                <w:sz w:val="22"/>
                <w:szCs w:val="22"/>
              </w:rPr>
              <w:t>36 144,0 Kč</w:t>
            </w:r>
          </w:p>
        </w:tc>
      </w:tr>
      <w:tr w:rsidR="004C310E" w:rsidRPr="004C310E" w14:paraId="3D13ED9C" w14:textId="77777777" w:rsidTr="00CA7DC4">
        <w:trPr>
          <w:trHeight w:val="480"/>
        </w:trPr>
        <w:tc>
          <w:tcPr>
            <w:tcW w:w="2138" w:type="pct"/>
            <w:gridSpan w:val="3"/>
            <w:tcBorders>
              <w:top w:val="nil"/>
              <w:left w:val="single" w:sz="8" w:space="0" w:color="auto"/>
              <w:bottom w:val="single" w:sz="4" w:space="0" w:color="auto"/>
              <w:right w:val="single" w:sz="4" w:space="0" w:color="auto"/>
            </w:tcBorders>
            <w:shd w:val="clear" w:color="auto" w:fill="auto"/>
            <w:vAlign w:val="bottom"/>
            <w:hideMark/>
          </w:tcPr>
          <w:p w14:paraId="757838A2" w14:textId="77777777" w:rsidR="004C310E" w:rsidRPr="004C310E" w:rsidRDefault="004C310E" w:rsidP="004C310E">
            <w:pPr>
              <w:rPr>
                <w:rFonts w:ascii="Times New Roman CE" w:hAnsi="Times New Roman CE" w:cs="Times New Roman CE"/>
                <w:sz w:val="18"/>
                <w:szCs w:val="18"/>
              </w:rPr>
            </w:pPr>
            <w:r w:rsidRPr="004C310E">
              <w:rPr>
                <w:rFonts w:ascii="Times New Roman CE" w:hAnsi="Times New Roman CE" w:cs="Times New Roman CE"/>
                <w:sz w:val="18"/>
                <w:szCs w:val="18"/>
              </w:rPr>
              <w:t>Měření jednoho optického vlákna metodou OTDR oboustranně, včetně protokolu</w:t>
            </w:r>
          </w:p>
        </w:tc>
        <w:tc>
          <w:tcPr>
            <w:tcW w:w="432" w:type="pct"/>
            <w:gridSpan w:val="3"/>
            <w:tcBorders>
              <w:top w:val="nil"/>
              <w:left w:val="nil"/>
              <w:bottom w:val="single" w:sz="4" w:space="0" w:color="auto"/>
              <w:right w:val="single" w:sz="4" w:space="0" w:color="auto"/>
            </w:tcBorders>
            <w:shd w:val="clear" w:color="auto" w:fill="auto"/>
            <w:noWrap/>
            <w:vAlign w:val="bottom"/>
            <w:hideMark/>
          </w:tcPr>
          <w:p w14:paraId="20218761" w14:textId="77777777" w:rsidR="004C310E" w:rsidRPr="004C310E" w:rsidRDefault="004C310E" w:rsidP="004C310E">
            <w:pPr>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211" w:type="pct"/>
            <w:tcBorders>
              <w:top w:val="nil"/>
              <w:left w:val="nil"/>
              <w:bottom w:val="single" w:sz="4" w:space="0" w:color="auto"/>
              <w:right w:val="single" w:sz="4" w:space="0" w:color="auto"/>
            </w:tcBorders>
            <w:shd w:val="clear" w:color="auto" w:fill="auto"/>
            <w:noWrap/>
            <w:vAlign w:val="bottom"/>
            <w:hideMark/>
          </w:tcPr>
          <w:p w14:paraId="415356B3" w14:textId="77777777" w:rsidR="004C310E" w:rsidRPr="004C310E" w:rsidRDefault="004C310E" w:rsidP="004C310E">
            <w:pPr>
              <w:jc w:val="center"/>
              <w:rPr>
                <w:rFonts w:ascii="Times New Roman CE" w:hAnsi="Times New Roman CE" w:cs="Times New Roman CE"/>
                <w:sz w:val="18"/>
                <w:szCs w:val="18"/>
              </w:rPr>
            </w:pPr>
            <w:r w:rsidRPr="004C310E">
              <w:rPr>
                <w:rFonts w:ascii="Times New Roman CE" w:hAnsi="Times New Roman CE" w:cs="Times New Roman CE"/>
                <w:sz w:val="18"/>
                <w:szCs w:val="18"/>
              </w:rPr>
              <w:t>vlákno</w:t>
            </w:r>
          </w:p>
        </w:tc>
        <w:tc>
          <w:tcPr>
            <w:tcW w:w="211" w:type="pct"/>
            <w:tcBorders>
              <w:top w:val="nil"/>
              <w:left w:val="nil"/>
              <w:bottom w:val="single" w:sz="4" w:space="0" w:color="auto"/>
              <w:right w:val="single" w:sz="4" w:space="0" w:color="auto"/>
            </w:tcBorders>
            <w:shd w:val="clear" w:color="auto" w:fill="auto"/>
            <w:noWrap/>
            <w:vAlign w:val="bottom"/>
            <w:hideMark/>
          </w:tcPr>
          <w:p w14:paraId="3531EF4A" w14:textId="77777777" w:rsidR="004C310E" w:rsidRPr="004C310E" w:rsidRDefault="004C310E" w:rsidP="004C310E">
            <w:pPr>
              <w:jc w:val="center"/>
              <w:rPr>
                <w:rFonts w:ascii="Times New Roman CE" w:hAnsi="Times New Roman CE" w:cs="Times New Roman CE"/>
                <w:sz w:val="18"/>
                <w:szCs w:val="18"/>
              </w:rPr>
            </w:pPr>
            <w:r w:rsidRPr="004C310E">
              <w:rPr>
                <w:rFonts w:ascii="Times New Roman CE" w:hAnsi="Times New Roman CE" w:cs="Times New Roman CE"/>
                <w:sz w:val="18"/>
                <w:szCs w:val="18"/>
              </w:rPr>
              <w:t>144</w:t>
            </w:r>
          </w:p>
        </w:tc>
        <w:tc>
          <w:tcPr>
            <w:tcW w:w="251" w:type="pct"/>
            <w:gridSpan w:val="2"/>
            <w:tcBorders>
              <w:top w:val="nil"/>
              <w:left w:val="nil"/>
              <w:bottom w:val="single" w:sz="4" w:space="0" w:color="auto"/>
              <w:right w:val="single" w:sz="4" w:space="0" w:color="auto"/>
            </w:tcBorders>
            <w:shd w:val="clear" w:color="auto" w:fill="auto"/>
            <w:noWrap/>
            <w:vAlign w:val="bottom"/>
            <w:hideMark/>
          </w:tcPr>
          <w:p w14:paraId="57B5B0B0" w14:textId="77777777" w:rsidR="004C310E" w:rsidRPr="004C310E" w:rsidRDefault="004C310E" w:rsidP="004C310E">
            <w:pPr>
              <w:jc w:val="right"/>
              <w:rPr>
                <w:rFonts w:ascii="Times New Roman CE" w:hAnsi="Times New Roman CE" w:cs="Times New Roman CE"/>
                <w:sz w:val="18"/>
                <w:szCs w:val="18"/>
              </w:rPr>
            </w:pPr>
            <w:r w:rsidRPr="004C310E">
              <w:rPr>
                <w:rFonts w:ascii="Times New Roman CE" w:hAnsi="Times New Roman CE" w:cs="Times New Roman CE"/>
                <w:sz w:val="18"/>
                <w:szCs w:val="18"/>
              </w:rPr>
              <w:t>1,0 Kč</w:t>
            </w:r>
          </w:p>
        </w:tc>
        <w:tc>
          <w:tcPr>
            <w:tcW w:w="143" w:type="pct"/>
            <w:gridSpan w:val="2"/>
            <w:tcBorders>
              <w:top w:val="nil"/>
              <w:left w:val="nil"/>
              <w:bottom w:val="single" w:sz="4" w:space="0" w:color="auto"/>
              <w:right w:val="single" w:sz="4" w:space="0" w:color="auto"/>
            </w:tcBorders>
            <w:shd w:val="clear" w:color="auto" w:fill="auto"/>
            <w:noWrap/>
            <w:vAlign w:val="bottom"/>
            <w:hideMark/>
          </w:tcPr>
          <w:p w14:paraId="704842BA" w14:textId="77777777" w:rsidR="004C310E" w:rsidRPr="004C310E" w:rsidRDefault="004C310E" w:rsidP="004C310E">
            <w:pPr>
              <w:jc w:val="center"/>
              <w:rPr>
                <w:rFonts w:ascii="Times New Roman CE" w:hAnsi="Times New Roman CE" w:cs="Times New Roman CE"/>
                <w:sz w:val="18"/>
                <w:szCs w:val="18"/>
              </w:rPr>
            </w:pPr>
            <w:r w:rsidRPr="004C310E">
              <w:rPr>
                <w:rFonts w:ascii="Times New Roman CE" w:hAnsi="Times New Roman CE" w:cs="Times New Roman CE"/>
                <w:sz w:val="18"/>
                <w:szCs w:val="18"/>
              </w:rPr>
              <w:t>0%</w:t>
            </w:r>
          </w:p>
        </w:tc>
        <w:tc>
          <w:tcPr>
            <w:tcW w:w="230" w:type="pct"/>
            <w:tcBorders>
              <w:top w:val="nil"/>
              <w:left w:val="nil"/>
              <w:bottom w:val="single" w:sz="4" w:space="0" w:color="auto"/>
              <w:right w:val="single" w:sz="4" w:space="0" w:color="auto"/>
            </w:tcBorders>
            <w:shd w:val="clear" w:color="auto" w:fill="auto"/>
            <w:noWrap/>
            <w:vAlign w:val="bottom"/>
            <w:hideMark/>
          </w:tcPr>
          <w:p w14:paraId="1F34BDE7" w14:textId="77777777" w:rsidR="004C310E" w:rsidRPr="004C310E" w:rsidRDefault="004C310E" w:rsidP="004C310E">
            <w:pPr>
              <w:jc w:val="right"/>
              <w:rPr>
                <w:rFonts w:ascii="Times New Roman CE" w:hAnsi="Times New Roman CE" w:cs="Times New Roman CE"/>
                <w:sz w:val="18"/>
                <w:szCs w:val="18"/>
              </w:rPr>
            </w:pPr>
            <w:r w:rsidRPr="004C310E">
              <w:rPr>
                <w:rFonts w:ascii="Times New Roman CE" w:hAnsi="Times New Roman CE" w:cs="Times New Roman CE"/>
                <w:sz w:val="18"/>
                <w:szCs w:val="18"/>
              </w:rPr>
              <w:t>1,0 Kč</w:t>
            </w:r>
          </w:p>
        </w:tc>
        <w:tc>
          <w:tcPr>
            <w:tcW w:w="230" w:type="pct"/>
            <w:tcBorders>
              <w:top w:val="nil"/>
              <w:left w:val="nil"/>
              <w:bottom w:val="single" w:sz="4" w:space="0" w:color="auto"/>
              <w:right w:val="single" w:sz="4" w:space="0" w:color="auto"/>
            </w:tcBorders>
            <w:shd w:val="clear" w:color="auto" w:fill="auto"/>
            <w:noWrap/>
            <w:vAlign w:val="bottom"/>
            <w:hideMark/>
          </w:tcPr>
          <w:p w14:paraId="456602C9" w14:textId="77777777" w:rsidR="004C310E" w:rsidRPr="004C310E" w:rsidRDefault="004C310E" w:rsidP="004C310E">
            <w:pPr>
              <w:jc w:val="right"/>
              <w:rPr>
                <w:rFonts w:ascii="Times New Roman CE" w:hAnsi="Times New Roman CE" w:cs="Times New Roman CE"/>
                <w:sz w:val="18"/>
                <w:szCs w:val="18"/>
              </w:rPr>
            </w:pPr>
            <w:r w:rsidRPr="004C310E">
              <w:rPr>
                <w:rFonts w:ascii="Times New Roman CE" w:hAnsi="Times New Roman CE" w:cs="Times New Roman CE"/>
                <w:sz w:val="18"/>
                <w:szCs w:val="18"/>
              </w:rPr>
              <w:t>144,0 Kč</w:t>
            </w:r>
          </w:p>
        </w:tc>
        <w:tc>
          <w:tcPr>
            <w:tcW w:w="230" w:type="pct"/>
            <w:tcBorders>
              <w:top w:val="nil"/>
              <w:left w:val="nil"/>
              <w:bottom w:val="single" w:sz="4" w:space="0" w:color="auto"/>
              <w:right w:val="single" w:sz="4" w:space="0" w:color="auto"/>
            </w:tcBorders>
            <w:shd w:val="clear" w:color="auto" w:fill="auto"/>
            <w:noWrap/>
            <w:vAlign w:val="bottom"/>
            <w:hideMark/>
          </w:tcPr>
          <w:p w14:paraId="7585B7E0" w14:textId="77777777" w:rsidR="004C310E" w:rsidRPr="004C310E" w:rsidRDefault="004C310E" w:rsidP="004C310E">
            <w:pPr>
              <w:jc w:val="right"/>
              <w:rPr>
                <w:rFonts w:ascii="Times New Roman CE" w:hAnsi="Times New Roman CE" w:cs="Times New Roman CE"/>
                <w:sz w:val="18"/>
                <w:szCs w:val="18"/>
              </w:rPr>
            </w:pPr>
            <w:r w:rsidRPr="004C310E">
              <w:rPr>
                <w:rFonts w:ascii="Times New Roman CE" w:hAnsi="Times New Roman CE" w:cs="Times New Roman CE"/>
                <w:sz w:val="18"/>
                <w:szCs w:val="18"/>
              </w:rPr>
              <w:t>250,0 Kč</w:t>
            </w:r>
          </w:p>
        </w:tc>
        <w:tc>
          <w:tcPr>
            <w:tcW w:w="143" w:type="pct"/>
            <w:tcBorders>
              <w:top w:val="nil"/>
              <w:left w:val="nil"/>
              <w:bottom w:val="single" w:sz="4" w:space="0" w:color="auto"/>
              <w:right w:val="single" w:sz="4" w:space="0" w:color="auto"/>
            </w:tcBorders>
            <w:shd w:val="clear" w:color="auto" w:fill="auto"/>
            <w:noWrap/>
            <w:vAlign w:val="bottom"/>
            <w:hideMark/>
          </w:tcPr>
          <w:p w14:paraId="25EC0AEE" w14:textId="77777777" w:rsidR="004C310E" w:rsidRPr="004C310E" w:rsidRDefault="004C310E" w:rsidP="004C310E">
            <w:pPr>
              <w:jc w:val="center"/>
              <w:rPr>
                <w:rFonts w:ascii="Times New Roman CE" w:hAnsi="Times New Roman CE" w:cs="Times New Roman CE"/>
                <w:sz w:val="18"/>
                <w:szCs w:val="18"/>
              </w:rPr>
            </w:pPr>
            <w:r w:rsidRPr="004C310E">
              <w:rPr>
                <w:rFonts w:ascii="Times New Roman CE" w:hAnsi="Times New Roman CE" w:cs="Times New Roman CE"/>
                <w:sz w:val="18"/>
                <w:szCs w:val="18"/>
              </w:rPr>
              <w:t>0%</w:t>
            </w:r>
          </w:p>
        </w:tc>
        <w:tc>
          <w:tcPr>
            <w:tcW w:w="230" w:type="pct"/>
            <w:tcBorders>
              <w:top w:val="nil"/>
              <w:left w:val="nil"/>
              <w:bottom w:val="single" w:sz="4" w:space="0" w:color="auto"/>
              <w:right w:val="single" w:sz="4" w:space="0" w:color="auto"/>
            </w:tcBorders>
            <w:shd w:val="clear" w:color="auto" w:fill="auto"/>
            <w:noWrap/>
            <w:vAlign w:val="bottom"/>
            <w:hideMark/>
          </w:tcPr>
          <w:p w14:paraId="6B6C1E5B" w14:textId="77777777" w:rsidR="004C310E" w:rsidRPr="004C310E" w:rsidRDefault="004C310E" w:rsidP="004C310E">
            <w:pPr>
              <w:jc w:val="right"/>
              <w:rPr>
                <w:rFonts w:ascii="Times New Roman CE" w:hAnsi="Times New Roman CE" w:cs="Times New Roman CE"/>
                <w:sz w:val="18"/>
                <w:szCs w:val="18"/>
              </w:rPr>
            </w:pPr>
            <w:r w:rsidRPr="004C310E">
              <w:rPr>
                <w:rFonts w:ascii="Times New Roman CE" w:hAnsi="Times New Roman CE" w:cs="Times New Roman CE"/>
                <w:sz w:val="18"/>
                <w:szCs w:val="18"/>
              </w:rPr>
              <w:t>250,0 Kč</w:t>
            </w:r>
          </w:p>
        </w:tc>
        <w:tc>
          <w:tcPr>
            <w:tcW w:w="230" w:type="pct"/>
            <w:tcBorders>
              <w:top w:val="nil"/>
              <w:left w:val="nil"/>
              <w:bottom w:val="single" w:sz="4" w:space="0" w:color="auto"/>
              <w:right w:val="single" w:sz="4" w:space="0" w:color="auto"/>
            </w:tcBorders>
            <w:shd w:val="clear" w:color="auto" w:fill="auto"/>
            <w:noWrap/>
            <w:vAlign w:val="bottom"/>
            <w:hideMark/>
          </w:tcPr>
          <w:p w14:paraId="2DD5775B" w14:textId="77777777" w:rsidR="004C310E" w:rsidRPr="004C310E" w:rsidRDefault="004C310E" w:rsidP="004C310E">
            <w:pPr>
              <w:jc w:val="right"/>
              <w:rPr>
                <w:rFonts w:ascii="Times New Roman CE" w:hAnsi="Times New Roman CE" w:cs="Times New Roman CE"/>
                <w:sz w:val="18"/>
                <w:szCs w:val="18"/>
              </w:rPr>
            </w:pPr>
            <w:r w:rsidRPr="004C310E">
              <w:rPr>
                <w:rFonts w:ascii="Times New Roman CE" w:hAnsi="Times New Roman CE" w:cs="Times New Roman CE"/>
                <w:sz w:val="18"/>
                <w:szCs w:val="18"/>
              </w:rPr>
              <w:t>36 000,0 Kč</w:t>
            </w:r>
          </w:p>
        </w:tc>
        <w:tc>
          <w:tcPr>
            <w:tcW w:w="318" w:type="pct"/>
            <w:tcBorders>
              <w:top w:val="nil"/>
              <w:left w:val="nil"/>
              <w:bottom w:val="single" w:sz="4" w:space="0" w:color="auto"/>
              <w:right w:val="single" w:sz="8" w:space="0" w:color="auto"/>
            </w:tcBorders>
            <w:shd w:val="clear" w:color="auto" w:fill="auto"/>
            <w:noWrap/>
            <w:vAlign w:val="bottom"/>
            <w:hideMark/>
          </w:tcPr>
          <w:p w14:paraId="71509FEB" w14:textId="77777777" w:rsidR="004C310E" w:rsidRPr="004C310E" w:rsidRDefault="004C310E" w:rsidP="004C310E">
            <w:pPr>
              <w:jc w:val="right"/>
              <w:rPr>
                <w:rFonts w:ascii="Times New Roman CE" w:hAnsi="Times New Roman CE" w:cs="Times New Roman CE"/>
                <w:sz w:val="18"/>
                <w:szCs w:val="18"/>
              </w:rPr>
            </w:pPr>
            <w:r w:rsidRPr="004C310E">
              <w:rPr>
                <w:rFonts w:ascii="Times New Roman CE" w:hAnsi="Times New Roman CE" w:cs="Times New Roman CE"/>
                <w:sz w:val="18"/>
                <w:szCs w:val="18"/>
              </w:rPr>
              <w:t>36 144,0 Kč</w:t>
            </w:r>
          </w:p>
        </w:tc>
      </w:tr>
      <w:tr w:rsidR="004C310E" w:rsidRPr="004C310E" w14:paraId="072330DC" w14:textId="77777777" w:rsidTr="00CA7DC4">
        <w:trPr>
          <w:trHeight w:val="240"/>
        </w:trPr>
        <w:tc>
          <w:tcPr>
            <w:tcW w:w="2138" w:type="pct"/>
            <w:gridSpan w:val="3"/>
            <w:tcBorders>
              <w:top w:val="nil"/>
              <w:left w:val="single" w:sz="8" w:space="0" w:color="auto"/>
              <w:bottom w:val="single" w:sz="4" w:space="0" w:color="auto"/>
              <w:right w:val="single" w:sz="4" w:space="0" w:color="auto"/>
            </w:tcBorders>
            <w:shd w:val="clear" w:color="auto" w:fill="auto"/>
            <w:noWrap/>
            <w:vAlign w:val="bottom"/>
            <w:hideMark/>
          </w:tcPr>
          <w:p w14:paraId="408F6199" w14:textId="77777777" w:rsidR="004C310E" w:rsidRPr="004C310E" w:rsidRDefault="004C310E" w:rsidP="004C310E">
            <w:pPr>
              <w:rPr>
                <w:rFonts w:ascii="Times New Roman CE" w:hAnsi="Times New Roman CE" w:cs="Times New Roman CE"/>
                <w:b/>
                <w:bCs/>
                <w:sz w:val="22"/>
                <w:szCs w:val="22"/>
              </w:rPr>
            </w:pPr>
            <w:r w:rsidRPr="004C310E">
              <w:rPr>
                <w:rFonts w:ascii="Times New Roman CE" w:hAnsi="Times New Roman CE" w:cs="Times New Roman CE"/>
                <w:b/>
                <w:bCs/>
                <w:sz w:val="22"/>
                <w:szCs w:val="22"/>
              </w:rPr>
              <w:t> </w:t>
            </w:r>
          </w:p>
        </w:tc>
        <w:tc>
          <w:tcPr>
            <w:tcW w:w="432" w:type="pct"/>
            <w:gridSpan w:val="3"/>
            <w:tcBorders>
              <w:top w:val="nil"/>
              <w:left w:val="nil"/>
              <w:bottom w:val="single" w:sz="4" w:space="0" w:color="auto"/>
              <w:right w:val="single" w:sz="4" w:space="0" w:color="auto"/>
            </w:tcBorders>
            <w:shd w:val="clear" w:color="auto" w:fill="auto"/>
            <w:noWrap/>
            <w:vAlign w:val="bottom"/>
            <w:hideMark/>
          </w:tcPr>
          <w:p w14:paraId="57A001F3" w14:textId="77777777" w:rsidR="004C310E" w:rsidRPr="004C310E" w:rsidRDefault="004C310E" w:rsidP="004C310E">
            <w:pPr>
              <w:rPr>
                <w:rFonts w:ascii="Times New Roman CE" w:hAnsi="Times New Roman CE" w:cs="Times New Roman CE"/>
                <w:sz w:val="22"/>
                <w:szCs w:val="22"/>
              </w:rPr>
            </w:pPr>
            <w:r w:rsidRPr="004C310E">
              <w:rPr>
                <w:rFonts w:ascii="Times New Roman CE" w:hAnsi="Times New Roman CE" w:cs="Times New Roman CE"/>
                <w:sz w:val="22"/>
                <w:szCs w:val="22"/>
              </w:rPr>
              <w:t> </w:t>
            </w:r>
          </w:p>
        </w:tc>
        <w:tc>
          <w:tcPr>
            <w:tcW w:w="211" w:type="pct"/>
            <w:tcBorders>
              <w:top w:val="nil"/>
              <w:left w:val="nil"/>
              <w:bottom w:val="single" w:sz="4" w:space="0" w:color="auto"/>
              <w:right w:val="single" w:sz="4" w:space="0" w:color="auto"/>
            </w:tcBorders>
            <w:shd w:val="clear" w:color="auto" w:fill="auto"/>
            <w:noWrap/>
            <w:vAlign w:val="bottom"/>
            <w:hideMark/>
          </w:tcPr>
          <w:p w14:paraId="3077992D" w14:textId="77777777" w:rsidR="004C310E" w:rsidRPr="004C310E" w:rsidRDefault="004C310E" w:rsidP="004C310E">
            <w:pPr>
              <w:jc w:val="center"/>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211" w:type="pct"/>
            <w:tcBorders>
              <w:top w:val="nil"/>
              <w:left w:val="nil"/>
              <w:bottom w:val="single" w:sz="4" w:space="0" w:color="auto"/>
              <w:right w:val="single" w:sz="4" w:space="0" w:color="auto"/>
            </w:tcBorders>
            <w:shd w:val="clear" w:color="auto" w:fill="auto"/>
            <w:noWrap/>
            <w:vAlign w:val="bottom"/>
            <w:hideMark/>
          </w:tcPr>
          <w:p w14:paraId="773C1B47" w14:textId="77777777" w:rsidR="004C310E" w:rsidRPr="004C310E" w:rsidRDefault="004C310E" w:rsidP="004C310E">
            <w:pPr>
              <w:jc w:val="center"/>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251" w:type="pct"/>
            <w:gridSpan w:val="2"/>
            <w:tcBorders>
              <w:top w:val="nil"/>
              <w:left w:val="nil"/>
              <w:bottom w:val="single" w:sz="4" w:space="0" w:color="auto"/>
              <w:right w:val="single" w:sz="4" w:space="0" w:color="auto"/>
            </w:tcBorders>
            <w:shd w:val="clear" w:color="auto" w:fill="auto"/>
            <w:noWrap/>
            <w:vAlign w:val="bottom"/>
            <w:hideMark/>
          </w:tcPr>
          <w:p w14:paraId="57EF5B04" w14:textId="77777777" w:rsidR="004C310E" w:rsidRPr="004C310E" w:rsidRDefault="004C310E" w:rsidP="004C310E">
            <w:pPr>
              <w:jc w:val="right"/>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143" w:type="pct"/>
            <w:gridSpan w:val="2"/>
            <w:tcBorders>
              <w:top w:val="nil"/>
              <w:left w:val="nil"/>
              <w:bottom w:val="single" w:sz="4" w:space="0" w:color="auto"/>
              <w:right w:val="single" w:sz="4" w:space="0" w:color="auto"/>
            </w:tcBorders>
            <w:shd w:val="clear" w:color="auto" w:fill="auto"/>
            <w:noWrap/>
            <w:vAlign w:val="bottom"/>
            <w:hideMark/>
          </w:tcPr>
          <w:p w14:paraId="14839BC5" w14:textId="77777777" w:rsidR="004C310E" w:rsidRPr="004C310E" w:rsidRDefault="004C310E" w:rsidP="004C310E">
            <w:pPr>
              <w:jc w:val="center"/>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230" w:type="pct"/>
            <w:tcBorders>
              <w:top w:val="nil"/>
              <w:left w:val="nil"/>
              <w:bottom w:val="single" w:sz="4" w:space="0" w:color="auto"/>
              <w:right w:val="single" w:sz="4" w:space="0" w:color="auto"/>
            </w:tcBorders>
            <w:shd w:val="clear" w:color="auto" w:fill="auto"/>
            <w:noWrap/>
            <w:vAlign w:val="bottom"/>
            <w:hideMark/>
          </w:tcPr>
          <w:p w14:paraId="17FB9CF3" w14:textId="77777777" w:rsidR="004C310E" w:rsidRPr="004C310E" w:rsidRDefault="004C310E" w:rsidP="004C310E">
            <w:pPr>
              <w:jc w:val="right"/>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230" w:type="pct"/>
            <w:tcBorders>
              <w:top w:val="nil"/>
              <w:left w:val="nil"/>
              <w:bottom w:val="single" w:sz="4" w:space="0" w:color="auto"/>
              <w:right w:val="single" w:sz="4" w:space="0" w:color="auto"/>
            </w:tcBorders>
            <w:shd w:val="clear" w:color="auto" w:fill="auto"/>
            <w:noWrap/>
            <w:vAlign w:val="bottom"/>
            <w:hideMark/>
          </w:tcPr>
          <w:p w14:paraId="2AC0DB96" w14:textId="77777777" w:rsidR="004C310E" w:rsidRPr="004C310E" w:rsidRDefault="004C310E" w:rsidP="004C310E">
            <w:pPr>
              <w:jc w:val="right"/>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230" w:type="pct"/>
            <w:tcBorders>
              <w:top w:val="nil"/>
              <w:left w:val="nil"/>
              <w:bottom w:val="single" w:sz="4" w:space="0" w:color="auto"/>
              <w:right w:val="single" w:sz="4" w:space="0" w:color="auto"/>
            </w:tcBorders>
            <w:shd w:val="clear" w:color="auto" w:fill="auto"/>
            <w:noWrap/>
            <w:vAlign w:val="bottom"/>
            <w:hideMark/>
          </w:tcPr>
          <w:p w14:paraId="43B4E401" w14:textId="77777777" w:rsidR="004C310E" w:rsidRPr="004C310E" w:rsidRDefault="004C310E" w:rsidP="004C310E">
            <w:pPr>
              <w:jc w:val="right"/>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143" w:type="pct"/>
            <w:tcBorders>
              <w:top w:val="nil"/>
              <w:left w:val="nil"/>
              <w:bottom w:val="single" w:sz="4" w:space="0" w:color="auto"/>
              <w:right w:val="single" w:sz="4" w:space="0" w:color="auto"/>
            </w:tcBorders>
            <w:shd w:val="clear" w:color="auto" w:fill="auto"/>
            <w:noWrap/>
            <w:vAlign w:val="bottom"/>
            <w:hideMark/>
          </w:tcPr>
          <w:p w14:paraId="0D9BE464" w14:textId="77777777" w:rsidR="004C310E" w:rsidRPr="004C310E" w:rsidRDefault="004C310E" w:rsidP="004C310E">
            <w:pPr>
              <w:jc w:val="center"/>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230" w:type="pct"/>
            <w:tcBorders>
              <w:top w:val="nil"/>
              <w:left w:val="nil"/>
              <w:bottom w:val="single" w:sz="4" w:space="0" w:color="auto"/>
              <w:right w:val="single" w:sz="4" w:space="0" w:color="auto"/>
            </w:tcBorders>
            <w:shd w:val="clear" w:color="auto" w:fill="auto"/>
            <w:noWrap/>
            <w:vAlign w:val="bottom"/>
            <w:hideMark/>
          </w:tcPr>
          <w:p w14:paraId="309584A1" w14:textId="77777777" w:rsidR="004C310E" w:rsidRPr="004C310E" w:rsidRDefault="004C310E" w:rsidP="004C310E">
            <w:pPr>
              <w:jc w:val="right"/>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230" w:type="pct"/>
            <w:tcBorders>
              <w:top w:val="nil"/>
              <w:left w:val="nil"/>
              <w:bottom w:val="single" w:sz="4" w:space="0" w:color="auto"/>
              <w:right w:val="single" w:sz="4" w:space="0" w:color="auto"/>
            </w:tcBorders>
            <w:shd w:val="clear" w:color="auto" w:fill="auto"/>
            <w:noWrap/>
            <w:vAlign w:val="bottom"/>
            <w:hideMark/>
          </w:tcPr>
          <w:p w14:paraId="730DE615" w14:textId="77777777" w:rsidR="004C310E" w:rsidRPr="004C310E" w:rsidRDefault="004C310E" w:rsidP="004C310E">
            <w:pPr>
              <w:jc w:val="right"/>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318" w:type="pct"/>
            <w:tcBorders>
              <w:top w:val="nil"/>
              <w:left w:val="nil"/>
              <w:bottom w:val="single" w:sz="4" w:space="0" w:color="auto"/>
              <w:right w:val="single" w:sz="8" w:space="0" w:color="auto"/>
            </w:tcBorders>
            <w:shd w:val="clear" w:color="auto" w:fill="auto"/>
            <w:noWrap/>
            <w:vAlign w:val="bottom"/>
            <w:hideMark/>
          </w:tcPr>
          <w:p w14:paraId="7740AC69" w14:textId="77777777" w:rsidR="004C310E" w:rsidRPr="004C310E" w:rsidRDefault="004C310E" w:rsidP="004C310E">
            <w:pPr>
              <w:jc w:val="right"/>
              <w:rPr>
                <w:rFonts w:ascii="Times New Roman CE" w:hAnsi="Times New Roman CE" w:cs="Times New Roman CE"/>
                <w:sz w:val="18"/>
                <w:szCs w:val="18"/>
              </w:rPr>
            </w:pPr>
            <w:r w:rsidRPr="004C310E">
              <w:rPr>
                <w:rFonts w:ascii="Times New Roman CE" w:hAnsi="Times New Roman CE" w:cs="Times New Roman CE"/>
                <w:sz w:val="18"/>
                <w:szCs w:val="18"/>
              </w:rPr>
              <w:t> </w:t>
            </w:r>
          </w:p>
        </w:tc>
      </w:tr>
      <w:tr w:rsidR="004C310E" w:rsidRPr="004C310E" w14:paraId="0546CE2E" w14:textId="77777777" w:rsidTr="00CA7DC4">
        <w:trPr>
          <w:trHeight w:val="402"/>
        </w:trPr>
        <w:tc>
          <w:tcPr>
            <w:tcW w:w="2138" w:type="pct"/>
            <w:gridSpan w:val="3"/>
            <w:tcBorders>
              <w:top w:val="nil"/>
              <w:left w:val="single" w:sz="8" w:space="0" w:color="auto"/>
              <w:bottom w:val="single" w:sz="4" w:space="0" w:color="auto"/>
              <w:right w:val="nil"/>
            </w:tcBorders>
            <w:shd w:val="clear" w:color="000000" w:fill="C0C0C0"/>
            <w:noWrap/>
            <w:vAlign w:val="bottom"/>
            <w:hideMark/>
          </w:tcPr>
          <w:p w14:paraId="6C160D02" w14:textId="77777777" w:rsidR="004C310E" w:rsidRPr="004C310E" w:rsidRDefault="004C310E" w:rsidP="004C310E">
            <w:pPr>
              <w:rPr>
                <w:rFonts w:ascii="Times New Roman CE" w:hAnsi="Times New Roman CE" w:cs="Times New Roman CE"/>
                <w:b/>
                <w:bCs/>
                <w:sz w:val="22"/>
                <w:szCs w:val="22"/>
              </w:rPr>
            </w:pPr>
            <w:r w:rsidRPr="004C310E">
              <w:rPr>
                <w:rFonts w:ascii="Times New Roman CE" w:hAnsi="Times New Roman CE" w:cs="Times New Roman CE"/>
                <w:b/>
                <w:bCs/>
                <w:sz w:val="22"/>
                <w:szCs w:val="22"/>
              </w:rPr>
              <w:t>Pomocné práce</w:t>
            </w:r>
          </w:p>
        </w:tc>
        <w:tc>
          <w:tcPr>
            <w:tcW w:w="432" w:type="pct"/>
            <w:gridSpan w:val="3"/>
            <w:tcBorders>
              <w:top w:val="nil"/>
              <w:left w:val="nil"/>
              <w:bottom w:val="single" w:sz="4" w:space="0" w:color="auto"/>
              <w:right w:val="nil"/>
            </w:tcBorders>
            <w:shd w:val="clear" w:color="000000" w:fill="C0C0C0"/>
            <w:noWrap/>
            <w:vAlign w:val="bottom"/>
            <w:hideMark/>
          </w:tcPr>
          <w:p w14:paraId="24FE028F" w14:textId="77777777" w:rsidR="004C310E" w:rsidRPr="004C310E" w:rsidRDefault="004C310E" w:rsidP="004C310E">
            <w:pPr>
              <w:rPr>
                <w:rFonts w:ascii="Times New Roman CE" w:hAnsi="Times New Roman CE" w:cs="Times New Roman CE"/>
                <w:sz w:val="22"/>
                <w:szCs w:val="22"/>
              </w:rPr>
            </w:pPr>
            <w:r w:rsidRPr="004C310E">
              <w:rPr>
                <w:rFonts w:ascii="Times New Roman CE" w:hAnsi="Times New Roman CE" w:cs="Times New Roman CE"/>
                <w:sz w:val="22"/>
                <w:szCs w:val="22"/>
              </w:rPr>
              <w:t> </w:t>
            </w:r>
          </w:p>
        </w:tc>
        <w:tc>
          <w:tcPr>
            <w:tcW w:w="211" w:type="pct"/>
            <w:tcBorders>
              <w:top w:val="nil"/>
              <w:left w:val="nil"/>
              <w:bottom w:val="single" w:sz="4" w:space="0" w:color="auto"/>
              <w:right w:val="nil"/>
            </w:tcBorders>
            <w:shd w:val="clear" w:color="000000" w:fill="C0C0C0"/>
            <w:noWrap/>
            <w:vAlign w:val="bottom"/>
            <w:hideMark/>
          </w:tcPr>
          <w:p w14:paraId="3FB4F31A" w14:textId="77777777" w:rsidR="004C310E" w:rsidRPr="004C310E" w:rsidRDefault="004C310E" w:rsidP="004C310E">
            <w:pPr>
              <w:rPr>
                <w:rFonts w:ascii="Times New Roman CE" w:hAnsi="Times New Roman CE" w:cs="Times New Roman CE"/>
                <w:sz w:val="22"/>
                <w:szCs w:val="22"/>
              </w:rPr>
            </w:pPr>
            <w:r w:rsidRPr="004C310E">
              <w:rPr>
                <w:rFonts w:ascii="Times New Roman CE" w:hAnsi="Times New Roman CE" w:cs="Times New Roman CE"/>
                <w:sz w:val="22"/>
                <w:szCs w:val="22"/>
              </w:rPr>
              <w:t> </w:t>
            </w:r>
          </w:p>
        </w:tc>
        <w:tc>
          <w:tcPr>
            <w:tcW w:w="211" w:type="pct"/>
            <w:tcBorders>
              <w:top w:val="nil"/>
              <w:left w:val="nil"/>
              <w:bottom w:val="single" w:sz="4" w:space="0" w:color="auto"/>
              <w:right w:val="nil"/>
            </w:tcBorders>
            <w:shd w:val="clear" w:color="000000" w:fill="C0C0C0"/>
            <w:noWrap/>
            <w:vAlign w:val="bottom"/>
            <w:hideMark/>
          </w:tcPr>
          <w:p w14:paraId="1BDF0D68" w14:textId="77777777" w:rsidR="004C310E" w:rsidRPr="004C310E" w:rsidRDefault="004C310E" w:rsidP="004C310E">
            <w:pPr>
              <w:rPr>
                <w:rFonts w:ascii="Times New Roman CE" w:hAnsi="Times New Roman CE" w:cs="Times New Roman CE"/>
                <w:sz w:val="22"/>
                <w:szCs w:val="22"/>
              </w:rPr>
            </w:pPr>
            <w:r w:rsidRPr="004C310E">
              <w:rPr>
                <w:rFonts w:ascii="Times New Roman CE" w:hAnsi="Times New Roman CE" w:cs="Times New Roman CE"/>
                <w:sz w:val="22"/>
                <w:szCs w:val="22"/>
              </w:rPr>
              <w:t> </w:t>
            </w:r>
          </w:p>
        </w:tc>
        <w:tc>
          <w:tcPr>
            <w:tcW w:w="251" w:type="pct"/>
            <w:gridSpan w:val="2"/>
            <w:tcBorders>
              <w:top w:val="nil"/>
              <w:left w:val="nil"/>
              <w:bottom w:val="single" w:sz="4" w:space="0" w:color="auto"/>
              <w:right w:val="nil"/>
            </w:tcBorders>
            <w:shd w:val="clear" w:color="000000" w:fill="C0C0C0"/>
            <w:noWrap/>
            <w:vAlign w:val="bottom"/>
            <w:hideMark/>
          </w:tcPr>
          <w:p w14:paraId="571203E8" w14:textId="77777777" w:rsidR="004C310E" w:rsidRPr="004C310E" w:rsidRDefault="004C310E" w:rsidP="004C310E">
            <w:pPr>
              <w:rPr>
                <w:rFonts w:ascii="Times New Roman CE" w:hAnsi="Times New Roman CE" w:cs="Times New Roman CE"/>
                <w:sz w:val="22"/>
                <w:szCs w:val="22"/>
              </w:rPr>
            </w:pPr>
            <w:r w:rsidRPr="004C310E">
              <w:rPr>
                <w:rFonts w:ascii="Times New Roman CE" w:hAnsi="Times New Roman CE" w:cs="Times New Roman CE"/>
                <w:sz w:val="22"/>
                <w:szCs w:val="22"/>
              </w:rPr>
              <w:t> </w:t>
            </w:r>
          </w:p>
        </w:tc>
        <w:tc>
          <w:tcPr>
            <w:tcW w:w="143" w:type="pct"/>
            <w:gridSpan w:val="2"/>
            <w:tcBorders>
              <w:top w:val="nil"/>
              <w:left w:val="nil"/>
              <w:bottom w:val="single" w:sz="4" w:space="0" w:color="auto"/>
              <w:right w:val="nil"/>
            </w:tcBorders>
            <w:shd w:val="clear" w:color="000000" w:fill="C0C0C0"/>
            <w:noWrap/>
            <w:vAlign w:val="bottom"/>
            <w:hideMark/>
          </w:tcPr>
          <w:p w14:paraId="692CACCD" w14:textId="77777777" w:rsidR="004C310E" w:rsidRPr="004C310E" w:rsidRDefault="004C310E" w:rsidP="004C310E">
            <w:pPr>
              <w:jc w:val="center"/>
              <w:rPr>
                <w:rFonts w:ascii="Times New Roman CE" w:hAnsi="Times New Roman CE" w:cs="Times New Roman CE"/>
                <w:sz w:val="22"/>
                <w:szCs w:val="22"/>
              </w:rPr>
            </w:pPr>
            <w:r w:rsidRPr="004C310E">
              <w:rPr>
                <w:rFonts w:ascii="Times New Roman CE" w:hAnsi="Times New Roman CE" w:cs="Times New Roman CE"/>
                <w:sz w:val="22"/>
                <w:szCs w:val="22"/>
              </w:rPr>
              <w:t> </w:t>
            </w:r>
          </w:p>
        </w:tc>
        <w:tc>
          <w:tcPr>
            <w:tcW w:w="230" w:type="pct"/>
            <w:tcBorders>
              <w:top w:val="nil"/>
              <w:left w:val="nil"/>
              <w:bottom w:val="single" w:sz="4" w:space="0" w:color="auto"/>
              <w:right w:val="nil"/>
            </w:tcBorders>
            <w:shd w:val="clear" w:color="000000" w:fill="C0C0C0"/>
            <w:noWrap/>
            <w:vAlign w:val="bottom"/>
            <w:hideMark/>
          </w:tcPr>
          <w:p w14:paraId="71EE2649" w14:textId="77777777" w:rsidR="004C310E" w:rsidRPr="004C310E" w:rsidRDefault="004C310E" w:rsidP="004C310E">
            <w:pPr>
              <w:jc w:val="right"/>
              <w:rPr>
                <w:rFonts w:ascii="Times New Roman CE" w:hAnsi="Times New Roman CE" w:cs="Times New Roman CE"/>
                <w:sz w:val="22"/>
                <w:szCs w:val="22"/>
              </w:rPr>
            </w:pPr>
            <w:r w:rsidRPr="004C310E">
              <w:rPr>
                <w:rFonts w:ascii="Times New Roman CE" w:hAnsi="Times New Roman CE" w:cs="Times New Roman CE"/>
                <w:sz w:val="22"/>
                <w:szCs w:val="22"/>
              </w:rPr>
              <w:t> </w:t>
            </w:r>
          </w:p>
        </w:tc>
        <w:tc>
          <w:tcPr>
            <w:tcW w:w="230" w:type="pct"/>
            <w:tcBorders>
              <w:top w:val="nil"/>
              <w:left w:val="nil"/>
              <w:bottom w:val="single" w:sz="4" w:space="0" w:color="auto"/>
              <w:right w:val="nil"/>
            </w:tcBorders>
            <w:shd w:val="clear" w:color="000000" w:fill="C0C0C0"/>
            <w:noWrap/>
            <w:vAlign w:val="bottom"/>
            <w:hideMark/>
          </w:tcPr>
          <w:p w14:paraId="583FBB59" w14:textId="77777777" w:rsidR="004C310E" w:rsidRPr="004C310E" w:rsidRDefault="004C310E" w:rsidP="004C310E">
            <w:pPr>
              <w:jc w:val="right"/>
              <w:rPr>
                <w:rFonts w:ascii="Times New Roman CE" w:hAnsi="Times New Roman CE" w:cs="Times New Roman CE"/>
                <w:sz w:val="22"/>
                <w:szCs w:val="22"/>
              </w:rPr>
            </w:pPr>
            <w:r w:rsidRPr="004C310E">
              <w:rPr>
                <w:rFonts w:ascii="Times New Roman CE" w:hAnsi="Times New Roman CE" w:cs="Times New Roman CE"/>
                <w:sz w:val="22"/>
                <w:szCs w:val="22"/>
              </w:rPr>
              <w:t> </w:t>
            </w:r>
          </w:p>
        </w:tc>
        <w:tc>
          <w:tcPr>
            <w:tcW w:w="230" w:type="pct"/>
            <w:tcBorders>
              <w:top w:val="nil"/>
              <w:left w:val="nil"/>
              <w:bottom w:val="single" w:sz="4" w:space="0" w:color="auto"/>
              <w:right w:val="nil"/>
            </w:tcBorders>
            <w:shd w:val="clear" w:color="000000" w:fill="C0C0C0"/>
            <w:noWrap/>
            <w:vAlign w:val="bottom"/>
            <w:hideMark/>
          </w:tcPr>
          <w:p w14:paraId="200336DA" w14:textId="77777777" w:rsidR="004C310E" w:rsidRPr="004C310E" w:rsidRDefault="004C310E" w:rsidP="004C310E">
            <w:pPr>
              <w:rPr>
                <w:rFonts w:ascii="Times New Roman CE" w:hAnsi="Times New Roman CE" w:cs="Times New Roman CE"/>
                <w:sz w:val="22"/>
                <w:szCs w:val="22"/>
              </w:rPr>
            </w:pPr>
            <w:r w:rsidRPr="004C310E">
              <w:rPr>
                <w:rFonts w:ascii="Times New Roman CE" w:hAnsi="Times New Roman CE" w:cs="Times New Roman CE"/>
                <w:sz w:val="22"/>
                <w:szCs w:val="22"/>
              </w:rPr>
              <w:t> </w:t>
            </w:r>
          </w:p>
        </w:tc>
        <w:tc>
          <w:tcPr>
            <w:tcW w:w="143" w:type="pct"/>
            <w:tcBorders>
              <w:top w:val="nil"/>
              <w:left w:val="nil"/>
              <w:bottom w:val="single" w:sz="4" w:space="0" w:color="auto"/>
              <w:right w:val="nil"/>
            </w:tcBorders>
            <w:shd w:val="clear" w:color="000000" w:fill="C0C0C0"/>
            <w:noWrap/>
            <w:vAlign w:val="bottom"/>
            <w:hideMark/>
          </w:tcPr>
          <w:p w14:paraId="365C03CA" w14:textId="77777777" w:rsidR="004C310E" w:rsidRPr="004C310E" w:rsidRDefault="004C310E" w:rsidP="004C310E">
            <w:pPr>
              <w:jc w:val="center"/>
              <w:rPr>
                <w:rFonts w:ascii="Times New Roman CE" w:hAnsi="Times New Roman CE" w:cs="Times New Roman CE"/>
                <w:sz w:val="22"/>
                <w:szCs w:val="22"/>
              </w:rPr>
            </w:pPr>
            <w:r w:rsidRPr="004C310E">
              <w:rPr>
                <w:rFonts w:ascii="Times New Roman CE" w:hAnsi="Times New Roman CE" w:cs="Times New Roman CE"/>
                <w:sz w:val="22"/>
                <w:szCs w:val="22"/>
              </w:rPr>
              <w:t> </w:t>
            </w:r>
          </w:p>
        </w:tc>
        <w:tc>
          <w:tcPr>
            <w:tcW w:w="230" w:type="pct"/>
            <w:tcBorders>
              <w:top w:val="nil"/>
              <w:left w:val="nil"/>
              <w:bottom w:val="single" w:sz="4" w:space="0" w:color="auto"/>
              <w:right w:val="nil"/>
            </w:tcBorders>
            <w:shd w:val="clear" w:color="000000" w:fill="C0C0C0"/>
            <w:noWrap/>
            <w:vAlign w:val="bottom"/>
            <w:hideMark/>
          </w:tcPr>
          <w:p w14:paraId="030A37E0" w14:textId="77777777" w:rsidR="004C310E" w:rsidRPr="004C310E" w:rsidRDefault="004C310E" w:rsidP="004C310E">
            <w:pPr>
              <w:jc w:val="right"/>
              <w:rPr>
                <w:rFonts w:ascii="Times New Roman CE" w:hAnsi="Times New Roman CE" w:cs="Times New Roman CE"/>
                <w:sz w:val="22"/>
                <w:szCs w:val="22"/>
              </w:rPr>
            </w:pPr>
            <w:r w:rsidRPr="004C310E">
              <w:rPr>
                <w:rFonts w:ascii="Times New Roman CE" w:hAnsi="Times New Roman CE" w:cs="Times New Roman CE"/>
                <w:sz w:val="22"/>
                <w:szCs w:val="22"/>
              </w:rPr>
              <w:t> </w:t>
            </w:r>
          </w:p>
        </w:tc>
        <w:tc>
          <w:tcPr>
            <w:tcW w:w="230" w:type="pct"/>
            <w:tcBorders>
              <w:top w:val="nil"/>
              <w:left w:val="nil"/>
              <w:bottom w:val="single" w:sz="4" w:space="0" w:color="auto"/>
              <w:right w:val="nil"/>
            </w:tcBorders>
            <w:shd w:val="clear" w:color="000000" w:fill="C0C0C0"/>
            <w:noWrap/>
            <w:vAlign w:val="bottom"/>
            <w:hideMark/>
          </w:tcPr>
          <w:p w14:paraId="3A0E3789" w14:textId="77777777" w:rsidR="004C310E" w:rsidRPr="004C310E" w:rsidRDefault="004C310E" w:rsidP="004C310E">
            <w:pPr>
              <w:jc w:val="right"/>
              <w:rPr>
                <w:rFonts w:ascii="Times New Roman CE" w:hAnsi="Times New Roman CE" w:cs="Times New Roman CE"/>
                <w:sz w:val="22"/>
                <w:szCs w:val="22"/>
              </w:rPr>
            </w:pPr>
            <w:r w:rsidRPr="004C310E">
              <w:rPr>
                <w:rFonts w:ascii="Times New Roman CE" w:hAnsi="Times New Roman CE" w:cs="Times New Roman CE"/>
                <w:sz w:val="22"/>
                <w:szCs w:val="22"/>
              </w:rPr>
              <w:t> </w:t>
            </w:r>
          </w:p>
        </w:tc>
        <w:tc>
          <w:tcPr>
            <w:tcW w:w="318" w:type="pct"/>
            <w:tcBorders>
              <w:top w:val="nil"/>
              <w:left w:val="nil"/>
              <w:bottom w:val="single" w:sz="4" w:space="0" w:color="auto"/>
              <w:right w:val="single" w:sz="8" w:space="0" w:color="auto"/>
            </w:tcBorders>
            <w:shd w:val="clear" w:color="000000" w:fill="C0C0C0"/>
            <w:noWrap/>
            <w:vAlign w:val="bottom"/>
            <w:hideMark/>
          </w:tcPr>
          <w:p w14:paraId="4E754E39" w14:textId="77777777" w:rsidR="004C310E" w:rsidRPr="004C310E" w:rsidRDefault="004C310E" w:rsidP="004C310E">
            <w:pPr>
              <w:jc w:val="right"/>
              <w:rPr>
                <w:rFonts w:ascii="Times New Roman CE" w:hAnsi="Times New Roman CE" w:cs="Times New Roman CE"/>
                <w:b/>
                <w:bCs/>
                <w:sz w:val="22"/>
                <w:szCs w:val="22"/>
              </w:rPr>
            </w:pPr>
            <w:r w:rsidRPr="004C310E">
              <w:rPr>
                <w:rFonts w:ascii="Times New Roman CE" w:hAnsi="Times New Roman CE" w:cs="Times New Roman CE"/>
                <w:b/>
                <w:bCs/>
                <w:sz w:val="22"/>
                <w:szCs w:val="22"/>
              </w:rPr>
              <w:t>1 832,0 Kč</w:t>
            </w:r>
          </w:p>
        </w:tc>
      </w:tr>
      <w:tr w:rsidR="004C310E" w:rsidRPr="004C310E" w14:paraId="751CBFC5" w14:textId="77777777" w:rsidTr="00CA7DC4">
        <w:trPr>
          <w:trHeight w:val="240"/>
        </w:trPr>
        <w:tc>
          <w:tcPr>
            <w:tcW w:w="2138" w:type="pct"/>
            <w:gridSpan w:val="3"/>
            <w:tcBorders>
              <w:top w:val="nil"/>
              <w:left w:val="single" w:sz="8" w:space="0" w:color="auto"/>
              <w:bottom w:val="single" w:sz="4" w:space="0" w:color="auto"/>
              <w:right w:val="single" w:sz="4" w:space="0" w:color="auto"/>
            </w:tcBorders>
            <w:shd w:val="clear" w:color="auto" w:fill="auto"/>
            <w:vAlign w:val="bottom"/>
            <w:hideMark/>
          </w:tcPr>
          <w:p w14:paraId="08607CA7" w14:textId="77777777" w:rsidR="004C310E" w:rsidRPr="004C310E" w:rsidRDefault="004C310E" w:rsidP="004C310E">
            <w:pPr>
              <w:rPr>
                <w:rFonts w:ascii="Times New Roman CE" w:hAnsi="Times New Roman CE" w:cs="Times New Roman CE"/>
                <w:sz w:val="18"/>
                <w:szCs w:val="18"/>
              </w:rPr>
            </w:pPr>
            <w:r w:rsidRPr="004C310E">
              <w:rPr>
                <w:rFonts w:ascii="Times New Roman CE" w:hAnsi="Times New Roman CE" w:cs="Times New Roman CE"/>
                <w:sz w:val="18"/>
                <w:szCs w:val="18"/>
              </w:rPr>
              <w:t xml:space="preserve">Průraz v cihelném zdivu do </w:t>
            </w:r>
            <w:proofErr w:type="spellStart"/>
            <w:r w:rsidRPr="004C310E">
              <w:rPr>
                <w:rFonts w:ascii="Times New Roman CE" w:hAnsi="Times New Roman CE" w:cs="Times New Roman CE"/>
                <w:sz w:val="18"/>
                <w:szCs w:val="18"/>
              </w:rPr>
              <w:t>tl</w:t>
            </w:r>
            <w:proofErr w:type="spellEnd"/>
            <w:r w:rsidRPr="004C310E">
              <w:rPr>
                <w:rFonts w:ascii="Times New Roman CE" w:hAnsi="Times New Roman CE" w:cs="Times New Roman CE"/>
                <w:sz w:val="18"/>
                <w:szCs w:val="18"/>
              </w:rPr>
              <w:t>. 550 mm, včetně zapravení</w:t>
            </w:r>
          </w:p>
        </w:tc>
        <w:tc>
          <w:tcPr>
            <w:tcW w:w="432" w:type="pct"/>
            <w:gridSpan w:val="3"/>
            <w:tcBorders>
              <w:top w:val="nil"/>
              <w:left w:val="nil"/>
              <w:bottom w:val="single" w:sz="4" w:space="0" w:color="auto"/>
              <w:right w:val="single" w:sz="4" w:space="0" w:color="auto"/>
            </w:tcBorders>
            <w:shd w:val="clear" w:color="auto" w:fill="auto"/>
            <w:noWrap/>
            <w:vAlign w:val="bottom"/>
            <w:hideMark/>
          </w:tcPr>
          <w:p w14:paraId="789AC025" w14:textId="77777777" w:rsidR="004C310E" w:rsidRPr="004C310E" w:rsidRDefault="004C310E" w:rsidP="004C310E">
            <w:pPr>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211" w:type="pct"/>
            <w:tcBorders>
              <w:top w:val="nil"/>
              <w:left w:val="nil"/>
              <w:bottom w:val="single" w:sz="4" w:space="0" w:color="auto"/>
              <w:right w:val="single" w:sz="4" w:space="0" w:color="auto"/>
            </w:tcBorders>
            <w:shd w:val="clear" w:color="auto" w:fill="auto"/>
            <w:noWrap/>
            <w:vAlign w:val="bottom"/>
            <w:hideMark/>
          </w:tcPr>
          <w:p w14:paraId="63CA5575" w14:textId="77777777" w:rsidR="004C310E" w:rsidRPr="004C310E" w:rsidRDefault="004C310E" w:rsidP="004C310E">
            <w:pPr>
              <w:jc w:val="center"/>
              <w:rPr>
                <w:rFonts w:ascii="Times New Roman CE" w:hAnsi="Times New Roman CE" w:cs="Times New Roman CE"/>
                <w:sz w:val="18"/>
                <w:szCs w:val="18"/>
              </w:rPr>
            </w:pPr>
            <w:r w:rsidRPr="004C310E">
              <w:rPr>
                <w:rFonts w:ascii="Times New Roman CE" w:hAnsi="Times New Roman CE" w:cs="Times New Roman CE"/>
                <w:sz w:val="18"/>
                <w:szCs w:val="18"/>
              </w:rPr>
              <w:t>ks</w:t>
            </w:r>
          </w:p>
        </w:tc>
        <w:tc>
          <w:tcPr>
            <w:tcW w:w="211" w:type="pct"/>
            <w:tcBorders>
              <w:top w:val="nil"/>
              <w:left w:val="nil"/>
              <w:bottom w:val="single" w:sz="4" w:space="0" w:color="auto"/>
              <w:right w:val="single" w:sz="4" w:space="0" w:color="auto"/>
            </w:tcBorders>
            <w:shd w:val="clear" w:color="auto" w:fill="auto"/>
            <w:noWrap/>
            <w:vAlign w:val="bottom"/>
            <w:hideMark/>
          </w:tcPr>
          <w:p w14:paraId="643D59D2" w14:textId="77777777" w:rsidR="004C310E" w:rsidRPr="004C310E" w:rsidRDefault="004C310E" w:rsidP="004C310E">
            <w:pPr>
              <w:jc w:val="center"/>
              <w:rPr>
                <w:rFonts w:ascii="Times New Roman CE" w:hAnsi="Times New Roman CE" w:cs="Times New Roman CE"/>
                <w:sz w:val="18"/>
                <w:szCs w:val="18"/>
              </w:rPr>
            </w:pPr>
            <w:r w:rsidRPr="004C310E">
              <w:rPr>
                <w:rFonts w:ascii="Times New Roman CE" w:hAnsi="Times New Roman CE" w:cs="Times New Roman CE"/>
                <w:sz w:val="18"/>
                <w:szCs w:val="18"/>
              </w:rPr>
              <w:t>1</w:t>
            </w:r>
          </w:p>
        </w:tc>
        <w:tc>
          <w:tcPr>
            <w:tcW w:w="251" w:type="pct"/>
            <w:gridSpan w:val="2"/>
            <w:tcBorders>
              <w:top w:val="nil"/>
              <w:left w:val="nil"/>
              <w:bottom w:val="single" w:sz="4" w:space="0" w:color="auto"/>
              <w:right w:val="single" w:sz="4" w:space="0" w:color="auto"/>
            </w:tcBorders>
            <w:shd w:val="clear" w:color="auto" w:fill="auto"/>
            <w:noWrap/>
            <w:vAlign w:val="bottom"/>
            <w:hideMark/>
          </w:tcPr>
          <w:p w14:paraId="20ABB1D8" w14:textId="77777777" w:rsidR="004C310E" w:rsidRPr="004C310E" w:rsidRDefault="004C310E" w:rsidP="004C310E">
            <w:pPr>
              <w:jc w:val="right"/>
              <w:rPr>
                <w:rFonts w:ascii="Times New Roman CE" w:hAnsi="Times New Roman CE" w:cs="Times New Roman CE"/>
                <w:sz w:val="18"/>
                <w:szCs w:val="18"/>
              </w:rPr>
            </w:pPr>
            <w:r w:rsidRPr="004C310E">
              <w:rPr>
                <w:rFonts w:ascii="Times New Roman CE" w:hAnsi="Times New Roman CE" w:cs="Times New Roman CE"/>
                <w:sz w:val="18"/>
                <w:szCs w:val="18"/>
              </w:rPr>
              <w:t>1,0 Kč</w:t>
            </w:r>
          </w:p>
        </w:tc>
        <w:tc>
          <w:tcPr>
            <w:tcW w:w="143" w:type="pct"/>
            <w:gridSpan w:val="2"/>
            <w:tcBorders>
              <w:top w:val="nil"/>
              <w:left w:val="nil"/>
              <w:bottom w:val="single" w:sz="4" w:space="0" w:color="auto"/>
              <w:right w:val="single" w:sz="4" w:space="0" w:color="auto"/>
            </w:tcBorders>
            <w:shd w:val="clear" w:color="auto" w:fill="auto"/>
            <w:noWrap/>
            <w:vAlign w:val="bottom"/>
            <w:hideMark/>
          </w:tcPr>
          <w:p w14:paraId="75D27C2A" w14:textId="77777777" w:rsidR="004C310E" w:rsidRPr="004C310E" w:rsidRDefault="004C310E" w:rsidP="004C310E">
            <w:pPr>
              <w:jc w:val="center"/>
              <w:rPr>
                <w:rFonts w:ascii="Times New Roman CE" w:hAnsi="Times New Roman CE" w:cs="Times New Roman CE"/>
                <w:sz w:val="18"/>
                <w:szCs w:val="18"/>
              </w:rPr>
            </w:pPr>
            <w:r w:rsidRPr="004C310E">
              <w:rPr>
                <w:rFonts w:ascii="Times New Roman CE" w:hAnsi="Times New Roman CE" w:cs="Times New Roman CE"/>
                <w:sz w:val="18"/>
                <w:szCs w:val="18"/>
              </w:rPr>
              <w:t>0%</w:t>
            </w:r>
          </w:p>
        </w:tc>
        <w:tc>
          <w:tcPr>
            <w:tcW w:w="230" w:type="pct"/>
            <w:tcBorders>
              <w:top w:val="nil"/>
              <w:left w:val="nil"/>
              <w:bottom w:val="single" w:sz="4" w:space="0" w:color="auto"/>
              <w:right w:val="single" w:sz="4" w:space="0" w:color="auto"/>
            </w:tcBorders>
            <w:shd w:val="clear" w:color="auto" w:fill="auto"/>
            <w:noWrap/>
            <w:vAlign w:val="bottom"/>
            <w:hideMark/>
          </w:tcPr>
          <w:p w14:paraId="26F24927" w14:textId="77777777" w:rsidR="004C310E" w:rsidRPr="004C310E" w:rsidRDefault="004C310E" w:rsidP="004C310E">
            <w:pPr>
              <w:jc w:val="right"/>
              <w:rPr>
                <w:rFonts w:ascii="Times New Roman CE" w:hAnsi="Times New Roman CE" w:cs="Times New Roman CE"/>
                <w:sz w:val="18"/>
                <w:szCs w:val="18"/>
              </w:rPr>
            </w:pPr>
            <w:r w:rsidRPr="004C310E">
              <w:rPr>
                <w:rFonts w:ascii="Times New Roman CE" w:hAnsi="Times New Roman CE" w:cs="Times New Roman CE"/>
                <w:sz w:val="18"/>
                <w:szCs w:val="18"/>
              </w:rPr>
              <w:t>1,0 Kč</w:t>
            </w:r>
          </w:p>
        </w:tc>
        <w:tc>
          <w:tcPr>
            <w:tcW w:w="230" w:type="pct"/>
            <w:tcBorders>
              <w:top w:val="nil"/>
              <w:left w:val="nil"/>
              <w:bottom w:val="single" w:sz="4" w:space="0" w:color="auto"/>
              <w:right w:val="single" w:sz="4" w:space="0" w:color="auto"/>
            </w:tcBorders>
            <w:shd w:val="clear" w:color="auto" w:fill="auto"/>
            <w:noWrap/>
            <w:vAlign w:val="bottom"/>
            <w:hideMark/>
          </w:tcPr>
          <w:p w14:paraId="37ED143E" w14:textId="77777777" w:rsidR="004C310E" w:rsidRPr="004C310E" w:rsidRDefault="004C310E" w:rsidP="004C310E">
            <w:pPr>
              <w:jc w:val="right"/>
              <w:rPr>
                <w:rFonts w:ascii="Times New Roman CE" w:hAnsi="Times New Roman CE" w:cs="Times New Roman CE"/>
                <w:sz w:val="18"/>
                <w:szCs w:val="18"/>
              </w:rPr>
            </w:pPr>
            <w:r w:rsidRPr="004C310E">
              <w:rPr>
                <w:rFonts w:ascii="Times New Roman CE" w:hAnsi="Times New Roman CE" w:cs="Times New Roman CE"/>
                <w:sz w:val="18"/>
                <w:szCs w:val="18"/>
              </w:rPr>
              <w:t>1,0 Kč</w:t>
            </w:r>
          </w:p>
        </w:tc>
        <w:tc>
          <w:tcPr>
            <w:tcW w:w="230" w:type="pct"/>
            <w:tcBorders>
              <w:top w:val="nil"/>
              <w:left w:val="nil"/>
              <w:bottom w:val="single" w:sz="4" w:space="0" w:color="auto"/>
              <w:right w:val="single" w:sz="4" w:space="0" w:color="auto"/>
            </w:tcBorders>
            <w:shd w:val="clear" w:color="auto" w:fill="auto"/>
            <w:noWrap/>
            <w:vAlign w:val="bottom"/>
            <w:hideMark/>
          </w:tcPr>
          <w:p w14:paraId="1D2E5568" w14:textId="77777777" w:rsidR="004C310E" w:rsidRPr="004C310E" w:rsidRDefault="004C310E" w:rsidP="004C310E">
            <w:pPr>
              <w:jc w:val="right"/>
              <w:rPr>
                <w:rFonts w:ascii="Times New Roman CE" w:hAnsi="Times New Roman CE" w:cs="Times New Roman CE"/>
                <w:sz w:val="18"/>
                <w:szCs w:val="18"/>
              </w:rPr>
            </w:pPr>
            <w:r w:rsidRPr="004C310E">
              <w:rPr>
                <w:rFonts w:ascii="Times New Roman CE" w:hAnsi="Times New Roman CE" w:cs="Times New Roman CE"/>
                <w:sz w:val="18"/>
                <w:szCs w:val="18"/>
              </w:rPr>
              <w:t>330,0 Kč</w:t>
            </w:r>
          </w:p>
        </w:tc>
        <w:tc>
          <w:tcPr>
            <w:tcW w:w="143" w:type="pct"/>
            <w:tcBorders>
              <w:top w:val="nil"/>
              <w:left w:val="nil"/>
              <w:bottom w:val="single" w:sz="4" w:space="0" w:color="auto"/>
              <w:right w:val="single" w:sz="4" w:space="0" w:color="auto"/>
            </w:tcBorders>
            <w:shd w:val="clear" w:color="auto" w:fill="auto"/>
            <w:noWrap/>
            <w:vAlign w:val="bottom"/>
            <w:hideMark/>
          </w:tcPr>
          <w:p w14:paraId="158F4A2E" w14:textId="77777777" w:rsidR="004C310E" w:rsidRPr="004C310E" w:rsidRDefault="004C310E" w:rsidP="004C310E">
            <w:pPr>
              <w:jc w:val="center"/>
              <w:rPr>
                <w:rFonts w:ascii="Times New Roman CE" w:hAnsi="Times New Roman CE" w:cs="Times New Roman CE"/>
                <w:sz w:val="18"/>
                <w:szCs w:val="18"/>
              </w:rPr>
            </w:pPr>
            <w:r w:rsidRPr="004C310E">
              <w:rPr>
                <w:rFonts w:ascii="Times New Roman CE" w:hAnsi="Times New Roman CE" w:cs="Times New Roman CE"/>
                <w:sz w:val="18"/>
                <w:szCs w:val="18"/>
              </w:rPr>
              <w:t>0%</w:t>
            </w:r>
          </w:p>
        </w:tc>
        <w:tc>
          <w:tcPr>
            <w:tcW w:w="230" w:type="pct"/>
            <w:tcBorders>
              <w:top w:val="nil"/>
              <w:left w:val="nil"/>
              <w:bottom w:val="single" w:sz="4" w:space="0" w:color="auto"/>
              <w:right w:val="single" w:sz="4" w:space="0" w:color="auto"/>
            </w:tcBorders>
            <w:shd w:val="clear" w:color="auto" w:fill="auto"/>
            <w:noWrap/>
            <w:vAlign w:val="bottom"/>
            <w:hideMark/>
          </w:tcPr>
          <w:p w14:paraId="351D808E" w14:textId="77777777" w:rsidR="004C310E" w:rsidRPr="004C310E" w:rsidRDefault="004C310E" w:rsidP="004C310E">
            <w:pPr>
              <w:jc w:val="right"/>
              <w:rPr>
                <w:rFonts w:ascii="Times New Roman CE" w:hAnsi="Times New Roman CE" w:cs="Times New Roman CE"/>
                <w:sz w:val="18"/>
                <w:szCs w:val="18"/>
              </w:rPr>
            </w:pPr>
            <w:r w:rsidRPr="004C310E">
              <w:rPr>
                <w:rFonts w:ascii="Times New Roman CE" w:hAnsi="Times New Roman CE" w:cs="Times New Roman CE"/>
                <w:sz w:val="18"/>
                <w:szCs w:val="18"/>
              </w:rPr>
              <w:t>330,0 Kč</w:t>
            </w:r>
          </w:p>
        </w:tc>
        <w:tc>
          <w:tcPr>
            <w:tcW w:w="230" w:type="pct"/>
            <w:tcBorders>
              <w:top w:val="nil"/>
              <w:left w:val="nil"/>
              <w:bottom w:val="single" w:sz="4" w:space="0" w:color="auto"/>
              <w:right w:val="single" w:sz="4" w:space="0" w:color="auto"/>
            </w:tcBorders>
            <w:shd w:val="clear" w:color="auto" w:fill="auto"/>
            <w:noWrap/>
            <w:vAlign w:val="bottom"/>
            <w:hideMark/>
          </w:tcPr>
          <w:p w14:paraId="47D9AA1E" w14:textId="77777777" w:rsidR="004C310E" w:rsidRPr="004C310E" w:rsidRDefault="004C310E" w:rsidP="004C310E">
            <w:pPr>
              <w:jc w:val="right"/>
              <w:rPr>
                <w:rFonts w:ascii="Times New Roman CE" w:hAnsi="Times New Roman CE" w:cs="Times New Roman CE"/>
                <w:sz w:val="18"/>
                <w:szCs w:val="18"/>
              </w:rPr>
            </w:pPr>
            <w:r w:rsidRPr="004C310E">
              <w:rPr>
                <w:rFonts w:ascii="Times New Roman CE" w:hAnsi="Times New Roman CE" w:cs="Times New Roman CE"/>
                <w:sz w:val="18"/>
                <w:szCs w:val="18"/>
              </w:rPr>
              <w:t>330,0 Kč</w:t>
            </w:r>
          </w:p>
        </w:tc>
        <w:tc>
          <w:tcPr>
            <w:tcW w:w="318" w:type="pct"/>
            <w:tcBorders>
              <w:top w:val="nil"/>
              <w:left w:val="nil"/>
              <w:bottom w:val="single" w:sz="4" w:space="0" w:color="auto"/>
              <w:right w:val="single" w:sz="8" w:space="0" w:color="auto"/>
            </w:tcBorders>
            <w:shd w:val="clear" w:color="auto" w:fill="auto"/>
            <w:noWrap/>
            <w:vAlign w:val="bottom"/>
            <w:hideMark/>
          </w:tcPr>
          <w:p w14:paraId="04601546" w14:textId="77777777" w:rsidR="004C310E" w:rsidRPr="004C310E" w:rsidRDefault="004C310E" w:rsidP="004C310E">
            <w:pPr>
              <w:jc w:val="right"/>
              <w:rPr>
                <w:rFonts w:ascii="Times New Roman CE" w:hAnsi="Times New Roman CE" w:cs="Times New Roman CE"/>
                <w:sz w:val="18"/>
                <w:szCs w:val="18"/>
              </w:rPr>
            </w:pPr>
            <w:r w:rsidRPr="004C310E">
              <w:rPr>
                <w:rFonts w:ascii="Times New Roman CE" w:hAnsi="Times New Roman CE" w:cs="Times New Roman CE"/>
                <w:sz w:val="18"/>
                <w:szCs w:val="18"/>
              </w:rPr>
              <w:t>331,0 Kč</w:t>
            </w:r>
          </w:p>
        </w:tc>
      </w:tr>
      <w:tr w:rsidR="004C310E" w:rsidRPr="004C310E" w14:paraId="4B002431" w14:textId="77777777" w:rsidTr="00CA7DC4">
        <w:trPr>
          <w:trHeight w:val="240"/>
        </w:trPr>
        <w:tc>
          <w:tcPr>
            <w:tcW w:w="2138" w:type="pct"/>
            <w:gridSpan w:val="3"/>
            <w:tcBorders>
              <w:top w:val="nil"/>
              <w:left w:val="single" w:sz="8" w:space="0" w:color="auto"/>
              <w:bottom w:val="single" w:sz="4" w:space="0" w:color="auto"/>
              <w:right w:val="single" w:sz="4" w:space="0" w:color="auto"/>
            </w:tcBorders>
            <w:shd w:val="clear" w:color="auto" w:fill="auto"/>
            <w:noWrap/>
            <w:vAlign w:val="bottom"/>
            <w:hideMark/>
          </w:tcPr>
          <w:p w14:paraId="6AF5E23F" w14:textId="77777777" w:rsidR="004C310E" w:rsidRPr="004C310E" w:rsidRDefault="004C310E" w:rsidP="004C310E">
            <w:pPr>
              <w:rPr>
                <w:sz w:val="18"/>
                <w:szCs w:val="18"/>
              </w:rPr>
            </w:pPr>
            <w:r w:rsidRPr="004C310E">
              <w:rPr>
                <w:sz w:val="18"/>
                <w:szCs w:val="18"/>
              </w:rPr>
              <w:t>Ustavení nového datového rozvaděče</w:t>
            </w:r>
          </w:p>
        </w:tc>
        <w:tc>
          <w:tcPr>
            <w:tcW w:w="432" w:type="pct"/>
            <w:gridSpan w:val="3"/>
            <w:tcBorders>
              <w:top w:val="nil"/>
              <w:left w:val="nil"/>
              <w:bottom w:val="single" w:sz="4" w:space="0" w:color="auto"/>
              <w:right w:val="single" w:sz="4" w:space="0" w:color="auto"/>
            </w:tcBorders>
            <w:shd w:val="clear" w:color="auto" w:fill="auto"/>
            <w:noWrap/>
            <w:vAlign w:val="bottom"/>
            <w:hideMark/>
          </w:tcPr>
          <w:p w14:paraId="75F58A7D" w14:textId="77777777" w:rsidR="004C310E" w:rsidRPr="004C310E" w:rsidRDefault="004C310E" w:rsidP="004C310E">
            <w:pPr>
              <w:rPr>
                <w:sz w:val="18"/>
                <w:szCs w:val="18"/>
              </w:rPr>
            </w:pPr>
            <w:r w:rsidRPr="004C310E">
              <w:rPr>
                <w:sz w:val="18"/>
                <w:szCs w:val="18"/>
              </w:rPr>
              <w:t> </w:t>
            </w:r>
          </w:p>
        </w:tc>
        <w:tc>
          <w:tcPr>
            <w:tcW w:w="211" w:type="pct"/>
            <w:tcBorders>
              <w:top w:val="nil"/>
              <w:left w:val="nil"/>
              <w:bottom w:val="single" w:sz="4" w:space="0" w:color="auto"/>
              <w:right w:val="single" w:sz="4" w:space="0" w:color="auto"/>
            </w:tcBorders>
            <w:shd w:val="clear" w:color="auto" w:fill="auto"/>
            <w:noWrap/>
            <w:vAlign w:val="bottom"/>
            <w:hideMark/>
          </w:tcPr>
          <w:p w14:paraId="67CEC422" w14:textId="77777777" w:rsidR="004C310E" w:rsidRPr="004C310E" w:rsidRDefault="004C310E" w:rsidP="004C310E">
            <w:pPr>
              <w:jc w:val="center"/>
              <w:rPr>
                <w:sz w:val="18"/>
                <w:szCs w:val="18"/>
              </w:rPr>
            </w:pPr>
            <w:r w:rsidRPr="004C310E">
              <w:rPr>
                <w:sz w:val="18"/>
                <w:szCs w:val="18"/>
              </w:rPr>
              <w:t>ks</w:t>
            </w:r>
          </w:p>
        </w:tc>
        <w:tc>
          <w:tcPr>
            <w:tcW w:w="211" w:type="pct"/>
            <w:tcBorders>
              <w:top w:val="nil"/>
              <w:left w:val="nil"/>
              <w:bottom w:val="single" w:sz="4" w:space="0" w:color="auto"/>
              <w:right w:val="single" w:sz="4" w:space="0" w:color="auto"/>
            </w:tcBorders>
            <w:shd w:val="clear" w:color="auto" w:fill="auto"/>
            <w:noWrap/>
            <w:vAlign w:val="bottom"/>
            <w:hideMark/>
          </w:tcPr>
          <w:p w14:paraId="02474DC2" w14:textId="77777777" w:rsidR="004C310E" w:rsidRPr="004C310E" w:rsidRDefault="004C310E" w:rsidP="004C310E">
            <w:pPr>
              <w:jc w:val="center"/>
              <w:rPr>
                <w:sz w:val="18"/>
                <w:szCs w:val="18"/>
              </w:rPr>
            </w:pPr>
            <w:r w:rsidRPr="004C310E">
              <w:rPr>
                <w:sz w:val="18"/>
                <w:szCs w:val="18"/>
              </w:rPr>
              <w:t>1</w:t>
            </w:r>
          </w:p>
        </w:tc>
        <w:tc>
          <w:tcPr>
            <w:tcW w:w="251" w:type="pct"/>
            <w:gridSpan w:val="2"/>
            <w:tcBorders>
              <w:top w:val="nil"/>
              <w:left w:val="nil"/>
              <w:bottom w:val="single" w:sz="4" w:space="0" w:color="auto"/>
              <w:right w:val="single" w:sz="4" w:space="0" w:color="auto"/>
            </w:tcBorders>
            <w:shd w:val="clear" w:color="auto" w:fill="auto"/>
            <w:noWrap/>
            <w:vAlign w:val="bottom"/>
            <w:hideMark/>
          </w:tcPr>
          <w:p w14:paraId="047EB331" w14:textId="77777777" w:rsidR="004C310E" w:rsidRPr="004C310E" w:rsidRDefault="004C310E" w:rsidP="004C310E">
            <w:pPr>
              <w:jc w:val="right"/>
              <w:rPr>
                <w:sz w:val="18"/>
                <w:szCs w:val="18"/>
              </w:rPr>
            </w:pPr>
            <w:r w:rsidRPr="004C310E">
              <w:rPr>
                <w:sz w:val="18"/>
                <w:szCs w:val="18"/>
              </w:rPr>
              <w:t>1,0 Kč</w:t>
            </w:r>
          </w:p>
        </w:tc>
        <w:tc>
          <w:tcPr>
            <w:tcW w:w="143" w:type="pct"/>
            <w:gridSpan w:val="2"/>
            <w:tcBorders>
              <w:top w:val="nil"/>
              <w:left w:val="nil"/>
              <w:bottom w:val="single" w:sz="4" w:space="0" w:color="auto"/>
              <w:right w:val="single" w:sz="4" w:space="0" w:color="auto"/>
            </w:tcBorders>
            <w:shd w:val="clear" w:color="auto" w:fill="auto"/>
            <w:noWrap/>
            <w:vAlign w:val="bottom"/>
            <w:hideMark/>
          </w:tcPr>
          <w:p w14:paraId="0BAD1C9F" w14:textId="77777777" w:rsidR="004C310E" w:rsidRPr="004C310E" w:rsidRDefault="004C310E" w:rsidP="004C310E">
            <w:pPr>
              <w:jc w:val="center"/>
              <w:rPr>
                <w:sz w:val="18"/>
                <w:szCs w:val="18"/>
              </w:rPr>
            </w:pPr>
            <w:r w:rsidRPr="004C310E">
              <w:rPr>
                <w:sz w:val="18"/>
                <w:szCs w:val="18"/>
              </w:rPr>
              <w:t>0%</w:t>
            </w:r>
          </w:p>
        </w:tc>
        <w:tc>
          <w:tcPr>
            <w:tcW w:w="230" w:type="pct"/>
            <w:tcBorders>
              <w:top w:val="nil"/>
              <w:left w:val="nil"/>
              <w:bottom w:val="single" w:sz="4" w:space="0" w:color="auto"/>
              <w:right w:val="single" w:sz="4" w:space="0" w:color="auto"/>
            </w:tcBorders>
            <w:shd w:val="clear" w:color="auto" w:fill="auto"/>
            <w:noWrap/>
            <w:vAlign w:val="bottom"/>
            <w:hideMark/>
          </w:tcPr>
          <w:p w14:paraId="0B2FC49D" w14:textId="77777777" w:rsidR="004C310E" w:rsidRPr="004C310E" w:rsidRDefault="004C310E" w:rsidP="004C310E">
            <w:pPr>
              <w:jc w:val="right"/>
              <w:rPr>
                <w:sz w:val="18"/>
                <w:szCs w:val="18"/>
              </w:rPr>
            </w:pPr>
            <w:r w:rsidRPr="004C310E">
              <w:rPr>
                <w:sz w:val="18"/>
                <w:szCs w:val="18"/>
              </w:rPr>
              <w:t>1,0 Kč</w:t>
            </w:r>
          </w:p>
        </w:tc>
        <w:tc>
          <w:tcPr>
            <w:tcW w:w="230" w:type="pct"/>
            <w:tcBorders>
              <w:top w:val="nil"/>
              <w:left w:val="nil"/>
              <w:bottom w:val="single" w:sz="4" w:space="0" w:color="auto"/>
              <w:right w:val="single" w:sz="4" w:space="0" w:color="auto"/>
            </w:tcBorders>
            <w:shd w:val="clear" w:color="auto" w:fill="auto"/>
            <w:noWrap/>
            <w:vAlign w:val="bottom"/>
            <w:hideMark/>
          </w:tcPr>
          <w:p w14:paraId="429682D8" w14:textId="77777777" w:rsidR="004C310E" w:rsidRPr="004C310E" w:rsidRDefault="004C310E" w:rsidP="004C310E">
            <w:pPr>
              <w:jc w:val="right"/>
              <w:rPr>
                <w:sz w:val="18"/>
                <w:szCs w:val="18"/>
              </w:rPr>
            </w:pPr>
            <w:r w:rsidRPr="004C310E">
              <w:rPr>
                <w:sz w:val="18"/>
                <w:szCs w:val="18"/>
              </w:rPr>
              <w:t>1,0 Kč</w:t>
            </w:r>
          </w:p>
        </w:tc>
        <w:tc>
          <w:tcPr>
            <w:tcW w:w="230" w:type="pct"/>
            <w:tcBorders>
              <w:top w:val="nil"/>
              <w:left w:val="nil"/>
              <w:bottom w:val="single" w:sz="4" w:space="0" w:color="auto"/>
              <w:right w:val="single" w:sz="4" w:space="0" w:color="auto"/>
            </w:tcBorders>
            <w:shd w:val="clear" w:color="auto" w:fill="auto"/>
            <w:noWrap/>
            <w:vAlign w:val="bottom"/>
            <w:hideMark/>
          </w:tcPr>
          <w:p w14:paraId="23267A2B" w14:textId="77777777" w:rsidR="004C310E" w:rsidRPr="004C310E" w:rsidRDefault="004C310E" w:rsidP="004C310E">
            <w:pPr>
              <w:jc w:val="right"/>
              <w:rPr>
                <w:sz w:val="18"/>
                <w:szCs w:val="18"/>
              </w:rPr>
            </w:pPr>
            <w:r w:rsidRPr="004C310E">
              <w:rPr>
                <w:sz w:val="18"/>
                <w:szCs w:val="18"/>
              </w:rPr>
              <w:t>1 500,0 Kč</w:t>
            </w:r>
          </w:p>
        </w:tc>
        <w:tc>
          <w:tcPr>
            <w:tcW w:w="143" w:type="pct"/>
            <w:tcBorders>
              <w:top w:val="nil"/>
              <w:left w:val="nil"/>
              <w:bottom w:val="single" w:sz="4" w:space="0" w:color="auto"/>
              <w:right w:val="single" w:sz="4" w:space="0" w:color="auto"/>
            </w:tcBorders>
            <w:shd w:val="clear" w:color="auto" w:fill="auto"/>
            <w:noWrap/>
            <w:vAlign w:val="bottom"/>
            <w:hideMark/>
          </w:tcPr>
          <w:p w14:paraId="162988C8" w14:textId="77777777" w:rsidR="004C310E" w:rsidRPr="004C310E" w:rsidRDefault="004C310E" w:rsidP="004C310E">
            <w:pPr>
              <w:jc w:val="center"/>
              <w:rPr>
                <w:sz w:val="18"/>
                <w:szCs w:val="18"/>
              </w:rPr>
            </w:pPr>
            <w:r w:rsidRPr="004C310E">
              <w:rPr>
                <w:sz w:val="18"/>
                <w:szCs w:val="18"/>
              </w:rPr>
              <w:t>0%</w:t>
            </w:r>
          </w:p>
        </w:tc>
        <w:tc>
          <w:tcPr>
            <w:tcW w:w="230" w:type="pct"/>
            <w:tcBorders>
              <w:top w:val="nil"/>
              <w:left w:val="nil"/>
              <w:bottom w:val="single" w:sz="4" w:space="0" w:color="auto"/>
              <w:right w:val="single" w:sz="4" w:space="0" w:color="auto"/>
            </w:tcBorders>
            <w:shd w:val="clear" w:color="auto" w:fill="auto"/>
            <w:noWrap/>
            <w:vAlign w:val="bottom"/>
            <w:hideMark/>
          </w:tcPr>
          <w:p w14:paraId="52712D3B" w14:textId="77777777" w:rsidR="004C310E" w:rsidRPr="004C310E" w:rsidRDefault="004C310E" w:rsidP="004C310E">
            <w:pPr>
              <w:jc w:val="right"/>
              <w:rPr>
                <w:sz w:val="18"/>
                <w:szCs w:val="18"/>
              </w:rPr>
            </w:pPr>
            <w:r w:rsidRPr="004C310E">
              <w:rPr>
                <w:sz w:val="18"/>
                <w:szCs w:val="18"/>
              </w:rPr>
              <w:t>1 500,0 Kč</w:t>
            </w:r>
          </w:p>
        </w:tc>
        <w:tc>
          <w:tcPr>
            <w:tcW w:w="230" w:type="pct"/>
            <w:tcBorders>
              <w:top w:val="nil"/>
              <w:left w:val="nil"/>
              <w:bottom w:val="single" w:sz="4" w:space="0" w:color="auto"/>
              <w:right w:val="single" w:sz="4" w:space="0" w:color="auto"/>
            </w:tcBorders>
            <w:shd w:val="clear" w:color="auto" w:fill="auto"/>
            <w:noWrap/>
            <w:vAlign w:val="bottom"/>
            <w:hideMark/>
          </w:tcPr>
          <w:p w14:paraId="5AE122B3" w14:textId="77777777" w:rsidR="004C310E" w:rsidRPr="004C310E" w:rsidRDefault="004C310E" w:rsidP="004C310E">
            <w:pPr>
              <w:jc w:val="right"/>
              <w:rPr>
                <w:sz w:val="18"/>
                <w:szCs w:val="18"/>
              </w:rPr>
            </w:pPr>
            <w:r w:rsidRPr="004C310E">
              <w:rPr>
                <w:sz w:val="18"/>
                <w:szCs w:val="18"/>
              </w:rPr>
              <w:t>1 500,0 Kč</w:t>
            </w:r>
          </w:p>
        </w:tc>
        <w:tc>
          <w:tcPr>
            <w:tcW w:w="318" w:type="pct"/>
            <w:tcBorders>
              <w:top w:val="nil"/>
              <w:left w:val="nil"/>
              <w:bottom w:val="single" w:sz="4" w:space="0" w:color="auto"/>
              <w:right w:val="single" w:sz="8" w:space="0" w:color="auto"/>
            </w:tcBorders>
            <w:shd w:val="clear" w:color="auto" w:fill="auto"/>
            <w:noWrap/>
            <w:vAlign w:val="bottom"/>
            <w:hideMark/>
          </w:tcPr>
          <w:p w14:paraId="09FD06F2" w14:textId="77777777" w:rsidR="004C310E" w:rsidRPr="004C310E" w:rsidRDefault="004C310E" w:rsidP="004C310E">
            <w:pPr>
              <w:jc w:val="right"/>
              <w:rPr>
                <w:sz w:val="18"/>
                <w:szCs w:val="18"/>
              </w:rPr>
            </w:pPr>
            <w:r w:rsidRPr="004C310E">
              <w:rPr>
                <w:sz w:val="18"/>
                <w:szCs w:val="18"/>
              </w:rPr>
              <w:t>1 501,0 Kč</w:t>
            </w:r>
          </w:p>
        </w:tc>
      </w:tr>
      <w:tr w:rsidR="004C310E" w:rsidRPr="004C310E" w14:paraId="238784C2" w14:textId="77777777" w:rsidTr="00CA7DC4">
        <w:trPr>
          <w:trHeight w:val="255"/>
        </w:trPr>
        <w:tc>
          <w:tcPr>
            <w:tcW w:w="2138" w:type="pct"/>
            <w:gridSpan w:val="3"/>
            <w:tcBorders>
              <w:top w:val="nil"/>
              <w:left w:val="single" w:sz="8" w:space="0" w:color="auto"/>
              <w:bottom w:val="single" w:sz="4" w:space="0" w:color="auto"/>
              <w:right w:val="single" w:sz="4" w:space="0" w:color="auto"/>
            </w:tcBorders>
            <w:shd w:val="clear" w:color="auto" w:fill="auto"/>
            <w:vAlign w:val="bottom"/>
            <w:hideMark/>
          </w:tcPr>
          <w:p w14:paraId="5F794111" w14:textId="77777777" w:rsidR="004C310E" w:rsidRPr="004C310E" w:rsidRDefault="004C310E" w:rsidP="004C310E">
            <w:pPr>
              <w:outlineLvl w:val="1"/>
              <w:rPr>
                <w:sz w:val="18"/>
                <w:szCs w:val="18"/>
              </w:rPr>
            </w:pPr>
            <w:r w:rsidRPr="004C310E">
              <w:rPr>
                <w:sz w:val="18"/>
                <w:szCs w:val="18"/>
              </w:rPr>
              <w:t> </w:t>
            </w:r>
          </w:p>
        </w:tc>
        <w:tc>
          <w:tcPr>
            <w:tcW w:w="432" w:type="pct"/>
            <w:gridSpan w:val="3"/>
            <w:tcBorders>
              <w:top w:val="nil"/>
              <w:left w:val="nil"/>
              <w:bottom w:val="single" w:sz="4" w:space="0" w:color="auto"/>
              <w:right w:val="single" w:sz="4" w:space="0" w:color="auto"/>
            </w:tcBorders>
            <w:shd w:val="clear" w:color="auto" w:fill="auto"/>
            <w:noWrap/>
            <w:vAlign w:val="bottom"/>
            <w:hideMark/>
          </w:tcPr>
          <w:p w14:paraId="49C21E23" w14:textId="77777777" w:rsidR="004C310E" w:rsidRPr="004C310E" w:rsidRDefault="004C310E" w:rsidP="004C310E">
            <w:pPr>
              <w:jc w:val="center"/>
              <w:outlineLvl w:val="1"/>
              <w:rPr>
                <w:sz w:val="18"/>
                <w:szCs w:val="18"/>
              </w:rPr>
            </w:pPr>
            <w:r w:rsidRPr="004C310E">
              <w:rPr>
                <w:sz w:val="18"/>
                <w:szCs w:val="18"/>
              </w:rPr>
              <w:t> </w:t>
            </w:r>
          </w:p>
        </w:tc>
        <w:tc>
          <w:tcPr>
            <w:tcW w:w="211" w:type="pct"/>
            <w:tcBorders>
              <w:top w:val="nil"/>
              <w:left w:val="nil"/>
              <w:bottom w:val="single" w:sz="4" w:space="0" w:color="auto"/>
              <w:right w:val="single" w:sz="4" w:space="0" w:color="auto"/>
            </w:tcBorders>
            <w:shd w:val="clear" w:color="auto" w:fill="auto"/>
            <w:noWrap/>
            <w:vAlign w:val="bottom"/>
            <w:hideMark/>
          </w:tcPr>
          <w:p w14:paraId="370B134F" w14:textId="77777777" w:rsidR="004C310E" w:rsidRPr="004C310E" w:rsidRDefault="004C310E" w:rsidP="004C310E">
            <w:pPr>
              <w:jc w:val="center"/>
              <w:outlineLvl w:val="1"/>
              <w:rPr>
                <w:sz w:val="18"/>
                <w:szCs w:val="18"/>
              </w:rPr>
            </w:pPr>
            <w:r w:rsidRPr="004C310E">
              <w:rPr>
                <w:sz w:val="18"/>
                <w:szCs w:val="18"/>
              </w:rPr>
              <w:t> </w:t>
            </w:r>
          </w:p>
        </w:tc>
        <w:tc>
          <w:tcPr>
            <w:tcW w:w="211" w:type="pct"/>
            <w:tcBorders>
              <w:top w:val="nil"/>
              <w:left w:val="nil"/>
              <w:bottom w:val="single" w:sz="4" w:space="0" w:color="auto"/>
              <w:right w:val="single" w:sz="4" w:space="0" w:color="auto"/>
            </w:tcBorders>
            <w:shd w:val="clear" w:color="auto" w:fill="auto"/>
            <w:noWrap/>
            <w:vAlign w:val="bottom"/>
            <w:hideMark/>
          </w:tcPr>
          <w:p w14:paraId="3EF09B6F" w14:textId="77777777" w:rsidR="004C310E" w:rsidRPr="004C310E" w:rsidRDefault="004C310E" w:rsidP="004C310E">
            <w:pPr>
              <w:jc w:val="center"/>
              <w:outlineLvl w:val="1"/>
              <w:rPr>
                <w:sz w:val="18"/>
                <w:szCs w:val="18"/>
              </w:rPr>
            </w:pPr>
            <w:r w:rsidRPr="004C310E">
              <w:rPr>
                <w:sz w:val="18"/>
                <w:szCs w:val="18"/>
              </w:rPr>
              <w:t> </w:t>
            </w:r>
          </w:p>
        </w:tc>
        <w:tc>
          <w:tcPr>
            <w:tcW w:w="251" w:type="pct"/>
            <w:gridSpan w:val="2"/>
            <w:tcBorders>
              <w:top w:val="nil"/>
              <w:left w:val="nil"/>
              <w:bottom w:val="single" w:sz="4" w:space="0" w:color="auto"/>
              <w:right w:val="single" w:sz="4" w:space="0" w:color="auto"/>
            </w:tcBorders>
            <w:shd w:val="clear" w:color="auto" w:fill="auto"/>
            <w:noWrap/>
            <w:vAlign w:val="bottom"/>
            <w:hideMark/>
          </w:tcPr>
          <w:p w14:paraId="2F87D415" w14:textId="77777777" w:rsidR="004C310E" w:rsidRPr="004C310E" w:rsidRDefault="004C310E" w:rsidP="004C310E">
            <w:pPr>
              <w:jc w:val="right"/>
              <w:outlineLvl w:val="1"/>
              <w:rPr>
                <w:sz w:val="18"/>
                <w:szCs w:val="18"/>
              </w:rPr>
            </w:pPr>
            <w:r w:rsidRPr="004C310E">
              <w:rPr>
                <w:sz w:val="18"/>
                <w:szCs w:val="18"/>
              </w:rPr>
              <w:t> </w:t>
            </w:r>
          </w:p>
        </w:tc>
        <w:tc>
          <w:tcPr>
            <w:tcW w:w="143" w:type="pct"/>
            <w:gridSpan w:val="2"/>
            <w:tcBorders>
              <w:top w:val="nil"/>
              <w:left w:val="nil"/>
              <w:bottom w:val="single" w:sz="4" w:space="0" w:color="auto"/>
              <w:right w:val="single" w:sz="4" w:space="0" w:color="auto"/>
            </w:tcBorders>
            <w:shd w:val="clear" w:color="auto" w:fill="auto"/>
            <w:noWrap/>
            <w:vAlign w:val="bottom"/>
            <w:hideMark/>
          </w:tcPr>
          <w:p w14:paraId="08DFEC8B" w14:textId="77777777" w:rsidR="004C310E" w:rsidRPr="004C310E" w:rsidRDefault="004C310E" w:rsidP="004C310E">
            <w:pPr>
              <w:jc w:val="center"/>
              <w:outlineLvl w:val="1"/>
              <w:rPr>
                <w:sz w:val="18"/>
                <w:szCs w:val="18"/>
              </w:rPr>
            </w:pPr>
            <w:r w:rsidRPr="004C310E">
              <w:rPr>
                <w:sz w:val="18"/>
                <w:szCs w:val="18"/>
              </w:rPr>
              <w:t> </w:t>
            </w:r>
          </w:p>
        </w:tc>
        <w:tc>
          <w:tcPr>
            <w:tcW w:w="230" w:type="pct"/>
            <w:tcBorders>
              <w:top w:val="nil"/>
              <w:left w:val="nil"/>
              <w:bottom w:val="single" w:sz="4" w:space="0" w:color="auto"/>
              <w:right w:val="single" w:sz="4" w:space="0" w:color="auto"/>
            </w:tcBorders>
            <w:shd w:val="clear" w:color="auto" w:fill="auto"/>
            <w:noWrap/>
            <w:vAlign w:val="bottom"/>
            <w:hideMark/>
          </w:tcPr>
          <w:p w14:paraId="11824BD8" w14:textId="77777777" w:rsidR="004C310E" w:rsidRPr="004C310E" w:rsidRDefault="004C310E" w:rsidP="004C310E">
            <w:pPr>
              <w:jc w:val="right"/>
              <w:outlineLvl w:val="1"/>
              <w:rPr>
                <w:sz w:val="18"/>
                <w:szCs w:val="18"/>
              </w:rPr>
            </w:pPr>
            <w:r w:rsidRPr="004C310E">
              <w:rPr>
                <w:sz w:val="18"/>
                <w:szCs w:val="18"/>
              </w:rPr>
              <w:t> </w:t>
            </w:r>
          </w:p>
        </w:tc>
        <w:tc>
          <w:tcPr>
            <w:tcW w:w="230" w:type="pct"/>
            <w:tcBorders>
              <w:top w:val="nil"/>
              <w:left w:val="nil"/>
              <w:bottom w:val="single" w:sz="4" w:space="0" w:color="auto"/>
              <w:right w:val="single" w:sz="4" w:space="0" w:color="auto"/>
            </w:tcBorders>
            <w:shd w:val="clear" w:color="auto" w:fill="auto"/>
            <w:noWrap/>
            <w:vAlign w:val="bottom"/>
            <w:hideMark/>
          </w:tcPr>
          <w:p w14:paraId="4EA44B8D" w14:textId="77777777" w:rsidR="004C310E" w:rsidRPr="004C310E" w:rsidRDefault="004C310E" w:rsidP="004C310E">
            <w:pPr>
              <w:jc w:val="right"/>
              <w:outlineLvl w:val="1"/>
              <w:rPr>
                <w:sz w:val="18"/>
                <w:szCs w:val="18"/>
              </w:rPr>
            </w:pPr>
            <w:r w:rsidRPr="004C310E">
              <w:rPr>
                <w:sz w:val="18"/>
                <w:szCs w:val="18"/>
              </w:rPr>
              <w:t> </w:t>
            </w:r>
          </w:p>
        </w:tc>
        <w:tc>
          <w:tcPr>
            <w:tcW w:w="230" w:type="pct"/>
            <w:tcBorders>
              <w:top w:val="nil"/>
              <w:left w:val="nil"/>
              <w:bottom w:val="single" w:sz="4" w:space="0" w:color="auto"/>
              <w:right w:val="single" w:sz="4" w:space="0" w:color="auto"/>
            </w:tcBorders>
            <w:shd w:val="clear" w:color="auto" w:fill="auto"/>
            <w:noWrap/>
            <w:vAlign w:val="bottom"/>
            <w:hideMark/>
          </w:tcPr>
          <w:p w14:paraId="0FF32EE7" w14:textId="77777777" w:rsidR="004C310E" w:rsidRPr="004C310E" w:rsidRDefault="004C310E" w:rsidP="004C310E">
            <w:pPr>
              <w:jc w:val="right"/>
              <w:outlineLvl w:val="1"/>
              <w:rPr>
                <w:sz w:val="18"/>
                <w:szCs w:val="18"/>
              </w:rPr>
            </w:pPr>
            <w:r w:rsidRPr="004C310E">
              <w:rPr>
                <w:sz w:val="18"/>
                <w:szCs w:val="18"/>
              </w:rPr>
              <w:t> </w:t>
            </w:r>
          </w:p>
        </w:tc>
        <w:tc>
          <w:tcPr>
            <w:tcW w:w="143" w:type="pct"/>
            <w:tcBorders>
              <w:top w:val="nil"/>
              <w:left w:val="nil"/>
              <w:bottom w:val="single" w:sz="4" w:space="0" w:color="auto"/>
              <w:right w:val="single" w:sz="4" w:space="0" w:color="auto"/>
            </w:tcBorders>
            <w:shd w:val="clear" w:color="auto" w:fill="auto"/>
            <w:noWrap/>
            <w:vAlign w:val="bottom"/>
            <w:hideMark/>
          </w:tcPr>
          <w:p w14:paraId="7F5AFCC0" w14:textId="77777777" w:rsidR="004C310E" w:rsidRPr="004C310E" w:rsidRDefault="004C310E" w:rsidP="004C310E">
            <w:pPr>
              <w:jc w:val="center"/>
              <w:outlineLvl w:val="1"/>
              <w:rPr>
                <w:sz w:val="18"/>
                <w:szCs w:val="18"/>
              </w:rPr>
            </w:pPr>
            <w:r w:rsidRPr="004C310E">
              <w:rPr>
                <w:sz w:val="18"/>
                <w:szCs w:val="18"/>
              </w:rPr>
              <w:t> </w:t>
            </w:r>
          </w:p>
        </w:tc>
        <w:tc>
          <w:tcPr>
            <w:tcW w:w="230" w:type="pct"/>
            <w:tcBorders>
              <w:top w:val="nil"/>
              <w:left w:val="nil"/>
              <w:bottom w:val="single" w:sz="4" w:space="0" w:color="auto"/>
              <w:right w:val="single" w:sz="4" w:space="0" w:color="auto"/>
            </w:tcBorders>
            <w:shd w:val="clear" w:color="auto" w:fill="auto"/>
            <w:noWrap/>
            <w:vAlign w:val="bottom"/>
            <w:hideMark/>
          </w:tcPr>
          <w:p w14:paraId="609F51BA" w14:textId="77777777" w:rsidR="004C310E" w:rsidRPr="004C310E" w:rsidRDefault="004C310E" w:rsidP="004C310E">
            <w:pPr>
              <w:jc w:val="right"/>
              <w:outlineLvl w:val="1"/>
              <w:rPr>
                <w:sz w:val="18"/>
                <w:szCs w:val="18"/>
              </w:rPr>
            </w:pPr>
            <w:r w:rsidRPr="004C310E">
              <w:rPr>
                <w:sz w:val="18"/>
                <w:szCs w:val="18"/>
              </w:rPr>
              <w:t> </w:t>
            </w:r>
          </w:p>
        </w:tc>
        <w:tc>
          <w:tcPr>
            <w:tcW w:w="230" w:type="pct"/>
            <w:tcBorders>
              <w:top w:val="nil"/>
              <w:left w:val="nil"/>
              <w:bottom w:val="single" w:sz="4" w:space="0" w:color="auto"/>
              <w:right w:val="single" w:sz="4" w:space="0" w:color="auto"/>
            </w:tcBorders>
            <w:shd w:val="clear" w:color="auto" w:fill="auto"/>
            <w:noWrap/>
            <w:vAlign w:val="bottom"/>
            <w:hideMark/>
          </w:tcPr>
          <w:p w14:paraId="5B0F2FB3" w14:textId="77777777" w:rsidR="004C310E" w:rsidRPr="004C310E" w:rsidRDefault="004C310E" w:rsidP="004C310E">
            <w:pPr>
              <w:jc w:val="right"/>
              <w:outlineLvl w:val="1"/>
              <w:rPr>
                <w:sz w:val="18"/>
                <w:szCs w:val="18"/>
              </w:rPr>
            </w:pPr>
            <w:r w:rsidRPr="004C310E">
              <w:rPr>
                <w:sz w:val="18"/>
                <w:szCs w:val="18"/>
              </w:rPr>
              <w:t> </w:t>
            </w:r>
          </w:p>
        </w:tc>
        <w:tc>
          <w:tcPr>
            <w:tcW w:w="318" w:type="pct"/>
            <w:tcBorders>
              <w:top w:val="nil"/>
              <w:left w:val="nil"/>
              <w:bottom w:val="single" w:sz="4" w:space="0" w:color="auto"/>
              <w:right w:val="single" w:sz="8" w:space="0" w:color="auto"/>
            </w:tcBorders>
            <w:shd w:val="clear" w:color="auto" w:fill="auto"/>
            <w:noWrap/>
            <w:vAlign w:val="bottom"/>
            <w:hideMark/>
          </w:tcPr>
          <w:p w14:paraId="70A5CBC7" w14:textId="77777777" w:rsidR="004C310E" w:rsidRPr="004C310E" w:rsidRDefault="004C310E" w:rsidP="004C310E">
            <w:pPr>
              <w:jc w:val="right"/>
              <w:outlineLvl w:val="1"/>
              <w:rPr>
                <w:sz w:val="18"/>
                <w:szCs w:val="18"/>
              </w:rPr>
            </w:pPr>
            <w:r w:rsidRPr="004C310E">
              <w:rPr>
                <w:sz w:val="18"/>
                <w:szCs w:val="18"/>
              </w:rPr>
              <w:t> </w:t>
            </w:r>
          </w:p>
        </w:tc>
      </w:tr>
      <w:tr w:rsidR="004C310E" w:rsidRPr="004C310E" w14:paraId="2F92AD0B" w14:textId="77777777" w:rsidTr="00CA7DC4">
        <w:trPr>
          <w:trHeight w:val="402"/>
        </w:trPr>
        <w:tc>
          <w:tcPr>
            <w:tcW w:w="2138" w:type="pct"/>
            <w:gridSpan w:val="3"/>
            <w:tcBorders>
              <w:top w:val="nil"/>
              <w:left w:val="single" w:sz="8" w:space="0" w:color="auto"/>
              <w:bottom w:val="single" w:sz="4" w:space="0" w:color="auto"/>
              <w:right w:val="nil"/>
            </w:tcBorders>
            <w:shd w:val="clear" w:color="000000" w:fill="C0C0C0"/>
            <w:noWrap/>
            <w:vAlign w:val="bottom"/>
            <w:hideMark/>
          </w:tcPr>
          <w:p w14:paraId="20FCDCDF" w14:textId="77777777" w:rsidR="004C310E" w:rsidRPr="004C310E" w:rsidRDefault="004C310E" w:rsidP="004C310E">
            <w:pPr>
              <w:rPr>
                <w:rFonts w:ascii="Times New Roman CE" w:hAnsi="Times New Roman CE" w:cs="Times New Roman CE"/>
                <w:b/>
                <w:bCs/>
                <w:sz w:val="22"/>
                <w:szCs w:val="22"/>
              </w:rPr>
            </w:pPr>
            <w:r w:rsidRPr="004C310E">
              <w:rPr>
                <w:rFonts w:ascii="Times New Roman CE" w:hAnsi="Times New Roman CE" w:cs="Times New Roman CE"/>
                <w:b/>
                <w:bCs/>
                <w:sz w:val="22"/>
                <w:szCs w:val="22"/>
              </w:rPr>
              <w:t>Vedlejší rozpočtové náklady</w:t>
            </w:r>
          </w:p>
        </w:tc>
        <w:tc>
          <w:tcPr>
            <w:tcW w:w="432" w:type="pct"/>
            <w:gridSpan w:val="3"/>
            <w:tcBorders>
              <w:top w:val="nil"/>
              <w:left w:val="nil"/>
              <w:bottom w:val="single" w:sz="4" w:space="0" w:color="auto"/>
              <w:right w:val="nil"/>
            </w:tcBorders>
            <w:shd w:val="clear" w:color="000000" w:fill="C0C0C0"/>
            <w:noWrap/>
            <w:vAlign w:val="bottom"/>
            <w:hideMark/>
          </w:tcPr>
          <w:p w14:paraId="1FB21B0D" w14:textId="77777777" w:rsidR="004C310E" w:rsidRPr="004C310E" w:rsidRDefault="004C310E" w:rsidP="004C310E">
            <w:pPr>
              <w:rPr>
                <w:rFonts w:ascii="Times New Roman CE" w:hAnsi="Times New Roman CE" w:cs="Times New Roman CE"/>
                <w:sz w:val="22"/>
                <w:szCs w:val="22"/>
              </w:rPr>
            </w:pPr>
            <w:r w:rsidRPr="004C310E">
              <w:rPr>
                <w:rFonts w:ascii="Times New Roman CE" w:hAnsi="Times New Roman CE" w:cs="Times New Roman CE"/>
                <w:sz w:val="22"/>
                <w:szCs w:val="22"/>
              </w:rPr>
              <w:t> </w:t>
            </w:r>
          </w:p>
        </w:tc>
        <w:tc>
          <w:tcPr>
            <w:tcW w:w="211" w:type="pct"/>
            <w:tcBorders>
              <w:top w:val="nil"/>
              <w:left w:val="nil"/>
              <w:bottom w:val="single" w:sz="4" w:space="0" w:color="auto"/>
              <w:right w:val="nil"/>
            </w:tcBorders>
            <w:shd w:val="clear" w:color="000000" w:fill="C0C0C0"/>
            <w:noWrap/>
            <w:vAlign w:val="bottom"/>
            <w:hideMark/>
          </w:tcPr>
          <w:p w14:paraId="0EC47281" w14:textId="77777777" w:rsidR="004C310E" w:rsidRPr="004C310E" w:rsidRDefault="004C310E" w:rsidP="004C310E">
            <w:pPr>
              <w:rPr>
                <w:rFonts w:ascii="Times New Roman CE" w:hAnsi="Times New Roman CE" w:cs="Times New Roman CE"/>
                <w:sz w:val="22"/>
                <w:szCs w:val="22"/>
              </w:rPr>
            </w:pPr>
            <w:r w:rsidRPr="004C310E">
              <w:rPr>
                <w:rFonts w:ascii="Times New Roman CE" w:hAnsi="Times New Roman CE" w:cs="Times New Roman CE"/>
                <w:sz w:val="22"/>
                <w:szCs w:val="22"/>
              </w:rPr>
              <w:t> </w:t>
            </w:r>
          </w:p>
        </w:tc>
        <w:tc>
          <w:tcPr>
            <w:tcW w:w="211" w:type="pct"/>
            <w:tcBorders>
              <w:top w:val="nil"/>
              <w:left w:val="nil"/>
              <w:bottom w:val="single" w:sz="4" w:space="0" w:color="auto"/>
              <w:right w:val="nil"/>
            </w:tcBorders>
            <w:shd w:val="clear" w:color="000000" w:fill="C0C0C0"/>
            <w:noWrap/>
            <w:vAlign w:val="bottom"/>
            <w:hideMark/>
          </w:tcPr>
          <w:p w14:paraId="21697BDB" w14:textId="77777777" w:rsidR="004C310E" w:rsidRPr="004C310E" w:rsidRDefault="004C310E" w:rsidP="004C310E">
            <w:pPr>
              <w:rPr>
                <w:rFonts w:ascii="Times New Roman CE" w:hAnsi="Times New Roman CE" w:cs="Times New Roman CE"/>
                <w:sz w:val="22"/>
                <w:szCs w:val="22"/>
              </w:rPr>
            </w:pPr>
            <w:r w:rsidRPr="004C310E">
              <w:rPr>
                <w:rFonts w:ascii="Times New Roman CE" w:hAnsi="Times New Roman CE" w:cs="Times New Roman CE"/>
                <w:sz w:val="22"/>
                <w:szCs w:val="22"/>
              </w:rPr>
              <w:t> </w:t>
            </w:r>
          </w:p>
        </w:tc>
        <w:tc>
          <w:tcPr>
            <w:tcW w:w="251" w:type="pct"/>
            <w:gridSpan w:val="2"/>
            <w:tcBorders>
              <w:top w:val="nil"/>
              <w:left w:val="nil"/>
              <w:bottom w:val="single" w:sz="4" w:space="0" w:color="auto"/>
              <w:right w:val="nil"/>
            </w:tcBorders>
            <w:shd w:val="clear" w:color="000000" w:fill="C0C0C0"/>
            <w:noWrap/>
            <w:vAlign w:val="bottom"/>
            <w:hideMark/>
          </w:tcPr>
          <w:p w14:paraId="66C154DA" w14:textId="77777777" w:rsidR="004C310E" w:rsidRPr="004C310E" w:rsidRDefault="004C310E" w:rsidP="004C310E">
            <w:pPr>
              <w:rPr>
                <w:rFonts w:ascii="Times New Roman CE" w:hAnsi="Times New Roman CE" w:cs="Times New Roman CE"/>
                <w:sz w:val="22"/>
                <w:szCs w:val="22"/>
              </w:rPr>
            </w:pPr>
            <w:r w:rsidRPr="004C310E">
              <w:rPr>
                <w:rFonts w:ascii="Times New Roman CE" w:hAnsi="Times New Roman CE" w:cs="Times New Roman CE"/>
                <w:sz w:val="22"/>
                <w:szCs w:val="22"/>
              </w:rPr>
              <w:t> </w:t>
            </w:r>
          </w:p>
        </w:tc>
        <w:tc>
          <w:tcPr>
            <w:tcW w:w="143" w:type="pct"/>
            <w:gridSpan w:val="2"/>
            <w:tcBorders>
              <w:top w:val="nil"/>
              <w:left w:val="nil"/>
              <w:bottom w:val="single" w:sz="4" w:space="0" w:color="auto"/>
              <w:right w:val="nil"/>
            </w:tcBorders>
            <w:shd w:val="clear" w:color="000000" w:fill="C0C0C0"/>
            <w:noWrap/>
            <w:vAlign w:val="bottom"/>
            <w:hideMark/>
          </w:tcPr>
          <w:p w14:paraId="21E1164C" w14:textId="77777777" w:rsidR="004C310E" w:rsidRPr="004C310E" w:rsidRDefault="004C310E" w:rsidP="004C310E">
            <w:pPr>
              <w:jc w:val="center"/>
              <w:rPr>
                <w:rFonts w:ascii="Times New Roman CE" w:hAnsi="Times New Roman CE" w:cs="Times New Roman CE"/>
                <w:sz w:val="22"/>
                <w:szCs w:val="22"/>
              </w:rPr>
            </w:pPr>
            <w:r w:rsidRPr="004C310E">
              <w:rPr>
                <w:rFonts w:ascii="Times New Roman CE" w:hAnsi="Times New Roman CE" w:cs="Times New Roman CE"/>
                <w:sz w:val="22"/>
                <w:szCs w:val="22"/>
              </w:rPr>
              <w:t> </w:t>
            </w:r>
          </w:p>
        </w:tc>
        <w:tc>
          <w:tcPr>
            <w:tcW w:w="230" w:type="pct"/>
            <w:tcBorders>
              <w:top w:val="nil"/>
              <w:left w:val="nil"/>
              <w:bottom w:val="single" w:sz="4" w:space="0" w:color="auto"/>
              <w:right w:val="nil"/>
            </w:tcBorders>
            <w:shd w:val="clear" w:color="000000" w:fill="C0C0C0"/>
            <w:noWrap/>
            <w:vAlign w:val="bottom"/>
            <w:hideMark/>
          </w:tcPr>
          <w:p w14:paraId="5321390D" w14:textId="77777777" w:rsidR="004C310E" w:rsidRPr="004C310E" w:rsidRDefault="004C310E" w:rsidP="004C310E">
            <w:pPr>
              <w:jc w:val="right"/>
              <w:rPr>
                <w:rFonts w:ascii="Times New Roman CE" w:hAnsi="Times New Roman CE" w:cs="Times New Roman CE"/>
                <w:sz w:val="22"/>
                <w:szCs w:val="22"/>
              </w:rPr>
            </w:pPr>
            <w:r w:rsidRPr="004C310E">
              <w:rPr>
                <w:rFonts w:ascii="Times New Roman CE" w:hAnsi="Times New Roman CE" w:cs="Times New Roman CE"/>
                <w:sz w:val="22"/>
                <w:szCs w:val="22"/>
              </w:rPr>
              <w:t> </w:t>
            </w:r>
          </w:p>
        </w:tc>
        <w:tc>
          <w:tcPr>
            <w:tcW w:w="230" w:type="pct"/>
            <w:tcBorders>
              <w:top w:val="nil"/>
              <w:left w:val="nil"/>
              <w:bottom w:val="single" w:sz="4" w:space="0" w:color="auto"/>
              <w:right w:val="nil"/>
            </w:tcBorders>
            <w:shd w:val="clear" w:color="000000" w:fill="C0C0C0"/>
            <w:noWrap/>
            <w:vAlign w:val="bottom"/>
            <w:hideMark/>
          </w:tcPr>
          <w:p w14:paraId="3C968097" w14:textId="77777777" w:rsidR="004C310E" w:rsidRPr="004C310E" w:rsidRDefault="004C310E" w:rsidP="004C310E">
            <w:pPr>
              <w:jc w:val="right"/>
              <w:rPr>
                <w:rFonts w:ascii="Times New Roman CE" w:hAnsi="Times New Roman CE" w:cs="Times New Roman CE"/>
                <w:sz w:val="22"/>
                <w:szCs w:val="22"/>
              </w:rPr>
            </w:pPr>
            <w:r w:rsidRPr="004C310E">
              <w:rPr>
                <w:rFonts w:ascii="Times New Roman CE" w:hAnsi="Times New Roman CE" w:cs="Times New Roman CE"/>
                <w:sz w:val="22"/>
                <w:szCs w:val="22"/>
              </w:rPr>
              <w:t> </w:t>
            </w:r>
          </w:p>
        </w:tc>
        <w:tc>
          <w:tcPr>
            <w:tcW w:w="230" w:type="pct"/>
            <w:tcBorders>
              <w:top w:val="nil"/>
              <w:left w:val="nil"/>
              <w:bottom w:val="single" w:sz="4" w:space="0" w:color="auto"/>
              <w:right w:val="nil"/>
            </w:tcBorders>
            <w:shd w:val="clear" w:color="000000" w:fill="C0C0C0"/>
            <w:noWrap/>
            <w:vAlign w:val="bottom"/>
            <w:hideMark/>
          </w:tcPr>
          <w:p w14:paraId="74CFE4AA" w14:textId="77777777" w:rsidR="004C310E" w:rsidRPr="004C310E" w:rsidRDefault="004C310E" w:rsidP="004C310E">
            <w:pPr>
              <w:rPr>
                <w:rFonts w:ascii="Times New Roman CE" w:hAnsi="Times New Roman CE" w:cs="Times New Roman CE"/>
                <w:sz w:val="22"/>
                <w:szCs w:val="22"/>
              </w:rPr>
            </w:pPr>
            <w:r w:rsidRPr="004C310E">
              <w:rPr>
                <w:rFonts w:ascii="Times New Roman CE" w:hAnsi="Times New Roman CE" w:cs="Times New Roman CE"/>
                <w:sz w:val="22"/>
                <w:szCs w:val="22"/>
              </w:rPr>
              <w:t> </w:t>
            </w:r>
          </w:p>
        </w:tc>
        <w:tc>
          <w:tcPr>
            <w:tcW w:w="143" w:type="pct"/>
            <w:tcBorders>
              <w:top w:val="nil"/>
              <w:left w:val="nil"/>
              <w:bottom w:val="single" w:sz="4" w:space="0" w:color="auto"/>
              <w:right w:val="nil"/>
            </w:tcBorders>
            <w:shd w:val="clear" w:color="000000" w:fill="C0C0C0"/>
            <w:noWrap/>
            <w:vAlign w:val="bottom"/>
            <w:hideMark/>
          </w:tcPr>
          <w:p w14:paraId="6684365B" w14:textId="77777777" w:rsidR="004C310E" w:rsidRPr="004C310E" w:rsidRDefault="004C310E" w:rsidP="004C310E">
            <w:pPr>
              <w:jc w:val="center"/>
              <w:rPr>
                <w:rFonts w:ascii="Times New Roman CE" w:hAnsi="Times New Roman CE" w:cs="Times New Roman CE"/>
                <w:sz w:val="22"/>
                <w:szCs w:val="22"/>
              </w:rPr>
            </w:pPr>
            <w:r w:rsidRPr="004C310E">
              <w:rPr>
                <w:rFonts w:ascii="Times New Roman CE" w:hAnsi="Times New Roman CE" w:cs="Times New Roman CE"/>
                <w:sz w:val="22"/>
                <w:szCs w:val="22"/>
              </w:rPr>
              <w:t> </w:t>
            </w:r>
          </w:p>
        </w:tc>
        <w:tc>
          <w:tcPr>
            <w:tcW w:w="230" w:type="pct"/>
            <w:tcBorders>
              <w:top w:val="nil"/>
              <w:left w:val="nil"/>
              <w:bottom w:val="single" w:sz="4" w:space="0" w:color="auto"/>
              <w:right w:val="nil"/>
            </w:tcBorders>
            <w:shd w:val="clear" w:color="000000" w:fill="C0C0C0"/>
            <w:noWrap/>
            <w:vAlign w:val="bottom"/>
            <w:hideMark/>
          </w:tcPr>
          <w:p w14:paraId="792630C6" w14:textId="77777777" w:rsidR="004C310E" w:rsidRPr="004C310E" w:rsidRDefault="004C310E" w:rsidP="004C310E">
            <w:pPr>
              <w:jc w:val="right"/>
              <w:rPr>
                <w:rFonts w:ascii="Times New Roman CE" w:hAnsi="Times New Roman CE" w:cs="Times New Roman CE"/>
                <w:sz w:val="22"/>
                <w:szCs w:val="22"/>
              </w:rPr>
            </w:pPr>
            <w:r w:rsidRPr="004C310E">
              <w:rPr>
                <w:rFonts w:ascii="Times New Roman CE" w:hAnsi="Times New Roman CE" w:cs="Times New Roman CE"/>
                <w:sz w:val="22"/>
                <w:szCs w:val="22"/>
              </w:rPr>
              <w:t> </w:t>
            </w:r>
          </w:p>
        </w:tc>
        <w:tc>
          <w:tcPr>
            <w:tcW w:w="230" w:type="pct"/>
            <w:tcBorders>
              <w:top w:val="nil"/>
              <w:left w:val="nil"/>
              <w:bottom w:val="single" w:sz="4" w:space="0" w:color="auto"/>
              <w:right w:val="nil"/>
            </w:tcBorders>
            <w:shd w:val="clear" w:color="000000" w:fill="C0C0C0"/>
            <w:noWrap/>
            <w:vAlign w:val="bottom"/>
            <w:hideMark/>
          </w:tcPr>
          <w:p w14:paraId="492A1577" w14:textId="77777777" w:rsidR="004C310E" w:rsidRPr="004C310E" w:rsidRDefault="004C310E" w:rsidP="004C310E">
            <w:pPr>
              <w:jc w:val="right"/>
              <w:rPr>
                <w:rFonts w:ascii="Times New Roman CE" w:hAnsi="Times New Roman CE" w:cs="Times New Roman CE"/>
                <w:sz w:val="22"/>
                <w:szCs w:val="22"/>
              </w:rPr>
            </w:pPr>
            <w:r w:rsidRPr="004C310E">
              <w:rPr>
                <w:rFonts w:ascii="Times New Roman CE" w:hAnsi="Times New Roman CE" w:cs="Times New Roman CE"/>
                <w:sz w:val="22"/>
                <w:szCs w:val="22"/>
              </w:rPr>
              <w:t> </w:t>
            </w:r>
          </w:p>
        </w:tc>
        <w:tc>
          <w:tcPr>
            <w:tcW w:w="318" w:type="pct"/>
            <w:tcBorders>
              <w:top w:val="nil"/>
              <w:left w:val="nil"/>
              <w:bottom w:val="single" w:sz="4" w:space="0" w:color="auto"/>
              <w:right w:val="single" w:sz="8" w:space="0" w:color="auto"/>
            </w:tcBorders>
            <w:shd w:val="clear" w:color="000000" w:fill="C0C0C0"/>
            <w:noWrap/>
            <w:vAlign w:val="bottom"/>
            <w:hideMark/>
          </w:tcPr>
          <w:p w14:paraId="6E8641AE" w14:textId="77777777" w:rsidR="004C310E" w:rsidRPr="004C310E" w:rsidRDefault="004C310E" w:rsidP="004C310E">
            <w:pPr>
              <w:jc w:val="right"/>
              <w:rPr>
                <w:rFonts w:ascii="Times New Roman CE" w:hAnsi="Times New Roman CE" w:cs="Times New Roman CE"/>
                <w:b/>
                <w:bCs/>
                <w:sz w:val="22"/>
                <w:szCs w:val="22"/>
              </w:rPr>
            </w:pPr>
            <w:r w:rsidRPr="004C310E">
              <w:rPr>
                <w:rFonts w:ascii="Times New Roman CE" w:hAnsi="Times New Roman CE" w:cs="Times New Roman CE"/>
                <w:b/>
                <w:bCs/>
                <w:sz w:val="22"/>
                <w:szCs w:val="22"/>
              </w:rPr>
              <w:t>22 502,0 Kč</w:t>
            </w:r>
          </w:p>
        </w:tc>
      </w:tr>
      <w:tr w:rsidR="004C310E" w:rsidRPr="004C310E" w14:paraId="34C3418E" w14:textId="77777777" w:rsidTr="00CA7DC4">
        <w:trPr>
          <w:trHeight w:val="240"/>
        </w:trPr>
        <w:tc>
          <w:tcPr>
            <w:tcW w:w="2138" w:type="pct"/>
            <w:gridSpan w:val="3"/>
            <w:tcBorders>
              <w:top w:val="nil"/>
              <w:left w:val="single" w:sz="8" w:space="0" w:color="auto"/>
              <w:bottom w:val="single" w:sz="4" w:space="0" w:color="auto"/>
              <w:right w:val="single" w:sz="4" w:space="0" w:color="auto"/>
            </w:tcBorders>
            <w:shd w:val="clear" w:color="auto" w:fill="auto"/>
            <w:noWrap/>
            <w:vAlign w:val="bottom"/>
            <w:hideMark/>
          </w:tcPr>
          <w:p w14:paraId="29054A27" w14:textId="77777777" w:rsidR="004C310E" w:rsidRPr="004C310E" w:rsidRDefault="004C310E" w:rsidP="004C310E">
            <w:pPr>
              <w:rPr>
                <w:rFonts w:ascii="Times New Roman CE" w:hAnsi="Times New Roman CE" w:cs="Times New Roman CE"/>
                <w:sz w:val="18"/>
                <w:szCs w:val="18"/>
              </w:rPr>
            </w:pPr>
            <w:r w:rsidRPr="004C310E">
              <w:rPr>
                <w:rFonts w:ascii="Times New Roman CE" w:hAnsi="Times New Roman CE" w:cs="Times New Roman CE"/>
                <w:sz w:val="18"/>
                <w:szCs w:val="18"/>
              </w:rPr>
              <w:t>Doprava</w:t>
            </w:r>
          </w:p>
        </w:tc>
        <w:tc>
          <w:tcPr>
            <w:tcW w:w="432" w:type="pct"/>
            <w:gridSpan w:val="3"/>
            <w:tcBorders>
              <w:top w:val="nil"/>
              <w:left w:val="nil"/>
              <w:bottom w:val="single" w:sz="4" w:space="0" w:color="auto"/>
              <w:right w:val="single" w:sz="4" w:space="0" w:color="auto"/>
            </w:tcBorders>
            <w:shd w:val="clear" w:color="auto" w:fill="auto"/>
            <w:noWrap/>
            <w:vAlign w:val="bottom"/>
            <w:hideMark/>
          </w:tcPr>
          <w:p w14:paraId="4AFA74C3" w14:textId="77777777" w:rsidR="004C310E" w:rsidRPr="004C310E" w:rsidRDefault="004C310E" w:rsidP="004C310E">
            <w:pPr>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211" w:type="pct"/>
            <w:tcBorders>
              <w:top w:val="nil"/>
              <w:left w:val="nil"/>
              <w:bottom w:val="single" w:sz="4" w:space="0" w:color="auto"/>
              <w:right w:val="single" w:sz="4" w:space="0" w:color="auto"/>
            </w:tcBorders>
            <w:shd w:val="clear" w:color="auto" w:fill="auto"/>
            <w:noWrap/>
            <w:vAlign w:val="bottom"/>
            <w:hideMark/>
          </w:tcPr>
          <w:p w14:paraId="055E3855" w14:textId="77777777" w:rsidR="004C310E" w:rsidRPr="004C310E" w:rsidRDefault="004C310E" w:rsidP="004C310E">
            <w:pPr>
              <w:jc w:val="center"/>
              <w:rPr>
                <w:rFonts w:ascii="Times New Roman CE" w:hAnsi="Times New Roman CE" w:cs="Times New Roman CE"/>
                <w:sz w:val="18"/>
                <w:szCs w:val="18"/>
              </w:rPr>
            </w:pPr>
            <w:proofErr w:type="spellStart"/>
            <w:r w:rsidRPr="004C310E">
              <w:rPr>
                <w:rFonts w:ascii="Times New Roman CE" w:hAnsi="Times New Roman CE" w:cs="Times New Roman CE"/>
                <w:sz w:val="18"/>
                <w:szCs w:val="18"/>
              </w:rPr>
              <w:t>kpl</w:t>
            </w:r>
            <w:proofErr w:type="spellEnd"/>
          </w:p>
        </w:tc>
        <w:tc>
          <w:tcPr>
            <w:tcW w:w="211" w:type="pct"/>
            <w:tcBorders>
              <w:top w:val="nil"/>
              <w:left w:val="nil"/>
              <w:bottom w:val="single" w:sz="4" w:space="0" w:color="auto"/>
              <w:right w:val="single" w:sz="4" w:space="0" w:color="auto"/>
            </w:tcBorders>
            <w:shd w:val="clear" w:color="auto" w:fill="auto"/>
            <w:noWrap/>
            <w:vAlign w:val="bottom"/>
            <w:hideMark/>
          </w:tcPr>
          <w:p w14:paraId="0AA3C00B" w14:textId="77777777" w:rsidR="004C310E" w:rsidRPr="004C310E" w:rsidRDefault="004C310E" w:rsidP="004C310E">
            <w:pPr>
              <w:jc w:val="center"/>
              <w:rPr>
                <w:rFonts w:ascii="Times New Roman CE" w:hAnsi="Times New Roman CE" w:cs="Times New Roman CE"/>
                <w:sz w:val="18"/>
                <w:szCs w:val="18"/>
              </w:rPr>
            </w:pPr>
            <w:r w:rsidRPr="004C310E">
              <w:rPr>
                <w:rFonts w:ascii="Times New Roman CE" w:hAnsi="Times New Roman CE" w:cs="Times New Roman CE"/>
                <w:sz w:val="18"/>
                <w:szCs w:val="18"/>
              </w:rPr>
              <w:t>1</w:t>
            </w:r>
          </w:p>
        </w:tc>
        <w:tc>
          <w:tcPr>
            <w:tcW w:w="251" w:type="pct"/>
            <w:gridSpan w:val="2"/>
            <w:tcBorders>
              <w:top w:val="nil"/>
              <w:left w:val="nil"/>
              <w:bottom w:val="single" w:sz="4" w:space="0" w:color="auto"/>
              <w:right w:val="single" w:sz="4" w:space="0" w:color="auto"/>
            </w:tcBorders>
            <w:shd w:val="clear" w:color="auto" w:fill="auto"/>
            <w:noWrap/>
            <w:vAlign w:val="bottom"/>
            <w:hideMark/>
          </w:tcPr>
          <w:p w14:paraId="470B0B16" w14:textId="77777777" w:rsidR="004C310E" w:rsidRPr="004C310E" w:rsidRDefault="004C310E" w:rsidP="004C310E">
            <w:pPr>
              <w:jc w:val="right"/>
              <w:rPr>
                <w:rFonts w:ascii="Times New Roman CE" w:hAnsi="Times New Roman CE" w:cs="Times New Roman CE"/>
                <w:sz w:val="18"/>
                <w:szCs w:val="18"/>
              </w:rPr>
            </w:pPr>
            <w:r w:rsidRPr="004C310E">
              <w:rPr>
                <w:rFonts w:ascii="Times New Roman CE" w:hAnsi="Times New Roman CE" w:cs="Times New Roman CE"/>
                <w:sz w:val="18"/>
                <w:szCs w:val="18"/>
              </w:rPr>
              <w:t>1,0 Kč</w:t>
            </w:r>
          </w:p>
        </w:tc>
        <w:tc>
          <w:tcPr>
            <w:tcW w:w="143" w:type="pct"/>
            <w:gridSpan w:val="2"/>
            <w:tcBorders>
              <w:top w:val="nil"/>
              <w:left w:val="nil"/>
              <w:bottom w:val="single" w:sz="4" w:space="0" w:color="auto"/>
              <w:right w:val="single" w:sz="4" w:space="0" w:color="auto"/>
            </w:tcBorders>
            <w:shd w:val="clear" w:color="auto" w:fill="auto"/>
            <w:noWrap/>
            <w:vAlign w:val="bottom"/>
            <w:hideMark/>
          </w:tcPr>
          <w:p w14:paraId="0DB52176" w14:textId="77777777" w:rsidR="004C310E" w:rsidRPr="004C310E" w:rsidRDefault="004C310E" w:rsidP="004C310E">
            <w:pPr>
              <w:jc w:val="center"/>
              <w:rPr>
                <w:rFonts w:ascii="Times New Roman CE" w:hAnsi="Times New Roman CE" w:cs="Times New Roman CE"/>
                <w:sz w:val="18"/>
                <w:szCs w:val="18"/>
              </w:rPr>
            </w:pPr>
            <w:r w:rsidRPr="004C310E">
              <w:rPr>
                <w:rFonts w:ascii="Times New Roman CE" w:hAnsi="Times New Roman CE" w:cs="Times New Roman CE"/>
                <w:sz w:val="18"/>
                <w:szCs w:val="18"/>
              </w:rPr>
              <w:t>0%</w:t>
            </w:r>
          </w:p>
        </w:tc>
        <w:tc>
          <w:tcPr>
            <w:tcW w:w="230" w:type="pct"/>
            <w:tcBorders>
              <w:top w:val="nil"/>
              <w:left w:val="nil"/>
              <w:bottom w:val="single" w:sz="4" w:space="0" w:color="auto"/>
              <w:right w:val="single" w:sz="4" w:space="0" w:color="auto"/>
            </w:tcBorders>
            <w:shd w:val="clear" w:color="auto" w:fill="auto"/>
            <w:noWrap/>
            <w:vAlign w:val="bottom"/>
            <w:hideMark/>
          </w:tcPr>
          <w:p w14:paraId="78D176DE" w14:textId="77777777" w:rsidR="004C310E" w:rsidRPr="004C310E" w:rsidRDefault="004C310E" w:rsidP="004C310E">
            <w:pPr>
              <w:jc w:val="right"/>
              <w:rPr>
                <w:rFonts w:ascii="Times New Roman CE" w:hAnsi="Times New Roman CE" w:cs="Times New Roman CE"/>
                <w:sz w:val="18"/>
                <w:szCs w:val="18"/>
              </w:rPr>
            </w:pPr>
            <w:r w:rsidRPr="004C310E">
              <w:rPr>
                <w:rFonts w:ascii="Times New Roman CE" w:hAnsi="Times New Roman CE" w:cs="Times New Roman CE"/>
                <w:sz w:val="18"/>
                <w:szCs w:val="18"/>
              </w:rPr>
              <w:t>1,0 Kč</w:t>
            </w:r>
          </w:p>
        </w:tc>
        <w:tc>
          <w:tcPr>
            <w:tcW w:w="230" w:type="pct"/>
            <w:tcBorders>
              <w:top w:val="nil"/>
              <w:left w:val="nil"/>
              <w:bottom w:val="single" w:sz="4" w:space="0" w:color="auto"/>
              <w:right w:val="single" w:sz="4" w:space="0" w:color="auto"/>
            </w:tcBorders>
            <w:shd w:val="clear" w:color="auto" w:fill="auto"/>
            <w:noWrap/>
            <w:vAlign w:val="bottom"/>
            <w:hideMark/>
          </w:tcPr>
          <w:p w14:paraId="16CA1C09" w14:textId="77777777" w:rsidR="004C310E" w:rsidRPr="004C310E" w:rsidRDefault="004C310E" w:rsidP="004C310E">
            <w:pPr>
              <w:jc w:val="right"/>
              <w:rPr>
                <w:sz w:val="18"/>
                <w:szCs w:val="18"/>
              </w:rPr>
            </w:pPr>
            <w:r w:rsidRPr="004C310E">
              <w:rPr>
                <w:sz w:val="18"/>
                <w:szCs w:val="18"/>
              </w:rPr>
              <w:t>1,0 Kč</w:t>
            </w:r>
          </w:p>
        </w:tc>
        <w:tc>
          <w:tcPr>
            <w:tcW w:w="230" w:type="pct"/>
            <w:tcBorders>
              <w:top w:val="nil"/>
              <w:left w:val="nil"/>
              <w:bottom w:val="single" w:sz="4" w:space="0" w:color="auto"/>
              <w:right w:val="single" w:sz="4" w:space="0" w:color="auto"/>
            </w:tcBorders>
            <w:shd w:val="clear" w:color="auto" w:fill="auto"/>
            <w:noWrap/>
            <w:vAlign w:val="bottom"/>
            <w:hideMark/>
          </w:tcPr>
          <w:p w14:paraId="62A242A2" w14:textId="77777777" w:rsidR="004C310E" w:rsidRPr="004C310E" w:rsidRDefault="004C310E" w:rsidP="004C310E">
            <w:pPr>
              <w:jc w:val="right"/>
              <w:rPr>
                <w:rFonts w:ascii="Times New Roman CE" w:hAnsi="Times New Roman CE" w:cs="Times New Roman CE"/>
                <w:sz w:val="18"/>
                <w:szCs w:val="18"/>
              </w:rPr>
            </w:pPr>
            <w:r w:rsidRPr="004C310E">
              <w:rPr>
                <w:rFonts w:ascii="Times New Roman CE" w:hAnsi="Times New Roman CE" w:cs="Times New Roman CE"/>
                <w:sz w:val="18"/>
                <w:szCs w:val="18"/>
              </w:rPr>
              <w:t>17 000,0 Kč</w:t>
            </w:r>
          </w:p>
        </w:tc>
        <w:tc>
          <w:tcPr>
            <w:tcW w:w="143" w:type="pct"/>
            <w:tcBorders>
              <w:top w:val="nil"/>
              <w:left w:val="nil"/>
              <w:bottom w:val="single" w:sz="4" w:space="0" w:color="auto"/>
              <w:right w:val="single" w:sz="4" w:space="0" w:color="auto"/>
            </w:tcBorders>
            <w:shd w:val="clear" w:color="auto" w:fill="auto"/>
            <w:noWrap/>
            <w:vAlign w:val="bottom"/>
            <w:hideMark/>
          </w:tcPr>
          <w:p w14:paraId="05E337FE" w14:textId="77777777" w:rsidR="004C310E" w:rsidRPr="004C310E" w:rsidRDefault="004C310E" w:rsidP="004C310E">
            <w:pPr>
              <w:jc w:val="center"/>
              <w:rPr>
                <w:rFonts w:ascii="Times New Roman CE" w:hAnsi="Times New Roman CE" w:cs="Times New Roman CE"/>
                <w:sz w:val="18"/>
                <w:szCs w:val="18"/>
              </w:rPr>
            </w:pPr>
            <w:r w:rsidRPr="004C310E">
              <w:rPr>
                <w:rFonts w:ascii="Times New Roman CE" w:hAnsi="Times New Roman CE" w:cs="Times New Roman CE"/>
                <w:sz w:val="18"/>
                <w:szCs w:val="18"/>
              </w:rPr>
              <w:t>0%</w:t>
            </w:r>
          </w:p>
        </w:tc>
        <w:tc>
          <w:tcPr>
            <w:tcW w:w="230" w:type="pct"/>
            <w:tcBorders>
              <w:top w:val="nil"/>
              <w:left w:val="nil"/>
              <w:bottom w:val="single" w:sz="4" w:space="0" w:color="auto"/>
              <w:right w:val="single" w:sz="4" w:space="0" w:color="auto"/>
            </w:tcBorders>
            <w:shd w:val="clear" w:color="auto" w:fill="auto"/>
            <w:noWrap/>
            <w:vAlign w:val="bottom"/>
            <w:hideMark/>
          </w:tcPr>
          <w:p w14:paraId="78E7B767" w14:textId="77777777" w:rsidR="004C310E" w:rsidRPr="004C310E" w:rsidRDefault="004C310E" w:rsidP="004C310E">
            <w:pPr>
              <w:jc w:val="right"/>
              <w:rPr>
                <w:rFonts w:ascii="Times New Roman CE" w:hAnsi="Times New Roman CE" w:cs="Times New Roman CE"/>
                <w:sz w:val="18"/>
                <w:szCs w:val="18"/>
              </w:rPr>
            </w:pPr>
            <w:r w:rsidRPr="004C310E">
              <w:rPr>
                <w:rFonts w:ascii="Times New Roman CE" w:hAnsi="Times New Roman CE" w:cs="Times New Roman CE"/>
                <w:sz w:val="18"/>
                <w:szCs w:val="18"/>
              </w:rPr>
              <w:t>17 000,0 Kč</w:t>
            </w:r>
          </w:p>
        </w:tc>
        <w:tc>
          <w:tcPr>
            <w:tcW w:w="230" w:type="pct"/>
            <w:tcBorders>
              <w:top w:val="nil"/>
              <w:left w:val="nil"/>
              <w:bottom w:val="single" w:sz="4" w:space="0" w:color="auto"/>
              <w:right w:val="single" w:sz="4" w:space="0" w:color="auto"/>
            </w:tcBorders>
            <w:shd w:val="clear" w:color="auto" w:fill="auto"/>
            <w:noWrap/>
            <w:vAlign w:val="bottom"/>
            <w:hideMark/>
          </w:tcPr>
          <w:p w14:paraId="6C73EA18" w14:textId="77777777" w:rsidR="004C310E" w:rsidRPr="004C310E" w:rsidRDefault="004C310E" w:rsidP="004C310E">
            <w:pPr>
              <w:jc w:val="right"/>
              <w:rPr>
                <w:rFonts w:ascii="Times New Roman CE" w:hAnsi="Times New Roman CE" w:cs="Times New Roman CE"/>
                <w:sz w:val="18"/>
                <w:szCs w:val="18"/>
              </w:rPr>
            </w:pPr>
            <w:r w:rsidRPr="004C310E">
              <w:rPr>
                <w:rFonts w:ascii="Times New Roman CE" w:hAnsi="Times New Roman CE" w:cs="Times New Roman CE"/>
                <w:sz w:val="18"/>
                <w:szCs w:val="18"/>
              </w:rPr>
              <w:t>17 000,0 Kč</w:t>
            </w:r>
          </w:p>
        </w:tc>
        <w:tc>
          <w:tcPr>
            <w:tcW w:w="318" w:type="pct"/>
            <w:tcBorders>
              <w:top w:val="nil"/>
              <w:left w:val="nil"/>
              <w:bottom w:val="single" w:sz="4" w:space="0" w:color="auto"/>
              <w:right w:val="single" w:sz="8" w:space="0" w:color="auto"/>
            </w:tcBorders>
            <w:shd w:val="clear" w:color="auto" w:fill="auto"/>
            <w:noWrap/>
            <w:vAlign w:val="bottom"/>
            <w:hideMark/>
          </w:tcPr>
          <w:p w14:paraId="35E88857" w14:textId="77777777" w:rsidR="004C310E" w:rsidRPr="004C310E" w:rsidRDefault="004C310E" w:rsidP="004C310E">
            <w:pPr>
              <w:jc w:val="right"/>
              <w:rPr>
                <w:rFonts w:ascii="Times New Roman CE" w:hAnsi="Times New Roman CE" w:cs="Times New Roman CE"/>
                <w:sz w:val="18"/>
                <w:szCs w:val="18"/>
              </w:rPr>
            </w:pPr>
            <w:r w:rsidRPr="004C310E">
              <w:rPr>
                <w:rFonts w:ascii="Times New Roman CE" w:hAnsi="Times New Roman CE" w:cs="Times New Roman CE"/>
                <w:sz w:val="18"/>
                <w:szCs w:val="18"/>
              </w:rPr>
              <w:t>17 001,0 Kč</w:t>
            </w:r>
          </w:p>
        </w:tc>
      </w:tr>
      <w:tr w:rsidR="004C310E" w:rsidRPr="004C310E" w14:paraId="402FBC8C" w14:textId="77777777" w:rsidTr="00CA7DC4">
        <w:trPr>
          <w:trHeight w:val="240"/>
        </w:trPr>
        <w:tc>
          <w:tcPr>
            <w:tcW w:w="2138" w:type="pct"/>
            <w:gridSpan w:val="3"/>
            <w:tcBorders>
              <w:top w:val="nil"/>
              <w:left w:val="single" w:sz="8" w:space="0" w:color="auto"/>
              <w:bottom w:val="single" w:sz="4" w:space="0" w:color="auto"/>
              <w:right w:val="single" w:sz="4" w:space="0" w:color="auto"/>
            </w:tcBorders>
            <w:shd w:val="clear" w:color="auto" w:fill="auto"/>
            <w:noWrap/>
            <w:vAlign w:val="bottom"/>
            <w:hideMark/>
          </w:tcPr>
          <w:p w14:paraId="41B6B728" w14:textId="77777777" w:rsidR="004C310E" w:rsidRPr="004C310E" w:rsidRDefault="004C310E" w:rsidP="004C310E">
            <w:pPr>
              <w:rPr>
                <w:rFonts w:ascii="Times New Roman CE" w:hAnsi="Times New Roman CE" w:cs="Times New Roman CE"/>
                <w:sz w:val="18"/>
                <w:szCs w:val="18"/>
              </w:rPr>
            </w:pPr>
            <w:r w:rsidRPr="004C310E">
              <w:rPr>
                <w:rFonts w:ascii="Times New Roman CE" w:hAnsi="Times New Roman CE" w:cs="Times New Roman CE"/>
                <w:sz w:val="18"/>
                <w:szCs w:val="18"/>
              </w:rPr>
              <w:lastRenderedPageBreak/>
              <w:t>Ekologická likvidace odpadu</w:t>
            </w:r>
          </w:p>
        </w:tc>
        <w:tc>
          <w:tcPr>
            <w:tcW w:w="432" w:type="pct"/>
            <w:gridSpan w:val="3"/>
            <w:tcBorders>
              <w:top w:val="nil"/>
              <w:left w:val="nil"/>
              <w:bottom w:val="single" w:sz="4" w:space="0" w:color="auto"/>
              <w:right w:val="single" w:sz="4" w:space="0" w:color="auto"/>
            </w:tcBorders>
            <w:shd w:val="clear" w:color="auto" w:fill="auto"/>
            <w:noWrap/>
            <w:vAlign w:val="bottom"/>
            <w:hideMark/>
          </w:tcPr>
          <w:p w14:paraId="199D59D1" w14:textId="77777777" w:rsidR="004C310E" w:rsidRPr="004C310E" w:rsidRDefault="004C310E" w:rsidP="004C310E">
            <w:pPr>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211" w:type="pct"/>
            <w:tcBorders>
              <w:top w:val="nil"/>
              <w:left w:val="nil"/>
              <w:bottom w:val="single" w:sz="4" w:space="0" w:color="auto"/>
              <w:right w:val="single" w:sz="4" w:space="0" w:color="auto"/>
            </w:tcBorders>
            <w:shd w:val="clear" w:color="auto" w:fill="auto"/>
            <w:noWrap/>
            <w:vAlign w:val="bottom"/>
            <w:hideMark/>
          </w:tcPr>
          <w:p w14:paraId="448B6A10" w14:textId="77777777" w:rsidR="004C310E" w:rsidRPr="004C310E" w:rsidRDefault="004C310E" w:rsidP="004C310E">
            <w:pPr>
              <w:jc w:val="center"/>
              <w:rPr>
                <w:rFonts w:ascii="Times New Roman CE" w:hAnsi="Times New Roman CE" w:cs="Times New Roman CE"/>
                <w:sz w:val="18"/>
                <w:szCs w:val="18"/>
              </w:rPr>
            </w:pPr>
            <w:proofErr w:type="spellStart"/>
            <w:r w:rsidRPr="004C310E">
              <w:rPr>
                <w:rFonts w:ascii="Times New Roman CE" w:hAnsi="Times New Roman CE" w:cs="Times New Roman CE"/>
                <w:sz w:val="18"/>
                <w:szCs w:val="18"/>
              </w:rPr>
              <w:t>kpl</w:t>
            </w:r>
            <w:proofErr w:type="spellEnd"/>
          </w:p>
        </w:tc>
        <w:tc>
          <w:tcPr>
            <w:tcW w:w="211" w:type="pct"/>
            <w:tcBorders>
              <w:top w:val="nil"/>
              <w:left w:val="nil"/>
              <w:bottom w:val="single" w:sz="4" w:space="0" w:color="auto"/>
              <w:right w:val="single" w:sz="4" w:space="0" w:color="auto"/>
            </w:tcBorders>
            <w:shd w:val="clear" w:color="auto" w:fill="auto"/>
            <w:noWrap/>
            <w:vAlign w:val="bottom"/>
            <w:hideMark/>
          </w:tcPr>
          <w:p w14:paraId="3370B810" w14:textId="77777777" w:rsidR="004C310E" w:rsidRPr="004C310E" w:rsidRDefault="004C310E" w:rsidP="004C310E">
            <w:pPr>
              <w:jc w:val="center"/>
              <w:rPr>
                <w:rFonts w:ascii="Times New Roman CE" w:hAnsi="Times New Roman CE" w:cs="Times New Roman CE"/>
                <w:sz w:val="18"/>
                <w:szCs w:val="18"/>
              </w:rPr>
            </w:pPr>
            <w:r w:rsidRPr="004C310E">
              <w:rPr>
                <w:rFonts w:ascii="Times New Roman CE" w:hAnsi="Times New Roman CE" w:cs="Times New Roman CE"/>
                <w:sz w:val="18"/>
                <w:szCs w:val="18"/>
              </w:rPr>
              <w:t>1</w:t>
            </w:r>
          </w:p>
        </w:tc>
        <w:tc>
          <w:tcPr>
            <w:tcW w:w="251" w:type="pct"/>
            <w:gridSpan w:val="2"/>
            <w:tcBorders>
              <w:top w:val="nil"/>
              <w:left w:val="nil"/>
              <w:bottom w:val="single" w:sz="4" w:space="0" w:color="auto"/>
              <w:right w:val="single" w:sz="4" w:space="0" w:color="auto"/>
            </w:tcBorders>
            <w:shd w:val="clear" w:color="auto" w:fill="auto"/>
            <w:noWrap/>
            <w:vAlign w:val="bottom"/>
            <w:hideMark/>
          </w:tcPr>
          <w:p w14:paraId="065205E6" w14:textId="77777777" w:rsidR="004C310E" w:rsidRPr="004C310E" w:rsidRDefault="004C310E" w:rsidP="004C310E">
            <w:pPr>
              <w:jc w:val="right"/>
              <w:rPr>
                <w:rFonts w:ascii="Times New Roman CE" w:hAnsi="Times New Roman CE" w:cs="Times New Roman CE"/>
                <w:sz w:val="18"/>
                <w:szCs w:val="18"/>
              </w:rPr>
            </w:pPr>
            <w:r w:rsidRPr="004C310E">
              <w:rPr>
                <w:rFonts w:ascii="Times New Roman CE" w:hAnsi="Times New Roman CE" w:cs="Times New Roman CE"/>
                <w:sz w:val="18"/>
                <w:szCs w:val="18"/>
              </w:rPr>
              <w:t>1,0 Kč</w:t>
            </w:r>
          </w:p>
        </w:tc>
        <w:tc>
          <w:tcPr>
            <w:tcW w:w="143" w:type="pct"/>
            <w:gridSpan w:val="2"/>
            <w:tcBorders>
              <w:top w:val="nil"/>
              <w:left w:val="nil"/>
              <w:bottom w:val="single" w:sz="4" w:space="0" w:color="auto"/>
              <w:right w:val="single" w:sz="4" w:space="0" w:color="auto"/>
            </w:tcBorders>
            <w:shd w:val="clear" w:color="auto" w:fill="auto"/>
            <w:noWrap/>
            <w:vAlign w:val="bottom"/>
            <w:hideMark/>
          </w:tcPr>
          <w:p w14:paraId="13B8F1FE" w14:textId="77777777" w:rsidR="004C310E" w:rsidRPr="004C310E" w:rsidRDefault="004C310E" w:rsidP="004C310E">
            <w:pPr>
              <w:jc w:val="center"/>
              <w:rPr>
                <w:rFonts w:ascii="Times New Roman CE" w:hAnsi="Times New Roman CE" w:cs="Times New Roman CE"/>
                <w:sz w:val="18"/>
                <w:szCs w:val="18"/>
              </w:rPr>
            </w:pPr>
            <w:r w:rsidRPr="004C310E">
              <w:rPr>
                <w:rFonts w:ascii="Times New Roman CE" w:hAnsi="Times New Roman CE" w:cs="Times New Roman CE"/>
                <w:sz w:val="18"/>
                <w:szCs w:val="18"/>
              </w:rPr>
              <w:t>0%</w:t>
            </w:r>
          </w:p>
        </w:tc>
        <w:tc>
          <w:tcPr>
            <w:tcW w:w="230" w:type="pct"/>
            <w:tcBorders>
              <w:top w:val="nil"/>
              <w:left w:val="nil"/>
              <w:bottom w:val="single" w:sz="4" w:space="0" w:color="auto"/>
              <w:right w:val="single" w:sz="4" w:space="0" w:color="auto"/>
            </w:tcBorders>
            <w:shd w:val="clear" w:color="auto" w:fill="auto"/>
            <w:noWrap/>
            <w:vAlign w:val="bottom"/>
            <w:hideMark/>
          </w:tcPr>
          <w:p w14:paraId="392861E9" w14:textId="77777777" w:rsidR="004C310E" w:rsidRPr="004C310E" w:rsidRDefault="004C310E" w:rsidP="004C310E">
            <w:pPr>
              <w:jc w:val="right"/>
              <w:rPr>
                <w:rFonts w:ascii="Times New Roman CE" w:hAnsi="Times New Roman CE" w:cs="Times New Roman CE"/>
                <w:sz w:val="18"/>
                <w:szCs w:val="18"/>
              </w:rPr>
            </w:pPr>
            <w:r w:rsidRPr="004C310E">
              <w:rPr>
                <w:rFonts w:ascii="Times New Roman CE" w:hAnsi="Times New Roman CE" w:cs="Times New Roman CE"/>
                <w:sz w:val="18"/>
                <w:szCs w:val="18"/>
              </w:rPr>
              <w:t>1,0 Kč</w:t>
            </w:r>
          </w:p>
        </w:tc>
        <w:tc>
          <w:tcPr>
            <w:tcW w:w="230" w:type="pct"/>
            <w:tcBorders>
              <w:top w:val="nil"/>
              <w:left w:val="nil"/>
              <w:bottom w:val="single" w:sz="4" w:space="0" w:color="auto"/>
              <w:right w:val="single" w:sz="4" w:space="0" w:color="auto"/>
            </w:tcBorders>
            <w:shd w:val="clear" w:color="auto" w:fill="auto"/>
            <w:noWrap/>
            <w:vAlign w:val="bottom"/>
            <w:hideMark/>
          </w:tcPr>
          <w:p w14:paraId="5D40E9CE" w14:textId="77777777" w:rsidR="004C310E" w:rsidRPr="004C310E" w:rsidRDefault="004C310E" w:rsidP="004C310E">
            <w:pPr>
              <w:jc w:val="right"/>
              <w:rPr>
                <w:sz w:val="18"/>
                <w:szCs w:val="18"/>
              </w:rPr>
            </w:pPr>
            <w:r w:rsidRPr="004C310E">
              <w:rPr>
                <w:sz w:val="18"/>
                <w:szCs w:val="18"/>
              </w:rPr>
              <w:t>1,0 Kč</w:t>
            </w:r>
          </w:p>
        </w:tc>
        <w:tc>
          <w:tcPr>
            <w:tcW w:w="230" w:type="pct"/>
            <w:tcBorders>
              <w:top w:val="nil"/>
              <w:left w:val="nil"/>
              <w:bottom w:val="single" w:sz="4" w:space="0" w:color="auto"/>
              <w:right w:val="single" w:sz="4" w:space="0" w:color="auto"/>
            </w:tcBorders>
            <w:shd w:val="clear" w:color="auto" w:fill="auto"/>
            <w:noWrap/>
            <w:vAlign w:val="bottom"/>
            <w:hideMark/>
          </w:tcPr>
          <w:p w14:paraId="1E566C97" w14:textId="77777777" w:rsidR="004C310E" w:rsidRPr="004C310E" w:rsidRDefault="004C310E" w:rsidP="004C310E">
            <w:pPr>
              <w:jc w:val="right"/>
              <w:rPr>
                <w:rFonts w:ascii="Times New Roman CE" w:hAnsi="Times New Roman CE" w:cs="Times New Roman CE"/>
                <w:sz w:val="18"/>
                <w:szCs w:val="18"/>
              </w:rPr>
            </w:pPr>
            <w:r w:rsidRPr="004C310E">
              <w:rPr>
                <w:rFonts w:ascii="Times New Roman CE" w:hAnsi="Times New Roman CE" w:cs="Times New Roman CE"/>
                <w:sz w:val="18"/>
                <w:szCs w:val="18"/>
              </w:rPr>
              <w:t>5 500,0 Kč</w:t>
            </w:r>
          </w:p>
        </w:tc>
        <w:tc>
          <w:tcPr>
            <w:tcW w:w="143" w:type="pct"/>
            <w:tcBorders>
              <w:top w:val="nil"/>
              <w:left w:val="nil"/>
              <w:bottom w:val="single" w:sz="4" w:space="0" w:color="auto"/>
              <w:right w:val="single" w:sz="4" w:space="0" w:color="auto"/>
            </w:tcBorders>
            <w:shd w:val="clear" w:color="auto" w:fill="auto"/>
            <w:noWrap/>
            <w:vAlign w:val="bottom"/>
            <w:hideMark/>
          </w:tcPr>
          <w:p w14:paraId="74908DC8" w14:textId="77777777" w:rsidR="004C310E" w:rsidRPr="004C310E" w:rsidRDefault="004C310E" w:rsidP="004C310E">
            <w:pPr>
              <w:jc w:val="center"/>
              <w:rPr>
                <w:rFonts w:ascii="Times New Roman CE" w:hAnsi="Times New Roman CE" w:cs="Times New Roman CE"/>
                <w:sz w:val="18"/>
                <w:szCs w:val="18"/>
              </w:rPr>
            </w:pPr>
            <w:r w:rsidRPr="004C310E">
              <w:rPr>
                <w:rFonts w:ascii="Times New Roman CE" w:hAnsi="Times New Roman CE" w:cs="Times New Roman CE"/>
                <w:sz w:val="18"/>
                <w:szCs w:val="18"/>
              </w:rPr>
              <w:t>0%</w:t>
            </w:r>
          </w:p>
        </w:tc>
        <w:tc>
          <w:tcPr>
            <w:tcW w:w="230" w:type="pct"/>
            <w:tcBorders>
              <w:top w:val="nil"/>
              <w:left w:val="nil"/>
              <w:bottom w:val="single" w:sz="4" w:space="0" w:color="auto"/>
              <w:right w:val="single" w:sz="4" w:space="0" w:color="auto"/>
            </w:tcBorders>
            <w:shd w:val="clear" w:color="auto" w:fill="auto"/>
            <w:noWrap/>
            <w:vAlign w:val="bottom"/>
            <w:hideMark/>
          </w:tcPr>
          <w:p w14:paraId="689C22F2" w14:textId="77777777" w:rsidR="004C310E" w:rsidRPr="004C310E" w:rsidRDefault="004C310E" w:rsidP="004C310E">
            <w:pPr>
              <w:jc w:val="right"/>
              <w:rPr>
                <w:rFonts w:ascii="Times New Roman CE" w:hAnsi="Times New Roman CE" w:cs="Times New Roman CE"/>
                <w:sz w:val="18"/>
                <w:szCs w:val="18"/>
              </w:rPr>
            </w:pPr>
            <w:r w:rsidRPr="004C310E">
              <w:rPr>
                <w:rFonts w:ascii="Times New Roman CE" w:hAnsi="Times New Roman CE" w:cs="Times New Roman CE"/>
                <w:sz w:val="18"/>
                <w:szCs w:val="18"/>
              </w:rPr>
              <w:t>5 500,0 Kč</w:t>
            </w:r>
          </w:p>
        </w:tc>
        <w:tc>
          <w:tcPr>
            <w:tcW w:w="230" w:type="pct"/>
            <w:tcBorders>
              <w:top w:val="nil"/>
              <w:left w:val="nil"/>
              <w:bottom w:val="single" w:sz="4" w:space="0" w:color="auto"/>
              <w:right w:val="single" w:sz="4" w:space="0" w:color="auto"/>
            </w:tcBorders>
            <w:shd w:val="clear" w:color="auto" w:fill="auto"/>
            <w:noWrap/>
            <w:vAlign w:val="bottom"/>
            <w:hideMark/>
          </w:tcPr>
          <w:p w14:paraId="48F59054" w14:textId="77777777" w:rsidR="004C310E" w:rsidRPr="004C310E" w:rsidRDefault="004C310E" w:rsidP="004C310E">
            <w:pPr>
              <w:jc w:val="right"/>
              <w:rPr>
                <w:rFonts w:ascii="Times New Roman CE" w:hAnsi="Times New Roman CE" w:cs="Times New Roman CE"/>
                <w:sz w:val="18"/>
                <w:szCs w:val="18"/>
              </w:rPr>
            </w:pPr>
            <w:r w:rsidRPr="004C310E">
              <w:rPr>
                <w:rFonts w:ascii="Times New Roman CE" w:hAnsi="Times New Roman CE" w:cs="Times New Roman CE"/>
                <w:sz w:val="18"/>
                <w:szCs w:val="18"/>
              </w:rPr>
              <w:t>5 500,0 Kč</w:t>
            </w:r>
          </w:p>
        </w:tc>
        <w:tc>
          <w:tcPr>
            <w:tcW w:w="318" w:type="pct"/>
            <w:tcBorders>
              <w:top w:val="nil"/>
              <w:left w:val="nil"/>
              <w:bottom w:val="single" w:sz="4" w:space="0" w:color="auto"/>
              <w:right w:val="single" w:sz="8" w:space="0" w:color="auto"/>
            </w:tcBorders>
            <w:shd w:val="clear" w:color="auto" w:fill="auto"/>
            <w:noWrap/>
            <w:vAlign w:val="bottom"/>
            <w:hideMark/>
          </w:tcPr>
          <w:p w14:paraId="0FAECE5F" w14:textId="77777777" w:rsidR="004C310E" w:rsidRPr="004C310E" w:rsidRDefault="004C310E" w:rsidP="004C310E">
            <w:pPr>
              <w:jc w:val="right"/>
              <w:rPr>
                <w:rFonts w:ascii="Times New Roman CE" w:hAnsi="Times New Roman CE" w:cs="Times New Roman CE"/>
                <w:sz w:val="18"/>
                <w:szCs w:val="18"/>
              </w:rPr>
            </w:pPr>
            <w:r w:rsidRPr="004C310E">
              <w:rPr>
                <w:rFonts w:ascii="Times New Roman CE" w:hAnsi="Times New Roman CE" w:cs="Times New Roman CE"/>
                <w:sz w:val="18"/>
                <w:szCs w:val="18"/>
              </w:rPr>
              <w:t>5 501,0 Kč</w:t>
            </w:r>
          </w:p>
        </w:tc>
      </w:tr>
      <w:tr w:rsidR="004C310E" w:rsidRPr="004C310E" w14:paraId="5521340A" w14:textId="77777777" w:rsidTr="00CA7DC4">
        <w:trPr>
          <w:trHeight w:val="255"/>
        </w:trPr>
        <w:tc>
          <w:tcPr>
            <w:tcW w:w="2138" w:type="pct"/>
            <w:gridSpan w:val="3"/>
            <w:tcBorders>
              <w:top w:val="nil"/>
              <w:left w:val="single" w:sz="8" w:space="0" w:color="auto"/>
              <w:bottom w:val="nil"/>
              <w:right w:val="nil"/>
            </w:tcBorders>
            <w:shd w:val="clear" w:color="auto" w:fill="auto"/>
            <w:vAlign w:val="bottom"/>
            <w:hideMark/>
          </w:tcPr>
          <w:p w14:paraId="02611CE2" w14:textId="77777777" w:rsidR="004C310E" w:rsidRPr="004C310E" w:rsidRDefault="004C310E" w:rsidP="004C310E">
            <w:pPr>
              <w:outlineLvl w:val="0"/>
              <w:rPr>
                <w:rFonts w:ascii="Times New Roman CE" w:hAnsi="Times New Roman CE" w:cs="Times New Roman CE"/>
                <w:sz w:val="18"/>
                <w:szCs w:val="18"/>
              </w:rPr>
            </w:pPr>
            <w:r w:rsidRPr="004C310E">
              <w:rPr>
                <w:rFonts w:ascii="Times New Roman CE" w:hAnsi="Times New Roman CE" w:cs="Times New Roman CE"/>
                <w:sz w:val="18"/>
                <w:szCs w:val="18"/>
              </w:rPr>
              <w:t> </w:t>
            </w:r>
          </w:p>
        </w:tc>
        <w:tc>
          <w:tcPr>
            <w:tcW w:w="432" w:type="pct"/>
            <w:gridSpan w:val="3"/>
            <w:tcBorders>
              <w:top w:val="nil"/>
              <w:left w:val="nil"/>
              <w:bottom w:val="nil"/>
              <w:right w:val="nil"/>
            </w:tcBorders>
            <w:shd w:val="clear" w:color="auto" w:fill="auto"/>
            <w:vAlign w:val="bottom"/>
            <w:hideMark/>
          </w:tcPr>
          <w:p w14:paraId="629DAB4B" w14:textId="77777777" w:rsidR="004C310E" w:rsidRPr="004C310E" w:rsidRDefault="004C310E" w:rsidP="004C310E">
            <w:pPr>
              <w:outlineLvl w:val="0"/>
              <w:rPr>
                <w:rFonts w:ascii="Times New Roman CE" w:hAnsi="Times New Roman CE" w:cs="Times New Roman CE"/>
                <w:sz w:val="18"/>
                <w:szCs w:val="18"/>
              </w:rPr>
            </w:pPr>
          </w:p>
        </w:tc>
        <w:tc>
          <w:tcPr>
            <w:tcW w:w="211" w:type="pct"/>
            <w:tcBorders>
              <w:top w:val="nil"/>
              <w:left w:val="nil"/>
              <w:bottom w:val="nil"/>
              <w:right w:val="nil"/>
            </w:tcBorders>
            <w:shd w:val="clear" w:color="auto" w:fill="auto"/>
            <w:noWrap/>
            <w:vAlign w:val="bottom"/>
            <w:hideMark/>
          </w:tcPr>
          <w:p w14:paraId="55C147FF" w14:textId="77777777" w:rsidR="004C310E" w:rsidRPr="004C310E" w:rsidRDefault="004C310E" w:rsidP="004C310E">
            <w:pPr>
              <w:jc w:val="center"/>
              <w:outlineLvl w:val="0"/>
              <w:rPr>
                <w:sz w:val="20"/>
                <w:szCs w:val="20"/>
              </w:rPr>
            </w:pPr>
          </w:p>
        </w:tc>
        <w:tc>
          <w:tcPr>
            <w:tcW w:w="211" w:type="pct"/>
            <w:tcBorders>
              <w:top w:val="nil"/>
              <w:left w:val="nil"/>
              <w:bottom w:val="nil"/>
              <w:right w:val="nil"/>
            </w:tcBorders>
            <w:shd w:val="clear" w:color="auto" w:fill="auto"/>
            <w:noWrap/>
            <w:vAlign w:val="bottom"/>
            <w:hideMark/>
          </w:tcPr>
          <w:p w14:paraId="72F3D3C1" w14:textId="77777777" w:rsidR="004C310E" w:rsidRPr="004C310E" w:rsidRDefault="004C310E" w:rsidP="004C310E">
            <w:pPr>
              <w:jc w:val="center"/>
              <w:outlineLvl w:val="0"/>
              <w:rPr>
                <w:sz w:val="20"/>
                <w:szCs w:val="20"/>
              </w:rPr>
            </w:pPr>
          </w:p>
        </w:tc>
        <w:tc>
          <w:tcPr>
            <w:tcW w:w="251" w:type="pct"/>
            <w:gridSpan w:val="2"/>
            <w:tcBorders>
              <w:top w:val="nil"/>
              <w:left w:val="nil"/>
              <w:bottom w:val="nil"/>
              <w:right w:val="nil"/>
            </w:tcBorders>
            <w:shd w:val="clear" w:color="auto" w:fill="auto"/>
            <w:noWrap/>
            <w:vAlign w:val="bottom"/>
            <w:hideMark/>
          </w:tcPr>
          <w:p w14:paraId="0F0F9651" w14:textId="77777777" w:rsidR="004C310E" w:rsidRPr="004C310E" w:rsidRDefault="004C310E" w:rsidP="004C310E">
            <w:pPr>
              <w:jc w:val="center"/>
              <w:outlineLvl w:val="0"/>
              <w:rPr>
                <w:sz w:val="20"/>
                <w:szCs w:val="20"/>
              </w:rPr>
            </w:pPr>
          </w:p>
        </w:tc>
        <w:tc>
          <w:tcPr>
            <w:tcW w:w="143" w:type="pct"/>
            <w:gridSpan w:val="2"/>
            <w:tcBorders>
              <w:top w:val="nil"/>
              <w:left w:val="nil"/>
              <w:bottom w:val="nil"/>
              <w:right w:val="nil"/>
            </w:tcBorders>
            <w:shd w:val="clear" w:color="auto" w:fill="auto"/>
            <w:noWrap/>
            <w:vAlign w:val="bottom"/>
            <w:hideMark/>
          </w:tcPr>
          <w:p w14:paraId="640656FF" w14:textId="77777777" w:rsidR="004C310E" w:rsidRPr="004C310E" w:rsidRDefault="004C310E" w:rsidP="004C310E">
            <w:pPr>
              <w:jc w:val="right"/>
              <w:outlineLvl w:val="0"/>
              <w:rPr>
                <w:sz w:val="20"/>
                <w:szCs w:val="20"/>
              </w:rPr>
            </w:pPr>
          </w:p>
        </w:tc>
        <w:tc>
          <w:tcPr>
            <w:tcW w:w="230" w:type="pct"/>
            <w:tcBorders>
              <w:top w:val="nil"/>
              <w:left w:val="nil"/>
              <w:bottom w:val="nil"/>
              <w:right w:val="nil"/>
            </w:tcBorders>
            <w:shd w:val="clear" w:color="auto" w:fill="auto"/>
            <w:noWrap/>
            <w:vAlign w:val="bottom"/>
            <w:hideMark/>
          </w:tcPr>
          <w:p w14:paraId="62446FF8" w14:textId="77777777" w:rsidR="004C310E" w:rsidRPr="004C310E" w:rsidRDefault="004C310E" w:rsidP="004C310E">
            <w:pPr>
              <w:jc w:val="center"/>
              <w:outlineLvl w:val="0"/>
              <w:rPr>
                <w:sz w:val="20"/>
                <w:szCs w:val="20"/>
              </w:rPr>
            </w:pPr>
          </w:p>
        </w:tc>
        <w:tc>
          <w:tcPr>
            <w:tcW w:w="230" w:type="pct"/>
            <w:tcBorders>
              <w:top w:val="nil"/>
              <w:left w:val="nil"/>
              <w:bottom w:val="nil"/>
              <w:right w:val="nil"/>
            </w:tcBorders>
            <w:shd w:val="clear" w:color="auto" w:fill="auto"/>
            <w:noWrap/>
            <w:vAlign w:val="bottom"/>
            <w:hideMark/>
          </w:tcPr>
          <w:p w14:paraId="7688562E" w14:textId="77777777" w:rsidR="004C310E" w:rsidRPr="004C310E" w:rsidRDefault="004C310E" w:rsidP="004C310E">
            <w:pPr>
              <w:jc w:val="right"/>
              <w:outlineLvl w:val="0"/>
              <w:rPr>
                <w:sz w:val="20"/>
                <w:szCs w:val="20"/>
              </w:rPr>
            </w:pPr>
          </w:p>
        </w:tc>
        <w:tc>
          <w:tcPr>
            <w:tcW w:w="230" w:type="pct"/>
            <w:tcBorders>
              <w:top w:val="nil"/>
              <w:left w:val="nil"/>
              <w:bottom w:val="nil"/>
              <w:right w:val="nil"/>
            </w:tcBorders>
            <w:shd w:val="clear" w:color="auto" w:fill="auto"/>
            <w:noWrap/>
            <w:vAlign w:val="bottom"/>
            <w:hideMark/>
          </w:tcPr>
          <w:p w14:paraId="675F21CA" w14:textId="77777777" w:rsidR="004C310E" w:rsidRPr="004C310E" w:rsidRDefault="004C310E" w:rsidP="004C310E">
            <w:pPr>
              <w:jc w:val="right"/>
              <w:outlineLvl w:val="0"/>
              <w:rPr>
                <w:sz w:val="20"/>
                <w:szCs w:val="20"/>
              </w:rPr>
            </w:pPr>
          </w:p>
        </w:tc>
        <w:tc>
          <w:tcPr>
            <w:tcW w:w="143" w:type="pct"/>
            <w:tcBorders>
              <w:top w:val="nil"/>
              <w:left w:val="nil"/>
              <w:bottom w:val="nil"/>
              <w:right w:val="nil"/>
            </w:tcBorders>
            <w:shd w:val="clear" w:color="auto" w:fill="auto"/>
            <w:noWrap/>
            <w:vAlign w:val="bottom"/>
            <w:hideMark/>
          </w:tcPr>
          <w:p w14:paraId="47A01E9F" w14:textId="77777777" w:rsidR="004C310E" w:rsidRPr="004C310E" w:rsidRDefault="004C310E" w:rsidP="004C310E">
            <w:pPr>
              <w:jc w:val="right"/>
              <w:outlineLvl w:val="0"/>
              <w:rPr>
                <w:sz w:val="20"/>
                <w:szCs w:val="20"/>
              </w:rPr>
            </w:pPr>
          </w:p>
        </w:tc>
        <w:tc>
          <w:tcPr>
            <w:tcW w:w="230" w:type="pct"/>
            <w:tcBorders>
              <w:top w:val="nil"/>
              <w:left w:val="nil"/>
              <w:bottom w:val="nil"/>
              <w:right w:val="nil"/>
            </w:tcBorders>
            <w:shd w:val="clear" w:color="auto" w:fill="auto"/>
            <w:noWrap/>
            <w:vAlign w:val="bottom"/>
            <w:hideMark/>
          </w:tcPr>
          <w:p w14:paraId="64C3843D" w14:textId="77777777" w:rsidR="004C310E" w:rsidRPr="004C310E" w:rsidRDefault="004C310E" w:rsidP="004C310E">
            <w:pPr>
              <w:jc w:val="center"/>
              <w:outlineLvl w:val="0"/>
              <w:rPr>
                <w:sz w:val="20"/>
                <w:szCs w:val="20"/>
              </w:rPr>
            </w:pPr>
          </w:p>
        </w:tc>
        <w:tc>
          <w:tcPr>
            <w:tcW w:w="230" w:type="pct"/>
            <w:tcBorders>
              <w:top w:val="nil"/>
              <w:left w:val="nil"/>
              <w:bottom w:val="nil"/>
              <w:right w:val="nil"/>
            </w:tcBorders>
            <w:shd w:val="clear" w:color="auto" w:fill="auto"/>
            <w:noWrap/>
            <w:vAlign w:val="bottom"/>
            <w:hideMark/>
          </w:tcPr>
          <w:p w14:paraId="3BB50721" w14:textId="77777777" w:rsidR="004C310E" w:rsidRPr="004C310E" w:rsidRDefault="004C310E" w:rsidP="004C310E">
            <w:pPr>
              <w:jc w:val="right"/>
              <w:outlineLvl w:val="0"/>
              <w:rPr>
                <w:sz w:val="20"/>
                <w:szCs w:val="20"/>
              </w:rPr>
            </w:pPr>
          </w:p>
        </w:tc>
        <w:tc>
          <w:tcPr>
            <w:tcW w:w="318" w:type="pct"/>
            <w:tcBorders>
              <w:top w:val="nil"/>
              <w:left w:val="nil"/>
              <w:bottom w:val="nil"/>
              <w:right w:val="single" w:sz="8" w:space="0" w:color="auto"/>
            </w:tcBorders>
            <w:shd w:val="clear" w:color="auto" w:fill="auto"/>
            <w:noWrap/>
            <w:vAlign w:val="bottom"/>
            <w:hideMark/>
          </w:tcPr>
          <w:p w14:paraId="2ADF5734" w14:textId="77777777" w:rsidR="004C310E" w:rsidRPr="004C310E" w:rsidRDefault="004C310E" w:rsidP="004C310E">
            <w:pPr>
              <w:jc w:val="right"/>
              <w:outlineLvl w:val="0"/>
              <w:rPr>
                <w:rFonts w:ascii="Times New Roman CE" w:hAnsi="Times New Roman CE" w:cs="Times New Roman CE"/>
                <w:sz w:val="18"/>
                <w:szCs w:val="18"/>
              </w:rPr>
            </w:pPr>
            <w:r w:rsidRPr="004C310E">
              <w:rPr>
                <w:rFonts w:ascii="Times New Roman CE" w:hAnsi="Times New Roman CE" w:cs="Times New Roman CE"/>
                <w:sz w:val="18"/>
                <w:szCs w:val="18"/>
              </w:rPr>
              <w:t> </w:t>
            </w:r>
          </w:p>
        </w:tc>
      </w:tr>
      <w:tr w:rsidR="004C310E" w:rsidRPr="004C310E" w14:paraId="38F5A03F" w14:textId="77777777" w:rsidTr="00CA7DC4">
        <w:trPr>
          <w:trHeight w:val="330"/>
        </w:trPr>
        <w:tc>
          <w:tcPr>
            <w:tcW w:w="2138" w:type="pct"/>
            <w:gridSpan w:val="3"/>
            <w:tcBorders>
              <w:top w:val="single" w:sz="8" w:space="0" w:color="auto"/>
              <w:left w:val="single" w:sz="8" w:space="0" w:color="auto"/>
              <w:bottom w:val="single" w:sz="8" w:space="0" w:color="auto"/>
              <w:right w:val="nil"/>
            </w:tcBorders>
            <w:shd w:val="clear" w:color="000000" w:fill="C0C0C0"/>
            <w:noWrap/>
            <w:vAlign w:val="bottom"/>
            <w:hideMark/>
          </w:tcPr>
          <w:p w14:paraId="75D64EC7" w14:textId="77777777" w:rsidR="004C310E" w:rsidRPr="004C310E" w:rsidRDefault="004C310E" w:rsidP="004C310E">
            <w:pPr>
              <w:rPr>
                <w:rFonts w:ascii="Times New Roman CE" w:hAnsi="Times New Roman CE" w:cs="Times New Roman CE"/>
                <w:b/>
                <w:bCs/>
              </w:rPr>
            </w:pPr>
            <w:r w:rsidRPr="004C310E">
              <w:rPr>
                <w:rFonts w:ascii="Times New Roman CE" w:hAnsi="Times New Roman CE" w:cs="Times New Roman CE"/>
                <w:b/>
                <w:bCs/>
              </w:rPr>
              <w:t xml:space="preserve">Celkem bez DPH </w:t>
            </w:r>
          </w:p>
        </w:tc>
        <w:tc>
          <w:tcPr>
            <w:tcW w:w="432" w:type="pct"/>
            <w:gridSpan w:val="3"/>
            <w:tcBorders>
              <w:top w:val="single" w:sz="8" w:space="0" w:color="auto"/>
              <w:left w:val="nil"/>
              <w:bottom w:val="single" w:sz="8" w:space="0" w:color="auto"/>
              <w:right w:val="nil"/>
            </w:tcBorders>
            <w:shd w:val="clear" w:color="000000" w:fill="C0C0C0"/>
            <w:noWrap/>
            <w:vAlign w:val="bottom"/>
            <w:hideMark/>
          </w:tcPr>
          <w:p w14:paraId="39991EC1" w14:textId="77777777" w:rsidR="004C310E" w:rsidRPr="004C310E" w:rsidRDefault="004C310E" w:rsidP="004C310E">
            <w:pPr>
              <w:rPr>
                <w:rFonts w:ascii="Times New Roman CE" w:hAnsi="Times New Roman CE" w:cs="Times New Roman CE"/>
              </w:rPr>
            </w:pPr>
            <w:r w:rsidRPr="004C310E">
              <w:rPr>
                <w:rFonts w:ascii="Times New Roman CE" w:hAnsi="Times New Roman CE" w:cs="Times New Roman CE"/>
              </w:rPr>
              <w:t> </w:t>
            </w:r>
          </w:p>
        </w:tc>
        <w:tc>
          <w:tcPr>
            <w:tcW w:w="211" w:type="pct"/>
            <w:tcBorders>
              <w:top w:val="single" w:sz="8" w:space="0" w:color="auto"/>
              <w:left w:val="nil"/>
              <w:bottom w:val="single" w:sz="8" w:space="0" w:color="auto"/>
              <w:right w:val="nil"/>
            </w:tcBorders>
            <w:shd w:val="clear" w:color="000000" w:fill="C0C0C0"/>
            <w:noWrap/>
            <w:vAlign w:val="bottom"/>
            <w:hideMark/>
          </w:tcPr>
          <w:p w14:paraId="423DB2B2" w14:textId="77777777" w:rsidR="004C310E" w:rsidRPr="004C310E" w:rsidRDefault="004C310E" w:rsidP="004C310E">
            <w:pPr>
              <w:rPr>
                <w:rFonts w:ascii="Times New Roman CE" w:hAnsi="Times New Roman CE" w:cs="Times New Roman CE"/>
              </w:rPr>
            </w:pPr>
            <w:r w:rsidRPr="004C310E">
              <w:rPr>
                <w:rFonts w:ascii="Times New Roman CE" w:hAnsi="Times New Roman CE" w:cs="Times New Roman CE"/>
              </w:rPr>
              <w:t> </w:t>
            </w:r>
          </w:p>
        </w:tc>
        <w:tc>
          <w:tcPr>
            <w:tcW w:w="211" w:type="pct"/>
            <w:tcBorders>
              <w:top w:val="single" w:sz="8" w:space="0" w:color="auto"/>
              <w:left w:val="nil"/>
              <w:bottom w:val="single" w:sz="8" w:space="0" w:color="auto"/>
              <w:right w:val="nil"/>
            </w:tcBorders>
            <w:shd w:val="clear" w:color="000000" w:fill="C0C0C0"/>
            <w:noWrap/>
            <w:vAlign w:val="bottom"/>
            <w:hideMark/>
          </w:tcPr>
          <w:p w14:paraId="53FD35AC" w14:textId="77777777" w:rsidR="004C310E" w:rsidRPr="004C310E" w:rsidRDefault="004C310E" w:rsidP="004C310E">
            <w:pPr>
              <w:rPr>
                <w:rFonts w:ascii="Times New Roman CE" w:hAnsi="Times New Roman CE" w:cs="Times New Roman CE"/>
                <w:b/>
                <w:bCs/>
              </w:rPr>
            </w:pPr>
            <w:r w:rsidRPr="004C310E">
              <w:rPr>
                <w:rFonts w:ascii="Times New Roman CE" w:hAnsi="Times New Roman CE" w:cs="Times New Roman CE"/>
                <w:b/>
                <w:bCs/>
              </w:rPr>
              <w:t> </w:t>
            </w:r>
          </w:p>
        </w:tc>
        <w:tc>
          <w:tcPr>
            <w:tcW w:w="251" w:type="pct"/>
            <w:gridSpan w:val="2"/>
            <w:tcBorders>
              <w:top w:val="single" w:sz="8" w:space="0" w:color="auto"/>
              <w:left w:val="nil"/>
              <w:bottom w:val="single" w:sz="8" w:space="0" w:color="auto"/>
              <w:right w:val="nil"/>
            </w:tcBorders>
            <w:shd w:val="clear" w:color="000000" w:fill="C0C0C0"/>
            <w:noWrap/>
            <w:vAlign w:val="bottom"/>
            <w:hideMark/>
          </w:tcPr>
          <w:p w14:paraId="3400ED9D" w14:textId="77777777" w:rsidR="004C310E" w:rsidRPr="004C310E" w:rsidRDefault="004C310E" w:rsidP="004C310E">
            <w:pPr>
              <w:rPr>
                <w:rFonts w:ascii="Times New Roman CE" w:hAnsi="Times New Roman CE" w:cs="Times New Roman CE"/>
                <w:b/>
                <w:bCs/>
              </w:rPr>
            </w:pPr>
            <w:r w:rsidRPr="004C310E">
              <w:rPr>
                <w:rFonts w:ascii="Times New Roman CE" w:hAnsi="Times New Roman CE" w:cs="Times New Roman CE"/>
                <w:b/>
                <w:bCs/>
              </w:rPr>
              <w:t> </w:t>
            </w:r>
          </w:p>
        </w:tc>
        <w:tc>
          <w:tcPr>
            <w:tcW w:w="143" w:type="pct"/>
            <w:gridSpan w:val="2"/>
            <w:tcBorders>
              <w:top w:val="single" w:sz="8" w:space="0" w:color="auto"/>
              <w:left w:val="nil"/>
              <w:bottom w:val="single" w:sz="8" w:space="0" w:color="auto"/>
              <w:right w:val="nil"/>
            </w:tcBorders>
            <w:shd w:val="clear" w:color="000000" w:fill="C0C0C0"/>
            <w:noWrap/>
            <w:vAlign w:val="bottom"/>
            <w:hideMark/>
          </w:tcPr>
          <w:p w14:paraId="22A8699E" w14:textId="77777777" w:rsidR="004C310E" w:rsidRPr="004C310E" w:rsidRDefault="004C310E" w:rsidP="004C310E">
            <w:pPr>
              <w:jc w:val="center"/>
              <w:rPr>
                <w:rFonts w:ascii="Times New Roman CE" w:hAnsi="Times New Roman CE" w:cs="Times New Roman CE"/>
              </w:rPr>
            </w:pPr>
            <w:r w:rsidRPr="004C310E">
              <w:rPr>
                <w:rFonts w:ascii="Times New Roman CE" w:hAnsi="Times New Roman CE" w:cs="Times New Roman CE"/>
              </w:rPr>
              <w:t> </w:t>
            </w:r>
          </w:p>
        </w:tc>
        <w:tc>
          <w:tcPr>
            <w:tcW w:w="230" w:type="pct"/>
            <w:tcBorders>
              <w:top w:val="single" w:sz="8" w:space="0" w:color="auto"/>
              <w:left w:val="nil"/>
              <w:bottom w:val="single" w:sz="8" w:space="0" w:color="auto"/>
              <w:right w:val="nil"/>
            </w:tcBorders>
            <w:shd w:val="clear" w:color="000000" w:fill="C0C0C0"/>
            <w:noWrap/>
            <w:vAlign w:val="bottom"/>
            <w:hideMark/>
          </w:tcPr>
          <w:p w14:paraId="31E8941D" w14:textId="77777777" w:rsidR="004C310E" w:rsidRPr="004C310E" w:rsidRDefault="004C310E" w:rsidP="004C310E">
            <w:pPr>
              <w:rPr>
                <w:rFonts w:ascii="Times New Roman CE" w:hAnsi="Times New Roman CE" w:cs="Times New Roman CE"/>
                <w:b/>
                <w:bCs/>
              </w:rPr>
            </w:pPr>
            <w:r w:rsidRPr="004C310E">
              <w:rPr>
                <w:rFonts w:ascii="Times New Roman CE" w:hAnsi="Times New Roman CE" w:cs="Times New Roman CE"/>
                <w:b/>
                <w:bCs/>
              </w:rPr>
              <w:t> </w:t>
            </w:r>
          </w:p>
        </w:tc>
        <w:tc>
          <w:tcPr>
            <w:tcW w:w="230" w:type="pct"/>
            <w:tcBorders>
              <w:top w:val="single" w:sz="8" w:space="0" w:color="auto"/>
              <w:left w:val="nil"/>
              <w:bottom w:val="single" w:sz="8" w:space="0" w:color="auto"/>
              <w:right w:val="nil"/>
            </w:tcBorders>
            <w:shd w:val="clear" w:color="000000" w:fill="C0C0C0"/>
            <w:noWrap/>
            <w:vAlign w:val="bottom"/>
            <w:hideMark/>
          </w:tcPr>
          <w:p w14:paraId="4286DB7A" w14:textId="77777777" w:rsidR="004C310E" w:rsidRPr="004C310E" w:rsidRDefault="004C310E" w:rsidP="004C310E">
            <w:pPr>
              <w:rPr>
                <w:rFonts w:ascii="Times New Roman CE" w:hAnsi="Times New Roman CE" w:cs="Times New Roman CE"/>
                <w:b/>
                <w:bCs/>
              </w:rPr>
            </w:pPr>
            <w:r w:rsidRPr="004C310E">
              <w:rPr>
                <w:rFonts w:ascii="Times New Roman CE" w:hAnsi="Times New Roman CE" w:cs="Times New Roman CE"/>
                <w:b/>
                <w:bCs/>
              </w:rPr>
              <w:t> </w:t>
            </w:r>
          </w:p>
        </w:tc>
        <w:tc>
          <w:tcPr>
            <w:tcW w:w="230" w:type="pct"/>
            <w:tcBorders>
              <w:top w:val="single" w:sz="8" w:space="0" w:color="auto"/>
              <w:left w:val="nil"/>
              <w:bottom w:val="single" w:sz="8" w:space="0" w:color="auto"/>
              <w:right w:val="nil"/>
            </w:tcBorders>
            <w:shd w:val="clear" w:color="000000" w:fill="C0C0C0"/>
            <w:noWrap/>
            <w:vAlign w:val="bottom"/>
            <w:hideMark/>
          </w:tcPr>
          <w:p w14:paraId="4A9EA0F9" w14:textId="77777777" w:rsidR="004C310E" w:rsidRPr="004C310E" w:rsidRDefault="004C310E" w:rsidP="004C310E">
            <w:pPr>
              <w:rPr>
                <w:rFonts w:ascii="Times New Roman CE" w:hAnsi="Times New Roman CE" w:cs="Times New Roman CE"/>
                <w:b/>
                <w:bCs/>
              </w:rPr>
            </w:pPr>
            <w:r w:rsidRPr="004C310E">
              <w:rPr>
                <w:rFonts w:ascii="Times New Roman CE" w:hAnsi="Times New Roman CE" w:cs="Times New Roman CE"/>
                <w:b/>
                <w:bCs/>
              </w:rPr>
              <w:t> </w:t>
            </w:r>
          </w:p>
        </w:tc>
        <w:tc>
          <w:tcPr>
            <w:tcW w:w="143" w:type="pct"/>
            <w:tcBorders>
              <w:top w:val="single" w:sz="8" w:space="0" w:color="auto"/>
              <w:left w:val="nil"/>
              <w:bottom w:val="single" w:sz="8" w:space="0" w:color="auto"/>
              <w:right w:val="nil"/>
            </w:tcBorders>
            <w:shd w:val="clear" w:color="000000" w:fill="C0C0C0"/>
            <w:noWrap/>
            <w:vAlign w:val="bottom"/>
            <w:hideMark/>
          </w:tcPr>
          <w:p w14:paraId="42925F80" w14:textId="77777777" w:rsidR="004C310E" w:rsidRPr="004C310E" w:rsidRDefault="004C310E" w:rsidP="004C310E">
            <w:pPr>
              <w:jc w:val="center"/>
              <w:rPr>
                <w:rFonts w:ascii="Times New Roman CE" w:hAnsi="Times New Roman CE" w:cs="Times New Roman CE"/>
                <w:b/>
                <w:bCs/>
              </w:rPr>
            </w:pPr>
            <w:r w:rsidRPr="004C310E">
              <w:rPr>
                <w:rFonts w:ascii="Times New Roman CE" w:hAnsi="Times New Roman CE" w:cs="Times New Roman CE"/>
                <w:b/>
                <w:bCs/>
              </w:rPr>
              <w:t> </w:t>
            </w:r>
          </w:p>
        </w:tc>
        <w:tc>
          <w:tcPr>
            <w:tcW w:w="230" w:type="pct"/>
            <w:tcBorders>
              <w:top w:val="single" w:sz="8" w:space="0" w:color="auto"/>
              <w:left w:val="nil"/>
              <w:bottom w:val="single" w:sz="8" w:space="0" w:color="auto"/>
              <w:right w:val="nil"/>
            </w:tcBorders>
            <w:shd w:val="clear" w:color="000000" w:fill="C0C0C0"/>
            <w:noWrap/>
            <w:vAlign w:val="bottom"/>
            <w:hideMark/>
          </w:tcPr>
          <w:p w14:paraId="046692B0" w14:textId="77777777" w:rsidR="004C310E" w:rsidRPr="004C310E" w:rsidRDefault="004C310E" w:rsidP="004C310E">
            <w:pPr>
              <w:rPr>
                <w:rFonts w:ascii="Times New Roman CE" w:hAnsi="Times New Roman CE" w:cs="Times New Roman CE"/>
                <w:b/>
                <w:bCs/>
              </w:rPr>
            </w:pPr>
            <w:r w:rsidRPr="004C310E">
              <w:rPr>
                <w:rFonts w:ascii="Times New Roman CE" w:hAnsi="Times New Roman CE" w:cs="Times New Roman CE"/>
                <w:b/>
                <w:bCs/>
              </w:rPr>
              <w:t> </w:t>
            </w:r>
          </w:p>
        </w:tc>
        <w:tc>
          <w:tcPr>
            <w:tcW w:w="230" w:type="pct"/>
            <w:tcBorders>
              <w:top w:val="single" w:sz="8" w:space="0" w:color="auto"/>
              <w:left w:val="nil"/>
              <w:bottom w:val="single" w:sz="8" w:space="0" w:color="auto"/>
              <w:right w:val="nil"/>
            </w:tcBorders>
            <w:shd w:val="clear" w:color="000000" w:fill="C0C0C0"/>
            <w:noWrap/>
            <w:vAlign w:val="bottom"/>
            <w:hideMark/>
          </w:tcPr>
          <w:p w14:paraId="6E160D9A" w14:textId="77777777" w:rsidR="004C310E" w:rsidRPr="004C310E" w:rsidRDefault="004C310E" w:rsidP="004C310E">
            <w:pPr>
              <w:rPr>
                <w:rFonts w:ascii="Times New Roman CE" w:hAnsi="Times New Roman CE" w:cs="Times New Roman CE"/>
                <w:b/>
                <w:bCs/>
              </w:rPr>
            </w:pPr>
            <w:r w:rsidRPr="004C310E">
              <w:rPr>
                <w:rFonts w:ascii="Times New Roman CE" w:hAnsi="Times New Roman CE" w:cs="Times New Roman CE"/>
                <w:b/>
                <w:bCs/>
              </w:rPr>
              <w:t> </w:t>
            </w:r>
          </w:p>
        </w:tc>
        <w:tc>
          <w:tcPr>
            <w:tcW w:w="318" w:type="pct"/>
            <w:tcBorders>
              <w:top w:val="single" w:sz="8" w:space="0" w:color="auto"/>
              <w:left w:val="nil"/>
              <w:bottom w:val="single" w:sz="8" w:space="0" w:color="auto"/>
              <w:right w:val="single" w:sz="8" w:space="0" w:color="auto"/>
            </w:tcBorders>
            <w:shd w:val="clear" w:color="000000" w:fill="C0C0C0"/>
            <w:noWrap/>
            <w:vAlign w:val="bottom"/>
            <w:hideMark/>
          </w:tcPr>
          <w:p w14:paraId="5F14B877" w14:textId="77777777" w:rsidR="004C310E" w:rsidRPr="004C310E" w:rsidRDefault="004C310E" w:rsidP="004C310E">
            <w:pPr>
              <w:jc w:val="right"/>
              <w:rPr>
                <w:rFonts w:ascii="Times New Roman CE" w:hAnsi="Times New Roman CE" w:cs="Times New Roman CE"/>
                <w:b/>
                <w:bCs/>
              </w:rPr>
            </w:pPr>
            <w:r w:rsidRPr="004C310E">
              <w:rPr>
                <w:rFonts w:ascii="Times New Roman CE" w:hAnsi="Times New Roman CE" w:cs="Times New Roman CE"/>
                <w:b/>
                <w:bCs/>
              </w:rPr>
              <w:t>140 022,7 Kč</w:t>
            </w:r>
          </w:p>
        </w:tc>
      </w:tr>
      <w:tr w:rsidR="004C310E" w:rsidRPr="004C310E" w14:paraId="6D6B1D98" w14:textId="77777777" w:rsidTr="00CA7DC4">
        <w:trPr>
          <w:trHeight w:val="330"/>
        </w:trPr>
        <w:tc>
          <w:tcPr>
            <w:tcW w:w="2138" w:type="pct"/>
            <w:gridSpan w:val="3"/>
            <w:tcBorders>
              <w:top w:val="nil"/>
              <w:left w:val="nil"/>
              <w:bottom w:val="nil"/>
              <w:right w:val="nil"/>
            </w:tcBorders>
            <w:shd w:val="clear" w:color="auto" w:fill="auto"/>
            <w:noWrap/>
            <w:vAlign w:val="bottom"/>
            <w:hideMark/>
          </w:tcPr>
          <w:p w14:paraId="421163C2" w14:textId="77777777" w:rsidR="004C310E" w:rsidRPr="004C310E" w:rsidRDefault="004C310E" w:rsidP="004C310E">
            <w:pPr>
              <w:jc w:val="right"/>
              <w:rPr>
                <w:rFonts w:ascii="Times New Roman CE" w:hAnsi="Times New Roman CE" w:cs="Times New Roman CE"/>
                <w:b/>
                <w:bCs/>
              </w:rPr>
            </w:pPr>
          </w:p>
        </w:tc>
        <w:tc>
          <w:tcPr>
            <w:tcW w:w="432" w:type="pct"/>
            <w:gridSpan w:val="3"/>
            <w:tcBorders>
              <w:top w:val="nil"/>
              <w:left w:val="nil"/>
              <w:bottom w:val="nil"/>
              <w:right w:val="nil"/>
            </w:tcBorders>
            <w:shd w:val="clear" w:color="auto" w:fill="auto"/>
            <w:noWrap/>
            <w:vAlign w:val="bottom"/>
            <w:hideMark/>
          </w:tcPr>
          <w:p w14:paraId="302CDF45" w14:textId="77777777" w:rsidR="004C310E" w:rsidRPr="004C310E" w:rsidRDefault="004C310E" w:rsidP="004C310E">
            <w:pPr>
              <w:rPr>
                <w:sz w:val="20"/>
                <w:szCs w:val="20"/>
              </w:rPr>
            </w:pPr>
          </w:p>
        </w:tc>
        <w:tc>
          <w:tcPr>
            <w:tcW w:w="211" w:type="pct"/>
            <w:tcBorders>
              <w:top w:val="nil"/>
              <w:left w:val="nil"/>
              <w:bottom w:val="nil"/>
              <w:right w:val="nil"/>
            </w:tcBorders>
            <w:shd w:val="clear" w:color="auto" w:fill="auto"/>
            <w:noWrap/>
            <w:vAlign w:val="bottom"/>
            <w:hideMark/>
          </w:tcPr>
          <w:p w14:paraId="447E3315" w14:textId="77777777" w:rsidR="004C310E" w:rsidRPr="004C310E" w:rsidRDefault="004C310E" w:rsidP="004C310E">
            <w:pPr>
              <w:rPr>
                <w:sz w:val="20"/>
                <w:szCs w:val="20"/>
              </w:rPr>
            </w:pPr>
          </w:p>
        </w:tc>
        <w:tc>
          <w:tcPr>
            <w:tcW w:w="211" w:type="pct"/>
            <w:tcBorders>
              <w:top w:val="nil"/>
              <w:left w:val="nil"/>
              <w:bottom w:val="nil"/>
              <w:right w:val="nil"/>
            </w:tcBorders>
            <w:shd w:val="clear" w:color="auto" w:fill="auto"/>
            <w:noWrap/>
            <w:vAlign w:val="bottom"/>
            <w:hideMark/>
          </w:tcPr>
          <w:p w14:paraId="387A7E60" w14:textId="77777777" w:rsidR="004C310E" w:rsidRPr="004C310E" w:rsidRDefault="004C310E" w:rsidP="004C310E">
            <w:pPr>
              <w:rPr>
                <w:sz w:val="20"/>
                <w:szCs w:val="20"/>
              </w:rPr>
            </w:pPr>
          </w:p>
        </w:tc>
        <w:tc>
          <w:tcPr>
            <w:tcW w:w="251" w:type="pct"/>
            <w:gridSpan w:val="2"/>
            <w:tcBorders>
              <w:top w:val="nil"/>
              <w:left w:val="nil"/>
              <w:bottom w:val="nil"/>
              <w:right w:val="nil"/>
            </w:tcBorders>
            <w:shd w:val="clear" w:color="auto" w:fill="auto"/>
            <w:noWrap/>
            <w:vAlign w:val="bottom"/>
            <w:hideMark/>
          </w:tcPr>
          <w:p w14:paraId="4E4F093B" w14:textId="77777777" w:rsidR="004C310E" w:rsidRPr="004C310E" w:rsidRDefault="004C310E" w:rsidP="004C310E">
            <w:pPr>
              <w:rPr>
                <w:sz w:val="20"/>
                <w:szCs w:val="20"/>
              </w:rPr>
            </w:pPr>
          </w:p>
        </w:tc>
        <w:tc>
          <w:tcPr>
            <w:tcW w:w="143" w:type="pct"/>
            <w:gridSpan w:val="2"/>
            <w:tcBorders>
              <w:top w:val="nil"/>
              <w:left w:val="nil"/>
              <w:bottom w:val="nil"/>
              <w:right w:val="nil"/>
            </w:tcBorders>
            <w:shd w:val="clear" w:color="auto" w:fill="auto"/>
            <w:noWrap/>
            <w:vAlign w:val="bottom"/>
            <w:hideMark/>
          </w:tcPr>
          <w:p w14:paraId="49220CE7" w14:textId="77777777" w:rsidR="004C310E" w:rsidRPr="004C310E" w:rsidRDefault="004C310E" w:rsidP="004C310E">
            <w:pPr>
              <w:rPr>
                <w:sz w:val="20"/>
                <w:szCs w:val="20"/>
              </w:rPr>
            </w:pPr>
          </w:p>
        </w:tc>
        <w:tc>
          <w:tcPr>
            <w:tcW w:w="230" w:type="pct"/>
            <w:tcBorders>
              <w:top w:val="nil"/>
              <w:left w:val="nil"/>
              <w:bottom w:val="nil"/>
              <w:right w:val="nil"/>
            </w:tcBorders>
            <w:shd w:val="clear" w:color="auto" w:fill="auto"/>
            <w:noWrap/>
            <w:vAlign w:val="bottom"/>
            <w:hideMark/>
          </w:tcPr>
          <w:p w14:paraId="3A55C60C" w14:textId="77777777" w:rsidR="004C310E" w:rsidRPr="004C310E" w:rsidRDefault="004C310E" w:rsidP="004C310E">
            <w:pPr>
              <w:rPr>
                <w:sz w:val="20"/>
                <w:szCs w:val="20"/>
              </w:rPr>
            </w:pPr>
          </w:p>
        </w:tc>
        <w:tc>
          <w:tcPr>
            <w:tcW w:w="230" w:type="pct"/>
            <w:tcBorders>
              <w:top w:val="nil"/>
              <w:left w:val="nil"/>
              <w:bottom w:val="nil"/>
              <w:right w:val="nil"/>
            </w:tcBorders>
            <w:shd w:val="clear" w:color="auto" w:fill="auto"/>
            <w:noWrap/>
            <w:vAlign w:val="bottom"/>
            <w:hideMark/>
          </w:tcPr>
          <w:p w14:paraId="079B82D2" w14:textId="77777777" w:rsidR="004C310E" w:rsidRPr="004C310E" w:rsidRDefault="004C310E" w:rsidP="004C310E">
            <w:pPr>
              <w:rPr>
                <w:sz w:val="20"/>
                <w:szCs w:val="20"/>
              </w:rPr>
            </w:pPr>
          </w:p>
        </w:tc>
        <w:tc>
          <w:tcPr>
            <w:tcW w:w="230" w:type="pct"/>
            <w:tcBorders>
              <w:top w:val="nil"/>
              <w:left w:val="nil"/>
              <w:bottom w:val="nil"/>
              <w:right w:val="nil"/>
            </w:tcBorders>
            <w:shd w:val="clear" w:color="auto" w:fill="auto"/>
            <w:noWrap/>
            <w:vAlign w:val="bottom"/>
            <w:hideMark/>
          </w:tcPr>
          <w:p w14:paraId="73F65833" w14:textId="77777777" w:rsidR="004C310E" w:rsidRPr="004C310E" w:rsidRDefault="004C310E" w:rsidP="004C310E">
            <w:pPr>
              <w:rPr>
                <w:sz w:val="20"/>
                <w:szCs w:val="20"/>
              </w:rPr>
            </w:pPr>
          </w:p>
        </w:tc>
        <w:tc>
          <w:tcPr>
            <w:tcW w:w="143" w:type="pct"/>
            <w:tcBorders>
              <w:top w:val="nil"/>
              <w:left w:val="nil"/>
              <w:bottom w:val="nil"/>
              <w:right w:val="nil"/>
            </w:tcBorders>
            <w:shd w:val="clear" w:color="auto" w:fill="auto"/>
            <w:noWrap/>
            <w:vAlign w:val="bottom"/>
            <w:hideMark/>
          </w:tcPr>
          <w:p w14:paraId="4CA29948" w14:textId="77777777" w:rsidR="004C310E" w:rsidRPr="004C310E" w:rsidRDefault="004C310E" w:rsidP="004C310E">
            <w:pPr>
              <w:rPr>
                <w:sz w:val="20"/>
                <w:szCs w:val="20"/>
              </w:rPr>
            </w:pPr>
          </w:p>
        </w:tc>
        <w:tc>
          <w:tcPr>
            <w:tcW w:w="230" w:type="pct"/>
            <w:tcBorders>
              <w:top w:val="nil"/>
              <w:left w:val="nil"/>
              <w:bottom w:val="nil"/>
              <w:right w:val="nil"/>
            </w:tcBorders>
            <w:shd w:val="clear" w:color="auto" w:fill="auto"/>
            <w:noWrap/>
            <w:vAlign w:val="bottom"/>
            <w:hideMark/>
          </w:tcPr>
          <w:p w14:paraId="14DF49A2" w14:textId="77777777" w:rsidR="004C310E" w:rsidRPr="004C310E" w:rsidRDefault="004C310E" w:rsidP="004C310E">
            <w:pPr>
              <w:rPr>
                <w:sz w:val="20"/>
                <w:szCs w:val="20"/>
              </w:rPr>
            </w:pPr>
          </w:p>
        </w:tc>
        <w:tc>
          <w:tcPr>
            <w:tcW w:w="230" w:type="pct"/>
            <w:tcBorders>
              <w:top w:val="nil"/>
              <w:left w:val="nil"/>
              <w:bottom w:val="nil"/>
              <w:right w:val="nil"/>
            </w:tcBorders>
            <w:shd w:val="clear" w:color="auto" w:fill="auto"/>
            <w:noWrap/>
            <w:vAlign w:val="bottom"/>
            <w:hideMark/>
          </w:tcPr>
          <w:p w14:paraId="55188399" w14:textId="77777777" w:rsidR="004C310E" w:rsidRPr="004C310E" w:rsidRDefault="004C310E" w:rsidP="004C310E">
            <w:pPr>
              <w:rPr>
                <w:sz w:val="20"/>
                <w:szCs w:val="20"/>
              </w:rPr>
            </w:pPr>
          </w:p>
        </w:tc>
        <w:tc>
          <w:tcPr>
            <w:tcW w:w="318" w:type="pct"/>
            <w:tcBorders>
              <w:top w:val="nil"/>
              <w:left w:val="nil"/>
              <w:bottom w:val="nil"/>
              <w:right w:val="nil"/>
            </w:tcBorders>
            <w:shd w:val="clear" w:color="auto" w:fill="auto"/>
            <w:noWrap/>
            <w:vAlign w:val="bottom"/>
            <w:hideMark/>
          </w:tcPr>
          <w:p w14:paraId="287D63D1" w14:textId="77777777" w:rsidR="004C310E" w:rsidRPr="004C310E" w:rsidRDefault="004C310E" w:rsidP="004C310E">
            <w:pPr>
              <w:rPr>
                <w:sz w:val="20"/>
                <w:szCs w:val="20"/>
              </w:rPr>
            </w:pPr>
          </w:p>
        </w:tc>
      </w:tr>
      <w:tr w:rsidR="004C310E" w:rsidRPr="004C310E" w14:paraId="55EE7049" w14:textId="77777777" w:rsidTr="00CA7DC4">
        <w:trPr>
          <w:trHeight w:val="255"/>
        </w:trPr>
        <w:tc>
          <w:tcPr>
            <w:tcW w:w="2570" w:type="pct"/>
            <w:gridSpan w:val="6"/>
            <w:tcBorders>
              <w:top w:val="nil"/>
              <w:left w:val="nil"/>
              <w:bottom w:val="nil"/>
              <w:right w:val="nil"/>
            </w:tcBorders>
            <w:shd w:val="clear" w:color="auto" w:fill="auto"/>
            <w:noWrap/>
            <w:vAlign w:val="bottom"/>
            <w:hideMark/>
          </w:tcPr>
          <w:p w14:paraId="415B33CC" w14:textId="77777777" w:rsidR="004C310E" w:rsidRPr="004C310E" w:rsidRDefault="004C310E" w:rsidP="004C310E">
            <w:pPr>
              <w:rPr>
                <w:rFonts w:ascii="Arial CE" w:hAnsi="Arial CE" w:cs="Arial CE"/>
                <w:color w:val="FF0000"/>
                <w:sz w:val="20"/>
                <w:szCs w:val="20"/>
              </w:rPr>
            </w:pPr>
            <w:r w:rsidRPr="004C310E">
              <w:rPr>
                <w:rFonts w:ascii="Arial CE" w:hAnsi="Arial CE" w:cs="Arial CE"/>
                <w:color w:val="FF0000"/>
                <w:sz w:val="20"/>
                <w:szCs w:val="20"/>
              </w:rPr>
              <w:t>Pozn.: Bude ponechána rezerva 20m optického kabelu na obou koncích trasy</w:t>
            </w:r>
          </w:p>
        </w:tc>
        <w:tc>
          <w:tcPr>
            <w:tcW w:w="211" w:type="pct"/>
            <w:tcBorders>
              <w:top w:val="nil"/>
              <w:left w:val="nil"/>
              <w:bottom w:val="nil"/>
              <w:right w:val="nil"/>
            </w:tcBorders>
            <w:shd w:val="clear" w:color="auto" w:fill="auto"/>
            <w:noWrap/>
            <w:vAlign w:val="bottom"/>
            <w:hideMark/>
          </w:tcPr>
          <w:p w14:paraId="62DF0262" w14:textId="77777777" w:rsidR="004C310E" w:rsidRPr="004C310E" w:rsidRDefault="004C310E" w:rsidP="004C310E">
            <w:pPr>
              <w:rPr>
                <w:rFonts w:ascii="Arial CE" w:hAnsi="Arial CE" w:cs="Arial CE"/>
                <w:color w:val="FF0000"/>
                <w:sz w:val="20"/>
                <w:szCs w:val="20"/>
              </w:rPr>
            </w:pPr>
          </w:p>
        </w:tc>
        <w:tc>
          <w:tcPr>
            <w:tcW w:w="211" w:type="pct"/>
            <w:tcBorders>
              <w:top w:val="nil"/>
              <w:left w:val="nil"/>
              <w:bottom w:val="nil"/>
              <w:right w:val="nil"/>
            </w:tcBorders>
            <w:shd w:val="clear" w:color="auto" w:fill="auto"/>
            <w:noWrap/>
            <w:vAlign w:val="bottom"/>
            <w:hideMark/>
          </w:tcPr>
          <w:p w14:paraId="206B4B4F" w14:textId="77777777" w:rsidR="004C310E" w:rsidRPr="004C310E" w:rsidRDefault="004C310E" w:rsidP="004C310E">
            <w:pPr>
              <w:rPr>
                <w:sz w:val="20"/>
                <w:szCs w:val="20"/>
              </w:rPr>
            </w:pPr>
          </w:p>
        </w:tc>
        <w:tc>
          <w:tcPr>
            <w:tcW w:w="251" w:type="pct"/>
            <w:gridSpan w:val="2"/>
            <w:tcBorders>
              <w:top w:val="nil"/>
              <w:left w:val="nil"/>
              <w:bottom w:val="nil"/>
              <w:right w:val="nil"/>
            </w:tcBorders>
            <w:shd w:val="clear" w:color="auto" w:fill="auto"/>
            <w:noWrap/>
            <w:vAlign w:val="bottom"/>
            <w:hideMark/>
          </w:tcPr>
          <w:p w14:paraId="4F34EA25" w14:textId="77777777" w:rsidR="004C310E" w:rsidRPr="004C310E" w:rsidRDefault="004C310E" w:rsidP="004C310E">
            <w:pPr>
              <w:rPr>
                <w:sz w:val="20"/>
                <w:szCs w:val="20"/>
              </w:rPr>
            </w:pPr>
          </w:p>
        </w:tc>
        <w:tc>
          <w:tcPr>
            <w:tcW w:w="143" w:type="pct"/>
            <w:gridSpan w:val="2"/>
            <w:tcBorders>
              <w:top w:val="nil"/>
              <w:left w:val="nil"/>
              <w:bottom w:val="nil"/>
              <w:right w:val="nil"/>
            </w:tcBorders>
            <w:shd w:val="clear" w:color="auto" w:fill="auto"/>
            <w:noWrap/>
            <w:vAlign w:val="bottom"/>
            <w:hideMark/>
          </w:tcPr>
          <w:p w14:paraId="3C075C1E" w14:textId="77777777" w:rsidR="004C310E" w:rsidRPr="004C310E" w:rsidRDefault="004C310E" w:rsidP="004C310E">
            <w:pPr>
              <w:rPr>
                <w:sz w:val="20"/>
                <w:szCs w:val="20"/>
              </w:rPr>
            </w:pPr>
          </w:p>
        </w:tc>
        <w:tc>
          <w:tcPr>
            <w:tcW w:w="230" w:type="pct"/>
            <w:tcBorders>
              <w:top w:val="nil"/>
              <w:left w:val="nil"/>
              <w:bottom w:val="nil"/>
              <w:right w:val="nil"/>
            </w:tcBorders>
            <w:shd w:val="clear" w:color="auto" w:fill="auto"/>
            <w:noWrap/>
            <w:vAlign w:val="bottom"/>
            <w:hideMark/>
          </w:tcPr>
          <w:p w14:paraId="0165BA1A" w14:textId="77777777" w:rsidR="004C310E" w:rsidRPr="004C310E" w:rsidRDefault="004C310E" w:rsidP="004C310E">
            <w:pPr>
              <w:rPr>
                <w:sz w:val="20"/>
                <w:szCs w:val="20"/>
              </w:rPr>
            </w:pPr>
          </w:p>
        </w:tc>
        <w:tc>
          <w:tcPr>
            <w:tcW w:w="230" w:type="pct"/>
            <w:tcBorders>
              <w:top w:val="nil"/>
              <w:left w:val="nil"/>
              <w:bottom w:val="nil"/>
              <w:right w:val="nil"/>
            </w:tcBorders>
            <w:shd w:val="clear" w:color="auto" w:fill="auto"/>
            <w:noWrap/>
            <w:vAlign w:val="bottom"/>
            <w:hideMark/>
          </w:tcPr>
          <w:p w14:paraId="36A12AB2" w14:textId="77777777" w:rsidR="004C310E" w:rsidRPr="004C310E" w:rsidRDefault="004C310E" w:rsidP="004C310E">
            <w:pPr>
              <w:rPr>
                <w:sz w:val="20"/>
                <w:szCs w:val="20"/>
              </w:rPr>
            </w:pPr>
          </w:p>
        </w:tc>
        <w:tc>
          <w:tcPr>
            <w:tcW w:w="230" w:type="pct"/>
            <w:tcBorders>
              <w:top w:val="nil"/>
              <w:left w:val="nil"/>
              <w:bottom w:val="nil"/>
              <w:right w:val="nil"/>
            </w:tcBorders>
            <w:shd w:val="clear" w:color="auto" w:fill="auto"/>
            <w:noWrap/>
            <w:vAlign w:val="bottom"/>
            <w:hideMark/>
          </w:tcPr>
          <w:p w14:paraId="5FEFD1CB" w14:textId="77777777" w:rsidR="004C310E" w:rsidRPr="004C310E" w:rsidRDefault="004C310E" w:rsidP="004C310E">
            <w:pPr>
              <w:rPr>
                <w:sz w:val="20"/>
                <w:szCs w:val="20"/>
              </w:rPr>
            </w:pPr>
          </w:p>
        </w:tc>
        <w:tc>
          <w:tcPr>
            <w:tcW w:w="143" w:type="pct"/>
            <w:tcBorders>
              <w:top w:val="nil"/>
              <w:left w:val="nil"/>
              <w:bottom w:val="nil"/>
              <w:right w:val="nil"/>
            </w:tcBorders>
            <w:shd w:val="clear" w:color="auto" w:fill="auto"/>
            <w:noWrap/>
            <w:vAlign w:val="bottom"/>
            <w:hideMark/>
          </w:tcPr>
          <w:p w14:paraId="0E5049F7" w14:textId="77777777" w:rsidR="004C310E" w:rsidRPr="004C310E" w:rsidRDefault="004C310E" w:rsidP="004C310E">
            <w:pPr>
              <w:rPr>
                <w:sz w:val="20"/>
                <w:szCs w:val="20"/>
              </w:rPr>
            </w:pPr>
          </w:p>
        </w:tc>
        <w:tc>
          <w:tcPr>
            <w:tcW w:w="230" w:type="pct"/>
            <w:tcBorders>
              <w:top w:val="nil"/>
              <w:left w:val="nil"/>
              <w:bottom w:val="nil"/>
              <w:right w:val="nil"/>
            </w:tcBorders>
            <w:shd w:val="clear" w:color="auto" w:fill="auto"/>
            <w:noWrap/>
            <w:vAlign w:val="bottom"/>
            <w:hideMark/>
          </w:tcPr>
          <w:p w14:paraId="39324DD1" w14:textId="77777777" w:rsidR="004C310E" w:rsidRPr="004C310E" w:rsidRDefault="004C310E" w:rsidP="004C310E">
            <w:pPr>
              <w:rPr>
                <w:sz w:val="20"/>
                <w:szCs w:val="20"/>
              </w:rPr>
            </w:pPr>
          </w:p>
        </w:tc>
        <w:tc>
          <w:tcPr>
            <w:tcW w:w="230" w:type="pct"/>
            <w:tcBorders>
              <w:top w:val="nil"/>
              <w:left w:val="nil"/>
              <w:bottom w:val="nil"/>
              <w:right w:val="nil"/>
            </w:tcBorders>
            <w:shd w:val="clear" w:color="auto" w:fill="auto"/>
            <w:noWrap/>
            <w:vAlign w:val="bottom"/>
            <w:hideMark/>
          </w:tcPr>
          <w:p w14:paraId="59E01088" w14:textId="77777777" w:rsidR="004C310E" w:rsidRPr="004C310E" w:rsidRDefault="004C310E" w:rsidP="004C310E">
            <w:pPr>
              <w:rPr>
                <w:sz w:val="20"/>
                <w:szCs w:val="20"/>
              </w:rPr>
            </w:pPr>
          </w:p>
        </w:tc>
        <w:tc>
          <w:tcPr>
            <w:tcW w:w="318" w:type="pct"/>
            <w:tcBorders>
              <w:top w:val="nil"/>
              <w:left w:val="nil"/>
              <w:bottom w:val="nil"/>
              <w:right w:val="nil"/>
            </w:tcBorders>
            <w:shd w:val="clear" w:color="auto" w:fill="auto"/>
            <w:noWrap/>
            <w:vAlign w:val="bottom"/>
            <w:hideMark/>
          </w:tcPr>
          <w:p w14:paraId="03E727CC" w14:textId="77777777" w:rsidR="004C310E" w:rsidRPr="004C310E" w:rsidRDefault="004C310E" w:rsidP="004C310E">
            <w:pPr>
              <w:rPr>
                <w:sz w:val="20"/>
                <w:szCs w:val="20"/>
              </w:rPr>
            </w:pPr>
          </w:p>
        </w:tc>
      </w:tr>
    </w:tbl>
    <w:p w14:paraId="284A55EA" w14:textId="49B970CE" w:rsidR="00CA7DC4" w:rsidRDefault="00CA7DC4" w:rsidP="004C310E">
      <w:pPr>
        <w:pStyle w:val="Zkladntextodsazen"/>
        <w:tabs>
          <w:tab w:val="left" w:pos="476"/>
        </w:tabs>
        <w:spacing w:after="0"/>
        <w:ind w:left="0"/>
        <w:jc w:val="both"/>
        <w:rPr>
          <w:rFonts w:eastAsiaTheme="minorHAnsi"/>
          <w:sz w:val="24"/>
          <w:szCs w:val="24"/>
          <w:lang w:eastAsia="en-US"/>
        </w:rPr>
      </w:pPr>
      <w:r>
        <w:rPr>
          <w:rFonts w:eastAsiaTheme="minorHAnsi"/>
          <w:sz w:val="24"/>
          <w:szCs w:val="24"/>
          <w:lang w:eastAsia="en-US"/>
        </w:rPr>
        <w:br/>
      </w:r>
    </w:p>
    <w:p w14:paraId="6A295A10" w14:textId="77777777" w:rsidR="00CA7DC4" w:rsidRDefault="00CA7DC4">
      <w:pPr>
        <w:spacing w:after="160" w:line="259" w:lineRule="auto"/>
        <w:rPr>
          <w:rFonts w:eastAsiaTheme="minorHAnsi"/>
          <w:lang w:eastAsia="en-US"/>
        </w:rPr>
      </w:pPr>
      <w:r>
        <w:rPr>
          <w:rFonts w:eastAsiaTheme="minorHAnsi"/>
          <w:lang w:eastAsia="en-US"/>
        </w:rPr>
        <w:br w:type="page"/>
      </w:r>
    </w:p>
    <w:p w14:paraId="1D7FC51B" w14:textId="77777777" w:rsidR="004E14FF" w:rsidRDefault="004E14FF" w:rsidP="004C310E">
      <w:pPr>
        <w:pStyle w:val="Zkladntextodsazen"/>
        <w:tabs>
          <w:tab w:val="left" w:pos="476"/>
        </w:tabs>
        <w:spacing w:after="0"/>
        <w:ind w:left="0"/>
        <w:jc w:val="both"/>
        <w:rPr>
          <w:rFonts w:eastAsiaTheme="minorHAnsi"/>
          <w:sz w:val="24"/>
          <w:szCs w:val="24"/>
          <w:lang w:eastAsia="en-US"/>
        </w:rPr>
      </w:pPr>
      <w:bookmarkStart w:id="0" w:name="_GoBack"/>
      <w:bookmarkEnd w:id="0"/>
    </w:p>
    <w:tbl>
      <w:tblPr>
        <w:tblW w:w="5000" w:type="pct"/>
        <w:tblCellMar>
          <w:left w:w="70" w:type="dxa"/>
          <w:right w:w="70" w:type="dxa"/>
        </w:tblCellMar>
        <w:tblLook w:val="04A0" w:firstRow="1" w:lastRow="0" w:firstColumn="1" w:lastColumn="0" w:noHBand="0" w:noVBand="1"/>
      </w:tblPr>
      <w:tblGrid>
        <w:gridCol w:w="1997"/>
        <w:gridCol w:w="1890"/>
        <w:gridCol w:w="930"/>
        <w:gridCol w:w="929"/>
        <w:gridCol w:w="1025"/>
        <w:gridCol w:w="596"/>
        <w:gridCol w:w="1025"/>
        <w:gridCol w:w="1085"/>
        <w:gridCol w:w="862"/>
        <w:gridCol w:w="596"/>
        <w:gridCol w:w="800"/>
        <w:gridCol w:w="995"/>
        <w:gridCol w:w="1414"/>
      </w:tblGrid>
      <w:tr w:rsidR="00CA7DC4" w:rsidRPr="00CA7DC4" w14:paraId="148B4A2C" w14:textId="77777777" w:rsidTr="00CA7DC4">
        <w:trPr>
          <w:trHeight w:val="375"/>
        </w:trPr>
        <w:tc>
          <w:tcPr>
            <w:tcW w:w="1471" w:type="pct"/>
            <w:tcBorders>
              <w:top w:val="nil"/>
              <w:left w:val="nil"/>
              <w:bottom w:val="nil"/>
              <w:right w:val="nil"/>
            </w:tcBorders>
            <w:shd w:val="clear" w:color="000000" w:fill="FFFFFF"/>
            <w:noWrap/>
            <w:vAlign w:val="bottom"/>
            <w:hideMark/>
          </w:tcPr>
          <w:p w14:paraId="708881CC" w14:textId="77777777" w:rsidR="00CA7DC4" w:rsidRPr="00CA7DC4" w:rsidRDefault="00CA7DC4" w:rsidP="00CA7DC4">
            <w:pPr>
              <w:rPr>
                <w:rFonts w:ascii="Times New Roman CE" w:hAnsi="Times New Roman CE" w:cs="Times New Roman CE"/>
                <w:b/>
                <w:bCs/>
                <w:sz w:val="28"/>
                <w:szCs w:val="28"/>
                <w:u w:val="single"/>
              </w:rPr>
            </w:pPr>
            <w:r w:rsidRPr="00CA7DC4">
              <w:rPr>
                <w:rFonts w:ascii="Times New Roman CE" w:hAnsi="Times New Roman CE" w:cs="Times New Roman CE"/>
                <w:b/>
                <w:bCs/>
                <w:sz w:val="28"/>
                <w:szCs w:val="28"/>
                <w:u w:val="single"/>
              </w:rPr>
              <w:t>ODPOČET</w:t>
            </w:r>
          </w:p>
        </w:tc>
        <w:tc>
          <w:tcPr>
            <w:tcW w:w="578" w:type="pct"/>
            <w:tcBorders>
              <w:top w:val="nil"/>
              <w:left w:val="nil"/>
              <w:bottom w:val="nil"/>
              <w:right w:val="nil"/>
            </w:tcBorders>
            <w:shd w:val="clear" w:color="auto" w:fill="auto"/>
            <w:vAlign w:val="bottom"/>
            <w:hideMark/>
          </w:tcPr>
          <w:p w14:paraId="3FE86186" w14:textId="77777777" w:rsidR="00CA7DC4" w:rsidRPr="00CA7DC4" w:rsidRDefault="00CA7DC4" w:rsidP="00CA7DC4">
            <w:pPr>
              <w:rPr>
                <w:rFonts w:ascii="Times New Roman CE" w:hAnsi="Times New Roman CE" w:cs="Times New Roman CE"/>
                <w:b/>
                <w:bCs/>
                <w:sz w:val="28"/>
                <w:szCs w:val="28"/>
                <w:u w:val="single"/>
              </w:rPr>
            </w:pPr>
          </w:p>
        </w:tc>
        <w:tc>
          <w:tcPr>
            <w:tcW w:w="240" w:type="pct"/>
            <w:tcBorders>
              <w:top w:val="nil"/>
              <w:left w:val="nil"/>
              <w:bottom w:val="nil"/>
              <w:right w:val="nil"/>
            </w:tcBorders>
            <w:shd w:val="clear" w:color="auto" w:fill="auto"/>
            <w:noWrap/>
            <w:vAlign w:val="bottom"/>
            <w:hideMark/>
          </w:tcPr>
          <w:p w14:paraId="50F2399B" w14:textId="77777777" w:rsidR="00CA7DC4" w:rsidRPr="00CA7DC4" w:rsidRDefault="00CA7DC4" w:rsidP="00CA7DC4">
            <w:pPr>
              <w:rPr>
                <w:sz w:val="20"/>
                <w:szCs w:val="20"/>
              </w:rPr>
            </w:pPr>
          </w:p>
        </w:tc>
        <w:tc>
          <w:tcPr>
            <w:tcW w:w="240" w:type="pct"/>
            <w:tcBorders>
              <w:top w:val="nil"/>
              <w:left w:val="nil"/>
              <w:bottom w:val="nil"/>
              <w:right w:val="nil"/>
            </w:tcBorders>
            <w:shd w:val="clear" w:color="auto" w:fill="auto"/>
            <w:noWrap/>
            <w:vAlign w:val="bottom"/>
            <w:hideMark/>
          </w:tcPr>
          <w:p w14:paraId="7798C6AC" w14:textId="77777777" w:rsidR="00CA7DC4" w:rsidRPr="00CA7DC4" w:rsidRDefault="00CA7DC4" w:rsidP="00CA7DC4">
            <w:pPr>
              <w:rPr>
                <w:sz w:val="20"/>
                <w:szCs w:val="20"/>
              </w:rPr>
            </w:pPr>
          </w:p>
        </w:tc>
        <w:tc>
          <w:tcPr>
            <w:tcW w:w="274" w:type="pct"/>
            <w:tcBorders>
              <w:top w:val="nil"/>
              <w:left w:val="nil"/>
              <w:bottom w:val="nil"/>
              <w:right w:val="nil"/>
            </w:tcBorders>
            <w:shd w:val="clear" w:color="auto" w:fill="auto"/>
            <w:noWrap/>
            <w:vAlign w:val="bottom"/>
            <w:hideMark/>
          </w:tcPr>
          <w:p w14:paraId="3B0AACBF" w14:textId="77777777" w:rsidR="00CA7DC4" w:rsidRPr="00CA7DC4" w:rsidRDefault="00CA7DC4" w:rsidP="00CA7DC4">
            <w:pPr>
              <w:rPr>
                <w:sz w:val="20"/>
                <w:szCs w:val="20"/>
              </w:rPr>
            </w:pPr>
          </w:p>
        </w:tc>
        <w:tc>
          <w:tcPr>
            <w:tcW w:w="154" w:type="pct"/>
            <w:tcBorders>
              <w:top w:val="nil"/>
              <w:left w:val="nil"/>
              <w:bottom w:val="nil"/>
              <w:right w:val="nil"/>
            </w:tcBorders>
            <w:shd w:val="clear" w:color="auto" w:fill="auto"/>
            <w:noWrap/>
            <w:vAlign w:val="bottom"/>
            <w:hideMark/>
          </w:tcPr>
          <w:p w14:paraId="2391E365" w14:textId="77777777" w:rsidR="00CA7DC4" w:rsidRPr="00CA7DC4" w:rsidRDefault="00CA7DC4" w:rsidP="00CA7DC4">
            <w:pPr>
              <w:rPr>
                <w:sz w:val="20"/>
                <w:szCs w:val="20"/>
              </w:rPr>
            </w:pPr>
          </w:p>
        </w:tc>
        <w:tc>
          <w:tcPr>
            <w:tcW w:w="284" w:type="pct"/>
            <w:tcBorders>
              <w:top w:val="nil"/>
              <w:left w:val="nil"/>
              <w:bottom w:val="nil"/>
              <w:right w:val="nil"/>
            </w:tcBorders>
            <w:shd w:val="clear" w:color="auto" w:fill="auto"/>
            <w:noWrap/>
            <w:vAlign w:val="bottom"/>
            <w:hideMark/>
          </w:tcPr>
          <w:p w14:paraId="2ECD6286" w14:textId="77777777" w:rsidR="00CA7DC4" w:rsidRPr="00CA7DC4" w:rsidRDefault="00CA7DC4" w:rsidP="00CA7DC4">
            <w:pPr>
              <w:jc w:val="center"/>
              <w:rPr>
                <w:sz w:val="20"/>
                <w:szCs w:val="20"/>
              </w:rPr>
            </w:pPr>
          </w:p>
        </w:tc>
        <w:tc>
          <w:tcPr>
            <w:tcW w:w="284" w:type="pct"/>
            <w:tcBorders>
              <w:top w:val="nil"/>
              <w:left w:val="nil"/>
              <w:bottom w:val="nil"/>
              <w:right w:val="nil"/>
            </w:tcBorders>
            <w:shd w:val="clear" w:color="auto" w:fill="auto"/>
            <w:noWrap/>
            <w:vAlign w:val="bottom"/>
            <w:hideMark/>
          </w:tcPr>
          <w:p w14:paraId="18497770" w14:textId="77777777" w:rsidR="00CA7DC4" w:rsidRPr="00CA7DC4" w:rsidRDefault="00CA7DC4" w:rsidP="00CA7DC4">
            <w:pPr>
              <w:rPr>
                <w:sz w:val="20"/>
                <w:szCs w:val="20"/>
              </w:rPr>
            </w:pPr>
          </w:p>
        </w:tc>
        <w:tc>
          <w:tcPr>
            <w:tcW w:w="274" w:type="pct"/>
            <w:tcBorders>
              <w:top w:val="nil"/>
              <w:left w:val="nil"/>
              <w:bottom w:val="nil"/>
              <w:right w:val="nil"/>
            </w:tcBorders>
            <w:shd w:val="clear" w:color="auto" w:fill="auto"/>
            <w:noWrap/>
            <w:vAlign w:val="bottom"/>
            <w:hideMark/>
          </w:tcPr>
          <w:p w14:paraId="5577C579" w14:textId="77777777" w:rsidR="00CA7DC4" w:rsidRPr="00CA7DC4" w:rsidRDefault="00CA7DC4" w:rsidP="00CA7DC4">
            <w:pPr>
              <w:rPr>
                <w:sz w:val="20"/>
                <w:szCs w:val="20"/>
              </w:rPr>
            </w:pPr>
          </w:p>
        </w:tc>
        <w:tc>
          <w:tcPr>
            <w:tcW w:w="154" w:type="pct"/>
            <w:tcBorders>
              <w:top w:val="nil"/>
              <w:left w:val="nil"/>
              <w:bottom w:val="nil"/>
              <w:right w:val="nil"/>
            </w:tcBorders>
            <w:shd w:val="clear" w:color="auto" w:fill="auto"/>
            <w:noWrap/>
            <w:vAlign w:val="bottom"/>
            <w:hideMark/>
          </w:tcPr>
          <w:p w14:paraId="6EDF9F3A" w14:textId="77777777" w:rsidR="00CA7DC4" w:rsidRPr="00CA7DC4" w:rsidRDefault="00CA7DC4" w:rsidP="00CA7DC4">
            <w:pPr>
              <w:rPr>
                <w:sz w:val="20"/>
                <w:szCs w:val="20"/>
              </w:rPr>
            </w:pPr>
          </w:p>
        </w:tc>
        <w:tc>
          <w:tcPr>
            <w:tcW w:w="274" w:type="pct"/>
            <w:tcBorders>
              <w:top w:val="nil"/>
              <w:left w:val="nil"/>
              <w:bottom w:val="nil"/>
              <w:right w:val="nil"/>
            </w:tcBorders>
            <w:shd w:val="clear" w:color="auto" w:fill="auto"/>
            <w:noWrap/>
            <w:vAlign w:val="bottom"/>
            <w:hideMark/>
          </w:tcPr>
          <w:p w14:paraId="13EC5FF8" w14:textId="77777777" w:rsidR="00CA7DC4" w:rsidRPr="00CA7DC4" w:rsidRDefault="00CA7DC4" w:rsidP="00CA7DC4">
            <w:pPr>
              <w:rPr>
                <w:sz w:val="20"/>
                <w:szCs w:val="20"/>
              </w:rPr>
            </w:pPr>
          </w:p>
        </w:tc>
        <w:tc>
          <w:tcPr>
            <w:tcW w:w="294" w:type="pct"/>
            <w:tcBorders>
              <w:top w:val="nil"/>
              <w:left w:val="nil"/>
              <w:bottom w:val="nil"/>
              <w:right w:val="nil"/>
            </w:tcBorders>
            <w:shd w:val="clear" w:color="auto" w:fill="auto"/>
            <w:noWrap/>
            <w:vAlign w:val="bottom"/>
            <w:hideMark/>
          </w:tcPr>
          <w:p w14:paraId="6E2A7625" w14:textId="77777777" w:rsidR="00CA7DC4" w:rsidRPr="00CA7DC4" w:rsidRDefault="00CA7DC4" w:rsidP="00CA7DC4">
            <w:pPr>
              <w:rPr>
                <w:sz w:val="20"/>
                <w:szCs w:val="20"/>
              </w:rPr>
            </w:pPr>
          </w:p>
        </w:tc>
        <w:tc>
          <w:tcPr>
            <w:tcW w:w="480" w:type="pct"/>
            <w:tcBorders>
              <w:top w:val="nil"/>
              <w:left w:val="nil"/>
              <w:bottom w:val="nil"/>
              <w:right w:val="nil"/>
            </w:tcBorders>
            <w:shd w:val="clear" w:color="auto" w:fill="auto"/>
            <w:noWrap/>
            <w:vAlign w:val="bottom"/>
            <w:hideMark/>
          </w:tcPr>
          <w:p w14:paraId="6E036D76" w14:textId="77777777" w:rsidR="00CA7DC4" w:rsidRPr="00CA7DC4" w:rsidRDefault="00CA7DC4" w:rsidP="00CA7DC4">
            <w:pPr>
              <w:rPr>
                <w:sz w:val="20"/>
                <w:szCs w:val="20"/>
              </w:rPr>
            </w:pPr>
          </w:p>
        </w:tc>
      </w:tr>
      <w:tr w:rsidR="00CA7DC4" w:rsidRPr="00CA7DC4" w14:paraId="73874058" w14:textId="77777777" w:rsidTr="00CA7DC4">
        <w:trPr>
          <w:trHeight w:val="255"/>
        </w:trPr>
        <w:tc>
          <w:tcPr>
            <w:tcW w:w="1471" w:type="pct"/>
            <w:tcBorders>
              <w:top w:val="nil"/>
              <w:left w:val="nil"/>
              <w:bottom w:val="nil"/>
              <w:right w:val="nil"/>
            </w:tcBorders>
            <w:shd w:val="clear" w:color="000000" w:fill="FFFFFF"/>
            <w:noWrap/>
            <w:vAlign w:val="bottom"/>
            <w:hideMark/>
          </w:tcPr>
          <w:p w14:paraId="3EA928AA" w14:textId="77777777" w:rsidR="00CA7DC4" w:rsidRPr="00CA7DC4" w:rsidRDefault="00CA7DC4" w:rsidP="00CA7DC4">
            <w:pPr>
              <w:rPr>
                <w:rFonts w:ascii="Times New Roman CE" w:hAnsi="Times New Roman CE" w:cs="Times New Roman CE"/>
                <w:sz w:val="18"/>
                <w:szCs w:val="18"/>
              </w:rPr>
            </w:pPr>
            <w:r w:rsidRPr="00CA7DC4">
              <w:rPr>
                <w:rFonts w:ascii="Times New Roman CE" w:hAnsi="Times New Roman CE" w:cs="Times New Roman CE"/>
                <w:sz w:val="18"/>
                <w:szCs w:val="18"/>
              </w:rPr>
              <w:t> </w:t>
            </w:r>
          </w:p>
        </w:tc>
        <w:tc>
          <w:tcPr>
            <w:tcW w:w="578" w:type="pct"/>
            <w:tcBorders>
              <w:top w:val="nil"/>
              <w:left w:val="nil"/>
              <w:bottom w:val="nil"/>
              <w:right w:val="nil"/>
            </w:tcBorders>
            <w:shd w:val="clear" w:color="000000" w:fill="FFFFFF"/>
            <w:vAlign w:val="bottom"/>
            <w:hideMark/>
          </w:tcPr>
          <w:p w14:paraId="7A89E1D0" w14:textId="77777777" w:rsidR="00CA7DC4" w:rsidRPr="00CA7DC4" w:rsidRDefault="00CA7DC4" w:rsidP="00CA7DC4">
            <w:pPr>
              <w:rPr>
                <w:rFonts w:ascii="Times New Roman CE" w:hAnsi="Times New Roman CE" w:cs="Times New Roman CE"/>
                <w:sz w:val="18"/>
                <w:szCs w:val="18"/>
              </w:rPr>
            </w:pPr>
            <w:r w:rsidRPr="00CA7DC4">
              <w:rPr>
                <w:rFonts w:ascii="Times New Roman CE" w:hAnsi="Times New Roman CE" w:cs="Times New Roman CE"/>
                <w:sz w:val="18"/>
                <w:szCs w:val="18"/>
              </w:rPr>
              <w:t> </w:t>
            </w:r>
          </w:p>
        </w:tc>
        <w:tc>
          <w:tcPr>
            <w:tcW w:w="240" w:type="pct"/>
            <w:tcBorders>
              <w:top w:val="nil"/>
              <w:left w:val="nil"/>
              <w:bottom w:val="nil"/>
              <w:right w:val="nil"/>
            </w:tcBorders>
            <w:shd w:val="clear" w:color="000000" w:fill="FFFFFF"/>
            <w:noWrap/>
            <w:vAlign w:val="bottom"/>
            <w:hideMark/>
          </w:tcPr>
          <w:p w14:paraId="16A8E386" w14:textId="77777777" w:rsidR="00CA7DC4" w:rsidRPr="00CA7DC4" w:rsidRDefault="00CA7DC4" w:rsidP="00CA7DC4">
            <w:pPr>
              <w:rPr>
                <w:rFonts w:ascii="Times New Roman CE" w:hAnsi="Times New Roman CE" w:cs="Times New Roman CE"/>
                <w:sz w:val="18"/>
                <w:szCs w:val="18"/>
              </w:rPr>
            </w:pPr>
            <w:r w:rsidRPr="00CA7DC4">
              <w:rPr>
                <w:rFonts w:ascii="Times New Roman CE" w:hAnsi="Times New Roman CE" w:cs="Times New Roman CE"/>
                <w:sz w:val="18"/>
                <w:szCs w:val="18"/>
              </w:rPr>
              <w:t> </w:t>
            </w:r>
          </w:p>
        </w:tc>
        <w:tc>
          <w:tcPr>
            <w:tcW w:w="240" w:type="pct"/>
            <w:tcBorders>
              <w:top w:val="nil"/>
              <w:left w:val="nil"/>
              <w:bottom w:val="nil"/>
              <w:right w:val="nil"/>
            </w:tcBorders>
            <w:shd w:val="clear" w:color="000000" w:fill="FFFFFF"/>
            <w:noWrap/>
            <w:vAlign w:val="bottom"/>
            <w:hideMark/>
          </w:tcPr>
          <w:p w14:paraId="682D4200" w14:textId="77777777" w:rsidR="00CA7DC4" w:rsidRPr="00CA7DC4" w:rsidRDefault="00CA7DC4" w:rsidP="00CA7DC4">
            <w:pPr>
              <w:rPr>
                <w:rFonts w:ascii="Times New Roman CE" w:hAnsi="Times New Roman CE" w:cs="Times New Roman CE"/>
                <w:sz w:val="18"/>
                <w:szCs w:val="18"/>
              </w:rPr>
            </w:pPr>
            <w:r w:rsidRPr="00CA7DC4">
              <w:rPr>
                <w:rFonts w:ascii="Times New Roman CE" w:hAnsi="Times New Roman CE" w:cs="Times New Roman CE"/>
                <w:sz w:val="18"/>
                <w:szCs w:val="18"/>
              </w:rPr>
              <w:t> </w:t>
            </w:r>
          </w:p>
        </w:tc>
        <w:tc>
          <w:tcPr>
            <w:tcW w:w="274" w:type="pct"/>
            <w:tcBorders>
              <w:top w:val="nil"/>
              <w:left w:val="nil"/>
              <w:bottom w:val="nil"/>
              <w:right w:val="nil"/>
            </w:tcBorders>
            <w:shd w:val="clear" w:color="000000" w:fill="FFFFFF"/>
            <w:noWrap/>
            <w:vAlign w:val="bottom"/>
            <w:hideMark/>
          </w:tcPr>
          <w:p w14:paraId="2B49EE4A" w14:textId="77777777" w:rsidR="00CA7DC4" w:rsidRPr="00CA7DC4" w:rsidRDefault="00CA7DC4" w:rsidP="00CA7DC4">
            <w:pPr>
              <w:rPr>
                <w:rFonts w:ascii="Times New Roman CE" w:hAnsi="Times New Roman CE" w:cs="Times New Roman CE"/>
                <w:sz w:val="18"/>
                <w:szCs w:val="18"/>
              </w:rPr>
            </w:pPr>
            <w:r w:rsidRPr="00CA7DC4">
              <w:rPr>
                <w:rFonts w:ascii="Times New Roman CE" w:hAnsi="Times New Roman CE" w:cs="Times New Roman CE"/>
                <w:sz w:val="18"/>
                <w:szCs w:val="18"/>
              </w:rPr>
              <w:t> </w:t>
            </w:r>
          </w:p>
        </w:tc>
        <w:tc>
          <w:tcPr>
            <w:tcW w:w="154" w:type="pct"/>
            <w:tcBorders>
              <w:top w:val="nil"/>
              <w:left w:val="nil"/>
              <w:bottom w:val="nil"/>
              <w:right w:val="nil"/>
            </w:tcBorders>
            <w:shd w:val="clear" w:color="000000" w:fill="FFFFFF"/>
            <w:noWrap/>
            <w:vAlign w:val="bottom"/>
            <w:hideMark/>
          </w:tcPr>
          <w:p w14:paraId="4E476320" w14:textId="77777777" w:rsidR="00CA7DC4" w:rsidRPr="00CA7DC4" w:rsidRDefault="00CA7DC4" w:rsidP="00CA7DC4">
            <w:pPr>
              <w:jc w:val="center"/>
              <w:rPr>
                <w:rFonts w:ascii="Times New Roman CE" w:hAnsi="Times New Roman CE" w:cs="Times New Roman CE"/>
                <w:sz w:val="18"/>
                <w:szCs w:val="18"/>
              </w:rPr>
            </w:pPr>
            <w:r w:rsidRPr="00CA7DC4">
              <w:rPr>
                <w:rFonts w:ascii="Times New Roman CE" w:hAnsi="Times New Roman CE" w:cs="Times New Roman CE"/>
                <w:sz w:val="18"/>
                <w:szCs w:val="18"/>
              </w:rPr>
              <w:t> </w:t>
            </w:r>
          </w:p>
        </w:tc>
        <w:tc>
          <w:tcPr>
            <w:tcW w:w="284" w:type="pct"/>
            <w:tcBorders>
              <w:top w:val="nil"/>
              <w:left w:val="nil"/>
              <w:bottom w:val="nil"/>
              <w:right w:val="nil"/>
            </w:tcBorders>
            <w:shd w:val="clear" w:color="000000" w:fill="FFFFFF"/>
            <w:noWrap/>
            <w:vAlign w:val="bottom"/>
            <w:hideMark/>
          </w:tcPr>
          <w:p w14:paraId="23B29F17" w14:textId="77777777" w:rsidR="00CA7DC4" w:rsidRPr="00CA7DC4" w:rsidRDefault="00CA7DC4" w:rsidP="00CA7DC4">
            <w:pPr>
              <w:rPr>
                <w:rFonts w:ascii="Times New Roman CE" w:hAnsi="Times New Roman CE" w:cs="Times New Roman CE"/>
                <w:sz w:val="18"/>
                <w:szCs w:val="18"/>
              </w:rPr>
            </w:pPr>
            <w:r w:rsidRPr="00CA7DC4">
              <w:rPr>
                <w:rFonts w:ascii="Times New Roman CE" w:hAnsi="Times New Roman CE" w:cs="Times New Roman CE"/>
                <w:sz w:val="18"/>
                <w:szCs w:val="18"/>
              </w:rPr>
              <w:t> </w:t>
            </w:r>
          </w:p>
        </w:tc>
        <w:tc>
          <w:tcPr>
            <w:tcW w:w="284" w:type="pct"/>
            <w:tcBorders>
              <w:top w:val="nil"/>
              <w:left w:val="nil"/>
              <w:bottom w:val="nil"/>
              <w:right w:val="nil"/>
            </w:tcBorders>
            <w:shd w:val="clear" w:color="000000" w:fill="FFFFFF"/>
            <w:noWrap/>
            <w:vAlign w:val="bottom"/>
            <w:hideMark/>
          </w:tcPr>
          <w:p w14:paraId="168DEE61" w14:textId="77777777" w:rsidR="00CA7DC4" w:rsidRPr="00CA7DC4" w:rsidRDefault="00CA7DC4" w:rsidP="00CA7DC4">
            <w:pPr>
              <w:rPr>
                <w:rFonts w:ascii="Times New Roman CE" w:hAnsi="Times New Roman CE" w:cs="Times New Roman CE"/>
                <w:sz w:val="18"/>
                <w:szCs w:val="18"/>
              </w:rPr>
            </w:pPr>
            <w:r w:rsidRPr="00CA7DC4">
              <w:rPr>
                <w:rFonts w:ascii="Times New Roman CE" w:hAnsi="Times New Roman CE" w:cs="Times New Roman CE"/>
                <w:sz w:val="18"/>
                <w:szCs w:val="18"/>
              </w:rPr>
              <w:t> </w:t>
            </w:r>
          </w:p>
        </w:tc>
        <w:tc>
          <w:tcPr>
            <w:tcW w:w="274" w:type="pct"/>
            <w:tcBorders>
              <w:top w:val="nil"/>
              <w:left w:val="nil"/>
              <w:bottom w:val="nil"/>
              <w:right w:val="nil"/>
            </w:tcBorders>
            <w:shd w:val="clear" w:color="000000" w:fill="FFFFFF"/>
            <w:noWrap/>
            <w:vAlign w:val="bottom"/>
            <w:hideMark/>
          </w:tcPr>
          <w:p w14:paraId="5DFEBB7B" w14:textId="77777777" w:rsidR="00CA7DC4" w:rsidRPr="00CA7DC4" w:rsidRDefault="00CA7DC4" w:rsidP="00CA7DC4">
            <w:pPr>
              <w:rPr>
                <w:rFonts w:ascii="Times New Roman CE" w:hAnsi="Times New Roman CE" w:cs="Times New Roman CE"/>
                <w:sz w:val="18"/>
                <w:szCs w:val="18"/>
              </w:rPr>
            </w:pPr>
            <w:r w:rsidRPr="00CA7DC4">
              <w:rPr>
                <w:rFonts w:ascii="Times New Roman CE" w:hAnsi="Times New Roman CE" w:cs="Times New Roman CE"/>
                <w:sz w:val="18"/>
                <w:szCs w:val="18"/>
              </w:rPr>
              <w:t> </w:t>
            </w:r>
          </w:p>
        </w:tc>
        <w:tc>
          <w:tcPr>
            <w:tcW w:w="154" w:type="pct"/>
            <w:tcBorders>
              <w:top w:val="nil"/>
              <w:left w:val="nil"/>
              <w:bottom w:val="nil"/>
              <w:right w:val="nil"/>
            </w:tcBorders>
            <w:shd w:val="clear" w:color="000000" w:fill="FFFFFF"/>
            <w:noWrap/>
            <w:vAlign w:val="bottom"/>
            <w:hideMark/>
          </w:tcPr>
          <w:p w14:paraId="106B3906" w14:textId="77777777" w:rsidR="00CA7DC4" w:rsidRPr="00CA7DC4" w:rsidRDefault="00CA7DC4" w:rsidP="00CA7DC4">
            <w:pPr>
              <w:rPr>
                <w:rFonts w:ascii="Times New Roman CE" w:hAnsi="Times New Roman CE" w:cs="Times New Roman CE"/>
                <w:sz w:val="18"/>
                <w:szCs w:val="18"/>
              </w:rPr>
            </w:pPr>
            <w:r w:rsidRPr="00CA7DC4">
              <w:rPr>
                <w:rFonts w:ascii="Times New Roman CE" w:hAnsi="Times New Roman CE" w:cs="Times New Roman CE"/>
                <w:sz w:val="18"/>
                <w:szCs w:val="18"/>
              </w:rPr>
              <w:t> </w:t>
            </w:r>
          </w:p>
        </w:tc>
        <w:tc>
          <w:tcPr>
            <w:tcW w:w="274" w:type="pct"/>
            <w:tcBorders>
              <w:top w:val="nil"/>
              <w:left w:val="nil"/>
              <w:bottom w:val="nil"/>
              <w:right w:val="nil"/>
            </w:tcBorders>
            <w:shd w:val="clear" w:color="000000" w:fill="FFFFFF"/>
            <w:noWrap/>
            <w:vAlign w:val="bottom"/>
            <w:hideMark/>
          </w:tcPr>
          <w:p w14:paraId="7C775EC3" w14:textId="77777777" w:rsidR="00CA7DC4" w:rsidRPr="00CA7DC4" w:rsidRDefault="00CA7DC4" w:rsidP="00CA7DC4">
            <w:pPr>
              <w:rPr>
                <w:rFonts w:ascii="Times New Roman CE" w:hAnsi="Times New Roman CE" w:cs="Times New Roman CE"/>
                <w:sz w:val="18"/>
                <w:szCs w:val="18"/>
              </w:rPr>
            </w:pPr>
            <w:r w:rsidRPr="00CA7DC4">
              <w:rPr>
                <w:rFonts w:ascii="Times New Roman CE" w:hAnsi="Times New Roman CE" w:cs="Times New Roman CE"/>
                <w:sz w:val="18"/>
                <w:szCs w:val="18"/>
              </w:rPr>
              <w:t> </w:t>
            </w:r>
          </w:p>
        </w:tc>
        <w:tc>
          <w:tcPr>
            <w:tcW w:w="294" w:type="pct"/>
            <w:tcBorders>
              <w:top w:val="nil"/>
              <w:left w:val="nil"/>
              <w:bottom w:val="nil"/>
              <w:right w:val="nil"/>
            </w:tcBorders>
            <w:shd w:val="clear" w:color="000000" w:fill="FFFFFF"/>
            <w:noWrap/>
            <w:vAlign w:val="bottom"/>
            <w:hideMark/>
          </w:tcPr>
          <w:p w14:paraId="0A7B58E7" w14:textId="77777777" w:rsidR="00CA7DC4" w:rsidRPr="00CA7DC4" w:rsidRDefault="00CA7DC4" w:rsidP="00CA7DC4">
            <w:pPr>
              <w:rPr>
                <w:rFonts w:ascii="Times New Roman CE" w:hAnsi="Times New Roman CE" w:cs="Times New Roman CE"/>
                <w:sz w:val="18"/>
                <w:szCs w:val="18"/>
              </w:rPr>
            </w:pPr>
            <w:r w:rsidRPr="00CA7DC4">
              <w:rPr>
                <w:rFonts w:ascii="Times New Roman CE" w:hAnsi="Times New Roman CE" w:cs="Times New Roman CE"/>
                <w:sz w:val="18"/>
                <w:szCs w:val="18"/>
              </w:rPr>
              <w:t> </w:t>
            </w:r>
          </w:p>
        </w:tc>
        <w:tc>
          <w:tcPr>
            <w:tcW w:w="480" w:type="pct"/>
            <w:tcBorders>
              <w:top w:val="nil"/>
              <w:left w:val="nil"/>
              <w:bottom w:val="nil"/>
              <w:right w:val="nil"/>
            </w:tcBorders>
            <w:shd w:val="clear" w:color="000000" w:fill="FFFFFF"/>
            <w:noWrap/>
            <w:vAlign w:val="bottom"/>
            <w:hideMark/>
          </w:tcPr>
          <w:p w14:paraId="390E4559" w14:textId="77777777" w:rsidR="00CA7DC4" w:rsidRPr="00CA7DC4" w:rsidRDefault="00CA7DC4" w:rsidP="00CA7DC4">
            <w:pPr>
              <w:rPr>
                <w:rFonts w:ascii="Times New Roman CE" w:hAnsi="Times New Roman CE" w:cs="Times New Roman CE"/>
                <w:sz w:val="18"/>
                <w:szCs w:val="18"/>
              </w:rPr>
            </w:pPr>
            <w:r w:rsidRPr="00CA7DC4">
              <w:rPr>
                <w:rFonts w:ascii="Times New Roman CE" w:hAnsi="Times New Roman CE" w:cs="Times New Roman CE"/>
                <w:sz w:val="18"/>
                <w:szCs w:val="18"/>
              </w:rPr>
              <w:t> </w:t>
            </w:r>
          </w:p>
        </w:tc>
      </w:tr>
      <w:tr w:rsidR="00CA7DC4" w:rsidRPr="00CA7DC4" w14:paraId="45CCB300" w14:textId="77777777" w:rsidTr="00CA7DC4">
        <w:trPr>
          <w:trHeight w:val="780"/>
        </w:trPr>
        <w:tc>
          <w:tcPr>
            <w:tcW w:w="1471" w:type="pct"/>
            <w:tcBorders>
              <w:top w:val="single" w:sz="8" w:space="0" w:color="auto"/>
              <w:left w:val="single" w:sz="8" w:space="0" w:color="auto"/>
              <w:bottom w:val="single" w:sz="8" w:space="0" w:color="auto"/>
              <w:right w:val="single" w:sz="4" w:space="0" w:color="auto"/>
            </w:tcBorders>
            <w:shd w:val="clear" w:color="000000" w:fill="C0C0C0"/>
            <w:noWrap/>
            <w:vAlign w:val="bottom"/>
            <w:hideMark/>
          </w:tcPr>
          <w:p w14:paraId="26BC6815" w14:textId="77777777" w:rsidR="00CA7DC4" w:rsidRPr="00CA7DC4" w:rsidRDefault="00CA7DC4" w:rsidP="00CA7DC4">
            <w:pPr>
              <w:rPr>
                <w:rFonts w:ascii="Times New Roman CE" w:hAnsi="Times New Roman CE" w:cs="Times New Roman CE"/>
                <w:b/>
                <w:bCs/>
                <w:sz w:val="20"/>
                <w:szCs w:val="20"/>
              </w:rPr>
            </w:pPr>
            <w:r w:rsidRPr="00CA7DC4">
              <w:rPr>
                <w:rFonts w:ascii="Times New Roman CE" w:hAnsi="Times New Roman CE" w:cs="Times New Roman CE"/>
                <w:b/>
                <w:bCs/>
                <w:sz w:val="20"/>
                <w:szCs w:val="20"/>
              </w:rPr>
              <w:t>Popis</w:t>
            </w:r>
          </w:p>
        </w:tc>
        <w:tc>
          <w:tcPr>
            <w:tcW w:w="578" w:type="pct"/>
            <w:tcBorders>
              <w:top w:val="single" w:sz="8" w:space="0" w:color="auto"/>
              <w:left w:val="nil"/>
              <w:bottom w:val="single" w:sz="8" w:space="0" w:color="auto"/>
              <w:right w:val="single" w:sz="4" w:space="0" w:color="auto"/>
            </w:tcBorders>
            <w:shd w:val="clear" w:color="000000" w:fill="C0C0C0"/>
            <w:vAlign w:val="bottom"/>
            <w:hideMark/>
          </w:tcPr>
          <w:p w14:paraId="24F1A7B3" w14:textId="77777777" w:rsidR="00CA7DC4" w:rsidRPr="00CA7DC4" w:rsidRDefault="00CA7DC4" w:rsidP="00CA7DC4">
            <w:pPr>
              <w:jc w:val="center"/>
              <w:rPr>
                <w:rFonts w:ascii="Times New Roman CE" w:hAnsi="Times New Roman CE" w:cs="Times New Roman CE"/>
                <w:b/>
                <w:bCs/>
                <w:sz w:val="20"/>
                <w:szCs w:val="20"/>
              </w:rPr>
            </w:pPr>
            <w:r w:rsidRPr="00CA7DC4">
              <w:rPr>
                <w:rFonts w:ascii="Times New Roman CE" w:hAnsi="Times New Roman CE" w:cs="Times New Roman CE"/>
                <w:b/>
                <w:bCs/>
                <w:sz w:val="20"/>
                <w:szCs w:val="20"/>
              </w:rPr>
              <w:t>Typ</w:t>
            </w:r>
          </w:p>
        </w:tc>
        <w:tc>
          <w:tcPr>
            <w:tcW w:w="240" w:type="pct"/>
            <w:tcBorders>
              <w:top w:val="single" w:sz="8" w:space="0" w:color="auto"/>
              <w:left w:val="nil"/>
              <w:bottom w:val="single" w:sz="8" w:space="0" w:color="auto"/>
              <w:right w:val="single" w:sz="4" w:space="0" w:color="auto"/>
            </w:tcBorders>
            <w:shd w:val="clear" w:color="000000" w:fill="C0C0C0"/>
            <w:vAlign w:val="bottom"/>
            <w:hideMark/>
          </w:tcPr>
          <w:p w14:paraId="65BB4F19" w14:textId="77777777" w:rsidR="00CA7DC4" w:rsidRPr="00CA7DC4" w:rsidRDefault="00CA7DC4" w:rsidP="00CA7DC4">
            <w:pPr>
              <w:jc w:val="center"/>
              <w:rPr>
                <w:rFonts w:ascii="Times New Roman CE" w:hAnsi="Times New Roman CE" w:cs="Times New Roman CE"/>
                <w:b/>
                <w:bCs/>
                <w:sz w:val="20"/>
                <w:szCs w:val="20"/>
              </w:rPr>
            </w:pPr>
            <w:r w:rsidRPr="00CA7DC4">
              <w:rPr>
                <w:rFonts w:ascii="Times New Roman CE" w:hAnsi="Times New Roman CE" w:cs="Times New Roman CE"/>
                <w:b/>
                <w:bCs/>
                <w:sz w:val="20"/>
                <w:szCs w:val="20"/>
              </w:rPr>
              <w:t>Jednotka</w:t>
            </w:r>
          </w:p>
        </w:tc>
        <w:tc>
          <w:tcPr>
            <w:tcW w:w="240" w:type="pct"/>
            <w:tcBorders>
              <w:top w:val="single" w:sz="8" w:space="0" w:color="auto"/>
              <w:left w:val="nil"/>
              <w:bottom w:val="single" w:sz="8" w:space="0" w:color="auto"/>
              <w:right w:val="single" w:sz="4" w:space="0" w:color="auto"/>
            </w:tcBorders>
            <w:shd w:val="clear" w:color="000000" w:fill="C0C0C0"/>
            <w:vAlign w:val="bottom"/>
            <w:hideMark/>
          </w:tcPr>
          <w:p w14:paraId="5DD66073" w14:textId="77777777" w:rsidR="00CA7DC4" w:rsidRPr="00CA7DC4" w:rsidRDefault="00CA7DC4" w:rsidP="00CA7DC4">
            <w:pPr>
              <w:jc w:val="center"/>
              <w:rPr>
                <w:rFonts w:ascii="Times New Roman CE" w:hAnsi="Times New Roman CE" w:cs="Times New Roman CE"/>
                <w:b/>
                <w:bCs/>
                <w:sz w:val="20"/>
                <w:szCs w:val="20"/>
              </w:rPr>
            </w:pPr>
            <w:r w:rsidRPr="00CA7DC4">
              <w:rPr>
                <w:rFonts w:ascii="Times New Roman CE" w:hAnsi="Times New Roman CE" w:cs="Times New Roman CE"/>
                <w:b/>
                <w:bCs/>
                <w:sz w:val="20"/>
                <w:szCs w:val="20"/>
              </w:rPr>
              <w:t>Množství</w:t>
            </w:r>
          </w:p>
        </w:tc>
        <w:tc>
          <w:tcPr>
            <w:tcW w:w="274" w:type="pct"/>
            <w:tcBorders>
              <w:top w:val="single" w:sz="8" w:space="0" w:color="auto"/>
              <w:left w:val="nil"/>
              <w:bottom w:val="single" w:sz="8" w:space="0" w:color="auto"/>
              <w:right w:val="single" w:sz="4" w:space="0" w:color="auto"/>
            </w:tcBorders>
            <w:shd w:val="clear" w:color="000000" w:fill="C0C0C0"/>
            <w:vAlign w:val="bottom"/>
            <w:hideMark/>
          </w:tcPr>
          <w:p w14:paraId="043F0AFA" w14:textId="77777777" w:rsidR="00CA7DC4" w:rsidRPr="00CA7DC4" w:rsidRDefault="00CA7DC4" w:rsidP="00CA7DC4">
            <w:pPr>
              <w:jc w:val="center"/>
              <w:rPr>
                <w:rFonts w:ascii="Times New Roman CE" w:hAnsi="Times New Roman CE" w:cs="Times New Roman CE"/>
                <w:b/>
                <w:bCs/>
                <w:sz w:val="20"/>
                <w:szCs w:val="20"/>
              </w:rPr>
            </w:pPr>
            <w:r w:rsidRPr="00CA7DC4">
              <w:rPr>
                <w:rFonts w:ascii="Times New Roman CE" w:hAnsi="Times New Roman CE" w:cs="Times New Roman CE"/>
                <w:b/>
                <w:bCs/>
                <w:sz w:val="20"/>
                <w:szCs w:val="20"/>
              </w:rPr>
              <w:t>J. cena materiálu</w:t>
            </w:r>
          </w:p>
        </w:tc>
        <w:tc>
          <w:tcPr>
            <w:tcW w:w="154" w:type="pct"/>
            <w:tcBorders>
              <w:top w:val="single" w:sz="8" w:space="0" w:color="auto"/>
              <w:left w:val="nil"/>
              <w:bottom w:val="single" w:sz="8" w:space="0" w:color="auto"/>
              <w:right w:val="single" w:sz="4" w:space="0" w:color="auto"/>
            </w:tcBorders>
            <w:shd w:val="clear" w:color="000000" w:fill="C0C0C0"/>
            <w:vAlign w:val="bottom"/>
            <w:hideMark/>
          </w:tcPr>
          <w:p w14:paraId="0194BB37" w14:textId="77777777" w:rsidR="00CA7DC4" w:rsidRPr="00CA7DC4" w:rsidRDefault="00CA7DC4" w:rsidP="00CA7DC4">
            <w:pPr>
              <w:jc w:val="center"/>
              <w:rPr>
                <w:rFonts w:ascii="Times New Roman CE" w:hAnsi="Times New Roman CE" w:cs="Times New Roman CE"/>
                <w:b/>
                <w:bCs/>
                <w:sz w:val="20"/>
                <w:szCs w:val="20"/>
              </w:rPr>
            </w:pPr>
            <w:r w:rsidRPr="00CA7DC4">
              <w:rPr>
                <w:rFonts w:ascii="Times New Roman CE" w:hAnsi="Times New Roman CE" w:cs="Times New Roman CE"/>
                <w:b/>
                <w:bCs/>
                <w:sz w:val="20"/>
                <w:szCs w:val="20"/>
              </w:rPr>
              <w:t>Sleva</w:t>
            </w:r>
          </w:p>
        </w:tc>
        <w:tc>
          <w:tcPr>
            <w:tcW w:w="284" w:type="pct"/>
            <w:tcBorders>
              <w:top w:val="single" w:sz="8" w:space="0" w:color="auto"/>
              <w:left w:val="nil"/>
              <w:bottom w:val="single" w:sz="8" w:space="0" w:color="auto"/>
              <w:right w:val="single" w:sz="4" w:space="0" w:color="auto"/>
            </w:tcBorders>
            <w:shd w:val="clear" w:color="000000" w:fill="C0C0C0"/>
            <w:vAlign w:val="bottom"/>
            <w:hideMark/>
          </w:tcPr>
          <w:p w14:paraId="41DEEEC5" w14:textId="77777777" w:rsidR="00CA7DC4" w:rsidRPr="00CA7DC4" w:rsidRDefault="00CA7DC4" w:rsidP="00CA7DC4">
            <w:pPr>
              <w:jc w:val="center"/>
              <w:rPr>
                <w:rFonts w:ascii="Times New Roman CE" w:hAnsi="Times New Roman CE" w:cs="Times New Roman CE"/>
                <w:b/>
                <w:bCs/>
                <w:sz w:val="20"/>
                <w:szCs w:val="20"/>
              </w:rPr>
            </w:pPr>
            <w:proofErr w:type="spellStart"/>
            <w:proofErr w:type="gramStart"/>
            <w:r w:rsidRPr="00CA7DC4">
              <w:rPr>
                <w:rFonts w:ascii="Times New Roman CE" w:hAnsi="Times New Roman CE" w:cs="Times New Roman CE"/>
                <w:b/>
                <w:bCs/>
                <w:sz w:val="20"/>
                <w:szCs w:val="20"/>
              </w:rPr>
              <w:t>J.cena</w:t>
            </w:r>
            <w:proofErr w:type="spellEnd"/>
            <w:proofErr w:type="gramEnd"/>
            <w:r w:rsidRPr="00CA7DC4">
              <w:rPr>
                <w:rFonts w:ascii="Times New Roman CE" w:hAnsi="Times New Roman CE" w:cs="Times New Roman CE"/>
                <w:b/>
                <w:bCs/>
                <w:sz w:val="20"/>
                <w:szCs w:val="20"/>
              </w:rPr>
              <w:t xml:space="preserve"> mat. po slevě</w:t>
            </w:r>
          </w:p>
        </w:tc>
        <w:tc>
          <w:tcPr>
            <w:tcW w:w="284" w:type="pct"/>
            <w:tcBorders>
              <w:top w:val="single" w:sz="8" w:space="0" w:color="auto"/>
              <w:left w:val="nil"/>
              <w:bottom w:val="single" w:sz="8" w:space="0" w:color="auto"/>
              <w:right w:val="nil"/>
            </w:tcBorders>
            <w:shd w:val="clear" w:color="000000" w:fill="C0C0C0"/>
            <w:vAlign w:val="bottom"/>
            <w:hideMark/>
          </w:tcPr>
          <w:p w14:paraId="207AC17A" w14:textId="77777777" w:rsidR="00CA7DC4" w:rsidRPr="00CA7DC4" w:rsidRDefault="00CA7DC4" w:rsidP="00CA7DC4">
            <w:pPr>
              <w:jc w:val="center"/>
              <w:rPr>
                <w:rFonts w:ascii="Times New Roman CE" w:hAnsi="Times New Roman CE" w:cs="Times New Roman CE"/>
                <w:b/>
                <w:bCs/>
                <w:sz w:val="20"/>
                <w:szCs w:val="20"/>
              </w:rPr>
            </w:pPr>
            <w:r w:rsidRPr="00CA7DC4">
              <w:rPr>
                <w:rFonts w:ascii="Times New Roman CE" w:hAnsi="Times New Roman CE" w:cs="Times New Roman CE"/>
                <w:b/>
                <w:bCs/>
                <w:sz w:val="20"/>
                <w:szCs w:val="20"/>
              </w:rPr>
              <w:t>Materiál celkem</w:t>
            </w:r>
          </w:p>
        </w:tc>
        <w:tc>
          <w:tcPr>
            <w:tcW w:w="274" w:type="pct"/>
            <w:tcBorders>
              <w:top w:val="single" w:sz="8" w:space="0" w:color="auto"/>
              <w:left w:val="single" w:sz="4" w:space="0" w:color="auto"/>
              <w:bottom w:val="single" w:sz="8" w:space="0" w:color="auto"/>
              <w:right w:val="single" w:sz="8" w:space="0" w:color="auto"/>
            </w:tcBorders>
            <w:shd w:val="clear" w:color="000000" w:fill="C0C0C0"/>
            <w:vAlign w:val="bottom"/>
            <w:hideMark/>
          </w:tcPr>
          <w:p w14:paraId="205D3652" w14:textId="77777777" w:rsidR="00CA7DC4" w:rsidRPr="00CA7DC4" w:rsidRDefault="00CA7DC4" w:rsidP="00CA7DC4">
            <w:pPr>
              <w:jc w:val="center"/>
              <w:rPr>
                <w:rFonts w:ascii="Times New Roman CE" w:hAnsi="Times New Roman CE" w:cs="Times New Roman CE"/>
                <w:b/>
                <w:bCs/>
                <w:sz w:val="20"/>
                <w:szCs w:val="20"/>
              </w:rPr>
            </w:pPr>
            <w:r w:rsidRPr="00CA7DC4">
              <w:rPr>
                <w:rFonts w:ascii="Times New Roman CE" w:hAnsi="Times New Roman CE" w:cs="Times New Roman CE"/>
                <w:b/>
                <w:bCs/>
                <w:sz w:val="20"/>
                <w:szCs w:val="20"/>
              </w:rPr>
              <w:t>J. cena montáže</w:t>
            </w:r>
          </w:p>
        </w:tc>
        <w:tc>
          <w:tcPr>
            <w:tcW w:w="154" w:type="pct"/>
            <w:tcBorders>
              <w:top w:val="single" w:sz="8" w:space="0" w:color="auto"/>
              <w:left w:val="single" w:sz="4" w:space="0" w:color="auto"/>
              <w:bottom w:val="single" w:sz="8" w:space="0" w:color="auto"/>
              <w:right w:val="single" w:sz="4" w:space="0" w:color="auto"/>
            </w:tcBorders>
            <w:shd w:val="clear" w:color="000000" w:fill="C0C0C0"/>
            <w:vAlign w:val="bottom"/>
            <w:hideMark/>
          </w:tcPr>
          <w:p w14:paraId="32F9A8D4" w14:textId="77777777" w:rsidR="00CA7DC4" w:rsidRPr="00CA7DC4" w:rsidRDefault="00CA7DC4" w:rsidP="00CA7DC4">
            <w:pPr>
              <w:jc w:val="center"/>
              <w:rPr>
                <w:rFonts w:ascii="Times New Roman CE" w:hAnsi="Times New Roman CE" w:cs="Times New Roman CE"/>
                <w:b/>
                <w:bCs/>
                <w:sz w:val="20"/>
                <w:szCs w:val="20"/>
              </w:rPr>
            </w:pPr>
            <w:r w:rsidRPr="00CA7DC4">
              <w:rPr>
                <w:rFonts w:ascii="Times New Roman CE" w:hAnsi="Times New Roman CE" w:cs="Times New Roman CE"/>
                <w:b/>
                <w:bCs/>
                <w:sz w:val="20"/>
                <w:szCs w:val="20"/>
              </w:rPr>
              <w:t>Sleva</w:t>
            </w:r>
          </w:p>
        </w:tc>
        <w:tc>
          <w:tcPr>
            <w:tcW w:w="274" w:type="pct"/>
            <w:tcBorders>
              <w:top w:val="single" w:sz="8" w:space="0" w:color="auto"/>
              <w:left w:val="nil"/>
              <w:bottom w:val="single" w:sz="8" w:space="0" w:color="auto"/>
              <w:right w:val="single" w:sz="4" w:space="0" w:color="auto"/>
            </w:tcBorders>
            <w:shd w:val="clear" w:color="000000" w:fill="C0C0C0"/>
            <w:vAlign w:val="bottom"/>
            <w:hideMark/>
          </w:tcPr>
          <w:p w14:paraId="2ECE99F8" w14:textId="77777777" w:rsidR="00CA7DC4" w:rsidRPr="00CA7DC4" w:rsidRDefault="00CA7DC4" w:rsidP="00CA7DC4">
            <w:pPr>
              <w:jc w:val="center"/>
              <w:rPr>
                <w:rFonts w:ascii="Times New Roman CE" w:hAnsi="Times New Roman CE" w:cs="Times New Roman CE"/>
                <w:b/>
                <w:bCs/>
                <w:sz w:val="20"/>
                <w:szCs w:val="20"/>
              </w:rPr>
            </w:pPr>
            <w:proofErr w:type="spellStart"/>
            <w:proofErr w:type="gramStart"/>
            <w:r w:rsidRPr="00CA7DC4">
              <w:rPr>
                <w:rFonts w:ascii="Times New Roman CE" w:hAnsi="Times New Roman CE" w:cs="Times New Roman CE"/>
                <w:b/>
                <w:bCs/>
                <w:sz w:val="20"/>
                <w:szCs w:val="20"/>
              </w:rPr>
              <w:t>J.cena</w:t>
            </w:r>
            <w:proofErr w:type="spellEnd"/>
            <w:proofErr w:type="gramEnd"/>
            <w:r w:rsidRPr="00CA7DC4">
              <w:rPr>
                <w:rFonts w:ascii="Times New Roman CE" w:hAnsi="Times New Roman CE" w:cs="Times New Roman CE"/>
                <w:b/>
                <w:bCs/>
                <w:sz w:val="20"/>
                <w:szCs w:val="20"/>
              </w:rPr>
              <w:t xml:space="preserve"> </w:t>
            </w:r>
            <w:proofErr w:type="spellStart"/>
            <w:r w:rsidRPr="00CA7DC4">
              <w:rPr>
                <w:rFonts w:ascii="Times New Roman CE" w:hAnsi="Times New Roman CE" w:cs="Times New Roman CE"/>
                <w:b/>
                <w:bCs/>
                <w:sz w:val="20"/>
                <w:szCs w:val="20"/>
              </w:rPr>
              <w:t>mon.po</w:t>
            </w:r>
            <w:proofErr w:type="spellEnd"/>
            <w:r w:rsidRPr="00CA7DC4">
              <w:rPr>
                <w:rFonts w:ascii="Times New Roman CE" w:hAnsi="Times New Roman CE" w:cs="Times New Roman CE"/>
                <w:b/>
                <w:bCs/>
                <w:sz w:val="20"/>
                <w:szCs w:val="20"/>
              </w:rPr>
              <w:t xml:space="preserve"> slevě</w:t>
            </w:r>
          </w:p>
        </w:tc>
        <w:tc>
          <w:tcPr>
            <w:tcW w:w="294" w:type="pct"/>
            <w:tcBorders>
              <w:top w:val="single" w:sz="8" w:space="0" w:color="auto"/>
              <w:left w:val="nil"/>
              <w:bottom w:val="single" w:sz="8" w:space="0" w:color="auto"/>
              <w:right w:val="nil"/>
            </w:tcBorders>
            <w:shd w:val="clear" w:color="000000" w:fill="C0C0C0"/>
            <w:vAlign w:val="bottom"/>
            <w:hideMark/>
          </w:tcPr>
          <w:p w14:paraId="46F58779" w14:textId="77777777" w:rsidR="00CA7DC4" w:rsidRPr="00CA7DC4" w:rsidRDefault="00CA7DC4" w:rsidP="00CA7DC4">
            <w:pPr>
              <w:jc w:val="center"/>
              <w:rPr>
                <w:rFonts w:ascii="Times New Roman CE" w:hAnsi="Times New Roman CE" w:cs="Times New Roman CE"/>
                <w:b/>
                <w:bCs/>
                <w:sz w:val="20"/>
                <w:szCs w:val="20"/>
              </w:rPr>
            </w:pPr>
            <w:r w:rsidRPr="00CA7DC4">
              <w:rPr>
                <w:rFonts w:ascii="Times New Roman CE" w:hAnsi="Times New Roman CE" w:cs="Times New Roman CE"/>
                <w:b/>
                <w:bCs/>
                <w:sz w:val="20"/>
                <w:szCs w:val="20"/>
              </w:rPr>
              <w:t>Montáž celkem</w:t>
            </w:r>
          </w:p>
        </w:tc>
        <w:tc>
          <w:tcPr>
            <w:tcW w:w="480" w:type="pct"/>
            <w:tcBorders>
              <w:top w:val="single" w:sz="8" w:space="0" w:color="auto"/>
              <w:left w:val="single" w:sz="4" w:space="0" w:color="auto"/>
              <w:bottom w:val="single" w:sz="8" w:space="0" w:color="auto"/>
              <w:right w:val="single" w:sz="8" w:space="0" w:color="auto"/>
            </w:tcBorders>
            <w:shd w:val="clear" w:color="000000" w:fill="C0C0C0"/>
            <w:vAlign w:val="bottom"/>
            <w:hideMark/>
          </w:tcPr>
          <w:p w14:paraId="545B18A1" w14:textId="77777777" w:rsidR="00CA7DC4" w:rsidRPr="00CA7DC4" w:rsidRDefault="00CA7DC4" w:rsidP="00CA7DC4">
            <w:pPr>
              <w:jc w:val="center"/>
              <w:rPr>
                <w:rFonts w:ascii="Times New Roman CE" w:hAnsi="Times New Roman CE" w:cs="Times New Roman CE"/>
                <w:b/>
                <w:bCs/>
                <w:sz w:val="20"/>
                <w:szCs w:val="20"/>
              </w:rPr>
            </w:pPr>
            <w:r w:rsidRPr="00CA7DC4">
              <w:rPr>
                <w:rFonts w:ascii="Times New Roman CE" w:hAnsi="Times New Roman CE" w:cs="Times New Roman CE"/>
                <w:b/>
                <w:bCs/>
                <w:sz w:val="20"/>
                <w:szCs w:val="20"/>
              </w:rPr>
              <w:t xml:space="preserve">Celková cena </w:t>
            </w:r>
            <w:proofErr w:type="gramStart"/>
            <w:r w:rsidRPr="00CA7DC4">
              <w:rPr>
                <w:rFonts w:ascii="Times New Roman CE" w:hAnsi="Times New Roman CE" w:cs="Times New Roman CE"/>
                <w:b/>
                <w:bCs/>
                <w:sz w:val="20"/>
                <w:szCs w:val="20"/>
              </w:rPr>
              <w:t>mat. a montáž</w:t>
            </w:r>
            <w:proofErr w:type="gramEnd"/>
          </w:p>
        </w:tc>
      </w:tr>
      <w:tr w:rsidR="00CA7DC4" w:rsidRPr="00CA7DC4" w14:paraId="20C8D4ED" w14:textId="77777777" w:rsidTr="00CA7DC4">
        <w:trPr>
          <w:trHeight w:val="390"/>
        </w:trPr>
        <w:tc>
          <w:tcPr>
            <w:tcW w:w="1471" w:type="pct"/>
            <w:tcBorders>
              <w:top w:val="single" w:sz="4" w:space="0" w:color="auto"/>
              <w:left w:val="single" w:sz="8" w:space="0" w:color="auto"/>
              <w:bottom w:val="single" w:sz="4" w:space="0" w:color="auto"/>
              <w:right w:val="nil"/>
            </w:tcBorders>
            <w:shd w:val="clear" w:color="000000" w:fill="C0C0C0"/>
            <w:noWrap/>
            <w:vAlign w:val="bottom"/>
            <w:hideMark/>
          </w:tcPr>
          <w:p w14:paraId="58FBF106" w14:textId="77777777" w:rsidR="00CA7DC4" w:rsidRPr="00CA7DC4" w:rsidRDefault="00CA7DC4" w:rsidP="00CA7DC4">
            <w:pPr>
              <w:rPr>
                <w:rFonts w:ascii="Times New Roman CE" w:hAnsi="Times New Roman CE" w:cs="Times New Roman CE"/>
                <w:b/>
                <w:bCs/>
                <w:sz w:val="22"/>
                <w:szCs w:val="22"/>
              </w:rPr>
            </w:pPr>
            <w:r w:rsidRPr="00CA7DC4">
              <w:rPr>
                <w:rFonts w:ascii="Times New Roman CE" w:hAnsi="Times New Roman CE" w:cs="Times New Roman CE"/>
                <w:b/>
                <w:bCs/>
                <w:sz w:val="22"/>
                <w:szCs w:val="22"/>
              </w:rPr>
              <w:t>Rozvaděče</w:t>
            </w:r>
          </w:p>
        </w:tc>
        <w:tc>
          <w:tcPr>
            <w:tcW w:w="578" w:type="pct"/>
            <w:tcBorders>
              <w:top w:val="single" w:sz="4" w:space="0" w:color="auto"/>
              <w:left w:val="nil"/>
              <w:bottom w:val="single" w:sz="4" w:space="0" w:color="auto"/>
              <w:right w:val="nil"/>
            </w:tcBorders>
            <w:shd w:val="clear" w:color="000000" w:fill="C0C0C0"/>
            <w:noWrap/>
            <w:vAlign w:val="bottom"/>
            <w:hideMark/>
          </w:tcPr>
          <w:p w14:paraId="545A4DD8" w14:textId="77777777" w:rsidR="00CA7DC4" w:rsidRPr="00CA7DC4" w:rsidRDefault="00CA7DC4" w:rsidP="00CA7DC4">
            <w:pPr>
              <w:rPr>
                <w:rFonts w:ascii="Times New Roman CE" w:hAnsi="Times New Roman CE" w:cs="Times New Roman CE"/>
                <w:sz w:val="20"/>
                <w:szCs w:val="20"/>
              </w:rPr>
            </w:pPr>
            <w:r w:rsidRPr="00CA7DC4">
              <w:rPr>
                <w:rFonts w:ascii="Times New Roman CE" w:hAnsi="Times New Roman CE" w:cs="Times New Roman CE"/>
                <w:sz w:val="20"/>
                <w:szCs w:val="20"/>
              </w:rPr>
              <w:t> </w:t>
            </w:r>
          </w:p>
        </w:tc>
        <w:tc>
          <w:tcPr>
            <w:tcW w:w="240" w:type="pct"/>
            <w:tcBorders>
              <w:top w:val="single" w:sz="4" w:space="0" w:color="auto"/>
              <w:left w:val="nil"/>
              <w:bottom w:val="single" w:sz="4" w:space="0" w:color="auto"/>
              <w:right w:val="nil"/>
            </w:tcBorders>
            <w:shd w:val="clear" w:color="000000" w:fill="C0C0C0"/>
            <w:noWrap/>
            <w:vAlign w:val="bottom"/>
            <w:hideMark/>
          </w:tcPr>
          <w:p w14:paraId="27692911" w14:textId="77777777" w:rsidR="00CA7DC4" w:rsidRPr="00CA7DC4" w:rsidRDefault="00CA7DC4" w:rsidP="00CA7DC4">
            <w:pPr>
              <w:rPr>
                <w:rFonts w:ascii="Times New Roman CE" w:hAnsi="Times New Roman CE" w:cs="Times New Roman CE"/>
                <w:sz w:val="20"/>
                <w:szCs w:val="20"/>
              </w:rPr>
            </w:pPr>
            <w:r w:rsidRPr="00CA7DC4">
              <w:rPr>
                <w:rFonts w:ascii="Times New Roman CE" w:hAnsi="Times New Roman CE" w:cs="Times New Roman CE"/>
                <w:sz w:val="20"/>
                <w:szCs w:val="20"/>
              </w:rPr>
              <w:t> </w:t>
            </w:r>
          </w:p>
        </w:tc>
        <w:tc>
          <w:tcPr>
            <w:tcW w:w="240" w:type="pct"/>
            <w:tcBorders>
              <w:top w:val="single" w:sz="4" w:space="0" w:color="auto"/>
              <w:left w:val="nil"/>
              <w:bottom w:val="single" w:sz="4" w:space="0" w:color="auto"/>
              <w:right w:val="nil"/>
            </w:tcBorders>
            <w:shd w:val="clear" w:color="000000" w:fill="C0C0C0"/>
            <w:noWrap/>
            <w:vAlign w:val="bottom"/>
            <w:hideMark/>
          </w:tcPr>
          <w:p w14:paraId="0859439A" w14:textId="77777777" w:rsidR="00CA7DC4" w:rsidRPr="00CA7DC4" w:rsidRDefault="00CA7DC4" w:rsidP="00CA7DC4">
            <w:pPr>
              <w:rPr>
                <w:rFonts w:ascii="Times New Roman CE" w:hAnsi="Times New Roman CE" w:cs="Times New Roman CE"/>
                <w:sz w:val="20"/>
                <w:szCs w:val="20"/>
              </w:rPr>
            </w:pPr>
            <w:r w:rsidRPr="00CA7DC4">
              <w:rPr>
                <w:rFonts w:ascii="Times New Roman CE" w:hAnsi="Times New Roman CE" w:cs="Times New Roman CE"/>
                <w:sz w:val="20"/>
                <w:szCs w:val="20"/>
              </w:rPr>
              <w:t> </w:t>
            </w:r>
          </w:p>
        </w:tc>
        <w:tc>
          <w:tcPr>
            <w:tcW w:w="274" w:type="pct"/>
            <w:tcBorders>
              <w:top w:val="single" w:sz="4" w:space="0" w:color="auto"/>
              <w:left w:val="nil"/>
              <w:bottom w:val="single" w:sz="4" w:space="0" w:color="auto"/>
              <w:right w:val="nil"/>
            </w:tcBorders>
            <w:shd w:val="clear" w:color="000000" w:fill="C0C0C0"/>
            <w:noWrap/>
            <w:vAlign w:val="bottom"/>
            <w:hideMark/>
          </w:tcPr>
          <w:p w14:paraId="638316ED" w14:textId="77777777" w:rsidR="00CA7DC4" w:rsidRPr="00CA7DC4" w:rsidRDefault="00CA7DC4" w:rsidP="00CA7DC4">
            <w:pPr>
              <w:rPr>
                <w:rFonts w:ascii="Times New Roman CE" w:hAnsi="Times New Roman CE" w:cs="Times New Roman CE"/>
                <w:sz w:val="20"/>
                <w:szCs w:val="20"/>
              </w:rPr>
            </w:pPr>
            <w:r w:rsidRPr="00CA7DC4">
              <w:rPr>
                <w:rFonts w:ascii="Times New Roman CE" w:hAnsi="Times New Roman CE" w:cs="Times New Roman CE"/>
                <w:sz w:val="20"/>
                <w:szCs w:val="20"/>
              </w:rPr>
              <w:t> </w:t>
            </w:r>
          </w:p>
        </w:tc>
        <w:tc>
          <w:tcPr>
            <w:tcW w:w="154" w:type="pct"/>
            <w:tcBorders>
              <w:top w:val="single" w:sz="4" w:space="0" w:color="auto"/>
              <w:left w:val="nil"/>
              <w:bottom w:val="single" w:sz="4" w:space="0" w:color="auto"/>
              <w:right w:val="nil"/>
            </w:tcBorders>
            <w:shd w:val="clear" w:color="000000" w:fill="C0C0C0"/>
            <w:noWrap/>
            <w:vAlign w:val="bottom"/>
            <w:hideMark/>
          </w:tcPr>
          <w:p w14:paraId="371373D7" w14:textId="77777777" w:rsidR="00CA7DC4" w:rsidRPr="00CA7DC4" w:rsidRDefault="00CA7DC4" w:rsidP="00CA7DC4">
            <w:pPr>
              <w:jc w:val="center"/>
              <w:rPr>
                <w:rFonts w:ascii="Times New Roman CE" w:hAnsi="Times New Roman CE" w:cs="Times New Roman CE"/>
                <w:sz w:val="20"/>
                <w:szCs w:val="20"/>
              </w:rPr>
            </w:pPr>
            <w:r w:rsidRPr="00CA7DC4">
              <w:rPr>
                <w:rFonts w:ascii="Times New Roman CE" w:hAnsi="Times New Roman CE" w:cs="Times New Roman CE"/>
                <w:sz w:val="20"/>
                <w:szCs w:val="20"/>
              </w:rPr>
              <w:t> </w:t>
            </w:r>
          </w:p>
        </w:tc>
        <w:tc>
          <w:tcPr>
            <w:tcW w:w="284" w:type="pct"/>
            <w:tcBorders>
              <w:top w:val="single" w:sz="4" w:space="0" w:color="auto"/>
              <w:left w:val="nil"/>
              <w:bottom w:val="single" w:sz="4" w:space="0" w:color="auto"/>
              <w:right w:val="nil"/>
            </w:tcBorders>
            <w:shd w:val="clear" w:color="000000" w:fill="C0C0C0"/>
            <w:noWrap/>
            <w:vAlign w:val="bottom"/>
            <w:hideMark/>
          </w:tcPr>
          <w:p w14:paraId="004FCE9C" w14:textId="77777777" w:rsidR="00CA7DC4" w:rsidRPr="00CA7DC4" w:rsidRDefault="00CA7DC4" w:rsidP="00CA7DC4">
            <w:pPr>
              <w:jc w:val="right"/>
              <w:rPr>
                <w:rFonts w:ascii="Times New Roman CE" w:hAnsi="Times New Roman CE" w:cs="Times New Roman CE"/>
                <w:sz w:val="20"/>
                <w:szCs w:val="20"/>
              </w:rPr>
            </w:pPr>
            <w:r w:rsidRPr="00CA7DC4">
              <w:rPr>
                <w:rFonts w:ascii="Times New Roman CE" w:hAnsi="Times New Roman CE" w:cs="Times New Roman CE"/>
                <w:sz w:val="20"/>
                <w:szCs w:val="20"/>
              </w:rPr>
              <w:t> </w:t>
            </w:r>
          </w:p>
        </w:tc>
        <w:tc>
          <w:tcPr>
            <w:tcW w:w="284" w:type="pct"/>
            <w:tcBorders>
              <w:top w:val="single" w:sz="4" w:space="0" w:color="auto"/>
              <w:left w:val="nil"/>
              <w:bottom w:val="single" w:sz="4" w:space="0" w:color="auto"/>
              <w:right w:val="nil"/>
            </w:tcBorders>
            <w:shd w:val="clear" w:color="000000" w:fill="C0C0C0"/>
            <w:noWrap/>
            <w:vAlign w:val="bottom"/>
            <w:hideMark/>
          </w:tcPr>
          <w:p w14:paraId="10B5DF70" w14:textId="77777777" w:rsidR="00CA7DC4" w:rsidRPr="00CA7DC4" w:rsidRDefault="00CA7DC4" w:rsidP="00CA7DC4">
            <w:pPr>
              <w:jc w:val="right"/>
              <w:rPr>
                <w:rFonts w:ascii="Times New Roman CE" w:hAnsi="Times New Roman CE" w:cs="Times New Roman CE"/>
                <w:sz w:val="20"/>
                <w:szCs w:val="20"/>
              </w:rPr>
            </w:pPr>
            <w:r w:rsidRPr="00CA7DC4">
              <w:rPr>
                <w:rFonts w:ascii="Times New Roman CE" w:hAnsi="Times New Roman CE" w:cs="Times New Roman CE"/>
                <w:sz w:val="20"/>
                <w:szCs w:val="20"/>
              </w:rPr>
              <w:t> </w:t>
            </w:r>
          </w:p>
        </w:tc>
        <w:tc>
          <w:tcPr>
            <w:tcW w:w="274" w:type="pct"/>
            <w:tcBorders>
              <w:top w:val="single" w:sz="4" w:space="0" w:color="auto"/>
              <w:left w:val="nil"/>
              <w:bottom w:val="single" w:sz="4" w:space="0" w:color="auto"/>
              <w:right w:val="nil"/>
            </w:tcBorders>
            <w:shd w:val="clear" w:color="000000" w:fill="C0C0C0"/>
            <w:noWrap/>
            <w:vAlign w:val="bottom"/>
            <w:hideMark/>
          </w:tcPr>
          <w:p w14:paraId="2C4977F9" w14:textId="77777777" w:rsidR="00CA7DC4" w:rsidRPr="00CA7DC4" w:rsidRDefault="00CA7DC4" w:rsidP="00CA7DC4">
            <w:pPr>
              <w:rPr>
                <w:rFonts w:ascii="Times New Roman CE" w:hAnsi="Times New Roman CE" w:cs="Times New Roman CE"/>
                <w:sz w:val="20"/>
                <w:szCs w:val="20"/>
              </w:rPr>
            </w:pPr>
            <w:r w:rsidRPr="00CA7DC4">
              <w:rPr>
                <w:rFonts w:ascii="Times New Roman CE" w:hAnsi="Times New Roman CE" w:cs="Times New Roman CE"/>
                <w:sz w:val="20"/>
                <w:szCs w:val="20"/>
              </w:rPr>
              <w:t> </w:t>
            </w:r>
          </w:p>
        </w:tc>
        <w:tc>
          <w:tcPr>
            <w:tcW w:w="154" w:type="pct"/>
            <w:tcBorders>
              <w:top w:val="single" w:sz="4" w:space="0" w:color="auto"/>
              <w:left w:val="nil"/>
              <w:bottom w:val="single" w:sz="4" w:space="0" w:color="auto"/>
              <w:right w:val="nil"/>
            </w:tcBorders>
            <w:shd w:val="clear" w:color="000000" w:fill="C0C0C0"/>
            <w:noWrap/>
            <w:vAlign w:val="bottom"/>
            <w:hideMark/>
          </w:tcPr>
          <w:p w14:paraId="198C5AB7" w14:textId="77777777" w:rsidR="00CA7DC4" w:rsidRPr="00CA7DC4" w:rsidRDefault="00CA7DC4" w:rsidP="00CA7DC4">
            <w:pPr>
              <w:jc w:val="right"/>
              <w:rPr>
                <w:rFonts w:ascii="Times New Roman CE" w:hAnsi="Times New Roman CE" w:cs="Times New Roman CE"/>
                <w:sz w:val="20"/>
                <w:szCs w:val="20"/>
              </w:rPr>
            </w:pPr>
            <w:r w:rsidRPr="00CA7DC4">
              <w:rPr>
                <w:rFonts w:ascii="Times New Roman CE" w:hAnsi="Times New Roman CE" w:cs="Times New Roman CE"/>
                <w:sz w:val="20"/>
                <w:szCs w:val="20"/>
              </w:rPr>
              <w:t> </w:t>
            </w:r>
          </w:p>
        </w:tc>
        <w:tc>
          <w:tcPr>
            <w:tcW w:w="274" w:type="pct"/>
            <w:tcBorders>
              <w:top w:val="single" w:sz="4" w:space="0" w:color="auto"/>
              <w:left w:val="nil"/>
              <w:bottom w:val="single" w:sz="4" w:space="0" w:color="auto"/>
              <w:right w:val="nil"/>
            </w:tcBorders>
            <w:shd w:val="clear" w:color="000000" w:fill="C0C0C0"/>
            <w:noWrap/>
            <w:vAlign w:val="bottom"/>
            <w:hideMark/>
          </w:tcPr>
          <w:p w14:paraId="3880E091" w14:textId="77777777" w:rsidR="00CA7DC4" w:rsidRPr="00CA7DC4" w:rsidRDefault="00CA7DC4" w:rsidP="00CA7DC4">
            <w:pPr>
              <w:jc w:val="right"/>
              <w:rPr>
                <w:rFonts w:ascii="Times New Roman CE" w:hAnsi="Times New Roman CE" w:cs="Times New Roman CE"/>
                <w:sz w:val="20"/>
                <w:szCs w:val="20"/>
              </w:rPr>
            </w:pPr>
            <w:r w:rsidRPr="00CA7DC4">
              <w:rPr>
                <w:rFonts w:ascii="Times New Roman CE" w:hAnsi="Times New Roman CE" w:cs="Times New Roman CE"/>
                <w:sz w:val="20"/>
                <w:szCs w:val="20"/>
              </w:rPr>
              <w:t> </w:t>
            </w:r>
          </w:p>
        </w:tc>
        <w:tc>
          <w:tcPr>
            <w:tcW w:w="294" w:type="pct"/>
            <w:tcBorders>
              <w:top w:val="single" w:sz="4" w:space="0" w:color="auto"/>
              <w:left w:val="nil"/>
              <w:bottom w:val="single" w:sz="4" w:space="0" w:color="auto"/>
              <w:right w:val="nil"/>
            </w:tcBorders>
            <w:shd w:val="clear" w:color="000000" w:fill="C0C0C0"/>
            <w:noWrap/>
            <w:vAlign w:val="bottom"/>
            <w:hideMark/>
          </w:tcPr>
          <w:p w14:paraId="4333FC75" w14:textId="77777777" w:rsidR="00CA7DC4" w:rsidRPr="00CA7DC4" w:rsidRDefault="00CA7DC4" w:rsidP="00CA7DC4">
            <w:pPr>
              <w:jc w:val="right"/>
              <w:rPr>
                <w:rFonts w:ascii="Times New Roman CE" w:hAnsi="Times New Roman CE" w:cs="Times New Roman CE"/>
                <w:sz w:val="20"/>
                <w:szCs w:val="20"/>
              </w:rPr>
            </w:pPr>
            <w:r w:rsidRPr="00CA7DC4">
              <w:rPr>
                <w:rFonts w:ascii="Times New Roman CE" w:hAnsi="Times New Roman CE" w:cs="Times New Roman CE"/>
                <w:sz w:val="20"/>
                <w:szCs w:val="20"/>
              </w:rPr>
              <w:t> </w:t>
            </w:r>
          </w:p>
        </w:tc>
        <w:tc>
          <w:tcPr>
            <w:tcW w:w="480" w:type="pct"/>
            <w:tcBorders>
              <w:top w:val="single" w:sz="4" w:space="0" w:color="auto"/>
              <w:left w:val="nil"/>
              <w:bottom w:val="single" w:sz="4" w:space="0" w:color="auto"/>
              <w:right w:val="single" w:sz="8" w:space="0" w:color="auto"/>
            </w:tcBorders>
            <w:shd w:val="clear" w:color="000000" w:fill="C0C0C0"/>
            <w:noWrap/>
            <w:vAlign w:val="bottom"/>
            <w:hideMark/>
          </w:tcPr>
          <w:p w14:paraId="3C68EFEB" w14:textId="77777777" w:rsidR="00CA7DC4" w:rsidRPr="00CA7DC4" w:rsidRDefault="00CA7DC4" w:rsidP="00CA7DC4">
            <w:pPr>
              <w:jc w:val="right"/>
              <w:rPr>
                <w:rFonts w:ascii="Times New Roman CE" w:hAnsi="Times New Roman CE" w:cs="Times New Roman CE"/>
                <w:b/>
                <w:bCs/>
                <w:color w:val="FF0000"/>
                <w:sz w:val="22"/>
                <w:szCs w:val="22"/>
              </w:rPr>
            </w:pPr>
            <w:r w:rsidRPr="00CA7DC4">
              <w:rPr>
                <w:rFonts w:ascii="Times New Roman CE" w:hAnsi="Times New Roman CE" w:cs="Times New Roman CE"/>
                <w:b/>
                <w:bCs/>
                <w:color w:val="FF0000"/>
                <w:sz w:val="22"/>
                <w:szCs w:val="22"/>
              </w:rPr>
              <w:t>-37 991,0 Kč</w:t>
            </w:r>
          </w:p>
        </w:tc>
      </w:tr>
      <w:tr w:rsidR="00CA7DC4" w:rsidRPr="00CA7DC4" w14:paraId="4FA21A52" w14:textId="77777777" w:rsidTr="00CA7DC4">
        <w:trPr>
          <w:trHeight w:val="480"/>
        </w:trPr>
        <w:tc>
          <w:tcPr>
            <w:tcW w:w="1471" w:type="pct"/>
            <w:tcBorders>
              <w:top w:val="nil"/>
              <w:left w:val="single" w:sz="8" w:space="0" w:color="auto"/>
              <w:bottom w:val="single" w:sz="4" w:space="0" w:color="auto"/>
              <w:right w:val="single" w:sz="4" w:space="0" w:color="auto"/>
            </w:tcBorders>
            <w:shd w:val="clear" w:color="auto" w:fill="auto"/>
            <w:vAlign w:val="bottom"/>
            <w:hideMark/>
          </w:tcPr>
          <w:p w14:paraId="539D57AC" w14:textId="77777777" w:rsidR="00CA7DC4" w:rsidRPr="00CA7DC4" w:rsidRDefault="00CA7DC4" w:rsidP="00CA7DC4">
            <w:pPr>
              <w:outlineLvl w:val="0"/>
              <w:rPr>
                <w:rFonts w:ascii="Times New Roman CE" w:hAnsi="Times New Roman CE" w:cs="Times New Roman CE"/>
                <w:sz w:val="18"/>
                <w:szCs w:val="18"/>
              </w:rPr>
            </w:pPr>
            <w:r w:rsidRPr="00CA7DC4">
              <w:rPr>
                <w:rFonts w:ascii="Times New Roman CE" w:hAnsi="Times New Roman CE" w:cs="Times New Roman CE"/>
                <w:sz w:val="18"/>
                <w:szCs w:val="18"/>
              </w:rPr>
              <w:t xml:space="preserve">19' rozvaděč stojanový - </w:t>
            </w:r>
            <w:proofErr w:type="spellStart"/>
            <w:r w:rsidRPr="00CA7DC4">
              <w:rPr>
                <w:rFonts w:ascii="Times New Roman CE" w:hAnsi="Times New Roman CE" w:cs="Times New Roman CE"/>
                <w:sz w:val="18"/>
                <w:szCs w:val="18"/>
              </w:rPr>
              <w:t>rozebiratelný</w:t>
            </w:r>
            <w:proofErr w:type="spellEnd"/>
            <w:r w:rsidRPr="00CA7DC4">
              <w:rPr>
                <w:rFonts w:ascii="Times New Roman CE" w:hAnsi="Times New Roman CE" w:cs="Times New Roman CE"/>
                <w:sz w:val="18"/>
                <w:szCs w:val="18"/>
              </w:rPr>
              <w:t xml:space="preserve"> - 45U/800x800 skleněné dveře -</w:t>
            </w:r>
            <w:r w:rsidRPr="00CA7DC4">
              <w:rPr>
                <w:rFonts w:ascii="Times New Roman CE" w:hAnsi="Times New Roman CE" w:cs="Times New Roman CE"/>
                <w:color w:val="DD0806"/>
                <w:sz w:val="18"/>
                <w:szCs w:val="18"/>
              </w:rPr>
              <w:t xml:space="preserve"> DR-18 z prostorových důvodů náhrada za 45U/600x600</w:t>
            </w:r>
          </w:p>
        </w:tc>
        <w:tc>
          <w:tcPr>
            <w:tcW w:w="578" w:type="pct"/>
            <w:tcBorders>
              <w:top w:val="nil"/>
              <w:left w:val="nil"/>
              <w:bottom w:val="single" w:sz="4" w:space="0" w:color="auto"/>
              <w:right w:val="single" w:sz="4" w:space="0" w:color="auto"/>
            </w:tcBorders>
            <w:shd w:val="clear" w:color="auto" w:fill="auto"/>
            <w:vAlign w:val="center"/>
            <w:hideMark/>
          </w:tcPr>
          <w:p w14:paraId="56393793" w14:textId="77777777" w:rsidR="00CA7DC4" w:rsidRPr="00CA7DC4" w:rsidRDefault="00CA7DC4" w:rsidP="00CA7DC4">
            <w:pPr>
              <w:jc w:val="center"/>
              <w:outlineLvl w:val="0"/>
              <w:rPr>
                <w:rFonts w:ascii="Times New Roman CE" w:hAnsi="Times New Roman CE" w:cs="Times New Roman CE"/>
                <w:sz w:val="18"/>
                <w:szCs w:val="18"/>
              </w:rPr>
            </w:pPr>
            <w:proofErr w:type="gramStart"/>
            <w:r w:rsidRPr="00CA7DC4">
              <w:rPr>
                <w:rFonts w:ascii="Times New Roman CE" w:hAnsi="Times New Roman CE" w:cs="Times New Roman CE"/>
                <w:sz w:val="18"/>
                <w:szCs w:val="18"/>
              </w:rPr>
              <w:t>RZA-45-A88</w:t>
            </w:r>
            <w:proofErr w:type="gramEnd"/>
            <w:r w:rsidRPr="00CA7DC4">
              <w:rPr>
                <w:rFonts w:ascii="Times New Roman CE" w:hAnsi="Times New Roman CE" w:cs="Times New Roman CE"/>
                <w:sz w:val="18"/>
                <w:szCs w:val="18"/>
              </w:rPr>
              <w:t>–</w:t>
            </w:r>
            <w:proofErr w:type="gramStart"/>
            <w:r w:rsidRPr="00CA7DC4">
              <w:rPr>
                <w:rFonts w:ascii="Times New Roman CE" w:hAnsi="Times New Roman CE" w:cs="Times New Roman CE"/>
                <w:sz w:val="18"/>
                <w:szCs w:val="18"/>
              </w:rPr>
              <w:t>CAX</w:t>
            </w:r>
            <w:proofErr w:type="gramEnd"/>
            <w:r w:rsidRPr="00CA7DC4">
              <w:rPr>
                <w:rFonts w:ascii="Times New Roman CE" w:hAnsi="Times New Roman CE" w:cs="Times New Roman CE"/>
                <w:sz w:val="18"/>
                <w:szCs w:val="18"/>
              </w:rPr>
              <w:t xml:space="preserve">–A1 </w:t>
            </w:r>
          </w:p>
        </w:tc>
        <w:tc>
          <w:tcPr>
            <w:tcW w:w="240" w:type="pct"/>
            <w:tcBorders>
              <w:top w:val="nil"/>
              <w:left w:val="nil"/>
              <w:bottom w:val="single" w:sz="4" w:space="0" w:color="auto"/>
              <w:right w:val="single" w:sz="4" w:space="0" w:color="auto"/>
            </w:tcBorders>
            <w:shd w:val="clear" w:color="auto" w:fill="auto"/>
            <w:noWrap/>
            <w:vAlign w:val="bottom"/>
            <w:hideMark/>
          </w:tcPr>
          <w:p w14:paraId="6C15F74A" w14:textId="77777777" w:rsidR="00CA7DC4" w:rsidRPr="00CA7DC4" w:rsidRDefault="00CA7DC4" w:rsidP="00CA7DC4">
            <w:pPr>
              <w:jc w:val="center"/>
              <w:outlineLvl w:val="0"/>
              <w:rPr>
                <w:rFonts w:ascii="Times New Roman CE" w:hAnsi="Times New Roman CE" w:cs="Times New Roman CE"/>
                <w:sz w:val="18"/>
                <w:szCs w:val="18"/>
              </w:rPr>
            </w:pPr>
            <w:r w:rsidRPr="00CA7DC4">
              <w:rPr>
                <w:rFonts w:ascii="Times New Roman CE" w:hAnsi="Times New Roman CE" w:cs="Times New Roman CE"/>
                <w:sz w:val="18"/>
                <w:szCs w:val="18"/>
              </w:rPr>
              <w:t>ks</w:t>
            </w:r>
          </w:p>
        </w:tc>
        <w:tc>
          <w:tcPr>
            <w:tcW w:w="240" w:type="pct"/>
            <w:tcBorders>
              <w:top w:val="nil"/>
              <w:left w:val="nil"/>
              <w:bottom w:val="single" w:sz="4" w:space="0" w:color="auto"/>
              <w:right w:val="single" w:sz="4" w:space="0" w:color="auto"/>
            </w:tcBorders>
            <w:shd w:val="clear" w:color="auto" w:fill="auto"/>
            <w:noWrap/>
            <w:vAlign w:val="bottom"/>
            <w:hideMark/>
          </w:tcPr>
          <w:p w14:paraId="21BCB983" w14:textId="77777777" w:rsidR="00CA7DC4" w:rsidRPr="00CA7DC4" w:rsidRDefault="00CA7DC4" w:rsidP="00CA7DC4">
            <w:pPr>
              <w:jc w:val="center"/>
              <w:outlineLvl w:val="0"/>
              <w:rPr>
                <w:rFonts w:ascii="Times New Roman CE" w:hAnsi="Times New Roman CE" w:cs="Times New Roman CE"/>
                <w:sz w:val="18"/>
                <w:szCs w:val="18"/>
              </w:rPr>
            </w:pPr>
            <w:r w:rsidRPr="00CA7DC4">
              <w:rPr>
                <w:rFonts w:ascii="Times New Roman CE" w:hAnsi="Times New Roman CE" w:cs="Times New Roman CE"/>
                <w:sz w:val="18"/>
                <w:szCs w:val="18"/>
              </w:rPr>
              <w:t>-1</w:t>
            </w:r>
          </w:p>
        </w:tc>
        <w:tc>
          <w:tcPr>
            <w:tcW w:w="274" w:type="pct"/>
            <w:tcBorders>
              <w:top w:val="nil"/>
              <w:left w:val="nil"/>
              <w:bottom w:val="single" w:sz="4" w:space="0" w:color="auto"/>
              <w:right w:val="single" w:sz="4" w:space="0" w:color="auto"/>
            </w:tcBorders>
            <w:shd w:val="clear" w:color="auto" w:fill="auto"/>
            <w:noWrap/>
            <w:vAlign w:val="bottom"/>
            <w:hideMark/>
          </w:tcPr>
          <w:p w14:paraId="60259228" w14:textId="77777777" w:rsidR="00CA7DC4" w:rsidRPr="00CA7DC4" w:rsidRDefault="00CA7DC4" w:rsidP="00CA7DC4">
            <w:pPr>
              <w:jc w:val="right"/>
              <w:outlineLvl w:val="0"/>
              <w:rPr>
                <w:rFonts w:ascii="Times New Roman CE" w:hAnsi="Times New Roman CE" w:cs="Times New Roman CE"/>
                <w:sz w:val="18"/>
                <w:szCs w:val="18"/>
              </w:rPr>
            </w:pPr>
            <w:r w:rsidRPr="00CA7DC4">
              <w:rPr>
                <w:rFonts w:ascii="Times New Roman CE" w:hAnsi="Times New Roman CE" w:cs="Times New Roman CE"/>
                <w:sz w:val="18"/>
                <w:szCs w:val="18"/>
              </w:rPr>
              <w:t>11 355,0 Kč</w:t>
            </w:r>
          </w:p>
        </w:tc>
        <w:tc>
          <w:tcPr>
            <w:tcW w:w="154" w:type="pct"/>
            <w:tcBorders>
              <w:top w:val="nil"/>
              <w:left w:val="nil"/>
              <w:bottom w:val="single" w:sz="4" w:space="0" w:color="auto"/>
              <w:right w:val="single" w:sz="4" w:space="0" w:color="auto"/>
            </w:tcBorders>
            <w:shd w:val="clear" w:color="auto" w:fill="auto"/>
            <w:noWrap/>
            <w:vAlign w:val="bottom"/>
            <w:hideMark/>
          </w:tcPr>
          <w:p w14:paraId="1C64F1E2" w14:textId="77777777" w:rsidR="00CA7DC4" w:rsidRPr="00CA7DC4" w:rsidRDefault="00CA7DC4" w:rsidP="00CA7DC4">
            <w:pPr>
              <w:jc w:val="center"/>
              <w:outlineLvl w:val="0"/>
              <w:rPr>
                <w:rFonts w:ascii="Times New Roman CE" w:hAnsi="Times New Roman CE" w:cs="Times New Roman CE"/>
                <w:sz w:val="18"/>
                <w:szCs w:val="18"/>
              </w:rPr>
            </w:pPr>
            <w:r w:rsidRPr="00CA7DC4">
              <w:rPr>
                <w:rFonts w:ascii="Times New Roman CE" w:hAnsi="Times New Roman CE" w:cs="Times New Roman CE"/>
                <w:sz w:val="18"/>
                <w:szCs w:val="18"/>
              </w:rPr>
              <w:t>0%</w:t>
            </w:r>
          </w:p>
        </w:tc>
        <w:tc>
          <w:tcPr>
            <w:tcW w:w="284" w:type="pct"/>
            <w:tcBorders>
              <w:top w:val="nil"/>
              <w:left w:val="nil"/>
              <w:bottom w:val="single" w:sz="4" w:space="0" w:color="auto"/>
              <w:right w:val="single" w:sz="4" w:space="0" w:color="auto"/>
            </w:tcBorders>
            <w:shd w:val="clear" w:color="auto" w:fill="auto"/>
            <w:noWrap/>
            <w:vAlign w:val="bottom"/>
            <w:hideMark/>
          </w:tcPr>
          <w:p w14:paraId="67A02D69" w14:textId="77777777" w:rsidR="00CA7DC4" w:rsidRPr="00CA7DC4" w:rsidRDefault="00CA7DC4" w:rsidP="00CA7DC4">
            <w:pPr>
              <w:jc w:val="right"/>
              <w:outlineLvl w:val="0"/>
              <w:rPr>
                <w:rFonts w:ascii="Times New Roman CE" w:hAnsi="Times New Roman CE" w:cs="Times New Roman CE"/>
                <w:sz w:val="18"/>
                <w:szCs w:val="18"/>
              </w:rPr>
            </w:pPr>
            <w:r w:rsidRPr="00CA7DC4">
              <w:rPr>
                <w:rFonts w:ascii="Times New Roman CE" w:hAnsi="Times New Roman CE" w:cs="Times New Roman CE"/>
                <w:sz w:val="18"/>
                <w:szCs w:val="18"/>
              </w:rPr>
              <w:t>11 355,0 Kč</w:t>
            </w:r>
          </w:p>
        </w:tc>
        <w:tc>
          <w:tcPr>
            <w:tcW w:w="284" w:type="pct"/>
            <w:tcBorders>
              <w:top w:val="nil"/>
              <w:left w:val="nil"/>
              <w:bottom w:val="single" w:sz="4" w:space="0" w:color="auto"/>
              <w:right w:val="single" w:sz="4" w:space="0" w:color="auto"/>
            </w:tcBorders>
            <w:shd w:val="clear" w:color="auto" w:fill="auto"/>
            <w:noWrap/>
            <w:vAlign w:val="bottom"/>
            <w:hideMark/>
          </w:tcPr>
          <w:p w14:paraId="06FB0BD6" w14:textId="77777777" w:rsidR="00CA7DC4" w:rsidRPr="00CA7DC4" w:rsidRDefault="00CA7DC4" w:rsidP="00CA7DC4">
            <w:pPr>
              <w:jc w:val="right"/>
              <w:outlineLvl w:val="0"/>
              <w:rPr>
                <w:rFonts w:ascii="Times New Roman CE" w:hAnsi="Times New Roman CE" w:cs="Times New Roman CE"/>
                <w:sz w:val="18"/>
                <w:szCs w:val="18"/>
              </w:rPr>
            </w:pPr>
            <w:r w:rsidRPr="00CA7DC4">
              <w:rPr>
                <w:rFonts w:ascii="Times New Roman CE" w:hAnsi="Times New Roman CE" w:cs="Times New Roman CE"/>
                <w:sz w:val="18"/>
                <w:szCs w:val="18"/>
              </w:rPr>
              <w:t>-11 355,0 Kč</w:t>
            </w:r>
          </w:p>
        </w:tc>
        <w:tc>
          <w:tcPr>
            <w:tcW w:w="274" w:type="pct"/>
            <w:tcBorders>
              <w:top w:val="nil"/>
              <w:left w:val="nil"/>
              <w:bottom w:val="single" w:sz="4" w:space="0" w:color="auto"/>
              <w:right w:val="single" w:sz="4" w:space="0" w:color="auto"/>
            </w:tcBorders>
            <w:shd w:val="clear" w:color="auto" w:fill="auto"/>
            <w:noWrap/>
            <w:vAlign w:val="bottom"/>
            <w:hideMark/>
          </w:tcPr>
          <w:p w14:paraId="6801B96D" w14:textId="77777777" w:rsidR="00CA7DC4" w:rsidRPr="00CA7DC4" w:rsidRDefault="00CA7DC4" w:rsidP="00CA7DC4">
            <w:pPr>
              <w:jc w:val="right"/>
              <w:outlineLvl w:val="0"/>
              <w:rPr>
                <w:rFonts w:ascii="Times New Roman CE" w:hAnsi="Times New Roman CE" w:cs="Times New Roman CE"/>
                <w:sz w:val="18"/>
                <w:szCs w:val="18"/>
              </w:rPr>
            </w:pPr>
            <w:r w:rsidRPr="00CA7DC4">
              <w:rPr>
                <w:rFonts w:ascii="Times New Roman CE" w:hAnsi="Times New Roman CE" w:cs="Times New Roman CE"/>
                <w:sz w:val="18"/>
                <w:szCs w:val="18"/>
              </w:rPr>
              <w:t>1,0 Kč</w:t>
            </w:r>
          </w:p>
        </w:tc>
        <w:tc>
          <w:tcPr>
            <w:tcW w:w="154" w:type="pct"/>
            <w:tcBorders>
              <w:top w:val="nil"/>
              <w:left w:val="nil"/>
              <w:bottom w:val="single" w:sz="4" w:space="0" w:color="auto"/>
              <w:right w:val="single" w:sz="4" w:space="0" w:color="auto"/>
            </w:tcBorders>
            <w:shd w:val="clear" w:color="auto" w:fill="auto"/>
            <w:noWrap/>
            <w:vAlign w:val="bottom"/>
            <w:hideMark/>
          </w:tcPr>
          <w:p w14:paraId="25337CA4" w14:textId="77777777" w:rsidR="00CA7DC4" w:rsidRPr="00CA7DC4" w:rsidRDefault="00CA7DC4" w:rsidP="00CA7DC4">
            <w:pPr>
              <w:jc w:val="right"/>
              <w:outlineLvl w:val="0"/>
              <w:rPr>
                <w:rFonts w:ascii="Times New Roman CE" w:hAnsi="Times New Roman CE" w:cs="Times New Roman CE"/>
                <w:sz w:val="18"/>
                <w:szCs w:val="18"/>
              </w:rPr>
            </w:pPr>
            <w:r w:rsidRPr="00CA7DC4">
              <w:rPr>
                <w:rFonts w:ascii="Times New Roman CE" w:hAnsi="Times New Roman CE" w:cs="Times New Roman CE"/>
                <w:sz w:val="18"/>
                <w:szCs w:val="18"/>
              </w:rPr>
              <w:t>0%</w:t>
            </w:r>
          </w:p>
        </w:tc>
        <w:tc>
          <w:tcPr>
            <w:tcW w:w="274" w:type="pct"/>
            <w:tcBorders>
              <w:top w:val="nil"/>
              <w:left w:val="nil"/>
              <w:bottom w:val="single" w:sz="4" w:space="0" w:color="auto"/>
              <w:right w:val="single" w:sz="4" w:space="0" w:color="auto"/>
            </w:tcBorders>
            <w:shd w:val="clear" w:color="auto" w:fill="auto"/>
            <w:noWrap/>
            <w:vAlign w:val="bottom"/>
            <w:hideMark/>
          </w:tcPr>
          <w:p w14:paraId="43416496" w14:textId="77777777" w:rsidR="00CA7DC4" w:rsidRPr="00CA7DC4" w:rsidRDefault="00CA7DC4" w:rsidP="00CA7DC4">
            <w:pPr>
              <w:jc w:val="right"/>
              <w:outlineLvl w:val="0"/>
              <w:rPr>
                <w:rFonts w:ascii="Times New Roman CE" w:hAnsi="Times New Roman CE" w:cs="Times New Roman CE"/>
                <w:sz w:val="18"/>
                <w:szCs w:val="18"/>
              </w:rPr>
            </w:pPr>
            <w:r w:rsidRPr="00CA7DC4">
              <w:rPr>
                <w:rFonts w:ascii="Times New Roman CE" w:hAnsi="Times New Roman CE" w:cs="Times New Roman CE"/>
                <w:sz w:val="18"/>
                <w:szCs w:val="18"/>
              </w:rPr>
              <w:t>1,0 Kč</w:t>
            </w:r>
          </w:p>
        </w:tc>
        <w:tc>
          <w:tcPr>
            <w:tcW w:w="294" w:type="pct"/>
            <w:tcBorders>
              <w:top w:val="nil"/>
              <w:left w:val="nil"/>
              <w:bottom w:val="single" w:sz="4" w:space="0" w:color="auto"/>
              <w:right w:val="single" w:sz="4" w:space="0" w:color="auto"/>
            </w:tcBorders>
            <w:shd w:val="clear" w:color="auto" w:fill="auto"/>
            <w:noWrap/>
            <w:vAlign w:val="bottom"/>
            <w:hideMark/>
          </w:tcPr>
          <w:p w14:paraId="3EBCB37F" w14:textId="77777777" w:rsidR="00CA7DC4" w:rsidRPr="00CA7DC4" w:rsidRDefault="00CA7DC4" w:rsidP="00CA7DC4">
            <w:pPr>
              <w:jc w:val="right"/>
              <w:outlineLvl w:val="0"/>
              <w:rPr>
                <w:rFonts w:ascii="Times New Roman CE" w:hAnsi="Times New Roman CE" w:cs="Times New Roman CE"/>
                <w:sz w:val="18"/>
                <w:szCs w:val="18"/>
              </w:rPr>
            </w:pPr>
            <w:r w:rsidRPr="00CA7DC4">
              <w:rPr>
                <w:rFonts w:ascii="Times New Roman CE" w:hAnsi="Times New Roman CE" w:cs="Times New Roman CE"/>
                <w:sz w:val="18"/>
                <w:szCs w:val="18"/>
              </w:rPr>
              <w:t>-1,0 Kč</w:t>
            </w:r>
          </w:p>
        </w:tc>
        <w:tc>
          <w:tcPr>
            <w:tcW w:w="480" w:type="pct"/>
            <w:tcBorders>
              <w:top w:val="nil"/>
              <w:left w:val="nil"/>
              <w:bottom w:val="single" w:sz="4" w:space="0" w:color="auto"/>
              <w:right w:val="single" w:sz="8" w:space="0" w:color="auto"/>
            </w:tcBorders>
            <w:shd w:val="clear" w:color="auto" w:fill="auto"/>
            <w:noWrap/>
            <w:vAlign w:val="bottom"/>
            <w:hideMark/>
          </w:tcPr>
          <w:p w14:paraId="683EE347" w14:textId="77777777" w:rsidR="00CA7DC4" w:rsidRPr="00CA7DC4" w:rsidRDefault="00CA7DC4" w:rsidP="00CA7DC4">
            <w:pPr>
              <w:jc w:val="right"/>
              <w:outlineLvl w:val="0"/>
              <w:rPr>
                <w:rFonts w:ascii="Times New Roman CE" w:hAnsi="Times New Roman CE" w:cs="Times New Roman CE"/>
                <w:color w:val="FF0000"/>
                <w:sz w:val="18"/>
                <w:szCs w:val="18"/>
              </w:rPr>
            </w:pPr>
            <w:r w:rsidRPr="00CA7DC4">
              <w:rPr>
                <w:rFonts w:ascii="Times New Roman CE" w:hAnsi="Times New Roman CE" w:cs="Times New Roman CE"/>
                <w:color w:val="FF0000"/>
                <w:sz w:val="18"/>
                <w:szCs w:val="18"/>
              </w:rPr>
              <w:t>-11 356,0 Kč</w:t>
            </w:r>
          </w:p>
        </w:tc>
      </w:tr>
      <w:tr w:rsidR="00CA7DC4" w:rsidRPr="00CA7DC4" w14:paraId="4D6D945C" w14:textId="77777777" w:rsidTr="00CA7DC4">
        <w:trPr>
          <w:trHeight w:val="480"/>
        </w:trPr>
        <w:tc>
          <w:tcPr>
            <w:tcW w:w="1471" w:type="pct"/>
            <w:tcBorders>
              <w:top w:val="nil"/>
              <w:left w:val="single" w:sz="8" w:space="0" w:color="auto"/>
              <w:bottom w:val="single" w:sz="4" w:space="0" w:color="auto"/>
              <w:right w:val="single" w:sz="4" w:space="0" w:color="auto"/>
            </w:tcBorders>
            <w:shd w:val="clear" w:color="auto" w:fill="auto"/>
            <w:vAlign w:val="bottom"/>
            <w:hideMark/>
          </w:tcPr>
          <w:p w14:paraId="18D89B7A" w14:textId="77777777" w:rsidR="00CA7DC4" w:rsidRPr="00CA7DC4" w:rsidRDefault="00CA7DC4" w:rsidP="00CA7DC4">
            <w:pPr>
              <w:outlineLvl w:val="0"/>
              <w:rPr>
                <w:rFonts w:ascii="Times New Roman CE" w:hAnsi="Times New Roman CE" w:cs="Times New Roman CE"/>
                <w:sz w:val="18"/>
                <w:szCs w:val="18"/>
              </w:rPr>
            </w:pPr>
            <w:r w:rsidRPr="00CA7DC4">
              <w:rPr>
                <w:rFonts w:ascii="Times New Roman CE" w:hAnsi="Times New Roman CE" w:cs="Times New Roman CE"/>
                <w:sz w:val="18"/>
                <w:szCs w:val="18"/>
              </w:rPr>
              <w:t xml:space="preserve">19' rozvaděč stojanový - </w:t>
            </w:r>
            <w:proofErr w:type="spellStart"/>
            <w:r w:rsidRPr="00CA7DC4">
              <w:rPr>
                <w:rFonts w:ascii="Times New Roman CE" w:hAnsi="Times New Roman CE" w:cs="Times New Roman CE"/>
                <w:sz w:val="18"/>
                <w:szCs w:val="18"/>
              </w:rPr>
              <w:t>rozebiratelný</w:t>
            </w:r>
            <w:proofErr w:type="spellEnd"/>
            <w:r w:rsidRPr="00CA7DC4">
              <w:rPr>
                <w:rFonts w:ascii="Times New Roman CE" w:hAnsi="Times New Roman CE" w:cs="Times New Roman CE"/>
                <w:sz w:val="18"/>
                <w:szCs w:val="18"/>
              </w:rPr>
              <w:t xml:space="preserve"> - 42U/800x800 skleněné dveře - </w:t>
            </w:r>
            <w:r w:rsidRPr="00CA7DC4">
              <w:rPr>
                <w:rFonts w:ascii="Times New Roman CE" w:hAnsi="Times New Roman CE" w:cs="Times New Roman CE"/>
                <w:color w:val="DD0806"/>
                <w:sz w:val="18"/>
                <w:szCs w:val="18"/>
              </w:rPr>
              <w:t>DR-202 z prostorových důvodů náhrada za 42U/600x600</w:t>
            </w:r>
          </w:p>
        </w:tc>
        <w:tc>
          <w:tcPr>
            <w:tcW w:w="578" w:type="pct"/>
            <w:tcBorders>
              <w:top w:val="nil"/>
              <w:left w:val="nil"/>
              <w:bottom w:val="single" w:sz="4" w:space="0" w:color="auto"/>
              <w:right w:val="single" w:sz="4" w:space="0" w:color="auto"/>
            </w:tcBorders>
            <w:shd w:val="clear" w:color="auto" w:fill="auto"/>
            <w:vAlign w:val="center"/>
            <w:hideMark/>
          </w:tcPr>
          <w:p w14:paraId="48D14913" w14:textId="77777777" w:rsidR="00CA7DC4" w:rsidRPr="00CA7DC4" w:rsidRDefault="00CA7DC4" w:rsidP="00CA7DC4">
            <w:pPr>
              <w:jc w:val="center"/>
              <w:outlineLvl w:val="0"/>
              <w:rPr>
                <w:rFonts w:ascii="Times New Roman CE" w:hAnsi="Times New Roman CE" w:cs="Times New Roman CE"/>
                <w:sz w:val="18"/>
                <w:szCs w:val="18"/>
              </w:rPr>
            </w:pPr>
            <w:proofErr w:type="gramStart"/>
            <w:r w:rsidRPr="00CA7DC4">
              <w:rPr>
                <w:rFonts w:ascii="Times New Roman CE" w:hAnsi="Times New Roman CE" w:cs="Times New Roman CE"/>
                <w:sz w:val="18"/>
                <w:szCs w:val="18"/>
              </w:rPr>
              <w:t>RZA-42-A88</w:t>
            </w:r>
            <w:proofErr w:type="gramEnd"/>
            <w:r w:rsidRPr="00CA7DC4">
              <w:rPr>
                <w:rFonts w:ascii="Times New Roman CE" w:hAnsi="Times New Roman CE" w:cs="Times New Roman CE"/>
                <w:sz w:val="18"/>
                <w:szCs w:val="18"/>
              </w:rPr>
              <w:t>–</w:t>
            </w:r>
            <w:proofErr w:type="gramStart"/>
            <w:r w:rsidRPr="00CA7DC4">
              <w:rPr>
                <w:rFonts w:ascii="Times New Roman CE" w:hAnsi="Times New Roman CE" w:cs="Times New Roman CE"/>
                <w:sz w:val="18"/>
                <w:szCs w:val="18"/>
              </w:rPr>
              <w:t>CAX</w:t>
            </w:r>
            <w:proofErr w:type="gramEnd"/>
            <w:r w:rsidRPr="00CA7DC4">
              <w:rPr>
                <w:rFonts w:ascii="Times New Roman CE" w:hAnsi="Times New Roman CE" w:cs="Times New Roman CE"/>
                <w:sz w:val="18"/>
                <w:szCs w:val="18"/>
              </w:rPr>
              <w:t>–A1</w:t>
            </w:r>
          </w:p>
        </w:tc>
        <w:tc>
          <w:tcPr>
            <w:tcW w:w="240" w:type="pct"/>
            <w:tcBorders>
              <w:top w:val="nil"/>
              <w:left w:val="nil"/>
              <w:bottom w:val="single" w:sz="4" w:space="0" w:color="auto"/>
              <w:right w:val="single" w:sz="4" w:space="0" w:color="auto"/>
            </w:tcBorders>
            <w:shd w:val="clear" w:color="auto" w:fill="auto"/>
            <w:noWrap/>
            <w:vAlign w:val="bottom"/>
            <w:hideMark/>
          </w:tcPr>
          <w:p w14:paraId="1FED28C2" w14:textId="77777777" w:rsidR="00CA7DC4" w:rsidRPr="00CA7DC4" w:rsidRDefault="00CA7DC4" w:rsidP="00CA7DC4">
            <w:pPr>
              <w:jc w:val="center"/>
              <w:outlineLvl w:val="0"/>
              <w:rPr>
                <w:rFonts w:ascii="Times New Roman CE" w:hAnsi="Times New Roman CE" w:cs="Times New Roman CE"/>
                <w:sz w:val="18"/>
                <w:szCs w:val="18"/>
              </w:rPr>
            </w:pPr>
            <w:r w:rsidRPr="00CA7DC4">
              <w:rPr>
                <w:rFonts w:ascii="Times New Roman CE" w:hAnsi="Times New Roman CE" w:cs="Times New Roman CE"/>
                <w:sz w:val="18"/>
                <w:szCs w:val="18"/>
              </w:rPr>
              <w:t>ks</w:t>
            </w:r>
          </w:p>
        </w:tc>
        <w:tc>
          <w:tcPr>
            <w:tcW w:w="240" w:type="pct"/>
            <w:tcBorders>
              <w:top w:val="nil"/>
              <w:left w:val="nil"/>
              <w:bottom w:val="single" w:sz="4" w:space="0" w:color="auto"/>
              <w:right w:val="single" w:sz="4" w:space="0" w:color="auto"/>
            </w:tcBorders>
            <w:shd w:val="clear" w:color="auto" w:fill="auto"/>
            <w:noWrap/>
            <w:vAlign w:val="bottom"/>
            <w:hideMark/>
          </w:tcPr>
          <w:p w14:paraId="68415F8F" w14:textId="77777777" w:rsidR="00CA7DC4" w:rsidRPr="00CA7DC4" w:rsidRDefault="00CA7DC4" w:rsidP="00CA7DC4">
            <w:pPr>
              <w:jc w:val="center"/>
              <w:outlineLvl w:val="0"/>
              <w:rPr>
                <w:rFonts w:ascii="Times New Roman CE" w:hAnsi="Times New Roman CE" w:cs="Times New Roman CE"/>
                <w:sz w:val="18"/>
                <w:szCs w:val="18"/>
              </w:rPr>
            </w:pPr>
            <w:r w:rsidRPr="00CA7DC4">
              <w:rPr>
                <w:rFonts w:ascii="Times New Roman CE" w:hAnsi="Times New Roman CE" w:cs="Times New Roman CE"/>
                <w:sz w:val="18"/>
                <w:szCs w:val="18"/>
              </w:rPr>
              <w:t>-1</w:t>
            </w:r>
          </w:p>
        </w:tc>
        <w:tc>
          <w:tcPr>
            <w:tcW w:w="274" w:type="pct"/>
            <w:tcBorders>
              <w:top w:val="nil"/>
              <w:left w:val="nil"/>
              <w:bottom w:val="single" w:sz="4" w:space="0" w:color="auto"/>
              <w:right w:val="single" w:sz="4" w:space="0" w:color="auto"/>
            </w:tcBorders>
            <w:shd w:val="clear" w:color="auto" w:fill="auto"/>
            <w:noWrap/>
            <w:vAlign w:val="bottom"/>
            <w:hideMark/>
          </w:tcPr>
          <w:p w14:paraId="2EFBDCEC" w14:textId="77777777" w:rsidR="00CA7DC4" w:rsidRPr="00CA7DC4" w:rsidRDefault="00CA7DC4" w:rsidP="00CA7DC4">
            <w:pPr>
              <w:jc w:val="right"/>
              <w:outlineLvl w:val="0"/>
              <w:rPr>
                <w:rFonts w:ascii="Times New Roman CE" w:hAnsi="Times New Roman CE" w:cs="Times New Roman CE"/>
                <w:sz w:val="18"/>
                <w:szCs w:val="18"/>
              </w:rPr>
            </w:pPr>
            <w:r w:rsidRPr="00CA7DC4">
              <w:rPr>
                <w:rFonts w:ascii="Times New Roman CE" w:hAnsi="Times New Roman CE" w:cs="Times New Roman CE"/>
                <w:sz w:val="18"/>
                <w:szCs w:val="18"/>
              </w:rPr>
              <w:t>10 980,0 Kč</w:t>
            </w:r>
          </w:p>
        </w:tc>
        <w:tc>
          <w:tcPr>
            <w:tcW w:w="154" w:type="pct"/>
            <w:tcBorders>
              <w:top w:val="nil"/>
              <w:left w:val="nil"/>
              <w:bottom w:val="single" w:sz="4" w:space="0" w:color="auto"/>
              <w:right w:val="single" w:sz="4" w:space="0" w:color="auto"/>
            </w:tcBorders>
            <w:shd w:val="clear" w:color="auto" w:fill="auto"/>
            <w:noWrap/>
            <w:vAlign w:val="bottom"/>
            <w:hideMark/>
          </w:tcPr>
          <w:p w14:paraId="0F5719C3" w14:textId="77777777" w:rsidR="00CA7DC4" w:rsidRPr="00CA7DC4" w:rsidRDefault="00CA7DC4" w:rsidP="00CA7DC4">
            <w:pPr>
              <w:jc w:val="center"/>
              <w:outlineLvl w:val="0"/>
              <w:rPr>
                <w:rFonts w:ascii="Times New Roman CE" w:hAnsi="Times New Roman CE" w:cs="Times New Roman CE"/>
                <w:sz w:val="18"/>
                <w:szCs w:val="18"/>
              </w:rPr>
            </w:pPr>
            <w:r w:rsidRPr="00CA7DC4">
              <w:rPr>
                <w:rFonts w:ascii="Times New Roman CE" w:hAnsi="Times New Roman CE" w:cs="Times New Roman CE"/>
                <w:sz w:val="18"/>
                <w:szCs w:val="18"/>
              </w:rPr>
              <w:t>0%</w:t>
            </w:r>
          </w:p>
        </w:tc>
        <w:tc>
          <w:tcPr>
            <w:tcW w:w="284" w:type="pct"/>
            <w:tcBorders>
              <w:top w:val="nil"/>
              <w:left w:val="nil"/>
              <w:bottom w:val="single" w:sz="4" w:space="0" w:color="auto"/>
              <w:right w:val="single" w:sz="4" w:space="0" w:color="auto"/>
            </w:tcBorders>
            <w:shd w:val="clear" w:color="auto" w:fill="auto"/>
            <w:noWrap/>
            <w:vAlign w:val="bottom"/>
            <w:hideMark/>
          </w:tcPr>
          <w:p w14:paraId="1B840105" w14:textId="77777777" w:rsidR="00CA7DC4" w:rsidRPr="00CA7DC4" w:rsidRDefault="00CA7DC4" w:rsidP="00CA7DC4">
            <w:pPr>
              <w:jc w:val="right"/>
              <w:outlineLvl w:val="0"/>
              <w:rPr>
                <w:rFonts w:ascii="Times New Roman CE" w:hAnsi="Times New Roman CE" w:cs="Times New Roman CE"/>
                <w:sz w:val="18"/>
                <w:szCs w:val="18"/>
              </w:rPr>
            </w:pPr>
            <w:r w:rsidRPr="00CA7DC4">
              <w:rPr>
                <w:rFonts w:ascii="Times New Roman CE" w:hAnsi="Times New Roman CE" w:cs="Times New Roman CE"/>
                <w:sz w:val="18"/>
                <w:szCs w:val="18"/>
              </w:rPr>
              <w:t>10 980,0 Kč</w:t>
            </w:r>
          </w:p>
        </w:tc>
        <w:tc>
          <w:tcPr>
            <w:tcW w:w="284" w:type="pct"/>
            <w:tcBorders>
              <w:top w:val="nil"/>
              <w:left w:val="nil"/>
              <w:bottom w:val="single" w:sz="4" w:space="0" w:color="auto"/>
              <w:right w:val="single" w:sz="4" w:space="0" w:color="auto"/>
            </w:tcBorders>
            <w:shd w:val="clear" w:color="auto" w:fill="auto"/>
            <w:noWrap/>
            <w:vAlign w:val="bottom"/>
            <w:hideMark/>
          </w:tcPr>
          <w:p w14:paraId="3227D29E" w14:textId="77777777" w:rsidR="00CA7DC4" w:rsidRPr="00CA7DC4" w:rsidRDefault="00CA7DC4" w:rsidP="00CA7DC4">
            <w:pPr>
              <w:jc w:val="right"/>
              <w:outlineLvl w:val="0"/>
              <w:rPr>
                <w:rFonts w:ascii="Times New Roman CE" w:hAnsi="Times New Roman CE" w:cs="Times New Roman CE"/>
                <w:sz w:val="18"/>
                <w:szCs w:val="18"/>
              </w:rPr>
            </w:pPr>
            <w:r w:rsidRPr="00CA7DC4">
              <w:rPr>
                <w:rFonts w:ascii="Times New Roman CE" w:hAnsi="Times New Roman CE" w:cs="Times New Roman CE"/>
                <w:sz w:val="18"/>
                <w:szCs w:val="18"/>
              </w:rPr>
              <w:t>-10 980,0 Kč</w:t>
            </w:r>
          </w:p>
        </w:tc>
        <w:tc>
          <w:tcPr>
            <w:tcW w:w="274" w:type="pct"/>
            <w:tcBorders>
              <w:top w:val="nil"/>
              <w:left w:val="nil"/>
              <w:bottom w:val="single" w:sz="4" w:space="0" w:color="auto"/>
              <w:right w:val="single" w:sz="4" w:space="0" w:color="auto"/>
            </w:tcBorders>
            <w:shd w:val="clear" w:color="auto" w:fill="auto"/>
            <w:noWrap/>
            <w:vAlign w:val="bottom"/>
            <w:hideMark/>
          </w:tcPr>
          <w:p w14:paraId="3CC7BAE9" w14:textId="77777777" w:rsidR="00CA7DC4" w:rsidRPr="00CA7DC4" w:rsidRDefault="00CA7DC4" w:rsidP="00CA7DC4">
            <w:pPr>
              <w:jc w:val="right"/>
              <w:outlineLvl w:val="0"/>
              <w:rPr>
                <w:rFonts w:ascii="Times New Roman CE" w:hAnsi="Times New Roman CE" w:cs="Times New Roman CE"/>
                <w:sz w:val="18"/>
                <w:szCs w:val="18"/>
              </w:rPr>
            </w:pPr>
            <w:r w:rsidRPr="00CA7DC4">
              <w:rPr>
                <w:rFonts w:ascii="Times New Roman CE" w:hAnsi="Times New Roman CE" w:cs="Times New Roman CE"/>
                <w:sz w:val="18"/>
                <w:szCs w:val="18"/>
              </w:rPr>
              <w:t>1,0 Kč</w:t>
            </w:r>
          </w:p>
        </w:tc>
        <w:tc>
          <w:tcPr>
            <w:tcW w:w="154" w:type="pct"/>
            <w:tcBorders>
              <w:top w:val="nil"/>
              <w:left w:val="nil"/>
              <w:bottom w:val="single" w:sz="4" w:space="0" w:color="auto"/>
              <w:right w:val="single" w:sz="4" w:space="0" w:color="auto"/>
            </w:tcBorders>
            <w:shd w:val="clear" w:color="auto" w:fill="auto"/>
            <w:noWrap/>
            <w:vAlign w:val="bottom"/>
            <w:hideMark/>
          </w:tcPr>
          <w:p w14:paraId="555A495F" w14:textId="77777777" w:rsidR="00CA7DC4" w:rsidRPr="00CA7DC4" w:rsidRDefault="00CA7DC4" w:rsidP="00CA7DC4">
            <w:pPr>
              <w:jc w:val="right"/>
              <w:outlineLvl w:val="0"/>
              <w:rPr>
                <w:rFonts w:ascii="Times New Roman CE" w:hAnsi="Times New Roman CE" w:cs="Times New Roman CE"/>
                <w:sz w:val="18"/>
                <w:szCs w:val="18"/>
              </w:rPr>
            </w:pPr>
            <w:r w:rsidRPr="00CA7DC4">
              <w:rPr>
                <w:rFonts w:ascii="Times New Roman CE" w:hAnsi="Times New Roman CE" w:cs="Times New Roman CE"/>
                <w:sz w:val="18"/>
                <w:szCs w:val="18"/>
              </w:rPr>
              <w:t>0%</w:t>
            </w:r>
          </w:p>
        </w:tc>
        <w:tc>
          <w:tcPr>
            <w:tcW w:w="274" w:type="pct"/>
            <w:tcBorders>
              <w:top w:val="nil"/>
              <w:left w:val="nil"/>
              <w:bottom w:val="single" w:sz="4" w:space="0" w:color="auto"/>
              <w:right w:val="single" w:sz="4" w:space="0" w:color="auto"/>
            </w:tcBorders>
            <w:shd w:val="clear" w:color="auto" w:fill="auto"/>
            <w:noWrap/>
            <w:vAlign w:val="bottom"/>
            <w:hideMark/>
          </w:tcPr>
          <w:p w14:paraId="03BD9B5B" w14:textId="77777777" w:rsidR="00CA7DC4" w:rsidRPr="00CA7DC4" w:rsidRDefault="00CA7DC4" w:rsidP="00CA7DC4">
            <w:pPr>
              <w:jc w:val="right"/>
              <w:outlineLvl w:val="0"/>
              <w:rPr>
                <w:rFonts w:ascii="Times New Roman CE" w:hAnsi="Times New Roman CE" w:cs="Times New Roman CE"/>
                <w:sz w:val="18"/>
                <w:szCs w:val="18"/>
              </w:rPr>
            </w:pPr>
            <w:r w:rsidRPr="00CA7DC4">
              <w:rPr>
                <w:rFonts w:ascii="Times New Roman CE" w:hAnsi="Times New Roman CE" w:cs="Times New Roman CE"/>
                <w:sz w:val="18"/>
                <w:szCs w:val="18"/>
              </w:rPr>
              <w:t>1,0 Kč</w:t>
            </w:r>
          </w:p>
        </w:tc>
        <w:tc>
          <w:tcPr>
            <w:tcW w:w="294" w:type="pct"/>
            <w:tcBorders>
              <w:top w:val="nil"/>
              <w:left w:val="nil"/>
              <w:bottom w:val="single" w:sz="4" w:space="0" w:color="auto"/>
              <w:right w:val="single" w:sz="4" w:space="0" w:color="auto"/>
            </w:tcBorders>
            <w:shd w:val="clear" w:color="auto" w:fill="auto"/>
            <w:noWrap/>
            <w:vAlign w:val="bottom"/>
            <w:hideMark/>
          </w:tcPr>
          <w:p w14:paraId="1BFD9D5F" w14:textId="77777777" w:rsidR="00CA7DC4" w:rsidRPr="00CA7DC4" w:rsidRDefault="00CA7DC4" w:rsidP="00CA7DC4">
            <w:pPr>
              <w:jc w:val="right"/>
              <w:outlineLvl w:val="0"/>
              <w:rPr>
                <w:rFonts w:ascii="Times New Roman CE" w:hAnsi="Times New Roman CE" w:cs="Times New Roman CE"/>
                <w:sz w:val="18"/>
                <w:szCs w:val="18"/>
              </w:rPr>
            </w:pPr>
            <w:r w:rsidRPr="00CA7DC4">
              <w:rPr>
                <w:rFonts w:ascii="Times New Roman CE" w:hAnsi="Times New Roman CE" w:cs="Times New Roman CE"/>
                <w:sz w:val="18"/>
                <w:szCs w:val="18"/>
              </w:rPr>
              <w:t>-1,0 Kč</w:t>
            </w:r>
          </w:p>
        </w:tc>
        <w:tc>
          <w:tcPr>
            <w:tcW w:w="480" w:type="pct"/>
            <w:tcBorders>
              <w:top w:val="nil"/>
              <w:left w:val="nil"/>
              <w:bottom w:val="single" w:sz="4" w:space="0" w:color="auto"/>
              <w:right w:val="single" w:sz="8" w:space="0" w:color="auto"/>
            </w:tcBorders>
            <w:shd w:val="clear" w:color="auto" w:fill="auto"/>
            <w:noWrap/>
            <w:vAlign w:val="bottom"/>
            <w:hideMark/>
          </w:tcPr>
          <w:p w14:paraId="6B8AF889" w14:textId="77777777" w:rsidR="00CA7DC4" w:rsidRPr="00CA7DC4" w:rsidRDefault="00CA7DC4" w:rsidP="00CA7DC4">
            <w:pPr>
              <w:jc w:val="right"/>
              <w:outlineLvl w:val="0"/>
              <w:rPr>
                <w:rFonts w:ascii="Times New Roman CE" w:hAnsi="Times New Roman CE" w:cs="Times New Roman CE"/>
                <w:color w:val="FF0000"/>
                <w:sz w:val="18"/>
                <w:szCs w:val="18"/>
              </w:rPr>
            </w:pPr>
            <w:r w:rsidRPr="00CA7DC4">
              <w:rPr>
                <w:rFonts w:ascii="Times New Roman CE" w:hAnsi="Times New Roman CE" w:cs="Times New Roman CE"/>
                <w:color w:val="FF0000"/>
                <w:sz w:val="18"/>
                <w:szCs w:val="18"/>
              </w:rPr>
              <w:t>-10 981,0 Kč</w:t>
            </w:r>
          </w:p>
        </w:tc>
      </w:tr>
      <w:tr w:rsidR="00CA7DC4" w:rsidRPr="00CA7DC4" w14:paraId="6DF152BC" w14:textId="77777777" w:rsidTr="00CA7DC4">
        <w:trPr>
          <w:trHeight w:val="480"/>
        </w:trPr>
        <w:tc>
          <w:tcPr>
            <w:tcW w:w="1471" w:type="pct"/>
            <w:tcBorders>
              <w:top w:val="nil"/>
              <w:left w:val="single" w:sz="8" w:space="0" w:color="auto"/>
              <w:bottom w:val="single" w:sz="4" w:space="0" w:color="auto"/>
              <w:right w:val="single" w:sz="4" w:space="0" w:color="auto"/>
            </w:tcBorders>
            <w:shd w:val="clear" w:color="auto" w:fill="auto"/>
            <w:vAlign w:val="bottom"/>
            <w:hideMark/>
          </w:tcPr>
          <w:p w14:paraId="7FE1592C" w14:textId="77777777" w:rsidR="00CA7DC4" w:rsidRPr="00CA7DC4" w:rsidRDefault="00CA7DC4" w:rsidP="00CA7DC4">
            <w:pPr>
              <w:outlineLvl w:val="0"/>
              <w:rPr>
                <w:rFonts w:ascii="Times New Roman CE" w:hAnsi="Times New Roman CE" w:cs="Times New Roman CE"/>
                <w:sz w:val="18"/>
                <w:szCs w:val="18"/>
              </w:rPr>
            </w:pPr>
            <w:r w:rsidRPr="00CA7DC4">
              <w:rPr>
                <w:rFonts w:ascii="Times New Roman CE" w:hAnsi="Times New Roman CE" w:cs="Times New Roman CE"/>
                <w:sz w:val="18"/>
                <w:szCs w:val="18"/>
              </w:rPr>
              <w:t xml:space="preserve">19' rozvaděč stojanový - </w:t>
            </w:r>
            <w:proofErr w:type="spellStart"/>
            <w:r w:rsidRPr="00CA7DC4">
              <w:rPr>
                <w:rFonts w:ascii="Times New Roman CE" w:hAnsi="Times New Roman CE" w:cs="Times New Roman CE"/>
                <w:sz w:val="18"/>
                <w:szCs w:val="18"/>
              </w:rPr>
              <w:t>rozebiratelný</w:t>
            </w:r>
            <w:proofErr w:type="spellEnd"/>
            <w:r w:rsidRPr="00CA7DC4">
              <w:rPr>
                <w:rFonts w:ascii="Times New Roman CE" w:hAnsi="Times New Roman CE" w:cs="Times New Roman CE"/>
                <w:sz w:val="18"/>
                <w:szCs w:val="18"/>
              </w:rPr>
              <w:t xml:space="preserve"> - 42U/600x600 skleněné dveře - </w:t>
            </w:r>
            <w:r w:rsidRPr="00CA7DC4">
              <w:rPr>
                <w:rFonts w:ascii="Times New Roman CE" w:hAnsi="Times New Roman CE" w:cs="Times New Roman CE"/>
                <w:color w:val="DD0806"/>
                <w:sz w:val="18"/>
                <w:szCs w:val="18"/>
              </w:rPr>
              <w:t>DR-460 již realizováno</w:t>
            </w:r>
          </w:p>
        </w:tc>
        <w:tc>
          <w:tcPr>
            <w:tcW w:w="578" w:type="pct"/>
            <w:tcBorders>
              <w:top w:val="nil"/>
              <w:left w:val="nil"/>
              <w:bottom w:val="single" w:sz="4" w:space="0" w:color="auto"/>
              <w:right w:val="single" w:sz="4" w:space="0" w:color="auto"/>
            </w:tcBorders>
            <w:shd w:val="clear" w:color="auto" w:fill="auto"/>
            <w:noWrap/>
            <w:vAlign w:val="center"/>
            <w:hideMark/>
          </w:tcPr>
          <w:p w14:paraId="0326DF54" w14:textId="77777777" w:rsidR="00CA7DC4" w:rsidRPr="00CA7DC4" w:rsidRDefault="00CA7DC4" w:rsidP="00CA7DC4">
            <w:pPr>
              <w:jc w:val="center"/>
              <w:outlineLvl w:val="0"/>
              <w:rPr>
                <w:rFonts w:ascii="Times New Roman CE" w:hAnsi="Times New Roman CE" w:cs="Times New Roman CE"/>
                <w:sz w:val="18"/>
                <w:szCs w:val="18"/>
              </w:rPr>
            </w:pPr>
            <w:proofErr w:type="gramStart"/>
            <w:r w:rsidRPr="00CA7DC4">
              <w:rPr>
                <w:rFonts w:ascii="Times New Roman CE" w:hAnsi="Times New Roman CE" w:cs="Times New Roman CE"/>
                <w:sz w:val="18"/>
                <w:szCs w:val="18"/>
              </w:rPr>
              <w:t>RZA-42-A66</w:t>
            </w:r>
            <w:proofErr w:type="gramEnd"/>
            <w:r w:rsidRPr="00CA7DC4">
              <w:rPr>
                <w:rFonts w:ascii="Times New Roman CE" w:hAnsi="Times New Roman CE" w:cs="Times New Roman CE"/>
                <w:sz w:val="18"/>
                <w:szCs w:val="18"/>
              </w:rPr>
              <w:t>–</w:t>
            </w:r>
            <w:proofErr w:type="gramStart"/>
            <w:r w:rsidRPr="00CA7DC4">
              <w:rPr>
                <w:rFonts w:ascii="Times New Roman CE" w:hAnsi="Times New Roman CE" w:cs="Times New Roman CE"/>
                <w:sz w:val="18"/>
                <w:szCs w:val="18"/>
              </w:rPr>
              <w:t>CAX</w:t>
            </w:r>
            <w:proofErr w:type="gramEnd"/>
            <w:r w:rsidRPr="00CA7DC4">
              <w:rPr>
                <w:rFonts w:ascii="Times New Roman CE" w:hAnsi="Times New Roman CE" w:cs="Times New Roman CE"/>
                <w:sz w:val="18"/>
                <w:szCs w:val="18"/>
              </w:rPr>
              <w:t>–A1</w:t>
            </w:r>
          </w:p>
        </w:tc>
        <w:tc>
          <w:tcPr>
            <w:tcW w:w="240" w:type="pct"/>
            <w:tcBorders>
              <w:top w:val="nil"/>
              <w:left w:val="nil"/>
              <w:bottom w:val="single" w:sz="4" w:space="0" w:color="auto"/>
              <w:right w:val="single" w:sz="4" w:space="0" w:color="auto"/>
            </w:tcBorders>
            <w:shd w:val="clear" w:color="auto" w:fill="auto"/>
            <w:noWrap/>
            <w:vAlign w:val="bottom"/>
            <w:hideMark/>
          </w:tcPr>
          <w:p w14:paraId="05525430" w14:textId="77777777" w:rsidR="00CA7DC4" w:rsidRPr="00CA7DC4" w:rsidRDefault="00CA7DC4" w:rsidP="00CA7DC4">
            <w:pPr>
              <w:jc w:val="center"/>
              <w:outlineLvl w:val="0"/>
              <w:rPr>
                <w:rFonts w:ascii="Times New Roman CE" w:hAnsi="Times New Roman CE" w:cs="Times New Roman CE"/>
                <w:sz w:val="18"/>
                <w:szCs w:val="18"/>
              </w:rPr>
            </w:pPr>
            <w:r w:rsidRPr="00CA7DC4">
              <w:rPr>
                <w:rFonts w:ascii="Times New Roman CE" w:hAnsi="Times New Roman CE" w:cs="Times New Roman CE"/>
                <w:sz w:val="18"/>
                <w:szCs w:val="18"/>
              </w:rPr>
              <w:t>ks</w:t>
            </w:r>
          </w:p>
        </w:tc>
        <w:tc>
          <w:tcPr>
            <w:tcW w:w="240" w:type="pct"/>
            <w:tcBorders>
              <w:top w:val="nil"/>
              <w:left w:val="nil"/>
              <w:bottom w:val="single" w:sz="4" w:space="0" w:color="auto"/>
              <w:right w:val="single" w:sz="4" w:space="0" w:color="auto"/>
            </w:tcBorders>
            <w:shd w:val="clear" w:color="auto" w:fill="auto"/>
            <w:noWrap/>
            <w:vAlign w:val="bottom"/>
            <w:hideMark/>
          </w:tcPr>
          <w:p w14:paraId="42747188" w14:textId="77777777" w:rsidR="00CA7DC4" w:rsidRPr="00CA7DC4" w:rsidRDefault="00CA7DC4" w:rsidP="00CA7DC4">
            <w:pPr>
              <w:jc w:val="center"/>
              <w:outlineLvl w:val="0"/>
              <w:rPr>
                <w:rFonts w:ascii="Times New Roman CE" w:hAnsi="Times New Roman CE" w:cs="Times New Roman CE"/>
                <w:sz w:val="18"/>
                <w:szCs w:val="18"/>
              </w:rPr>
            </w:pPr>
            <w:r w:rsidRPr="00CA7DC4">
              <w:rPr>
                <w:rFonts w:ascii="Times New Roman CE" w:hAnsi="Times New Roman CE" w:cs="Times New Roman CE"/>
                <w:sz w:val="18"/>
                <w:szCs w:val="18"/>
              </w:rPr>
              <w:t>-1</w:t>
            </w:r>
          </w:p>
        </w:tc>
        <w:tc>
          <w:tcPr>
            <w:tcW w:w="274" w:type="pct"/>
            <w:tcBorders>
              <w:top w:val="nil"/>
              <w:left w:val="nil"/>
              <w:bottom w:val="single" w:sz="4" w:space="0" w:color="auto"/>
              <w:right w:val="single" w:sz="4" w:space="0" w:color="auto"/>
            </w:tcBorders>
            <w:shd w:val="clear" w:color="auto" w:fill="auto"/>
            <w:noWrap/>
            <w:vAlign w:val="bottom"/>
            <w:hideMark/>
          </w:tcPr>
          <w:p w14:paraId="083452CE" w14:textId="77777777" w:rsidR="00CA7DC4" w:rsidRPr="00CA7DC4" w:rsidRDefault="00CA7DC4" w:rsidP="00CA7DC4">
            <w:pPr>
              <w:jc w:val="right"/>
              <w:outlineLvl w:val="0"/>
              <w:rPr>
                <w:rFonts w:ascii="Times New Roman CE" w:hAnsi="Times New Roman CE" w:cs="Times New Roman CE"/>
                <w:sz w:val="18"/>
                <w:szCs w:val="18"/>
              </w:rPr>
            </w:pPr>
            <w:r w:rsidRPr="00CA7DC4">
              <w:rPr>
                <w:rFonts w:ascii="Times New Roman CE" w:hAnsi="Times New Roman CE" w:cs="Times New Roman CE"/>
                <w:sz w:val="18"/>
                <w:szCs w:val="18"/>
              </w:rPr>
              <w:t>10 000,0 Kč</w:t>
            </w:r>
          </w:p>
        </w:tc>
        <w:tc>
          <w:tcPr>
            <w:tcW w:w="154" w:type="pct"/>
            <w:tcBorders>
              <w:top w:val="nil"/>
              <w:left w:val="nil"/>
              <w:bottom w:val="single" w:sz="4" w:space="0" w:color="auto"/>
              <w:right w:val="single" w:sz="4" w:space="0" w:color="auto"/>
            </w:tcBorders>
            <w:shd w:val="clear" w:color="auto" w:fill="auto"/>
            <w:noWrap/>
            <w:vAlign w:val="bottom"/>
            <w:hideMark/>
          </w:tcPr>
          <w:p w14:paraId="5A595C4F" w14:textId="77777777" w:rsidR="00CA7DC4" w:rsidRPr="00CA7DC4" w:rsidRDefault="00CA7DC4" w:rsidP="00CA7DC4">
            <w:pPr>
              <w:jc w:val="center"/>
              <w:outlineLvl w:val="0"/>
              <w:rPr>
                <w:rFonts w:ascii="Times New Roman CE" w:hAnsi="Times New Roman CE" w:cs="Times New Roman CE"/>
                <w:sz w:val="18"/>
                <w:szCs w:val="18"/>
              </w:rPr>
            </w:pPr>
            <w:r w:rsidRPr="00CA7DC4">
              <w:rPr>
                <w:rFonts w:ascii="Times New Roman CE" w:hAnsi="Times New Roman CE" w:cs="Times New Roman CE"/>
                <w:sz w:val="18"/>
                <w:szCs w:val="18"/>
              </w:rPr>
              <w:t>0%</w:t>
            </w:r>
          </w:p>
        </w:tc>
        <w:tc>
          <w:tcPr>
            <w:tcW w:w="284" w:type="pct"/>
            <w:tcBorders>
              <w:top w:val="nil"/>
              <w:left w:val="nil"/>
              <w:bottom w:val="single" w:sz="4" w:space="0" w:color="auto"/>
              <w:right w:val="single" w:sz="4" w:space="0" w:color="auto"/>
            </w:tcBorders>
            <w:shd w:val="clear" w:color="auto" w:fill="auto"/>
            <w:noWrap/>
            <w:vAlign w:val="bottom"/>
            <w:hideMark/>
          </w:tcPr>
          <w:p w14:paraId="31373ABC" w14:textId="77777777" w:rsidR="00CA7DC4" w:rsidRPr="00CA7DC4" w:rsidRDefault="00CA7DC4" w:rsidP="00CA7DC4">
            <w:pPr>
              <w:jc w:val="right"/>
              <w:outlineLvl w:val="0"/>
              <w:rPr>
                <w:rFonts w:ascii="Times New Roman CE" w:hAnsi="Times New Roman CE" w:cs="Times New Roman CE"/>
                <w:sz w:val="18"/>
                <w:szCs w:val="18"/>
              </w:rPr>
            </w:pPr>
            <w:r w:rsidRPr="00CA7DC4">
              <w:rPr>
                <w:rFonts w:ascii="Times New Roman CE" w:hAnsi="Times New Roman CE" w:cs="Times New Roman CE"/>
                <w:sz w:val="18"/>
                <w:szCs w:val="18"/>
              </w:rPr>
              <w:t>10 000,0 Kč</w:t>
            </w:r>
          </w:p>
        </w:tc>
        <w:tc>
          <w:tcPr>
            <w:tcW w:w="284" w:type="pct"/>
            <w:tcBorders>
              <w:top w:val="nil"/>
              <w:left w:val="nil"/>
              <w:bottom w:val="single" w:sz="4" w:space="0" w:color="auto"/>
              <w:right w:val="single" w:sz="4" w:space="0" w:color="auto"/>
            </w:tcBorders>
            <w:shd w:val="clear" w:color="auto" w:fill="auto"/>
            <w:noWrap/>
            <w:vAlign w:val="bottom"/>
            <w:hideMark/>
          </w:tcPr>
          <w:p w14:paraId="2ED517B0" w14:textId="77777777" w:rsidR="00CA7DC4" w:rsidRPr="00CA7DC4" w:rsidRDefault="00CA7DC4" w:rsidP="00CA7DC4">
            <w:pPr>
              <w:jc w:val="right"/>
              <w:outlineLvl w:val="0"/>
              <w:rPr>
                <w:rFonts w:ascii="Times New Roman CE" w:hAnsi="Times New Roman CE" w:cs="Times New Roman CE"/>
                <w:sz w:val="18"/>
                <w:szCs w:val="18"/>
              </w:rPr>
            </w:pPr>
            <w:r w:rsidRPr="00CA7DC4">
              <w:rPr>
                <w:rFonts w:ascii="Times New Roman CE" w:hAnsi="Times New Roman CE" w:cs="Times New Roman CE"/>
                <w:sz w:val="18"/>
                <w:szCs w:val="18"/>
              </w:rPr>
              <w:t>-10 000,0 Kč</w:t>
            </w:r>
          </w:p>
        </w:tc>
        <w:tc>
          <w:tcPr>
            <w:tcW w:w="274" w:type="pct"/>
            <w:tcBorders>
              <w:top w:val="nil"/>
              <w:left w:val="nil"/>
              <w:bottom w:val="single" w:sz="4" w:space="0" w:color="auto"/>
              <w:right w:val="single" w:sz="4" w:space="0" w:color="auto"/>
            </w:tcBorders>
            <w:shd w:val="clear" w:color="auto" w:fill="auto"/>
            <w:noWrap/>
            <w:vAlign w:val="bottom"/>
            <w:hideMark/>
          </w:tcPr>
          <w:p w14:paraId="3FFA892A" w14:textId="77777777" w:rsidR="00CA7DC4" w:rsidRPr="00CA7DC4" w:rsidRDefault="00CA7DC4" w:rsidP="00CA7DC4">
            <w:pPr>
              <w:jc w:val="right"/>
              <w:outlineLvl w:val="0"/>
              <w:rPr>
                <w:rFonts w:ascii="Times New Roman CE" w:hAnsi="Times New Roman CE" w:cs="Times New Roman CE"/>
                <w:sz w:val="18"/>
                <w:szCs w:val="18"/>
              </w:rPr>
            </w:pPr>
            <w:r w:rsidRPr="00CA7DC4">
              <w:rPr>
                <w:rFonts w:ascii="Times New Roman CE" w:hAnsi="Times New Roman CE" w:cs="Times New Roman CE"/>
                <w:sz w:val="18"/>
                <w:szCs w:val="18"/>
              </w:rPr>
              <w:t>1,0 Kč</w:t>
            </w:r>
          </w:p>
        </w:tc>
        <w:tc>
          <w:tcPr>
            <w:tcW w:w="154" w:type="pct"/>
            <w:tcBorders>
              <w:top w:val="nil"/>
              <w:left w:val="nil"/>
              <w:bottom w:val="single" w:sz="4" w:space="0" w:color="auto"/>
              <w:right w:val="single" w:sz="4" w:space="0" w:color="auto"/>
            </w:tcBorders>
            <w:shd w:val="clear" w:color="auto" w:fill="auto"/>
            <w:noWrap/>
            <w:vAlign w:val="bottom"/>
            <w:hideMark/>
          </w:tcPr>
          <w:p w14:paraId="096CDC04" w14:textId="77777777" w:rsidR="00CA7DC4" w:rsidRPr="00CA7DC4" w:rsidRDefault="00CA7DC4" w:rsidP="00CA7DC4">
            <w:pPr>
              <w:jc w:val="right"/>
              <w:outlineLvl w:val="0"/>
              <w:rPr>
                <w:rFonts w:ascii="Times New Roman CE" w:hAnsi="Times New Roman CE" w:cs="Times New Roman CE"/>
                <w:sz w:val="18"/>
                <w:szCs w:val="18"/>
              </w:rPr>
            </w:pPr>
            <w:r w:rsidRPr="00CA7DC4">
              <w:rPr>
                <w:rFonts w:ascii="Times New Roman CE" w:hAnsi="Times New Roman CE" w:cs="Times New Roman CE"/>
                <w:sz w:val="18"/>
                <w:szCs w:val="18"/>
              </w:rPr>
              <w:t>0%</w:t>
            </w:r>
          </w:p>
        </w:tc>
        <w:tc>
          <w:tcPr>
            <w:tcW w:w="274" w:type="pct"/>
            <w:tcBorders>
              <w:top w:val="nil"/>
              <w:left w:val="nil"/>
              <w:bottom w:val="single" w:sz="4" w:space="0" w:color="auto"/>
              <w:right w:val="single" w:sz="4" w:space="0" w:color="auto"/>
            </w:tcBorders>
            <w:shd w:val="clear" w:color="auto" w:fill="auto"/>
            <w:noWrap/>
            <w:vAlign w:val="bottom"/>
            <w:hideMark/>
          </w:tcPr>
          <w:p w14:paraId="30412B12" w14:textId="77777777" w:rsidR="00CA7DC4" w:rsidRPr="00CA7DC4" w:rsidRDefault="00CA7DC4" w:rsidP="00CA7DC4">
            <w:pPr>
              <w:jc w:val="right"/>
              <w:outlineLvl w:val="0"/>
              <w:rPr>
                <w:rFonts w:ascii="Times New Roman CE" w:hAnsi="Times New Roman CE" w:cs="Times New Roman CE"/>
                <w:sz w:val="18"/>
                <w:szCs w:val="18"/>
              </w:rPr>
            </w:pPr>
            <w:r w:rsidRPr="00CA7DC4">
              <w:rPr>
                <w:rFonts w:ascii="Times New Roman CE" w:hAnsi="Times New Roman CE" w:cs="Times New Roman CE"/>
                <w:sz w:val="18"/>
                <w:szCs w:val="18"/>
              </w:rPr>
              <w:t>1,0 Kč</w:t>
            </w:r>
          </w:p>
        </w:tc>
        <w:tc>
          <w:tcPr>
            <w:tcW w:w="294" w:type="pct"/>
            <w:tcBorders>
              <w:top w:val="nil"/>
              <w:left w:val="nil"/>
              <w:bottom w:val="single" w:sz="4" w:space="0" w:color="auto"/>
              <w:right w:val="single" w:sz="4" w:space="0" w:color="auto"/>
            </w:tcBorders>
            <w:shd w:val="clear" w:color="auto" w:fill="auto"/>
            <w:noWrap/>
            <w:vAlign w:val="bottom"/>
            <w:hideMark/>
          </w:tcPr>
          <w:p w14:paraId="4F1E0C0F" w14:textId="77777777" w:rsidR="00CA7DC4" w:rsidRPr="00CA7DC4" w:rsidRDefault="00CA7DC4" w:rsidP="00CA7DC4">
            <w:pPr>
              <w:jc w:val="right"/>
              <w:outlineLvl w:val="0"/>
              <w:rPr>
                <w:rFonts w:ascii="Times New Roman CE" w:hAnsi="Times New Roman CE" w:cs="Times New Roman CE"/>
                <w:sz w:val="18"/>
                <w:szCs w:val="18"/>
              </w:rPr>
            </w:pPr>
            <w:r w:rsidRPr="00CA7DC4">
              <w:rPr>
                <w:rFonts w:ascii="Times New Roman CE" w:hAnsi="Times New Roman CE" w:cs="Times New Roman CE"/>
                <w:sz w:val="18"/>
                <w:szCs w:val="18"/>
              </w:rPr>
              <w:t>-1,0 Kč</w:t>
            </w:r>
          </w:p>
        </w:tc>
        <w:tc>
          <w:tcPr>
            <w:tcW w:w="480" w:type="pct"/>
            <w:tcBorders>
              <w:top w:val="nil"/>
              <w:left w:val="nil"/>
              <w:bottom w:val="single" w:sz="4" w:space="0" w:color="auto"/>
              <w:right w:val="single" w:sz="8" w:space="0" w:color="auto"/>
            </w:tcBorders>
            <w:shd w:val="clear" w:color="auto" w:fill="auto"/>
            <w:noWrap/>
            <w:vAlign w:val="bottom"/>
            <w:hideMark/>
          </w:tcPr>
          <w:p w14:paraId="4EC16FF8" w14:textId="77777777" w:rsidR="00CA7DC4" w:rsidRPr="00CA7DC4" w:rsidRDefault="00CA7DC4" w:rsidP="00CA7DC4">
            <w:pPr>
              <w:jc w:val="right"/>
              <w:outlineLvl w:val="0"/>
              <w:rPr>
                <w:rFonts w:ascii="Times New Roman CE" w:hAnsi="Times New Roman CE" w:cs="Times New Roman CE"/>
                <w:color w:val="FF0000"/>
                <w:sz w:val="18"/>
                <w:szCs w:val="18"/>
              </w:rPr>
            </w:pPr>
            <w:r w:rsidRPr="00CA7DC4">
              <w:rPr>
                <w:rFonts w:ascii="Times New Roman CE" w:hAnsi="Times New Roman CE" w:cs="Times New Roman CE"/>
                <w:color w:val="FF0000"/>
                <w:sz w:val="18"/>
                <w:szCs w:val="18"/>
              </w:rPr>
              <w:t>-10 001,0 Kč</w:t>
            </w:r>
          </w:p>
        </w:tc>
      </w:tr>
      <w:tr w:rsidR="00CA7DC4" w:rsidRPr="00CA7DC4" w14:paraId="3A97B21F" w14:textId="77777777" w:rsidTr="00CA7DC4">
        <w:trPr>
          <w:trHeight w:val="255"/>
        </w:trPr>
        <w:tc>
          <w:tcPr>
            <w:tcW w:w="1471" w:type="pct"/>
            <w:tcBorders>
              <w:top w:val="nil"/>
              <w:left w:val="single" w:sz="8" w:space="0" w:color="auto"/>
              <w:bottom w:val="single" w:sz="4" w:space="0" w:color="auto"/>
              <w:right w:val="single" w:sz="4" w:space="0" w:color="auto"/>
            </w:tcBorders>
            <w:shd w:val="clear" w:color="auto" w:fill="auto"/>
            <w:vAlign w:val="bottom"/>
            <w:hideMark/>
          </w:tcPr>
          <w:p w14:paraId="5DFFE7BD" w14:textId="77777777" w:rsidR="00CA7DC4" w:rsidRPr="00CA7DC4" w:rsidRDefault="00CA7DC4" w:rsidP="00CA7DC4">
            <w:pPr>
              <w:outlineLvl w:val="0"/>
              <w:rPr>
                <w:rFonts w:ascii="Times New Roman CE" w:hAnsi="Times New Roman CE" w:cs="Times New Roman CE"/>
                <w:sz w:val="18"/>
                <w:szCs w:val="18"/>
              </w:rPr>
            </w:pPr>
            <w:r w:rsidRPr="00CA7DC4">
              <w:rPr>
                <w:rFonts w:ascii="Times New Roman CE" w:hAnsi="Times New Roman CE" w:cs="Times New Roman CE"/>
                <w:sz w:val="18"/>
                <w:szCs w:val="18"/>
              </w:rPr>
              <w:t xml:space="preserve">Ventilační jednotka spodní (horní) 230V/60W  4 </w:t>
            </w:r>
            <w:proofErr w:type="gramStart"/>
            <w:r w:rsidRPr="00CA7DC4">
              <w:rPr>
                <w:rFonts w:ascii="Times New Roman CE" w:hAnsi="Times New Roman CE" w:cs="Times New Roman CE"/>
                <w:sz w:val="18"/>
                <w:szCs w:val="18"/>
              </w:rPr>
              <w:t>ventil. ,termostat</w:t>
            </w:r>
            <w:proofErr w:type="gramEnd"/>
            <w:r w:rsidRPr="00CA7DC4">
              <w:rPr>
                <w:rFonts w:ascii="Times New Roman CE" w:hAnsi="Times New Roman CE" w:cs="Times New Roman CE"/>
                <w:sz w:val="18"/>
                <w:szCs w:val="18"/>
              </w:rPr>
              <w:t xml:space="preserve"> RAL7035</w:t>
            </w:r>
          </w:p>
        </w:tc>
        <w:tc>
          <w:tcPr>
            <w:tcW w:w="578" w:type="pct"/>
            <w:tcBorders>
              <w:top w:val="nil"/>
              <w:left w:val="nil"/>
              <w:bottom w:val="single" w:sz="4" w:space="0" w:color="auto"/>
              <w:right w:val="single" w:sz="4" w:space="0" w:color="auto"/>
            </w:tcBorders>
            <w:shd w:val="clear" w:color="auto" w:fill="auto"/>
            <w:vAlign w:val="bottom"/>
            <w:hideMark/>
          </w:tcPr>
          <w:p w14:paraId="3D6A17CD" w14:textId="77777777" w:rsidR="00CA7DC4" w:rsidRPr="00CA7DC4" w:rsidRDefault="00CA7DC4" w:rsidP="00CA7DC4">
            <w:pPr>
              <w:jc w:val="center"/>
              <w:outlineLvl w:val="0"/>
              <w:rPr>
                <w:rFonts w:ascii="Times New Roman CE" w:hAnsi="Times New Roman CE" w:cs="Times New Roman CE"/>
                <w:sz w:val="18"/>
                <w:szCs w:val="18"/>
              </w:rPr>
            </w:pPr>
            <w:r w:rsidRPr="00CA7DC4">
              <w:rPr>
                <w:rFonts w:ascii="Times New Roman CE" w:hAnsi="Times New Roman CE" w:cs="Times New Roman CE"/>
                <w:sz w:val="18"/>
                <w:szCs w:val="18"/>
              </w:rPr>
              <w:t>RAC-CH-X04-X3</w:t>
            </w:r>
          </w:p>
        </w:tc>
        <w:tc>
          <w:tcPr>
            <w:tcW w:w="240" w:type="pct"/>
            <w:tcBorders>
              <w:top w:val="nil"/>
              <w:left w:val="nil"/>
              <w:bottom w:val="single" w:sz="4" w:space="0" w:color="auto"/>
              <w:right w:val="single" w:sz="4" w:space="0" w:color="auto"/>
            </w:tcBorders>
            <w:shd w:val="clear" w:color="auto" w:fill="auto"/>
            <w:noWrap/>
            <w:vAlign w:val="bottom"/>
            <w:hideMark/>
          </w:tcPr>
          <w:p w14:paraId="2A1FDAA8" w14:textId="77777777" w:rsidR="00CA7DC4" w:rsidRPr="00CA7DC4" w:rsidRDefault="00CA7DC4" w:rsidP="00CA7DC4">
            <w:pPr>
              <w:jc w:val="center"/>
              <w:outlineLvl w:val="0"/>
              <w:rPr>
                <w:rFonts w:ascii="Times New Roman CE" w:hAnsi="Times New Roman CE" w:cs="Times New Roman CE"/>
                <w:sz w:val="18"/>
                <w:szCs w:val="18"/>
              </w:rPr>
            </w:pPr>
            <w:r w:rsidRPr="00CA7DC4">
              <w:rPr>
                <w:rFonts w:ascii="Times New Roman CE" w:hAnsi="Times New Roman CE" w:cs="Times New Roman CE"/>
                <w:sz w:val="18"/>
                <w:szCs w:val="18"/>
              </w:rPr>
              <w:t>ks</w:t>
            </w:r>
          </w:p>
        </w:tc>
        <w:tc>
          <w:tcPr>
            <w:tcW w:w="240" w:type="pct"/>
            <w:tcBorders>
              <w:top w:val="nil"/>
              <w:left w:val="nil"/>
              <w:bottom w:val="single" w:sz="4" w:space="0" w:color="auto"/>
              <w:right w:val="single" w:sz="4" w:space="0" w:color="auto"/>
            </w:tcBorders>
            <w:shd w:val="clear" w:color="auto" w:fill="auto"/>
            <w:noWrap/>
            <w:vAlign w:val="bottom"/>
            <w:hideMark/>
          </w:tcPr>
          <w:p w14:paraId="231427F0" w14:textId="77777777" w:rsidR="00CA7DC4" w:rsidRPr="00CA7DC4" w:rsidRDefault="00CA7DC4" w:rsidP="00CA7DC4">
            <w:pPr>
              <w:jc w:val="center"/>
              <w:outlineLvl w:val="0"/>
              <w:rPr>
                <w:rFonts w:ascii="Times New Roman CE" w:hAnsi="Times New Roman CE" w:cs="Times New Roman CE"/>
                <w:sz w:val="18"/>
                <w:szCs w:val="18"/>
              </w:rPr>
            </w:pPr>
            <w:r w:rsidRPr="00CA7DC4">
              <w:rPr>
                <w:rFonts w:ascii="Times New Roman CE" w:hAnsi="Times New Roman CE" w:cs="Times New Roman CE"/>
                <w:sz w:val="18"/>
                <w:szCs w:val="18"/>
              </w:rPr>
              <w:t>-1</w:t>
            </w:r>
          </w:p>
        </w:tc>
        <w:tc>
          <w:tcPr>
            <w:tcW w:w="274" w:type="pct"/>
            <w:tcBorders>
              <w:top w:val="nil"/>
              <w:left w:val="nil"/>
              <w:bottom w:val="single" w:sz="4" w:space="0" w:color="auto"/>
              <w:right w:val="single" w:sz="4" w:space="0" w:color="auto"/>
            </w:tcBorders>
            <w:shd w:val="clear" w:color="auto" w:fill="auto"/>
            <w:noWrap/>
            <w:vAlign w:val="bottom"/>
            <w:hideMark/>
          </w:tcPr>
          <w:p w14:paraId="574CF1E9" w14:textId="77777777" w:rsidR="00CA7DC4" w:rsidRPr="00CA7DC4" w:rsidRDefault="00CA7DC4" w:rsidP="00CA7DC4">
            <w:pPr>
              <w:jc w:val="right"/>
              <w:outlineLvl w:val="0"/>
              <w:rPr>
                <w:rFonts w:ascii="Times New Roman CE" w:hAnsi="Times New Roman CE" w:cs="Times New Roman CE"/>
                <w:sz w:val="18"/>
                <w:szCs w:val="18"/>
              </w:rPr>
            </w:pPr>
            <w:r w:rsidRPr="00CA7DC4">
              <w:rPr>
                <w:rFonts w:ascii="Times New Roman CE" w:hAnsi="Times New Roman CE" w:cs="Times New Roman CE"/>
                <w:sz w:val="18"/>
                <w:szCs w:val="18"/>
              </w:rPr>
              <w:t>2 950,0 Kč</w:t>
            </w:r>
          </w:p>
        </w:tc>
        <w:tc>
          <w:tcPr>
            <w:tcW w:w="154" w:type="pct"/>
            <w:tcBorders>
              <w:top w:val="nil"/>
              <w:left w:val="nil"/>
              <w:bottom w:val="single" w:sz="4" w:space="0" w:color="auto"/>
              <w:right w:val="single" w:sz="4" w:space="0" w:color="auto"/>
            </w:tcBorders>
            <w:shd w:val="clear" w:color="auto" w:fill="auto"/>
            <w:noWrap/>
            <w:vAlign w:val="bottom"/>
            <w:hideMark/>
          </w:tcPr>
          <w:p w14:paraId="3DE95BAD" w14:textId="77777777" w:rsidR="00CA7DC4" w:rsidRPr="00CA7DC4" w:rsidRDefault="00CA7DC4" w:rsidP="00CA7DC4">
            <w:pPr>
              <w:jc w:val="center"/>
              <w:outlineLvl w:val="0"/>
              <w:rPr>
                <w:rFonts w:ascii="Times New Roman CE" w:hAnsi="Times New Roman CE" w:cs="Times New Roman CE"/>
                <w:sz w:val="18"/>
                <w:szCs w:val="18"/>
              </w:rPr>
            </w:pPr>
            <w:r w:rsidRPr="00CA7DC4">
              <w:rPr>
                <w:rFonts w:ascii="Times New Roman CE" w:hAnsi="Times New Roman CE" w:cs="Times New Roman CE"/>
                <w:sz w:val="18"/>
                <w:szCs w:val="18"/>
              </w:rPr>
              <w:t>0%</w:t>
            </w:r>
          </w:p>
        </w:tc>
        <w:tc>
          <w:tcPr>
            <w:tcW w:w="284" w:type="pct"/>
            <w:tcBorders>
              <w:top w:val="nil"/>
              <w:left w:val="nil"/>
              <w:bottom w:val="single" w:sz="4" w:space="0" w:color="auto"/>
              <w:right w:val="single" w:sz="4" w:space="0" w:color="auto"/>
            </w:tcBorders>
            <w:shd w:val="clear" w:color="auto" w:fill="auto"/>
            <w:noWrap/>
            <w:vAlign w:val="bottom"/>
            <w:hideMark/>
          </w:tcPr>
          <w:p w14:paraId="3C6EC222" w14:textId="77777777" w:rsidR="00CA7DC4" w:rsidRPr="00CA7DC4" w:rsidRDefault="00CA7DC4" w:rsidP="00CA7DC4">
            <w:pPr>
              <w:jc w:val="right"/>
              <w:outlineLvl w:val="0"/>
              <w:rPr>
                <w:rFonts w:ascii="Times New Roman CE" w:hAnsi="Times New Roman CE" w:cs="Times New Roman CE"/>
                <w:sz w:val="18"/>
                <w:szCs w:val="18"/>
              </w:rPr>
            </w:pPr>
            <w:r w:rsidRPr="00CA7DC4">
              <w:rPr>
                <w:rFonts w:ascii="Times New Roman CE" w:hAnsi="Times New Roman CE" w:cs="Times New Roman CE"/>
                <w:sz w:val="18"/>
                <w:szCs w:val="18"/>
              </w:rPr>
              <w:t>2 950,0 Kč</w:t>
            </w:r>
          </w:p>
        </w:tc>
        <w:tc>
          <w:tcPr>
            <w:tcW w:w="284" w:type="pct"/>
            <w:tcBorders>
              <w:top w:val="nil"/>
              <w:left w:val="nil"/>
              <w:bottom w:val="single" w:sz="4" w:space="0" w:color="auto"/>
              <w:right w:val="single" w:sz="4" w:space="0" w:color="auto"/>
            </w:tcBorders>
            <w:shd w:val="clear" w:color="auto" w:fill="auto"/>
            <w:noWrap/>
            <w:vAlign w:val="bottom"/>
            <w:hideMark/>
          </w:tcPr>
          <w:p w14:paraId="001A545E" w14:textId="77777777" w:rsidR="00CA7DC4" w:rsidRPr="00CA7DC4" w:rsidRDefault="00CA7DC4" w:rsidP="00CA7DC4">
            <w:pPr>
              <w:jc w:val="right"/>
              <w:outlineLvl w:val="0"/>
              <w:rPr>
                <w:rFonts w:ascii="Times New Roman CE" w:hAnsi="Times New Roman CE" w:cs="Times New Roman CE"/>
                <w:sz w:val="18"/>
                <w:szCs w:val="18"/>
              </w:rPr>
            </w:pPr>
            <w:r w:rsidRPr="00CA7DC4">
              <w:rPr>
                <w:rFonts w:ascii="Times New Roman CE" w:hAnsi="Times New Roman CE" w:cs="Times New Roman CE"/>
                <w:sz w:val="18"/>
                <w:szCs w:val="18"/>
              </w:rPr>
              <w:t>-2 950,0 Kč</w:t>
            </w:r>
          </w:p>
        </w:tc>
        <w:tc>
          <w:tcPr>
            <w:tcW w:w="274" w:type="pct"/>
            <w:tcBorders>
              <w:top w:val="nil"/>
              <w:left w:val="nil"/>
              <w:bottom w:val="single" w:sz="4" w:space="0" w:color="auto"/>
              <w:right w:val="single" w:sz="4" w:space="0" w:color="auto"/>
            </w:tcBorders>
            <w:shd w:val="clear" w:color="auto" w:fill="auto"/>
            <w:noWrap/>
            <w:vAlign w:val="bottom"/>
            <w:hideMark/>
          </w:tcPr>
          <w:p w14:paraId="0D234E9A" w14:textId="77777777" w:rsidR="00CA7DC4" w:rsidRPr="00CA7DC4" w:rsidRDefault="00CA7DC4" w:rsidP="00CA7DC4">
            <w:pPr>
              <w:jc w:val="right"/>
              <w:outlineLvl w:val="0"/>
              <w:rPr>
                <w:rFonts w:ascii="Times New Roman CE" w:hAnsi="Times New Roman CE" w:cs="Times New Roman CE"/>
                <w:sz w:val="18"/>
                <w:szCs w:val="18"/>
              </w:rPr>
            </w:pPr>
            <w:r w:rsidRPr="00CA7DC4">
              <w:rPr>
                <w:rFonts w:ascii="Times New Roman CE" w:hAnsi="Times New Roman CE" w:cs="Times New Roman CE"/>
                <w:sz w:val="18"/>
                <w:szCs w:val="18"/>
              </w:rPr>
              <w:t>1,0 Kč</w:t>
            </w:r>
          </w:p>
        </w:tc>
        <w:tc>
          <w:tcPr>
            <w:tcW w:w="154" w:type="pct"/>
            <w:tcBorders>
              <w:top w:val="nil"/>
              <w:left w:val="nil"/>
              <w:bottom w:val="single" w:sz="4" w:space="0" w:color="auto"/>
              <w:right w:val="single" w:sz="4" w:space="0" w:color="auto"/>
            </w:tcBorders>
            <w:shd w:val="clear" w:color="auto" w:fill="auto"/>
            <w:noWrap/>
            <w:vAlign w:val="bottom"/>
            <w:hideMark/>
          </w:tcPr>
          <w:p w14:paraId="1E8B231F" w14:textId="77777777" w:rsidR="00CA7DC4" w:rsidRPr="00CA7DC4" w:rsidRDefault="00CA7DC4" w:rsidP="00CA7DC4">
            <w:pPr>
              <w:jc w:val="right"/>
              <w:outlineLvl w:val="0"/>
              <w:rPr>
                <w:rFonts w:ascii="Times New Roman CE" w:hAnsi="Times New Roman CE" w:cs="Times New Roman CE"/>
                <w:sz w:val="18"/>
                <w:szCs w:val="18"/>
              </w:rPr>
            </w:pPr>
            <w:r w:rsidRPr="00CA7DC4">
              <w:rPr>
                <w:rFonts w:ascii="Times New Roman CE" w:hAnsi="Times New Roman CE" w:cs="Times New Roman CE"/>
                <w:sz w:val="18"/>
                <w:szCs w:val="18"/>
              </w:rPr>
              <w:t>0%</w:t>
            </w:r>
          </w:p>
        </w:tc>
        <w:tc>
          <w:tcPr>
            <w:tcW w:w="274" w:type="pct"/>
            <w:tcBorders>
              <w:top w:val="nil"/>
              <w:left w:val="nil"/>
              <w:bottom w:val="single" w:sz="4" w:space="0" w:color="auto"/>
              <w:right w:val="single" w:sz="4" w:space="0" w:color="auto"/>
            </w:tcBorders>
            <w:shd w:val="clear" w:color="auto" w:fill="auto"/>
            <w:noWrap/>
            <w:vAlign w:val="bottom"/>
            <w:hideMark/>
          </w:tcPr>
          <w:p w14:paraId="5ACF0E74" w14:textId="77777777" w:rsidR="00CA7DC4" w:rsidRPr="00CA7DC4" w:rsidRDefault="00CA7DC4" w:rsidP="00CA7DC4">
            <w:pPr>
              <w:jc w:val="right"/>
              <w:outlineLvl w:val="0"/>
              <w:rPr>
                <w:rFonts w:ascii="Times New Roman CE" w:hAnsi="Times New Roman CE" w:cs="Times New Roman CE"/>
                <w:sz w:val="18"/>
                <w:szCs w:val="18"/>
              </w:rPr>
            </w:pPr>
            <w:r w:rsidRPr="00CA7DC4">
              <w:rPr>
                <w:rFonts w:ascii="Times New Roman CE" w:hAnsi="Times New Roman CE" w:cs="Times New Roman CE"/>
                <w:sz w:val="18"/>
                <w:szCs w:val="18"/>
              </w:rPr>
              <w:t>1,0 Kč</w:t>
            </w:r>
          </w:p>
        </w:tc>
        <w:tc>
          <w:tcPr>
            <w:tcW w:w="294" w:type="pct"/>
            <w:tcBorders>
              <w:top w:val="nil"/>
              <w:left w:val="nil"/>
              <w:bottom w:val="single" w:sz="4" w:space="0" w:color="auto"/>
              <w:right w:val="single" w:sz="4" w:space="0" w:color="auto"/>
            </w:tcBorders>
            <w:shd w:val="clear" w:color="auto" w:fill="auto"/>
            <w:noWrap/>
            <w:vAlign w:val="bottom"/>
            <w:hideMark/>
          </w:tcPr>
          <w:p w14:paraId="546A5D8E" w14:textId="77777777" w:rsidR="00CA7DC4" w:rsidRPr="00CA7DC4" w:rsidRDefault="00CA7DC4" w:rsidP="00CA7DC4">
            <w:pPr>
              <w:jc w:val="right"/>
              <w:outlineLvl w:val="0"/>
              <w:rPr>
                <w:rFonts w:ascii="Times New Roman CE" w:hAnsi="Times New Roman CE" w:cs="Times New Roman CE"/>
                <w:sz w:val="18"/>
                <w:szCs w:val="18"/>
              </w:rPr>
            </w:pPr>
            <w:r w:rsidRPr="00CA7DC4">
              <w:rPr>
                <w:rFonts w:ascii="Times New Roman CE" w:hAnsi="Times New Roman CE" w:cs="Times New Roman CE"/>
                <w:sz w:val="18"/>
                <w:szCs w:val="18"/>
              </w:rPr>
              <w:t>-1,0 Kč</w:t>
            </w:r>
          </w:p>
        </w:tc>
        <w:tc>
          <w:tcPr>
            <w:tcW w:w="480" w:type="pct"/>
            <w:tcBorders>
              <w:top w:val="nil"/>
              <w:left w:val="nil"/>
              <w:bottom w:val="single" w:sz="4" w:space="0" w:color="auto"/>
              <w:right w:val="single" w:sz="8" w:space="0" w:color="auto"/>
            </w:tcBorders>
            <w:shd w:val="clear" w:color="auto" w:fill="auto"/>
            <w:noWrap/>
            <w:vAlign w:val="bottom"/>
            <w:hideMark/>
          </w:tcPr>
          <w:p w14:paraId="0F93F7D7" w14:textId="77777777" w:rsidR="00CA7DC4" w:rsidRPr="00CA7DC4" w:rsidRDefault="00CA7DC4" w:rsidP="00CA7DC4">
            <w:pPr>
              <w:jc w:val="right"/>
              <w:outlineLvl w:val="0"/>
              <w:rPr>
                <w:rFonts w:ascii="Times New Roman CE" w:hAnsi="Times New Roman CE" w:cs="Times New Roman CE"/>
                <w:color w:val="FF0000"/>
                <w:sz w:val="18"/>
                <w:szCs w:val="18"/>
              </w:rPr>
            </w:pPr>
            <w:r w:rsidRPr="00CA7DC4">
              <w:rPr>
                <w:rFonts w:ascii="Times New Roman CE" w:hAnsi="Times New Roman CE" w:cs="Times New Roman CE"/>
                <w:color w:val="FF0000"/>
                <w:sz w:val="18"/>
                <w:szCs w:val="18"/>
              </w:rPr>
              <w:t>-2 951,0 Kč</w:t>
            </w:r>
          </w:p>
        </w:tc>
      </w:tr>
      <w:tr w:rsidR="00CA7DC4" w:rsidRPr="00CA7DC4" w14:paraId="2B76E710" w14:textId="77777777" w:rsidTr="00CA7DC4">
        <w:trPr>
          <w:trHeight w:val="240"/>
        </w:trPr>
        <w:tc>
          <w:tcPr>
            <w:tcW w:w="1471" w:type="pct"/>
            <w:tcBorders>
              <w:top w:val="nil"/>
              <w:left w:val="single" w:sz="8" w:space="0" w:color="auto"/>
              <w:bottom w:val="single" w:sz="4" w:space="0" w:color="auto"/>
              <w:right w:val="single" w:sz="4" w:space="0" w:color="auto"/>
            </w:tcBorders>
            <w:shd w:val="clear" w:color="auto" w:fill="auto"/>
            <w:vAlign w:val="bottom"/>
            <w:hideMark/>
          </w:tcPr>
          <w:p w14:paraId="68991FE2" w14:textId="77777777" w:rsidR="00CA7DC4" w:rsidRPr="00CA7DC4" w:rsidRDefault="00CA7DC4" w:rsidP="00CA7DC4">
            <w:pPr>
              <w:outlineLvl w:val="0"/>
              <w:rPr>
                <w:rFonts w:ascii="Times New Roman CE" w:hAnsi="Times New Roman CE" w:cs="Times New Roman CE"/>
                <w:sz w:val="18"/>
                <w:szCs w:val="18"/>
              </w:rPr>
            </w:pPr>
            <w:r w:rsidRPr="00CA7DC4">
              <w:rPr>
                <w:rFonts w:ascii="Times New Roman CE" w:hAnsi="Times New Roman CE" w:cs="Times New Roman CE"/>
                <w:sz w:val="18"/>
                <w:szCs w:val="18"/>
              </w:rPr>
              <w:t>Podstavec pro rozvaděč 800x800 s prostupem pro kabely, kryt s filtrem</w:t>
            </w:r>
          </w:p>
        </w:tc>
        <w:tc>
          <w:tcPr>
            <w:tcW w:w="578" w:type="pct"/>
            <w:tcBorders>
              <w:top w:val="nil"/>
              <w:left w:val="nil"/>
              <w:bottom w:val="single" w:sz="4" w:space="0" w:color="auto"/>
              <w:right w:val="single" w:sz="4" w:space="0" w:color="auto"/>
            </w:tcBorders>
            <w:shd w:val="clear" w:color="auto" w:fill="auto"/>
            <w:vAlign w:val="bottom"/>
            <w:hideMark/>
          </w:tcPr>
          <w:p w14:paraId="55690C06" w14:textId="77777777" w:rsidR="00CA7DC4" w:rsidRPr="00CA7DC4" w:rsidRDefault="00CA7DC4" w:rsidP="00CA7DC4">
            <w:pPr>
              <w:jc w:val="center"/>
              <w:outlineLvl w:val="0"/>
              <w:rPr>
                <w:rFonts w:ascii="Times New Roman CE" w:hAnsi="Times New Roman CE" w:cs="Times New Roman CE"/>
                <w:sz w:val="18"/>
                <w:szCs w:val="18"/>
              </w:rPr>
            </w:pPr>
            <w:r w:rsidRPr="00CA7DC4">
              <w:rPr>
                <w:rFonts w:ascii="Times New Roman CE" w:hAnsi="Times New Roman CE" w:cs="Times New Roman CE"/>
                <w:sz w:val="18"/>
                <w:szCs w:val="18"/>
              </w:rPr>
              <w:t>RAC-PO-X88-XN</w:t>
            </w:r>
          </w:p>
        </w:tc>
        <w:tc>
          <w:tcPr>
            <w:tcW w:w="240" w:type="pct"/>
            <w:tcBorders>
              <w:top w:val="nil"/>
              <w:left w:val="nil"/>
              <w:bottom w:val="single" w:sz="4" w:space="0" w:color="auto"/>
              <w:right w:val="single" w:sz="4" w:space="0" w:color="auto"/>
            </w:tcBorders>
            <w:shd w:val="clear" w:color="auto" w:fill="auto"/>
            <w:noWrap/>
            <w:vAlign w:val="bottom"/>
            <w:hideMark/>
          </w:tcPr>
          <w:p w14:paraId="39FF23BD" w14:textId="77777777" w:rsidR="00CA7DC4" w:rsidRPr="00CA7DC4" w:rsidRDefault="00CA7DC4" w:rsidP="00CA7DC4">
            <w:pPr>
              <w:jc w:val="center"/>
              <w:outlineLvl w:val="0"/>
              <w:rPr>
                <w:rFonts w:ascii="Times New Roman CE" w:hAnsi="Times New Roman CE" w:cs="Times New Roman CE"/>
                <w:sz w:val="18"/>
                <w:szCs w:val="18"/>
              </w:rPr>
            </w:pPr>
            <w:r w:rsidRPr="00CA7DC4">
              <w:rPr>
                <w:rFonts w:ascii="Times New Roman CE" w:hAnsi="Times New Roman CE" w:cs="Times New Roman CE"/>
                <w:sz w:val="18"/>
                <w:szCs w:val="18"/>
              </w:rPr>
              <w:t>ks</w:t>
            </w:r>
          </w:p>
        </w:tc>
        <w:tc>
          <w:tcPr>
            <w:tcW w:w="240" w:type="pct"/>
            <w:tcBorders>
              <w:top w:val="nil"/>
              <w:left w:val="nil"/>
              <w:bottom w:val="single" w:sz="4" w:space="0" w:color="auto"/>
              <w:right w:val="single" w:sz="4" w:space="0" w:color="auto"/>
            </w:tcBorders>
            <w:shd w:val="clear" w:color="auto" w:fill="auto"/>
            <w:noWrap/>
            <w:vAlign w:val="bottom"/>
            <w:hideMark/>
          </w:tcPr>
          <w:p w14:paraId="0C0AD02C" w14:textId="77777777" w:rsidR="00CA7DC4" w:rsidRPr="00CA7DC4" w:rsidRDefault="00CA7DC4" w:rsidP="00CA7DC4">
            <w:pPr>
              <w:jc w:val="center"/>
              <w:outlineLvl w:val="0"/>
              <w:rPr>
                <w:rFonts w:ascii="Times New Roman CE" w:hAnsi="Times New Roman CE" w:cs="Times New Roman CE"/>
                <w:sz w:val="18"/>
                <w:szCs w:val="18"/>
              </w:rPr>
            </w:pPr>
            <w:r w:rsidRPr="00CA7DC4">
              <w:rPr>
                <w:rFonts w:ascii="Times New Roman CE" w:hAnsi="Times New Roman CE" w:cs="Times New Roman CE"/>
                <w:sz w:val="18"/>
                <w:szCs w:val="18"/>
              </w:rPr>
              <w:t>-2</w:t>
            </w:r>
          </w:p>
        </w:tc>
        <w:tc>
          <w:tcPr>
            <w:tcW w:w="274" w:type="pct"/>
            <w:tcBorders>
              <w:top w:val="nil"/>
              <w:left w:val="nil"/>
              <w:bottom w:val="single" w:sz="4" w:space="0" w:color="auto"/>
              <w:right w:val="single" w:sz="4" w:space="0" w:color="auto"/>
            </w:tcBorders>
            <w:shd w:val="clear" w:color="auto" w:fill="auto"/>
            <w:noWrap/>
            <w:vAlign w:val="bottom"/>
            <w:hideMark/>
          </w:tcPr>
          <w:p w14:paraId="15E0D88A" w14:textId="77777777" w:rsidR="00CA7DC4" w:rsidRPr="00CA7DC4" w:rsidRDefault="00CA7DC4" w:rsidP="00CA7DC4">
            <w:pPr>
              <w:jc w:val="right"/>
              <w:outlineLvl w:val="0"/>
              <w:rPr>
                <w:rFonts w:ascii="Times New Roman CE" w:hAnsi="Times New Roman CE" w:cs="Times New Roman CE"/>
                <w:sz w:val="18"/>
                <w:szCs w:val="18"/>
              </w:rPr>
            </w:pPr>
            <w:r w:rsidRPr="00CA7DC4">
              <w:rPr>
                <w:rFonts w:ascii="Times New Roman CE" w:hAnsi="Times New Roman CE" w:cs="Times New Roman CE"/>
                <w:sz w:val="18"/>
                <w:szCs w:val="18"/>
              </w:rPr>
              <w:t>1 350,0 Kč</w:t>
            </w:r>
          </w:p>
        </w:tc>
        <w:tc>
          <w:tcPr>
            <w:tcW w:w="154" w:type="pct"/>
            <w:tcBorders>
              <w:top w:val="nil"/>
              <w:left w:val="nil"/>
              <w:bottom w:val="single" w:sz="4" w:space="0" w:color="auto"/>
              <w:right w:val="single" w:sz="4" w:space="0" w:color="auto"/>
            </w:tcBorders>
            <w:shd w:val="clear" w:color="auto" w:fill="auto"/>
            <w:noWrap/>
            <w:vAlign w:val="bottom"/>
            <w:hideMark/>
          </w:tcPr>
          <w:p w14:paraId="6DDFF495" w14:textId="77777777" w:rsidR="00CA7DC4" w:rsidRPr="00CA7DC4" w:rsidRDefault="00CA7DC4" w:rsidP="00CA7DC4">
            <w:pPr>
              <w:jc w:val="center"/>
              <w:outlineLvl w:val="0"/>
              <w:rPr>
                <w:rFonts w:ascii="Times New Roman CE" w:hAnsi="Times New Roman CE" w:cs="Times New Roman CE"/>
                <w:sz w:val="18"/>
                <w:szCs w:val="18"/>
              </w:rPr>
            </w:pPr>
            <w:r w:rsidRPr="00CA7DC4">
              <w:rPr>
                <w:rFonts w:ascii="Times New Roman CE" w:hAnsi="Times New Roman CE" w:cs="Times New Roman CE"/>
                <w:sz w:val="18"/>
                <w:szCs w:val="18"/>
              </w:rPr>
              <w:t>0%</w:t>
            </w:r>
          </w:p>
        </w:tc>
        <w:tc>
          <w:tcPr>
            <w:tcW w:w="284" w:type="pct"/>
            <w:tcBorders>
              <w:top w:val="nil"/>
              <w:left w:val="nil"/>
              <w:bottom w:val="single" w:sz="4" w:space="0" w:color="auto"/>
              <w:right w:val="single" w:sz="4" w:space="0" w:color="auto"/>
            </w:tcBorders>
            <w:shd w:val="clear" w:color="auto" w:fill="auto"/>
            <w:noWrap/>
            <w:vAlign w:val="bottom"/>
            <w:hideMark/>
          </w:tcPr>
          <w:p w14:paraId="43B6D8C9" w14:textId="77777777" w:rsidR="00CA7DC4" w:rsidRPr="00CA7DC4" w:rsidRDefault="00CA7DC4" w:rsidP="00CA7DC4">
            <w:pPr>
              <w:jc w:val="right"/>
              <w:outlineLvl w:val="0"/>
              <w:rPr>
                <w:rFonts w:ascii="Times New Roman CE" w:hAnsi="Times New Roman CE" w:cs="Times New Roman CE"/>
                <w:sz w:val="18"/>
                <w:szCs w:val="18"/>
              </w:rPr>
            </w:pPr>
            <w:r w:rsidRPr="00CA7DC4">
              <w:rPr>
                <w:rFonts w:ascii="Times New Roman CE" w:hAnsi="Times New Roman CE" w:cs="Times New Roman CE"/>
                <w:sz w:val="18"/>
                <w:szCs w:val="18"/>
              </w:rPr>
              <w:t>1 350,0 Kč</w:t>
            </w:r>
          </w:p>
        </w:tc>
        <w:tc>
          <w:tcPr>
            <w:tcW w:w="284" w:type="pct"/>
            <w:tcBorders>
              <w:top w:val="nil"/>
              <w:left w:val="nil"/>
              <w:bottom w:val="single" w:sz="4" w:space="0" w:color="auto"/>
              <w:right w:val="single" w:sz="4" w:space="0" w:color="auto"/>
            </w:tcBorders>
            <w:shd w:val="clear" w:color="auto" w:fill="auto"/>
            <w:noWrap/>
            <w:vAlign w:val="bottom"/>
            <w:hideMark/>
          </w:tcPr>
          <w:p w14:paraId="58A77D25" w14:textId="77777777" w:rsidR="00CA7DC4" w:rsidRPr="00CA7DC4" w:rsidRDefault="00CA7DC4" w:rsidP="00CA7DC4">
            <w:pPr>
              <w:jc w:val="right"/>
              <w:outlineLvl w:val="0"/>
              <w:rPr>
                <w:rFonts w:ascii="Times New Roman CE" w:hAnsi="Times New Roman CE" w:cs="Times New Roman CE"/>
                <w:sz w:val="18"/>
                <w:szCs w:val="18"/>
              </w:rPr>
            </w:pPr>
            <w:r w:rsidRPr="00CA7DC4">
              <w:rPr>
                <w:rFonts w:ascii="Times New Roman CE" w:hAnsi="Times New Roman CE" w:cs="Times New Roman CE"/>
                <w:sz w:val="18"/>
                <w:szCs w:val="18"/>
              </w:rPr>
              <w:t>-2 700,0 Kč</w:t>
            </w:r>
          </w:p>
        </w:tc>
        <w:tc>
          <w:tcPr>
            <w:tcW w:w="274" w:type="pct"/>
            <w:tcBorders>
              <w:top w:val="nil"/>
              <w:left w:val="nil"/>
              <w:bottom w:val="single" w:sz="4" w:space="0" w:color="auto"/>
              <w:right w:val="single" w:sz="4" w:space="0" w:color="auto"/>
            </w:tcBorders>
            <w:shd w:val="clear" w:color="auto" w:fill="auto"/>
            <w:noWrap/>
            <w:vAlign w:val="bottom"/>
            <w:hideMark/>
          </w:tcPr>
          <w:p w14:paraId="2C78E463" w14:textId="77777777" w:rsidR="00CA7DC4" w:rsidRPr="00CA7DC4" w:rsidRDefault="00CA7DC4" w:rsidP="00CA7DC4">
            <w:pPr>
              <w:jc w:val="right"/>
              <w:outlineLvl w:val="0"/>
              <w:rPr>
                <w:rFonts w:ascii="Times New Roman CE" w:hAnsi="Times New Roman CE" w:cs="Times New Roman CE"/>
                <w:sz w:val="18"/>
                <w:szCs w:val="18"/>
              </w:rPr>
            </w:pPr>
            <w:r w:rsidRPr="00CA7DC4">
              <w:rPr>
                <w:rFonts w:ascii="Times New Roman CE" w:hAnsi="Times New Roman CE" w:cs="Times New Roman CE"/>
                <w:sz w:val="18"/>
                <w:szCs w:val="18"/>
              </w:rPr>
              <w:t>1,0 Kč</w:t>
            </w:r>
          </w:p>
        </w:tc>
        <w:tc>
          <w:tcPr>
            <w:tcW w:w="154" w:type="pct"/>
            <w:tcBorders>
              <w:top w:val="nil"/>
              <w:left w:val="nil"/>
              <w:bottom w:val="single" w:sz="4" w:space="0" w:color="auto"/>
              <w:right w:val="single" w:sz="4" w:space="0" w:color="auto"/>
            </w:tcBorders>
            <w:shd w:val="clear" w:color="auto" w:fill="auto"/>
            <w:noWrap/>
            <w:vAlign w:val="bottom"/>
            <w:hideMark/>
          </w:tcPr>
          <w:p w14:paraId="34DE6BAE" w14:textId="77777777" w:rsidR="00CA7DC4" w:rsidRPr="00CA7DC4" w:rsidRDefault="00CA7DC4" w:rsidP="00CA7DC4">
            <w:pPr>
              <w:jc w:val="right"/>
              <w:outlineLvl w:val="0"/>
              <w:rPr>
                <w:rFonts w:ascii="Times New Roman CE" w:hAnsi="Times New Roman CE" w:cs="Times New Roman CE"/>
                <w:sz w:val="18"/>
                <w:szCs w:val="18"/>
              </w:rPr>
            </w:pPr>
            <w:r w:rsidRPr="00CA7DC4">
              <w:rPr>
                <w:rFonts w:ascii="Times New Roman CE" w:hAnsi="Times New Roman CE" w:cs="Times New Roman CE"/>
                <w:sz w:val="18"/>
                <w:szCs w:val="18"/>
              </w:rPr>
              <w:t>0%</w:t>
            </w:r>
          </w:p>
        </w:tc>
        <w:tc>
          <w:tcPr>
            <w:tcW w:w="274" w:type="pct"/>
            <w:tcBorders>
              <w:top w:val="nil"/>
              <w:left w:val="nil"/>
              <w:bottom w:val="single" w:sz="4" w:space="0" w:color="auto"/>
              <w:right w:val="single" w:sz="4" w:space="0" w:color="auto"/>
            </w:tcBorders>
            <w:shd w:val="clear" w:color="auto" w:fill="auto"/>
            <w:noWrap/>
            <w:vAlign w:val="bottom"/>
            <w:hideMark/>
          </w:tcPr>
          <w:p w14:paraId="53D5B126" w14:textId="77777777" w:rsidR="00CA7DC4" w:rsidRPr="00CA7DC4" w:rsidRDefault="00CA7DC4" w:rsidP="00CA7DC4">
            <w:pPr>
              <w:jc w:val="right"/>
              <w:outlineLvl w:val="0"/>
              <w:rPr>
                <w:rFonts w:ascii="Times New Roman CE" w:hAnsi="Times New Roman CE" w:cs="Times New Roman CE"/>
                <w:sz w:val="18"/>
                <w:szCs w:val="18"/>
              </w:rPr>
            </w:pPr>
            <w:r w:rsidRPr="00CA7DC4">
              <w:rPr>
                <w:rFonts w:ascii="Times New Roman CE" w:hAnsi="Times New Roman CE" w:cs="Times New Roman CE"/>
                <w:sz w:val="18"/>
                <w:szCs w:val="18"/>
              </w:rPr>
              <w:t>1,0 Kč</w:t>
            </w:r>
          </w:p>
        </w:tc>
        <w:tc>
          <w:tcPr>
            <w:tcW w:w="294" w:type="pct"/>
            <w:tcBorders>
              <w:top w:val="nil"/>
              <w:left w:val="nil"/>
              <w:bottom w:val="single" w:sz="4" w:space="0" w:color="auto"/>
              <w:right w:val="single" w:sz="4" w:space="0" w:color="auto"/>
            </w:tcBorders>
            <w:shd w:val="clear" w:color="auto" w:fill="auto"/>
            <w:noWrap/>
            <w:vAlign w:val="bottom"/>
            <w:hideMark/>
          </w:tcPr>
          <w:p w14:paraId="47F9EED3" w14:textId="77777777" w:rsidR="00CA7DC4" w:rsidRPr="00CA7DC4" w:rsidRDefault="00CA7DC4" w:rsidP="00CA7DC4">
            <w:pPr>
              <w:jc w:val="right"/>
              <w:outlineLvl w:val="0"/>
              <w:rPr>
                <w:rFonts w:ascii="Times New Roman CE" w:hAnsi="Times New Roman CE" w:cs="Times New Roman CE"/>
                <w:sz w:val="18"/>
                <w:szCs w:val="18"/>
              </w:rPr>
            </w:pPr>
            <w:r w:rsidRPr="00CA7DC4">
              <w:rPr>
                <w:rFonts w:ascii="Times New Roman CE" w:hAnsi="Times New Roman CE" w:cs="Times New Roman CE"/>
                <w:sz w:val="18"/>
                <w:szCs w:val="18"/>
              </w:rPr>
              <w:t>-2,0 Kč</w:t>
            </w:r>
          </w:p>
        </w:tc>
        <w:tc>
          <w:tcPr>
            <w:tcW w:w="480" w:type="pct"/>
            <w:tcBorders>
              <w:top w:val="nil"/>
              <w:left w:val="nil"/>
              <w:bottom w:val="single" w:sz="4" w:space="0" w:color="auto"/>
              <w:right w:val="single" w:sz="8" w:space="0" w:color="auto"/>
            </w:tcBorders>
            <w:shd w:val="clear" w:color="auto" w:fill="auto"/>
            <w:noWrap/>
            <w:vAlign w:val="bottom"/>
            <w:hideMark/>
          </w:tcPr>
          <w:p w14:paraId="5A4BDD55" w14:textId="77777777" w:rsidR="00CA7DC4" w:rsidRPr="00CA7DC4" w:rsidRDefault="00CA7DC4" w:rsidP="00CA7DC4">
            <w:pPr>
              <w:jc w:val="right"/>
              <w:outlineLvl w:val="0"/>
              <w:rPr>
                <w:rFonts w:ascii="Times New Roman CE" w:hAnsi="Times New Roman CE" w:cs="Times New Roman CE"/>
                <w:color w:val="FF0000"/>
                <w:sz w:val="18"/>
                <w:szCs w:val="18"/>
              </w:rPr>
            </w:pPr>
            <w:r w:rsidRPr="00CA7DC4">
              <w:rPr>
                <w:rFonts w:ascii="Times New Roman CE" w:hAnsi="Times New Roman CE" w:cs="Times New Roman CE"/>
                <w:color w:val="FF0000"/>
                <w:sz w:val="18"/>
                <w:szCs w:val="18"/>
              </w:rPr>
              <w:t>-2 702,0 Kč</w:t>
            </w:r>
          </w:p>
        </w:tc>
      </w:tr>
      <w:tr w:rsidR="00CA7DC4" w:rsidRPr="00CA7DC4" w14:paraId="70282247" w14:textId="77777777" w:rsidTr="00CA7DC4">
        <w:trPr>
          <w:trHeight w:val="300"/>
        </w:trPr>
        <w:tc>
          <w:tcPr>
            <w:tcW w:w="1471" w:type="pct"/>
            <w:tcBorders>
              <w:top w:val="nil"/>
              <w:left w:val="single" w:sz="8" w:space="0" w:color="auto"/>
              <w:bottom w:val="single" w:sz="4" w:space="0" w:color="auto"/>
              <w:right w:val="nil"/>
            </w:tcBorders>
            <w:shd w:val="clear" w:color="auto" w:fill="auto"/>
            <w:vAlign w:val="bottom"/>
            <w:hideMark/>
          </w:tcPr>
          <w:p w14:paraId="0B8B1AD8" w14:textId="77777777" w:rsidR="00CA7DC4" w:rsidRPr="00CA7DC4" w:rsidRDefault="00CA7DC4" w:rsidP="00CA7DC4">
            <w:pPr>
              <w:rPr>
                <w:rFonts w:ascii="Times New Roman CE" w:hAnsi="Times New Roman CE" w:cs="Times New Roman CE"/>
                <w:sz w:val="18"/>
                <w:szCs w:val="18"/>
              </w:rPr>
            </w:pPr>
            <w:r w:rsidRPr="00CA7DC4">
              <w:rPr>
                <w:rFonts w:ascii="Times New Roman CE" w:hAnsi="Times New Roman CE" w:cs="Times New Roman CE"/>
                <w:sz w:val="18"/>
                <w:szCs w:val="18"/>
              </w:rPr>
              <w:t> </w:t>
            </w:r>
          </w:p>
        </w:tc>
        <w:tc>
          <w:tcPr>
            <w:tcW w:w="578" w:type="pct"/>
            <w:tcBorders>
              <w:top w:val="nil"/>
              <w:left w:val="nil"/>
              <w:bottom w:val="single" w:sz="4" w:space="0" w:color="auto"/>
              <w:right w:val="nil"/>
            </w:tcBorders>
            <w:shd w:val="clear" w:color="auto" w:fill="auto"/>
            <w:noWrap/>
            <w:vAlign w:val="bottom"/>
            <w:hideMark/>
          </w:tcPr>
          <w:p w14:paraId="729195A0" w14:textId="77777777" w:rsidR="00CA7DC4" w:rsidRPr="00CA7DC4" w:rsidRDefault="00CA7DC4" w:rsidP="00CA7DC4">
            <w:pPr>
              <w:jc w:val="center"/>
              <w:rPr>
                <w:rFonts w:ascii="Times New Roman CE" w:hAnsi="Times New Roman CE" w:cs="Times New Roman CE"/>
                <w:sz w:val="18"/>
                <w:szCs w:val="18"/>
              </w:rPr>
            </w:pPr>
            <w:r w:rsidRPr="00CA7DC4">
              <w:rPr>
                <w:rFonts w:ascii="Times New Roman CE" w:hAnsi="Times New Roman CE" w:cs="Times New Roman CE"/>
                <w:sz w:val="18"/>
                <w:szCs w:val="18"/>
              </w:rPr>
              <w:t> </w:t>
            </w:r>
          </w:p>
        </w:tc>
        <w:tc>
          <w:tcPr>
            <w:tcW w:w="240" w:type="pct"/>
            <w:tcBorders>
              <w:top w:val="nil"/>
              <w:left w:val="nil"/>
              <w:bottom w:val="single" w:sz="4" w:space="0" w:color="auto"/>
              <w:right w:val="nil"/>
            </w:tcBorders>
            <w:shd w:val="clear" w:color="auto" w:fill="auto"/>
            <w:noWrap/>
            <w:vAlign w:val="bottom"/>
            <w:hideMark/>
          </w:tcPr>
          <w:p w14:paraId="56260E10" w14:textId="77777777" w:rsidR="00CA7DC4" w:rsidRPr="00CA7DC4" w:rsidRDefault="00CA7DC4" w:rsidP="00CA7DC4">
            <w:pPr>
              <w:jc w:val="center"/>
              <w:rPr>
                <w:rFonts w:ascii="Times New Roman CE" w:hAnsi="Times New Roman CE" w:cs="Times New Roman CE"/>
                <w:sz w:val="18"/>
                <w:szCs w:val="18"/>
              </w:rPr>
            </w:pPr>
            <w:r w:rsidRPr="00CA7DC4">
              <w:rPr>
                <w:rFonts w:ascii="Times New Roman CE" w:hAnsi="Times New Roman CE" w:cs="Times New Roman CE"/>
                <w:sz w:val="18"/>
                <w:szCs w:val="18"/>
              </w:rPr>
              <w:t> </w:t>
            </w:r>
          </w:p>
        </w:tc>
        <w:tc>
          <w:tcPr>
            <w:tcW w:w="240" w:type="pct"/>
            <w:tcBorders>
              <w:top w:val="nil"/>
              <w:left w:val="nil"/>
              <w:bottom w:val="single" w:sz="4" w:space="0" w:color="auto"/>
              <w:right w:val="nil"/>
            </w:tcBorders>
            <w:shd w:val="clear" w:color="auto" w:fill="auto"/>
            <w:noWrap/>
            <w:vAlign w:val="bottom"/>
            <w:hideMark/>
          </w:tcPr>
          <w:p w14:paraId="0CF66E3B" w14:textId="77777777" w:rsidR="00CA7DC4" w:rsidRPr="00CA7DC4" w:rsidRDefault="00CA7DC4" w:rsidP="00CA7DC4">
            <w:pPr>
              <w:jc w:val="center"/>
              <w:rPr>
                <w:rFonts w:ascii="Times New Roman CE" w:hAnsi="Times New Roman CE" w:cs="Times New Roman CE"/>
                <w:sz w:val="18"/>
                <w:szCs w:val="18"/>
              </w:rPr>
            </w:pPr>
            <w:r w:rsidRPr="00CA7DC4">
              <w:rPr>
                <w:rFonts w:ascii="Times New Roman CE" w:hAnsi="Times New Roman CE" w:cs="Times New Roman CE"/>
                <w:sz w:val="18"/>
                <w:szCs w:val="18"/>
              </w:rPr>
              <w:t> </w:t>
            </w:r>
          </w:p>
        </w:tc>
        <w:tc>
          <w:tcPr>
            <w:tcW w:w="274" w:type="pct"/>
            <w:tcBorders>
              <w:top w:val="nil"/>
              <w:left w:val="nil"/>
              <w:bottom w:val="single" w:sz="4" w:space="0" w:color="auto"/>
              <w:right w:val="nil"/>
            </w:tcBorders>
            <w:shd w:val="clear" w:color="auto" w:fill="auto"/>
            <w:noWrap/>
            <w:vAlign w:val="bottom"/>
            <w:hideMark/>
          </w:tcPr>
          <w:p w14:paraId="64EF8EEB" w14:textId="77777777" w:rsidR="00CA7DC4" w:rsidRPr="00CA7DC4" w:rsidRDefault="00CA7DC4" w:rsidP="00CA7DC4">
            <w:pPr>
              <w:jc w:val="right"/>
              <w:rPr>
                <w:rFonts w:ascii="Times New Roman CE" w:hAnsi="Times New Roman CE" w:cs="Times New Roman CE"/>
                <w:sz w:val="18"/>
                <w:szCs w:val="18"/>
              </w:rPr>
            </w:pPr>
            <w:r w:rsidRPr="00CA7DC4">
              <w:rPr>
                <w:rFonts w:ascii="Times New Roman CE" w:hAnsi="Times New Roman CE" w:cs="Times New Roman CE"/>
                <w:sz w:val="18"/>
                <w:szCs w:val="18"/>
              </w:rPr>
              <w:t> </w:t>
            </w:r>
          </w:p>
        </w:tc>
        <w:tc>
          <w:tcPr>
            <w:tcW w:w="154" w:type="pct"/>
            <w:tcBorders>
              <w:top w:val="nil"/>
              <w:left w:val="nil"/>
              <w:bottom w:val="single" w:sz="4" w:space="0" w:color="auto"/>
              <w:right w:val="nil"/>
            </w:tcBorders>
            <w:shd w:val="clear" w:color="auto" w:fill="auto"/>
            <w:noWrap/>
            <w:vAlign w:val="bottom"/>
            <w:hideMark/>
          </w:tcPr>
          <w:p w14:paraId="554AC422" w14:textId="77777777" w:rsidR="00CA7DC4" w:rsidRPr="00CA7DC4" w:rsidRDefault="00CA7DC4" w:rsidP="00CA7DC4">
            <w:pPr>
              <w:jc w:val="center"/>
              <w:rPr>
                <w:rFonts w:ascii="Times New Roman CE" w:hAnsi="Times New Roman CE" w:cs="Times New Roman CE"/>
                <w:sz w:val="18"/>
                <w:szCs w:val="18"/>
              </w:rPr>
            </w:pPr>
            <w:r w:rsidRPr="00CA7DC4">
              <w:rPr>
                <w:rFonts w:ascii="Times New Roman CE" w:hAnsi="Times New Roman CE" w:cs="Times New Roman CE"/>
                <w:sz w:val="18"/>
                <w:szCs w:val="18"/>
              </w:rPr>
              <w:t> </w:t>
            </w:r>
          </w:p>
        </w:tc>
        <w:tc>
          <w:tcPr>
            <w:tcW w:w="284" w:type="pct"/>
            <w:tcBorders>
              <w:top w:val="nil"/>
              <w:left w:val="nil"/>
              <w:bottom w:val="single" w:sz="4" w:space="0" w:color="auto"/>
              <w:right w:val="nil"/>
            </w:tcBorders>
            <w:shd w:val="clear" w:color="auto" w:fill="auto"/>
            <w:noWrap/>
            <w:vAlign w:val="bottom"/>
            <w:hideMark/>
          </w:tcPr>
          <w:p w14:paraId="3053225F" w14:textId="77777777" w:rsidR="00CA7DC4" w:rsidRPr="00CA7DC4" w:rsidRDefault="00CA7DC4" w:rsidP="00CA7DC4">
            <w:pPr>
              <w:jc w:val="right"/>
              <w:rPr>
                <w:rFonts w:ascii="Times New Roman CE" w:hAnsi="Times New Roman CE" w:cs="Times New Roman CE"/>
                <w:sz w:val="18"/>
                <w:szCs w:val="18"/>
              </w:rPr>
            </w:pPr>
            <w:r w:rsidRPr="00CA7DC4">
              <w:rPr>
                <w:rFonts w:ascii="Times New Roman CE" w:hAnsi="Times New Roman CE" w:cs="Times New Roman CE"/>
                <w:sz w:val="18"/>
                <w:szCs w:val="18"/>
              </w:rPr>
              <w:t> </w:t>
            </w:r>
          </w:p>
        </w:tc>
        <w:tc>
          <w:tcPr>
            <w:tcW w:w="284" w:type="pct"/>
            <w:tcBorders>
              <w:top w:val="nil"/>
              <w:left w:val="nil"/>
              <w:bottom w:val="single" w:sz="4" w:space="0" w:color="auto"/>
              <w:right w:val="nil"/>
            </w:tcBorders>
            <w:shd w:val="clear" w:color="auto" w:fill="auto"/>
            <w:noWrap/>
            <w:vAlign w:val="bottom"/>
            <w:hideMark/>
          </w:tcPr>
          <w:p w14:paraId="005A5E13" w14:textId="77777777" w:rsidR="00CA7DC4" w:rsidRPr="00CA7DC4" w:rsidRDefault="00CA7DC4" w:rsidP="00CA7DC4">
            <w:pPr>
              <w:jc w:val="right"/>
              <w:rPr>
                <w:rFonts w:ascii="Times New Roman CE" w:hAnsi="Times New Roman CE" w:cs="Times New Roman CE"/>
                <w:sz w:val="18"/>
                <w:szCs w:val="18"/>
              </w:rPr>
            </w:pPr>
            <w:r w:rsidRPr="00CA7DC4">
              <w:rPr>
                <w:rFonts w:ascii="Times New Roman CE" w:hAnsi="Times New Roman CE" w:cs="Times New Roman CE"/>
                <w:sz w:val="18"/>
                <w:szCs w:val="18"/>
              </w:rPr>
              <w:t> </w:t>
            </w:r>
          </w:p>
        </w:tc>
        <w:tc>
          <w:tcPr>
            <w:tcW w:w="274" w:type="pct"/>
            <w:tcBorders>
              <w:top w:val="nil"/>
              <w:left w:val="nil"/>
              <w:bottom w:val="single" w:sz="4" w:space="0" w:color="auto"/>
              <w:right w:val="nil"/>
            </w:tcBorders>
            <w:shd w:val="clear" w:color="auto" w:fill="auto"/>
            <w:noWrap/>
            <w:vAlign w:val="bottom"/>
            <w:hideMark/>
          </w:tcPr>
          <w:p w14:paraId="25D79DED" w14:textId="77777777" w:rsidR="00CA7DC4" w:rsidRPr="00CA7DC4" w:rsidRDefault="00CA7DC4" w:rsidP="00CA7DC4">
            <w:pPr>
              <w:jc w:val="right"/>
              <w:rPr>
                <w:rFonts w:ascii="Times New Roman CE" w:hAnsi="Times New Roman CE" w:cs="Times New Roman CE"/>
                <w:sz w:val="18"/>
                <w:szCs w:val="18"/>
              </w:rPr>
            </w:pPr>
            <w:r w:rsidRPr="00CA7DC4">
              <w:rPr>
                <w:rFonts w:ascii="Times New Roman CE" w:hAnsi="Times New Roman CE" w:cs="Times New Roman CE"/>
                <w:sz w:val="18"/>
                <w:szCs w:val="18"/>
              </w:rPr>
              <w:t> </w:t>
            </w:r>
          </w:p>
        </w:tc>
        <w:tc>
          <w:tcPr>
            <w:tcW w:w="154" w:type="pct"/>
            <w:tcBorders>
              <w:top w:val="nil"/>
              <w:left w:val="nil"/>
              <w:bottom w:val="single" w:sz="4" w:space="0" w:color="auto"/>
              <w:right w:val="nil"/>
            </w:tcBorders>
            <w:shd w:val="clear" w:color="auto" w:fill="auto"/>
            <w:noWrap/>
            <w:vAlign w:val="bottom"/>
            <w:hideMark/>
          </w:tcPr>
          <w:p w14:paraId="5BD24837" w14:textId="77777777" w:rsidR="00CA7DC4" w:rsidRPr="00CA7DC4" w:rsidRDefault="00CA7DC4" w:rsidP="00CA7DC4">
            <w:pPr>
              <w:jc w:val="center"/>
              <w:rPr>
                <w:rFonts w:ascii="Times New Roman CE" w:hAnsi="Times New Roman CE" w:cs="Times New Roman CE"/>
                <w:sz w:val="18"/>
                <w:szCs w:val="18"/>
              </w:rPr>
            </w:pPr>
            <w:r w:rsidRPr="00CA7DC4">
              <w:rPr>
                <w:rFonts w:ascii="Times New Roman CE" w:hAnsi="Times New Roman CE" w:cs="Times New Roman CE"/>
                <w:sz w:val="18"/>
                <w:szCs w:val="18"/>
              </w:rPr>
              <w:t> </w:t>
            </w:r>
          </w:p>
        </w:tc>
        <w:tc>
          <w:tcPr>
            <w:tcW w:w="274" w:type="pct"/>
            <w:tcBorders>
              <w:top w:val="nil"/>
              <w:left w:val="nil"/>
              <w:bottom w:val="single" w:sz="4" w:space="0" w:color="auto"/>
              <w:right w:val="nil"/>
            </w:tcBorders>
            <w:shd w:val="clear" w:color="auto" w:fill="auto"/>
            <w:noWrap/>
            <w:vAlign w:val="bottom"/>
            <w:hideMark/>
          </w:tcPr>
          <w:p w14:paraId="2D295A45" w14:textId="77777777" w:rsidR="00CA7DC4" w:rsidRPr="00CA7DC4" w:rsidRDefault="00CA7DC4" w:rsidP="00CA7DC4">
            <w:pPr>
              <w:jc w:val="right"/>
              <w:rPr>
                <w:rFonts w:ascii="Times New Roman CE" w:hAnsi="Times New Roman CE" w:cs="Times New Roman CE"/>
                <w:sz w:val="18"/>
                <w:szCs w:val="18"/>
              </w:rPr>
            </w:pPr>
            <w:r w:rsidRPr="00CA7DC4">
              <w:rPr>
                <w:rFonts w:ascii="Times New Roman CE" w:hAnsi="Times New Roman CE" w:cs="Times New Roman CE"/>
                <w:sz w:val="18"/>
                <w:szCs w:val="18"/>
              </w:rPr>
              <w:t> </w:t>
            </w:r>
          </w:p>
        </w:tc>
        <w:tc>
          <w:tcPr>
            <w:tcW w:w="294" w:type="pct"/>
            <w:tcBorders>
              <w:top w:val="nil"/>
              <w:left w:val="nil"/>
              <w:bottom w:val="single" w:sz="4" w:space="0" w:color="auto"/>
              <w:right w:val="nil"/>
            </w:tcBorders>
            <w:shd w:val="clear" w:color="auto" w:fill="auto"/>
            <w:noWrap/>
            <w:vAlign w:val="bottom"/>
            <w:hideMark/>
          </w:tcPr>
          <w:p w14:paraId="2678DF50" w14:textId="77777777" w:rsidR="00CA7DC4" w:rsidRPr="00CA7DC4" w:rsidRDefault="00CA7DC4" w:rsidP="00CA7DC4">
            <w:pPr>
              <w:jc w:val="right"/>
              <w:rPr>
                <w:rFonts w:ascii="Times New Roman CE" w:hAnsi="Times New Roman CE" w:cs="Times New Roman CE"/>
                <w:sz w:val="18"/>
                <w:szCs w:val="18"/>
              </w:rPr>
            </w:pPr>
            <w:r w:rsidRPr="00CA7DC4">
              <w:rPr>
                <w:rFonts w:ascii="Times New Roman CE" w:hAnsi="Times New Roman CE" w:cs="Times New Roman CE"/>
                <w:sz w:val="18"/>
                <w:szCs w:val="18"/>
              </w:rPr>
              <w:t> </w:t>
            </w:r>
          </w:p>
        </w:tc>
        <w:tc>
          <w:tcPr>
            <w:tcW w:w="480" w:type="pct"/>
            <w:tcBorders>
              <w:top w:val="nil"/>
              <w:left w:val="nil"/>
              <w:bottom w:val="single" w:sz="4" w:space="0" w:color="auto"/>
              <w:right w:val="single" w:sz="8" w:space="0" w:color="auto"/>
            </w:tcBorders>
            <w:shd w:val="clear" w:color="auto" w:fill="auto"/>
            <w:noWrap/>
            <w:vAlign w:val="bottom"/>
            <w:hideMark/>
          </w:tcPr>
          <w:p w14:paraId="061BB62A" w14:textId="77777777" w:rsidR="00CA7DC4" w:rsidRPr="00CA7DC4" w:rsidRDefault="00CA7DC4" w:rsidP="00CA7DC4">
            <w:pPr>
              <w:jc w:val="right"/>
              <w:rPr>
                <w:rFonts w:ascii="Times New Roman CE" w:hAnsi="Times New Roman CE" w:cs="Times New Roman CE"/>
                <w:sz w:val="18"/>
                <w:szCs w:val="18"/>
              </w:rPr>
            </w:pPr>
            <w:r w:rsidRPr="00CA7DC4">
              <w:rPr>
                <w:rFonts w:ascii="Times New Roman CE" w:hAnsi="Times New Roman CE" w:cs="Times New Roman CE"/>
                <w:sz w:val="18"/>
                <w:szCs w:val="18"/>
              </w:rPr>
              <w:t> </w:t>
            </w:r>
          </w:p>
        </w:tc>
      </w:tr>
      <w:tr w:rsidR="00CA7DC4" w:rsidRPr="00CA7DC4" w14:paraId="62D229A9" w14:textId="77777777" w:rsidTr="00CA7DC4">
        <w:trPr>
          <w:trHeight w:val="255"/>
        </w:trPr>
        <w:tc>
          <w:tcPr>
            <w:tcW w:w="1471" w:type="pct"/>
            <w:tcBorders>
              <w:top w:val="nil"/>
              <w:left w:val="single" w:sz="8" w:space="0" w:color="auto"/>
              <w:bottom w:val="single" w:sz="4" w:space="0" w:color="auto"/>
              <w:right w:val="nil"/>
            </w:tcBorders>
            <w:shd w:val="clear" w:color="000000" w:fill="C0C0C0"/>
            <w:noWrap/>
            <w:vAlign w:val="bottom"/>
            <w:hideMark/>
          </w:tcPr>
          <w:p w14:paraId="4EB7E066" w14:textId="77777777" w:rsidR="00CA7DC4" w:rsidRPr="00CA7DC4" w:rsidRDefault="00CA7DC4" w:rsidP="00CA7DC4">
            <w:pPr>
              <w:outlineLvl w:val="0"/>
              <w:rPr>
                <w:rFonts w:ascii="Times New Roman CE" w:hAnsi="Times New Roman CE" w:cs="Times New Roman CE"/>
                <w:b/>
                <w:bCs/>
                <w:sz w:val="22"/>
                <w:szCs w:val="22"/>
              </w:rPr>
            </w:pPr>
            <w:r w:rsidRPr="00CA7DC4">
              <w:rPr>
                <w:rFonts w:ascii="Times New Roman CE" w:hAnsi="Times New Roman CE" w:cs="Times New Roman CE"/>
                <w:b/>
                <w:bCs/>
                <w:sz w:val="22"/>
                <w:szCs w:val="22"/>
              </w:rPr>
              <w:t>Pomocné práce</w:t>
            </w:r>
          </w:p>
        </w:tc>
        <w:tc>
          <w:tcPr>
            <w:tcW w:w="578" w:type="pct"/>
            <w:tcBorders>
              <w:top w:val="nil"/>
              <w:left w:val="nil"/>
              <w:bottom w:val="single" w:sz="4" w:space="0" w:color="auto"/>
              <w:right w:val="nil"/>
            </w:tcBorders>
            <w:shd w:val="clear" w:color="000000" w:fill="C0C0C0"/>
            <w:noWrap/>
            <w:vAlign w:val="bottom"/>
            <w:hideMark/>
          </w:tcPr>
          <w:p w14:paraId="7F288464" w14:textId="77777777" w:rsidR="00CA7DC4" w:rsidRPr="00CA7DC4" w:rsidRDefault="00CA7DC4" w:rsidP="00CA7DC4">
            <w:pPr>
              <w:outlineLvl w:val="0"/>
              <w:rPr>
                <w:rFonts w:ascii="Times New Roman CE" w:hAnsi="Times New Roman CE" w:cs="Times New Roman CE"/>
                <w:sz w:val="22"/>
                <w:szCs w:val="22"/>
              </w:rPr>
            </w:pPr>
            <w:r w:rsidRPr="00CA7DC4">
              <w:rPr>
                <w:rFonts w:ascii="Times New Roman CE" w:hAnsi="Times New Roman CE" w:cs="Times New Roman CE"/>
                <w:sz w:val="22"/>
                <w:szCs w:val="22"/>
              </w:rPr>
              <w:t> </w:t>
            </w:r>
          </w:p>
        </w:tc>
        <w:tc>
          <w:tcPr>
            <w:tcW w:w="240" w:type="pct"/>
            <w:tcBorders>
              <w:top w:val="nil"/>
              <w:left w:val="nil"/>
              <w:bottom w:val="single" w:sz="4" w:space="0" w:color="auto"/>
              <w:right w:val="nil"/>
            </w:tcBorders>
            <w:shd w:val="clear" w:color="000000" w:fill="C0C0C0"/>
            <w:noWrap/>
            <w:vAlign w:val="bottom"/>
            <w:hideMark/>
          </w:tcPr>
          <w:p w14:paraId="506BDA47" w14:textId="77777777" w:rsidR="00CA7DC4" w:rsidRPr="00CA7DC4" w:rsidRDefault="00CA7DC4" w:rsidP="00CA7DC4">
            <w:pPr>
              <w:outlineLvl w:val="0"/>
              <w:rPr>
                <w:rFonts w:ascii="Times New Roman CE" w:hAnsi="Times New Roman CE" w:cs="Times New Roman CE"/>
                <w:sz w:val="22"/>
                <w:szCs w:val="22"/>
              </w:rPr>
            </w:pPr>
            <w:r w:rsidRPr="00CA7DC4">
              <w:rPr>
                <w:rFonts w:ascii="Times New Roman CE" w:hAnsi="Times New Roman CE" w:cs="Times New Roman CE"/>
                <w:sz w:val="22"/>
                <w:szCs w:val="22"/>
              </w:rPr>
              <w:t> </w:t>
            </w:r>
          </w:p>
        </w:tc>
        <w:tc>
          <w:tcPr>
            <w:tcW w:w="240" w:type="pct"/>
            <w:tcBorders>
              <w:top w:val="nil"/>
              <w:left w:val="nil"/>
              <w:bottom w:val="single" w:sz="4" w:space="0" w:color="auto"/>
              <w:right w:val="nil"/>
            </w:tcBorders>
            <w:shd w:val="clear" w:color="000000" w:fill="C0C0C0"/>
            <w:noWrap/>
            <w:vAlign w:val="bottom"/>
            <w:hideMark/>
          </w:tcPr>
          <w:p w14:paraId="54A1A9A3" w14:textId="77777777" w:rsidR="00CA7DC4" w:rsidRPr="00CA7DC4" w:rsidRDefault="00CA7DC4" w:rsidP="00CA7DC4">
            <w:pPr>
              <w:outlineLvl w:val="0"/>
              <w:rPr>
                <w:rFonts w:ascii="Times New Roman CE" w:hAnsi="Times New Roman CE" w:cs="Times New Roman CE"/>
                <w:sz w:val="22"/>
                <w:szCs w:val="22"/>
              </w:rPr>
            </w:pPr>
            <w:r w:rsidRPr="00CA7DC4">
              <w:rPr>
                <w:rFonts w:ascii="Times New Roman CE" w:hAnsi="Times New Roman CE" w:cs="Times New Roman CE"/>
                <w:sz w:val="22"/>
                <w:szCs w:val="22"/>
              </w:rPr>
              <w:t> </w:t>
            </w:r>
          </w:p>
        </w:tc>
        <w:tc>
          <w:tcPr>
            <w:tcW w:w="274" w:type="pct"/>
            <w:tcBorders>
              <w:top w:val="nil"/>
              <w:left w:val="nil"/>
              <w:bottom w:val="single" w:sz="4" w:space="0" w:color="auto"/>
              <w:right w:val="nil"/>
            </w:tcBorders>
            <w:shd w:val="clear" w:color="000000" w:fill="C0C0C0"/>
            <w:noWrap/>
            <w:vAlign w:val="bottom"/>
            <w:hideMark/>
          </w:tcPr>
          <w:p w14:paraId="58F5B5DE" w14:textId="77777777" w:rsidR="00CA7DC4" w:rsidRPr="00CA7DC4" w:rsidRDefault="00CA7DC4" w:rsidP="00CA7DC4">
            <w:pPr>
              <w:outlineLvl w:val="0"/>
              <w:rPr>
                <w:rFonts w:ascii="Times New Roman CE" w:hAnsi="Times New Roman CE" w:cs="Times New Roman CE"/>
                <w:sz w:val="22"/>
                <w:szCs w:val="22"/>
              </w:rPr>
            </w:pPr>
            <w:r w:rsidRPr="00CA7DC4">
              <w:rPr>
                <w:rFonts w:ascii="Times New Roman CE" w:hAnsi="Times New Roman CE" w:cs="Times New Roman CE"/>
                <w:sz w:val="22"/>
                <w:szCs w:val="22"/>
              </w:rPr>
              <w:t> </w:t>
            </w:r>
          </w:p>
        </w:tc>
        <w:tc>
          <w:tcPr>
            <w:tcW w:w="154" w:type="pct"/>
            <w:tcBorders>
              <w:top w:val="nil"/>
              <w:left w:val="nil"/>
              <w:bottom w:val="single" w:sz="4" w:space="0" w:color="auto"/>
              <w:right w:val="nil"/>
            </w:tcBorders>
            <w:shd w:val="clear" w:color="000000" w:fill="C0C0C0"/>
            <w:noWrap/>
            <w:vAlign w:val="bottom"/>
            <w:hideMark/>
          </w:tcPr>
          <w:p w14:paraId="654EF5D0" w14:textId="77777777" w:rsidR="00CA7DC4" w:rsidRPr="00CA7DC4" w:rsidRDefault="00CA7DC4" w:rsidP="00CA7DC4">
            <w:pPr>
              <w:jc w:val="center"/>
              <w:outlineLvl w:val="0"/>
              <w:rPr>
                <w:rFonts w:ascii="Times New Roman CE" w:hAnsi="Times New Roman CE" w:cs="Times New Roman CE"/>
                <w:sz w:val="22"/>
                <w:szCs w:val="22"/>
              </w:rPr>
            </w:pPr>
            <w:r w:rsidRPr="00CA7DC4">
              <w:rPr>
                <w:rFonts w:ascii="Times New Roman CE" w:hAnsi="Times New Roman CE" w:cs="Times New Roman CE"/>
                <w:sz w:val="22"/>
                <w:szCs w:val="22"/>
              </w:rPr>
              <w:t> </w:t>
            </w:r>
          </w:p>
        </w:tc>
        <w:tc>
          <w:tcPr>
            <w:tcW w:w="284" w:type="pct"/>
            <w:tcBorders>
              <w:top w:val="nil"/>
              <w:left w:val="nil"/>
              <w:bottom w:val="single" w:sz="4" w:space="0" w:color="auto"/>
              <w:right w:val="nil"/>
            </w:tcBorders>
            <w:shd w:val="clear" w:color="000000" w:fill="C0C0C0"/>
            <w:noWrap/>
            <w:vAlign w:val="bottom"/>
            <w:hideMark/>
          </w:tcPr>
          <w:p w14:paraId="2139298C" w14:textId="77777777" w:rsidR="00CA7DC4" w:rsidRPr="00CA7DC4" w:rsidRDefault="00CA7DC4" w:rsidP="00CA7DC4">
            <w:pPr>
              <w:jc w:val="right"/>
              <w:outlineLvl w:val="0"/>
              <w:rPr>
                <w:rFonts w:ascii="Times New Roman CE" w:hAnsi="Times New Roman CE" w:cs="Times New Roman CE"/>
                <w:sz w:val="22"/>
                <w:szCs w:val="22"/>
              </w:rPr>
            </w:pPr>
            <w:r w:rsidRPr="00CA7DC4">
              <w:rPr>
                <w:rFonts w:ascii="Times New Roman CE" w:hAnsi="Times New Roman CE" w:cs="Times New Roman CE"/>
                <w:sz w:val="22"/>
                <w:szCs w:val="22"/>
              </w:rPr>
              <w:t> </w:t>
            </w:r>
          </w:p>
        </w:tc>
        <w:tc>
          <w:tcPr>
            <w:tcW w:w="284" w:type="pct"/>
            <w:tcBorders>
              <w:top w:val="nil"/>
              <w:left w:val="nil"/>
              <w:bottom w:val="single" w:sz="4" w:space="0" w:color="auto"/>
              <w:right w:val="nil"/>
            </w:tcBorders>
            <w:shd w:val="clear" w:color="000000" w:fill="C0C0C0"/>
            <w:noWrap/>
            <w:vAlign w:val="bottom"/>
            <w:hideMark/>
          </w:tcPr>
          <w:p w14:paraId="28FB9270" w14:textId="77777777" w:rsidR="00CA7DC4" w:rsidRPr="00CA7DC4" w:rsidRDefault="00CA7DC4" w:rsidP="00CA7DC4">
            <w:pPr>
              <w:jc w:val="right"/>
              <w:outlineLvl w:val="0"/>
              <w:rPr>
                <w:rFonts w:ascii="Times New Roman CE" w:hAnsi="Times New Roman CE" w:cs="Times New Roman CE"/>
                <w:sz w:val="22"/>
                <w:szCs w:val="22"/>
              </w:rPr>
            </w:pPr>
            <w:r w:rsidRPr="00CA7DC4">
              <w:rPr>
                <w:rFonts w:ascii="Times New Roman CE" w:hAnsi="Times New Roman CE" w:cs="Times New Roman CE"/>
                <w:sz w:val="22"/>
                <w:szCs w:val="22"/>
              </w:rPr>
              <w:t> </w:t>
            </w:r>
          </w:p>
        </w:tc>
        <w:tc>
          <w:tcPr>
            <w:tcW w:w="274" w:type="pct"/>
            <w:tcBorders>
              <w:top w:val="nil"/>
              <w:left w:val="nil"/>
              <w:bottom w:val="single" w:sz="4" w:space="0" w:color="auto"/>
              <w:right w:val="nil"/>
            </w:tcBorders>
            <w:shd w:val="clear" w:color="000000" w:fill="C0C0C0"/>
            <w:noWrap/>
            <w:vAlign w:val="bottom"/>
            <w:hideMark/>
          </w:tcPr>
          <w:p w14:paraId="562D9D77" w14:textId="77777777" w:rsidR="00CA7DC4" w:rsidRPr="00CA7DC4" w:rsidRDefault="00CA7DC4" w:rsidP="00CA7DC4">
            <w:pPr>
              <w:outlineLvl w:val="0"/>
              <w:rPr>
                <w:rFonts w:ascii="Times New Roman CE" w:hAnsi="Times New Roman CE" w:cs="Times New Roman CE"/>
                <w:sz w:val="22"/>
                <w:szCs w:val="22"/>
              </w:rPr>
            </w:pPr>
            <w:r w:rsidRPr="00CA7DC4">
              <w:rPr>
                <w:rFonts w:ascii="Times New Roman CE" w:hAnsi="Times New Roman CE" w:cs="Times New Roman CE"/>
                <w:sz w:val="22"/>
                <w:szCs w:val="22"/>
              </w:rPr>
              <w:t> </w:t>
            </w:r>
          </w:p>
        </w:tc>
        <w:tc>
          <w:tcPr>
            <w:tcW w:w="154" w:type="pct"/>
            <w:tcBorders>
              <w:top w:val="nil"/>
              <w:left w:val="nil"/>
              <w:bottom w:val="single" w:sz="4" w:space="0" w:color="auto"/>
              <w:right w:val="nil"/>
            </w:tcBorders>
            <w:shd w:val="clear" w:color="000000" w:fill="C0C0C0"/>
            <w:noWrap/>
            <w:vAlign w:val="bottom"/>
            <w:hideMark/>
          </w:tcPr>
          <w:p w14:paraId="2EFEC2B6" w14:textId="77777777" w:rsidR="00CA7DC4" w:rsidRPr="00CA7DC4" w:rsidRDefault="00CA7DC4" w:rsidP="00CA7DC4">
            <w:pPr>
              <w:jc w:val="center"/>
              <w:outlineLvl w:val="0"/>
              <w:rPr>
                <w:rFonts w:ascii="Times New Roman CE" w:hAnsi="Times New Roman CE" w:cs="Times New Roman CE"/>
                <w:sz w:val="22"/>
                <w:szCs w:val="22"/>
              </w:rPr>
            </w:pPr>
            <w:r w:rsidRPr="00CA7DC4">
              <w:rPr>
                <w:rFonts w:ascii="Times New Roman CE" w:hAnsi="Times New Roman CE" w:cs="Times New Roman CE"/>
                <w:sz w:val="22"/>
                <w:szCs w:val="22"/>
              </w:rPr>
              <w:t> </w:t>
            </w:r>
          </w:p>
        </w:tc>
        <w:tc>
          <w:tcPr>
            <w:tcW w:w="274" w:type="pct"/>
            <w:tcBorders>
              <w:top w:val="nil"/>
              <w:left w:val="nil"/>
              <w:bottom w:val="single" w:sz="4" w:space="0" w:color="auto"/>
              <w:right w:val="nil"/>
            </w:tcBorders>
            <w:shd w:val="clear" w:color="000000" w:fill="C0C0C0"/>
            <w:noWrap/>
            <w:vAlign w:val="bottom"/>
            <w:hideMark/>
          </w:tcPr>
          <w:p w14:paraId="7E8089D8" w14:textId="77777777" w:rsidR="00CA7DC4" w:rsidRPr="00CA7DC4" w:rsidRDefault="00CA7DC4" w:rsidP="00CA7DC4">
            <w:pPr>
              <w:jc w:val="right"/>
              <w:outlineLvl w:val="0"/>
              <w:rPr>
                <w:rFonts w:ascii="Times New Roman CE" w:hAnsi="Times New Roman CE" w:cs="Times New Roman CE"/>
                <w:sz w:val="22"/>
                <w:szCs w:val="22"/>
              </w:rPr>
            </w:pPr>
            <w:r w:rsidRPr="00CA7DC4">
              <w:rPr>
                <w:rFonts w:ascii="Times New Roman CE" w:hAnsi="Times New Roman CE" w:cs="Times New Roman CE"/>
                <w:sz w:val="22"/>
                <w:szCs w:val="22"/>
              </w:rPr>
              <w:t> </w:t>
            </w:r>
          </w:p>
        </w:tc>
        <w:tc>
          <w:tcPr>
            <w:tcW w:w="294" w:type="pct"/>
            <w:tcBorders>
              <w:top w:val="nil"/>
              <w:left w:val="nil"/>
              <w:bottom w:val="single" w:sz="4" w:space="0" w:color="auto"/>
              <w:right w:val="nil"/>
            </w:tcBorders>
            <w:shd w:val="clear" w:color="000000" w:fill="C0C0C0"/>
            <w:noWrap/>
            <w:vAlign w:val="bottom"/>
            <w:hideMark/>
          </w:tcPr>
          <w:p w14:paraId="2435197C" w14:textId="77777777" w:rsidR="00CA7DC4" w:rsidRPr="00CA7DC4" w:rsidRDefault="00CA7DC4" w:rsidP="00CA7DC4">
            <w:pPr>
              <w:jc w:val="right"/>
              <w:outlineLvl w:val="0"/>
              <w:rPr>
                <w:rFonts w:ascii="Times New Roman CE" w:hAnsi="Times New Roman CE" w:cs="Times New Roman CE"/>
                <w:sz w:val="22"/>
                <w:szCs w:val="22"/>
              </w:rPr>
            </w:pPr>
            <w:r w:rsidRPr="00CA7DC4">
              <w:rPr>
                <w:rFonts w:ascii="Times New Roman CE" w:hAnsi="Times New Roman CE" w:cs="Times New Roman CE"/>
                <w:sz w:val="22"/>
                <w:szCs w:val="22"/>
              </w:rPr>
              <w:t> </w:t>
            </w:r>
          </w:p>
        </w:tc>
        <w:tc>
          <w:tcPr>
            <w:tcW w:w="480" w:type="pct"/>
            <w:tcBorders>
              <w:top w:val="nil"/>
              <w:left w:val="nil"/>
              <w:bottom w:val="single" w:sz="4" w:space="0" w:color="auto"/>
              <w:right w:val="single" w:sz="8" w:space="0" w:color="auto"/>
            </w:tcBorders>
            <w:shd w:val="clear" w:color="000000" w:fill="C0C0C0"/>
            <w:noWrap/>
            <w:vAlign w:val="bottom"/>
            <w:hideMark/>
          </w:tcPr>
          <w:p w14:paraId="241F60D2" w14:textId="77777777" w:rsidR="00CA7DC4" w:rsidRPr="00CA7DC4" w:rsidRDefault="00CA7DC4" w:rsidP="00CA7DC4">
            <w:pPr>
              <w:jc w:val="right"/>
              <w:outlineLvl w:val="0"/>
              <w:rPr>
                <w:rFonts w:ascii="Times New Roman CE" w:hAnsi="Times New Roman CE" w:cs="Times New Roman CE"/>
                <w:b/>
                <w:bCs/>
                <w:color w:val="FF0000"/>
                <w:sz w:val="22"/>
                <w:szCs w:val="22"/>
              </w:rPr>
            </w:pPr>
            <w:r w:rsidRPr="00CA7DC4">
              <w:rPr>
                <w:rFonts w:ascii="Times New Roman CE" w:hAnsi="Times New Roman CE" w:cs="Times New Roman CE"/>
                <w:b/>
                <w:bCs/>
                <w:color w:val="FF0000"/>
                <w:sz w:val="22"/>
                <w:szCs w:val="22"/>
              </w:rPr>
              <w:t>-9 384,0 Kč</w:t>
            </w:r>
          </w:p>
        </w:tc>
      </w:tr>
      <w:tr w:rsidR="00CA7DC4" w:rsidRPr="00CA7DC4" w14:paraId="3783FB7B" w14:textId="77777777" w:rsidTr="00CA7DC4">
        <w:trPr>
          <w:trHeight w:val="495"/>
        </w:trPr>
        <w:tc>
          <w:tcPr>
            <w:tcW w:w="1471" w:type="pct"/>
            <w:tcBorders>
              <w:top w:val="nil"/>
              <w:left w:val="single" w:sz="8" w:space="0" w:color="auto"/>
              <w:bottom w:val="single" w:sz="4" w:space="0" w:color="auto"/>
              <w:right w:val="single" w:sz="4" w:space="0" w:color="auto"/>
            </w:tcBorders>
            <w:shd w:val="clear" w:color="auto" w:fill="auto"/>
            <w:vAlign w:val="bottom"/>
            <w:hideMark/>
          </w:tcPr>
          <w:p w14:paraId="33951C46" w14:textId="77777777" w:rsidR="00CA7DC4" w:rsidRPr="00CA7DC4" w:rsidRDefault="00CA7DC4" w:rsidP="00CA7DC4">
            <w:pPr>
              <w:rPr>
                <w:sz w:val="18"/>
                <w:szCs w:val="18"/>
              </w:rPr>
            </w:pPr>
            <w:r w:rsidRPr="00CA7DC4">
              <w:rPr>
                <w:sz w:val="18"/>
                <w:szCs w:val="18"/>
              </w:rPr>
              <w:t xml:space="preserve">Zvětšení otvoru ve zdi pro rozvaděč DR-105B o cca 50x60cm, oprava zdiva, omítky a malby, zakrytí knihovny fólií </w:t>
            </w:r>
          </w:p>
        </w:tc>
        <w:tc>
          <w:tcPr>
            <w:tcW w:w="578" w:type="pct"/>
            <w:tcBorders>
              <w:top w:val="nil"/>
              <w:left w:val="nil"/>
              <w:bottom w:val="single" w:sz="4" w:space="0" w:color="auto"/>
              <w:right w:val="single" w:sz="4" w:space="0" w:color="auto"/>
            </w:tcBorders>
            <w:shd w:val="clear" w:color="auto" w:fill="auto"/>
            <w:noWrap/>
            <w:vAlign w:val="bottom"/>
            <w:hideMark/>
          </w:tcPr>
          <w:p w14:paraId="7A6A8823" w14:textId="77777777" w:rsidR="00CA7DC4" w:rsidRPr="00CA7DC4" w:rsidRDefault="00CA7DC4" w:rsidP="00CA7DC4">
            <w:pPr>
              <w:rPr>
                <w:sz w:val="18"/>
                <w:szCs w:val="18"/>
              </w:rPr>
            </w:pPr>
            <w:r w:rsidRPr="00CA7DC4">
              <w:rPr>
                <w:sz w:val="18"/>
                <w:szCs w:val="18"/>
              </w:rPr>
              <w:t> </w:t>
            </w:r>
          </w:p>
        </w:tc>
        <w:tc>
          <w:tcPr>
            <w:tcW w:w="240" w:type="pct"/>
            <w:tcBorders>
              <w:top w:val="nil"/>
              <w:left w:val="nil"/>
              <w:bottom w:val="single" w:sz="4" w:space="0" w:color="auto"/>
              <w:right w:val="single" w:sz="4" w:space="0" w:color="auto"/>
            </w:tcBorders>
            <w:shd w:val="clear" w:color="auto" w:fill="auto"/>
            <w:noWrap/>
            <w:vAlign w:val="bottom"/>
            <w:hideMark/>
          </w:tcPr>
          <w:p w14:paraId="63F59755" w14:textId="77777777" w:rsidR="00CA7DC4" w:rsidRPr="00CA7DC4" w:rsidRDefault="00CA7DC4" w:rsidP="00CA7DC4">
            <w:pPr>
              <w:jc w:val="center"/>
              <w:rPr>
                <w:sz w:val="18"/>
                <w:szCs w:val="18"/>
              </w:rPr>
            </w:pPr>
            <w:r w:rsidRPr="00CA7DC4">
              <w:rPr>
                <w:sz w:val="18"/>
                <w:szCs w:val="18"/>
              </w:rPr>
              <w:t>hod</w:t>
            </w:r>
          </w:p>
        </w:tc>
        <w:tc>
          <w:tcPr>
            <w:tcW w:w="240" w:type="pct"/>
            <w:tcBorders>
              <w:top w:val="nil"/>
              <w:left w:val="nil"/>
              <w:bottom w:val="single" w:sz="4" w:space="0" w:color="auto"/>
              <w:right w:val="single" w:sz="4" w:space="0" w:color="auto"/>
            </w:tcBorders>
            <w:shd w:val="clear" w:color="auto" w:fill="auto"/>
            <w:noWrap/>
            <w:vAlign w:val="bottom"/>
            <w:hideMark/>
          </w:tcPr>
          <w:p w14:paraId="5FBB7204" w14:textId="77777777" w:rsidR="00CA7DC4" w:rsidRPr="00CA7DC4" w:rsidRDefault="00CA7DC4" w:rsidP="00CA7DC4">
            <w:pPr>
              <w:jc w:val="center"/>
              <w:rPr>
                <w:sz w:val="18"/>
                <w:szCs w:val="18"/>
              </w:rPr>
            </w:pPr>
            <w:r w:rsidRPr="00CA7DC4">
              <w:rPr>
                <w:sz w:val="18"/>
                <w:szCs w:val="18"/>
              </w:rPr>
              <w:t>-34</w:t>
            </w:r>
          </w:p>
        </w:tc>
        <w:tc>
          <w:tcPr>
            <w:tcW w:w="274" w:type="pct"/>
            <w:tcBorders>
              <w:top w:val="nil"/>
              <w:left w:val="nil"/>
              <w:bottom w:val="single" w:sz="4" w:space="0" w:color="auto"/>
              <w:right w:val="single" w:sz="4" w:space="0" w:color="auto"/>
            </w:tcBorders>
            <w:shd w:val="clear" w:color="auto" w:fill="auto"/>
            <w:noWrap/>
            <w:vAlign w:val="bottom"/>
            <w:hideMark/>
          </w:tcPr>
          <w:p w14:paraId="3511F100" w14:textId="77777777" w:rsidR="00CA7DC4" w:rsidRPr="00CA7DC4" w:rsidRDefault="00CA7DC4" w:rsidP="00CA7DC4">
            <w:pPr>
              <w:jc w:val="right"/>
              <w:rPr>
                <w:sz w:val="18"/>
                <w:szCs w:val="18"/>
              </w:rPr>
            </w:pPr>
            <w:r w:rsidRPr="00CA7DC4">
              <w:rPr>
                <w:sz w:val="18"/>
                <w:szCs w:val="18"/>
              </w:rPr>
              <w:t>1,0 Kč</w:t>
            </w:r>
          </w:p>
        </w:tc>
        <w:tc>
          <w:tcPr>
            <w:tcW w:w="154" w:type="pct"/>
            <w:tcBorders>
              <w:top w:val="nil"/>
              <w:left w:val="nil"/>
              <w:bottom w:val="single" w:sz="4" w:space="0" w:color="auto"/>
              <w:right w:val="single" w:sz="4" w:space="0" w:color="auto"/>
            </w:tcBorders>
            <w:shd w:val="clear" w:color="auto" w:fill="auto"/>
            <w:noWrap/>
            <w:vAlign w:val="bottom"/>
            <w:hideMark/>
          </w:tcPr>
          <w:p w14:paraId="0C5755E9" w14:textId="77777777" w:rsidR="00CA7DC4" w:rsidRPr="00CA7DC4" w:rsidRDefault="00CA7DC4" w:rsidP="00CA7DC4">
            <w:pPr>
              <w:jc w:val="center"/>
              <w:rPr>
                <w:sz w:val="18"/>
                <w:szCs w:val="18"/>
              </w:rPr>
            </w:pPr>
            <w:r w:rsidRPr="00CA7DC4">
              <w:rPr>
                <w:sz w:val="18"/>
                <w:szCs w:val="18"/>
              </w:rPr>
              <w:t>0%</w:t>
            </w:r>
          </w:p>
        </w:tc>
        <w:tc>
          <w:tcPr>
            <w:tcW w:w="284" w:type="pct"/>
            <w:tcBorders>
              <w:top w:val="nil"/>
              <w:left w:val="nil"/>
              <w:bottom w:val="single" w:sz="4" w:space="0" w:color="auto"/>
              <w:right w:val="single" w:sz="4" w:space="0" w:color="auto"/>
            </w:tcBorders>
            <w:shd w:val="clear" w:color="auto" w:fill="auto"/>
            <w:noWrap/>
            <w:vAlign w:val="bottom"/>
            <w:hideMark/>
          </w:tcPr>
          <w:p w14:paraId="0D877502" w14:textId="77777777" w:rsidR="00CA7DC4" w:rsidRPr="00CA7DC4" w:rsidRDefault="00CA7DC4" w:rsidP="00CA7DC4">
            <w:pPr>
              <w:jc w:val="right"/>
              <w:rPr>
                <w:sz w:val="18"/>
                <w:szCs w:val="18"/>
              </w:rPr>
            </w:pPr>
            <w:r w:rsidRPr="00CA7DC4">
              <w:rPr>
                <w:sz w:val="18"/>
                <w:szCs w:val="18"/>
              </w:rPr>
              <w:t>1,0 Kč</w:t>
            </w:r>
          </w:p>
        </w:tc>
        <w:tc>
          <w:tcPr>
            <w:tcW w:w="284" w:type="pct"/>
            <w:tcBorders>
              <w:top w:val="nil"/>
              <w:left w:val="nil"/>
              <w:bottom w:val="single" w:sz="4" w:space="0" w:color="auto"/>
              <w:right w:val="single" w:sz="4" w:space="0" w:color="auto"/>
            </w:tcBorders>
            <w:shd w:val="clear" w:color="auto" w:fill="auto"/>
            <w:noWrap/>
            <w:vAlign w:val="bottom"/>
            <w:hideMark/>
          </w:tcPr>
          <w:p w14:paraId="20A08B65" w14:textId="77777777" w:rsidR="00CA7DC4" w:rsidRPr="00CA7DC4" w:rsidRDefault="00CA7DC4" w:rsidP="00CA7DC4">
            <w:pPr>
              <w:jc w:val="right"/>
              <w:rPr>
                <w:sz w:val="18"/>
                <w:szCs w:val="18"/>
              </w:rPr>
            </w:pPr>
            <w:r w:rsidRPr="00CA7DC4">
              <w:rPr>
                <w:sz w:val="18"/>
                <w:szCs w:val="18"/>
              </w:rPr>
              <w:t>-34,0 Kč</w:t>
            </w:r>
          </w:p>
        </w:tc>
        <w:tc>
          <w:tcPr>
            <w:tcW w:w="274" w:type="pct"/>
            <w:tcBorders>
              <w:top w:val="nil"/>
              <w:left w:val="nil"/>
              <w:bottom w:val="single" w:sz="4" w:space="0" w:color="auto"/>
              <w:right w:val="single" w:sz="4" w:space="0" w:color="auto"/>
            </w:tcBorders>
            <w:shd w:val="clear" w:color="auto" w:fill="auto"/>
            <w:noWrap/>
            <w:vAlign w:val="bottom"/>
            <w:hideMark/>
          </w:tcPr>
          <w:p w14:paraId="4A1067F9" w14:textId="77777777" w:rsidR="00CA7DC4" w:rsidRPr="00CA7DC4" w:rsidRDefault="00CA7DC4" w:rsidP="00CA7DC4">
            <w:pPr>
              <w:jc w:val="right"/>
              <w:rPr>
                <w:sz w:val="18"/>
                <w:szCs w:val="18"/>
              </w:rPr>
            </w:pPr>
            <w:r w:rsidRPr="00CA7DC4">
              <w:rPr>
                <w:sz w:val="18"/>
                <w:szCs w:val="18"/>
              </w:rPr>
              <w:t>275,0 Kč</w:t>
            </w:r>
          </w:p>
        </w:tc>
        <w:tc>
          <w:tcPr>
            <w:tcW w:w="154" w:type="pct"/>
            <w:tcBorders>
              <w:top w:val="nil"/>
              <w:left w:val="nil"/>
              <w:bottom w:val="single" w:sz="4" w:space="0" w:color="auto"/>
              <w:right w:val="single" w:sz="4" w:space="0" w:color="auto"/>
            </w:tcBorders>
            <w:shd w:val="clear" w:color="auto" w:fill="auto"/>
            <w:noWrap/>
            <w:vAlign w:val="bottom"/>
            <w:hideMark/>
          </w:tcPr>
          <w:p w14:paraId="7271A3D4" w14:textId="77777777" w:rsidR="00CA7DC4" w:rsidRPr="00CA7DC4" w:rsidRDefault="00CA7DC4" w:rsidP="00CA7DC4">
            <w:pPr>
              <w:jc w:val="center"/>
              <w:rPr>
                <w:sz w:val="18"/>
                <w:szCs w:val="18"/>
              </w:rPr>
            </w:pPr>
            <w:r w:rsidRPr="00CA7DC4">
              <w:rPr>
                <w:sz w:val="18"/>
                <w:szCs w:val="18"/>
              </w:rPr>
              <w:t>0%</w:t>
            </w:r>
          </w:p>
        </w:tc>
        <w:tc>
          <w:tcPr>
            <w:tcW w:w="274" w:type="pct"/>
            <w:tcBorders>
              <w:top w:val="nil"/>
              <w:left w:val="nil"/>
              <w:bottom w:val="single" w:sz="4" w:space="0" w:color="auto"/>
              <w:right w:val="single" w:sz="4" w:space="0" w:color="auto"/>
            </w:tcBorders>
            <w:shd w:val="clear" w:color="auto" w:fill="auto"/>
            <w:noWrap/>
            <w:vAlign w:val="bottom"/>
            <w:hideMark/>
          </w:tcPr>
          <w:p w14:paraId="0CA6FD32" w14:textId="77777777" w:rsidR="00CA7DC4" w:rsidRPr="00CA7DC4" w:rsidRDefault="00CA7DC4" w:rsidP="00CA7DC4">
            <w:pPr>
              <w:jc w:val="right"/>
              <w:rPr>
                <w:sz w:val="18"/>
                <w:szCs w:val="18"/>
              </w:rPr>
            </w:pPr>
            <w:r w:rsidRPr="00CA7DC4">
              <w:rPr>
                <w:sz w:val="18"/>
                <w:szCs w:val="18"/>
              </w:rPr>
              <w:t>275,0 Kč</w:t>
            </w:r>
          </w:p>
        </w:tc>
        <w:tc>
          <w:tcPr>
            <w:tcW w:w="294" w:type="pct"/>
            <w:tcBorders>
              <w:top w:val="nil"/>
              <w:left w:val="nil"/>
              <w:bottom w:val="single" w:sz="4" w:space="0" w:color="auto"/>
              <w:right w:val="single" w:sz="4" w:space="0" w:color="auto"/>
            </w:tcBorders>
            <w:shd w:val="clear" w:color="auto" w:fill="auto"/>
            <w:noWrap/>
            <w:vAlign w:val="bottom"/>
            <w:hideMark/>
          </w:tcPr>
          <w:p w14:paraId="7D4C2055" w14:textId="77777777" w:rsidR="00CA7DC4" w:rsidRPr="00CA7DC4" w:rsidRDefault="00CA7DC4" w:rsidP="00CA7DC4">
            <w:pPr>
              <w:jc w:val="right"/>
              <w:rPr>
                <w:sz w:val="18"/>
                <w:szCs w:val="18"/>
              </w:rPr>
            </w:pPr>
            <w:r w:rsidRPr="00CA7DC4">
              <w:rPr>
                <w:sz w:val="18"/>
                <w:szCs w:val="18"/>
              </w:rPr>
              <w:t>-9 350,0 Kč</w:t>
            </w:r>
          </w:p>
        </w:tc>
        <w:tc>
          <w:tcPr>
            <w:tcW w:w="480" w:type="pct"/>
            <w:tcBorders>
              <w:top w:val="nil"/>
              <w:left w:val="nil"/>
              <w:bottom w:val="single" w:sz="4" w:space="0" w:color="auto"/>
              <w:right w:val="single" w:sz="8" w:space="0" w:color="auto"/>
            </w:tcBorders>
            <w:shd w:val="clear" w:color="auto" w:fill="auto"/>
            <w:noWrap/>
            <w:vAlign w:val="bottom"/>
            <w:hideMark/>
          </w:tcPr>
          <w:p w14:paraId="6C814D6B" w14:textId="77777777" w:rsidR="00CA7DC4" w:rsidRPr="00CA7DC4" w:rsidRDefault="00CA7DC4" w:rsidP="00CA7DC4">
            <w:pPr>
              <w:jc w:val="right"/>
              <w:rPr>
                <w:color w:val="FF0000"/>
                <w:sz w:val="18"/>
                <w:szCs w:val="18"/>
              </w:rPr>
            </w:pPr>
            <w:r w:rsidRPr="00CA7DC4">
              <w:rPr>
                <w:color w:val="FF0000"/>
                <w:sz w:val="18"/>
                <w:szCs w:val="18"/>
              </w:rPr>
              <w:t>-9 384,0 Kč</w:t>
            </w:r>
          </w:p>
        </w:tc>
      </w:tr>
      <w:tr w:rsidR="00CA7DC4" w:rsidRPr="00CA7DC4" w14:paraId="35E79EDE" w14:textId="77777777" w:rsidTr="00CA7DC4">
        <w:trPr>
          <w:trHeight w:val="270"/>
        </w:trPr>
        <w:tc>
          <w:tcPr>
            <w:tcW w:w="1471" w:type="pct"/>
            <w:tcBorders>
              <w:top w:val="nil"/>
              <w:left w:val="single" w:sz="8" w:space="0" w:color="auto"/>
              <w:bottom w:val="nil"/>
              <w:right w:val="nil"/>
            </w:tcBorders>
            <w:shd w:val="clear" w:color="auto" w:fill="auto"/>
            <w:vAlign w:val="bottom"/>
            <w:hideMark/>
          </w:tcPr>
          <w:p w14:paraId="5D537007" w14:textId="77777777" w:rsidR="00CA7DC4" w:rsidRPr="00CA7DC4" w:rsidRDefault="00CA7DC4" w:rsidP="00CA7DC4">
            <w:pPr>
              <w:rPr>
                <w:rFonts w:ascii="Times New Roman CE" w:hAnsi="Times New Roman CE" w:cs="Times New Roman CE"/>
                <w:sz w:val="18"/>
                <w:szCs w:val="18"/>
              </w:rPr>
            </w:pPr>
            <w:r w:rsidRPr="00CA7DC4">
              <w:rPr>
                <w:rFonts w:ascii="Times New Roman CE" w:hAnsi="Times New Roman CE" w:cs="Times New Roman CE"/>
                <w:sz w:val="18"/>
                <w:szCs w:val="18"/>
              </w:rPr>
              <w:t> </w:t>
            </w:r>
          </w:p>
        </w:tc>
        <w:tc>
          <w:tcPr>
            <w:tcW w:w="578" w:type="pct"/>
            <w:tcBorders>
              <w:top w:val="nil"/>
              <w:left w:val="nil"/>
              <w:bottom w:val="nil"/>
              <w:right w:val="nil"/>
            </w:tcBorders>
            <w:shd w:val="clear" w:color="auto" w:fill="auto"/>
            <w:vAlign w:val="bottom"/>
            <w:hideMark/>
          </w:tcPr>
          <w:p w14:paraId="64FDAE48" w14:textId="77777777" w:rsidR="00CA7DC4" w:rsidRPr="00CA7DC4" w:rsidRDefault="00CA7DC4" w:rsidP="00CA7DC4">
            <w:pPr>
              <w:rPr>
                <w:rFonts w:ascii="Times New Roman CE" w:hAnsi="Times New Roman CE" w:cs="Times New Roman CE"/>
                <w:sz w:val="18"/>
                <w:szCs w:val="18"/>
              </w:rPr>
            </w:pPr>
          </w:p>
        </w:tc>
        <w:tc>
          <w:tcPr>
            <w:tcW w:w="240" w:type="pct"/>
            <w:tcBorders>
              <w:top w:val="nil"/>
              <w:left w:val="nil"/>
              <w:bottom w:val="nil"/>
              <w:right w:val="nil"/>
            </w:tcBorders>
            <w:shd w:val="clear" w:color="auto" w:fill="auto"/>
            <w:noWrap/>
            <w:vAlign w:val="bottom"/>
            <w:hideMark/>
          </w:tcPr>
          <w:p w14:paraId="7313F604" w14:textId="77777777" w:rsidR="00CA7DC4" w:rsidRPr="00CA7DC4" w:rsidRDefault="00CA7DC4" w:rsidP="00CA7DC4">
            <w:pPr>
              <w:jc w:val="center"/>
              <w:rPr>
                <w:sz w:val="20"/>
                <w:szCs w:val="20"/>
              </w:rPr>
            </w:pPr>
          </w:p>
        </w:tc>
        <w:tc>
          <w:tcPr>
            <w:tcW w:w="240" w:type="pct"/>
            <w:tcBorders>
              <w:top w:val="nil"/>
              <w:left w:val="nil"/>
              <w:bottom w:val="nil"/>
              <w:right w:val="nil"/>
            </w:tcBorders>
            <w:shd w:val="clear" w:color="auto" w:fill="auto"/>
            <w:noWrap/>
            <w:vAlign w:val="bottom"/>
            <w:hideMark/>
          </w:tcPr>
          <w:p w14:paraId="5FD1ECF0" w14:textId="77777777" w:rsidR="00CA7DC4" w:rsidRPr="00CA7DC4" w:rsidRDefault="00CA7DC4" w:rsidP="00CA7DC4">
            <w:pPr>
              <w:jc w:val="center"/>
              <w:rPr>
                <w:sz w:val="20"/>
                <w:szCs w:val="20"/>
              </w:rPr>
            </w:pPr>
          </w:p>
        </w:tc>
        <w:tc>
          <w:tcPr>
            <w:tcW w:w="274" w:type="pct"/>
            <w:tcBorders>
              <w:top w:val="nil"/>
              <w:left w:val="nil"/>
              <w:bottom w:val="nil"/>
              <w:right w:val="nil"/>
            </w:tcBorders>
            <w:shd w:val="clear" w:color="auto" w:fill="auto"/>
            <w:noWrap/>
            <w:vAlign w:val="bottom"/>
            <w:hideMark/>
          </w:tcPr>
          <w:p w14:paraId="137BAC33" w14:textId="77777777" w:rsidR="00CA7DC4" w:rsidRPr="00CA7DC4" w:rsidRDefault="00CA7DC4" w:rsidP="00CA7DC4">
            <w:pPr>
              <w:jc w:val="center"/>
              <w:rPr>
                <w:sz w:val="20"/>
                <w:szCs w:val="20"/>
              </w:rPr>
            </w:pPr>
          </w:p>
        </w:tc>
        <w:tc>
          <w:tcPr>
            <w:tcW w:w="154" w:type="pct"/>
            <w:tcBorders>
              <w:top w:val="nil"/>
              <w:left w:val="nil"/>
              <w:bottom w:val="nil"/>
              <w:right w:val="nil"/>
            </w:tcBorders>
            <w:shd w:val="clear" w:color="auto" w:fill="auto"/>
            <w:noWrap/>
            <w:vAlign w:val="bottom"/>
            <w:hideMark/>
          </w:tcPr>
          <w:p w14:paraId="0A89E16B" w14:textId="77777777" w:rsidR="00CA7DC4" w:rsidRPr="00CA7DC4" w:rsidRDefault="00CA7DC4" w:rsidP="00CA7DC4">
            <w:pPr>
              <w:jc w:val="right"/>
              <w:rPr>
                <w:sz w:val="20"/>
                <w:szCs w:val="20"/>
              </w:rPr>
            </w:pPr>
          </w:p>
        </w:tc>
        <w:tc>
          <w:tcPr>
            <w:tcW w:w="284" w:type="pct"/>
            <w:tcBorders>
              <w:top w:val="nil"/>
              <w:left w:val="nil"/>
              <w:bottom w:val="nil"/>
              <w:right w:val="nil"/>
            </w:tcBorders>
            <w:shd w:val="clear" w:color="auto" w:fill="auto"/>
            <w:noWrap/>
            <w:vAlign w:val="bottom"/>
            <w:hideMark/>
          </w:tcPr>
          <w:p w14:paraId="669984E2" w14:textId="77777777" w:rsidR="00CA7DC4" w:rsidRPr="00CA7DC4" w:rsidRDefault="00CA7DC4" w:rsidP="00CA7DC4">
            <w:pPr>
              <w:jc w:val="center"/>
              <w:rPr>
                <w:sz w:val="20"/>
                <w:szCs w:val="20"/>
              </w:rPr>
            </w:pPr>
          </w:p>
        </w:tc>
        <w:tc>
          <w:tcPr>
            <w:tcW w:w="284" w:type="pct"/>
            <w:tcBorders>
              <w:top w:val="nil"/>
              <w:left w:val="nil"/>
              <w:bottom w:val="nil"/>
              <w:right w:val="nil"/>
            </w:tcBorders>
            <w:shd w:val="clear" w:color="auto" w:fill="auto"/>
            <w:noWrap/>
            <w:vAlign w:val="bottom"/>
            <w:hideMark/>
          </w:tcPr>
          <w:p w14:paraId="2A8BC917" w14:textId="77777777" w:rsidR="00CA7DC4" w:rsidRPr="00CA7DC4" w:rsidRDefault="00CA7DC4" w:rsidP="00CA7DC4">
            <w:pPr>
              <w:jc w:val="right"/>
              <w:rPr>
                <w:sz w:val="20"/>
                <w:szCs w:val="20"/>
              </w:rPr>
            </w:pPr>
          </w:p>
        </w:tc>
        <w:tc>
          <w:tcPr>
            <w:tcW w:w="274" w:type="pct"/>
            <w:tcBorders>
              <w:top w:val="nil"/>
              <w:left w:val="nil"/>
              <w:bottom w:val="nil"/>
              <w:right w:val="nil"/>
            </w:tcBorders>
            <w:shd w:val="clear" w:color="auto" w:fill="auto"/>
            <w:noWrap/>
            <w:vAlign w:val="bottom"/>
            <w:hideMark/>
          </w:tcPr>
          <w:p w14:paraId="4FAE3BEA" w14:textId="77777777" w:rsidR="00CA7DC4" w:rsidRPr="00CA7DC4" w:rsidRDefault="00CA7DC4" w:rsidP="00CA7DC4">
            <w:pPr>
              <w:jc w:val="right"/>
              <w:rPr>
                <w:sz w:val="20"/>
                <w:szCs w:val="20"/>
              </w:rPr>
            </w:pPr>
          </w:p>
        </w:tc>
        <w:tc>
          <w:tcPr>
            <w:tcW w:w="154" w:type="pct"/>
            <w:tcBorders>
              <w:top w:val="nil"/>
              <w:left w:val="nil"/>
              <w:bottom w:val="nil"/>
              <w:right w:val="nil"/>
            </w:tcBorders>
            <w:shd w:val="clear" w:color="auto" w:fill="auto"/>
            <w:noWrap/>
            <w:vAlign w:val="bottom"/>
            <w:hideMark/>
          </w:tcPr>
          <w:p w14:paraId="6A3D6190" w14:textId="77777777" w:rsidR="00CA7DC4" w:rsidRPr="00CA7DC4" w:rsidRDefault="00CA7DC4" w:rsidP="00CA7DC4">
            <w:pPr>
              <w:rPr>
                <w:sz w:val="20"/>
                <w:szCs w:val="20"/>
              </w:rPr>
            </w:pPr>
          </w:p>
        </w:tc>
        <w:tc>
          <w:tcPr>
            <w:tcW w:w="274" w:type="pct"/>
            <w:tcBorders>
              <w:top w:val="nil"/>
              <w:left w:val="nil"/>
              <w:bottom w:val="nil"/>
              <w:right w:val="nil"/>
            </w:tcBorders>
            <w:shd w:val="clear" w:color="auto" w:fill="auto"/>
            <w:noWrap/>
            <w:vAlign w:val="bottom"/>
            <w:hideMark/>
          </w:tcPr>
          <w:p w14:paraId="4FD4BE2F" w14:textId="77777777" w:rsidR="00CA7DC4" w:rsidRPr="00CA7DC4" w:rsidRDefault="00CA7DC4" w:rsidP="00CA7DC4">
            <w:pPr>
              <w:jc w:val="center"/>
              <w:rPr>
                <w:sz w:val="20"/>
                <w:szCs w:val="20"/>
              </w:rPr>
            </w:pPr>
          </w:p>
        </w:tc>
        <w:tc>
          <w:tcPr>
            <w:tcW w:w="294" w:type="pct"/>
            <w:tcBorders>
              <w:top w:val="nil"/>
              <w:left w:val="nil"/>
              <w:bottom w:val="nil"/>
              <w:right w:val="nil"/>
            </w:tcBorders>
            <w:shd w:val="clear" w:color="auto" w:fill="auto"/>
            <w:noWrap/>
            <w:vAlign w:val="bottom"/>
            <w:hideMark/>
          </w:tcPr>
          <w:p w14:paraId="2F90E7FE" w14:textId="77777777" w:rsidR="00CA7DC4" w:rsidRPr="00CA7DC4" w:rsidRDefault="00CA7DC4" w:rsidP="00CA7DC4">
            <w:pPr>
              <w:jc w:val="right"/>
              <w:rPr>
                <w:sz w:val="20"/>
                <w:szCs w:val="20"/>
              </w:rPr>
            </w:pPr>
          </w:p>
        </w:tc>
        <w:tc>
          <w:tcPr>
            <w:tcW w:w="480" w:type="pct"/>
            <w:tcBorders>
              <w:top w:val="nil"/>
              <w:left w:val="nil"/>
              <w:bottom w:val="nil"/>
              <w:right w:val="single" w:sz="8" w:space="0" w:color="auto"/>
            </w:tcBorders>
            <w:shd w:val="clear" w:color="auto" w:fill="auto"/>
            <w:noWrap/>
            <w:vAlign w:val="bottom"/>
            <w:hideMark/>
          </w:tcPr>
          <w:p w14:paraId="6520C9B9" w14:textId="77777777" w:rsidR="00CA7DC4" w:rsidRPr="00CA7DC4" w:rsidRDefault="00CA7DC4" w:rsidP="00CA7DC4">
            <w:pPr>
              <w:jc w:val="right"/>
              <w:rPr>
                <w:rFonts w:ascii="Times New Roman CE" w:hAnsi="Times New Roman CE" w:cs="Times New Roman CE"/>
                <w:sz w:val="18"/>
                <w:szCs w:val="18"/>
              </w:rPr>
            </w:pPr>
            <w:r w:rsidRPr="00CA7DC4">
              <w:rPr>
                <w:rFonts w:ascii="Times New Roman CE" w:hAnsi="Times New Roman CE" w:cs="Times New Roman CE"/>
                <w:sz w:val="18"/>
                <w:szCs w:val="18"/>
              </w:rPr>
              <w:t> </w:t>
            </w:r>
          </w:p>
        </w:tc>
      </w:tr>
      <w:tr w:rsidR="00CA7DC4" w:rsidRPr="00CA7DC4" w14:paraId="20B38474" w14:textId="77777777" w:rsidTr="00CA7DC4">
        <w:trPr>
          <w:trHeight w:val="330"/>
        </w:trPr>
        <w:tc>
          <w:tcPr>
            <w:tcW w:w="1471" w:type="pct"/>
            <w:tcBorders>
              <w:top w:val="single" w:sz="8" w:space="0" w:color="auto"/>
              <w:left w:val="single" w:sz="8" w:space="0" w:color="auto"/>
              <w:bottom w:val="single" w:sz="8" w:space="0" w:color="auto"/>
              <w:right w:val="nil"/>
            </w:tcBorders>
            <w:shd w:val="clear" w:color="000000" w:fill="C0C0C0"/>
            <w:noWrap/>
            <w:vAlign w:val="bottom"/>
            <w:hideMark/>
          </w:tcPr>
          <w:p w14:paraId="11C66A44" w14:textId="77777777" w:rsidR="00CA7DC4" w:rsidRPr="00CA7DC4" w:rsidRDefault="00CA7DC4" w:rsidP="00CA7DC4">
            <w:pPr>
              <w:rPr>
                <w:rFonts w:ascii="Times New Roman CE" w:hAnsi="Times New Roman CE" w:cs="Times New Roman CE"/>
                <w:b/>
                <w:bCs/>
              </w:rPr>
            </w:pPr>
            <w:r w:rsidRPr="00CA7DC4">
              <w:rPr>
                <w:rFonts w:ascii="Times New Roman CE" w:hAnsi="Times New Roman CE" w:cs="Times New Roman CE"/>
                <w:b/>
                <w:bCs/>
              </w:rPr>
              <w:lastRenderedPageBreak/>
              <w:t xml:space="preserve">Celkem bez DPH </w:t>
            </w:r>
          </w:p>
        </w:tc>
        <w:tc>
          <w:tcPr>
            <w:tcW w:w="578" w:type="pct"/>
            <w:tcBorders>
              <w:top w:val="single" w:sz="8" w:space="0" w:color="auto"/>
              <w:left w:val="nil"/>
              <w:bottom w:val="single" w:sz="8" w:space="0" w:color="auto"/>
              <w:right w:val="nil"/>
            </w:tcBorders>
            <w:shd w:val="clear" w:color="000000" w:fill="C0C0C0"/>
            <w:noWrap/>
            <w:vAlign w:val="bottom"/>
            <w:hideMark/>
          </w:tcPr>
          <w:p w14:paraId="03E76E5A" w14:textId="77777777" w:rsidR="00CA7DC4" w:rsidRPr="00CA7DC4" w:rsidRDefault="00CA7DC4" w:rsidP="00CA7DC4">
            <w:pPr>
              <w:rPr>
                <w:rFonts w:ascii="Times New Roman CE" w:hAnsi="Times New Roman CE" w:cs="Times New Roman CE"/>
              </w:rPr>
            </w:pPr>
            <w:r w:rsidRPr="00CA7DC4">
              <w:rPr>
                <w:rFonts w:ascii="Times New Roman CE" w:hAnsi="Times New Roman CE" w:cs="Times New Roman CE"/>
              </w:rPr>
              <w:t> </w:t>
            </w:r>
          </w:p>
        </w:tc>
        <w:tc>
          <w:tcPr>
            <w:tcW w:w="240" w:type="pct"/>
            <w:tcBorders>
              <w:top w:val="single" w:sz="8" w:space="0" w:color="auto"/>
              <w:left w:val="nil"/>
              <w:bottom w:val="single" w:sz="8" w:space="0" w:color="auto"/>
              <w:right w:val="nil"/>
            </w:tcBorders>
            <w:shd w:val="clear" w:color="000000" w:fill="C0C0C0"/>
            <w:noWrap/>
            <w:vAlign w:val="bottom"/>
            <w:hideMark/>
          </w:tcPr>
          <w:p w14:paraId="60811649" w14:textId="77777777" w:rsidR="00CA7DC4" w:rsidRPr="00CA7DC4" w:rsidRDefault="00CA7DC4" w:rsidP="00CA7DC4">
            <w:pPr>
              <w:rPr>
                <w:rFonts w:ascii="Times New Roman CE" w:hAnsi="Times New Roman CE" w:cs="Times New Roman CE"/>
              </w:rPr>
            </w:pPr>
            <w:r w:rsidRPr="00CA7DC4">
              <w:rPr>
                <w:rFonts w:ascii="Times New Roman CE" w:hAnsi="Times New Roman CE" w:cs="Times New Roman CE"/>
              </w:rPr>
              <w:t> </w:t>
            </w:r>
          </w:p>
        </w:tc>
        <w:tc>
          <w:tcPr>
            <w:tcW w:w="240" w:type="pct"/>
            <w:tcBorders>
              <w:top w:val="single" w:sz="8" w:space="0" w:color="auto"/>
              <w:left w:val="nil"/>
              <w:bottom w:val="single" w:sz="8" w:space="0" w:color="auto"/>
              <w:right w:val="nil"/>
            </w:tcBorders>
            <w:shd w:val="clear" w:color="000000" w:fill="C0C0C0"/>
            <w:noWrap/>
            <w:vAlign w:val="bottom"/>
            <w:hideMark/>
          </w:tcPr>
          <w:p w14:paraId="5340D313" w14:textId="77777777" w:rsidR="00CA7DC4" w:rsidRPr="00CA7DC4" w:rsidRDefault="00CA7DC4" w:rsidP="00CA7DC4">
            <w:pPr>
              <w:rPr>
                <w:rFonts w:ascii="Times New Roman CE" w:hAnsi="Times New Roman CE" w:cs="Times New Roman CE"/>
                <w:b/>
                <w:bCs/>
              </w:rPr>
            </w:pPr>
            <w:r w:rsidRPr="00CA7DC4">
              <w:rPr>
                <w:rFonts w:ascii="Times New Roman CE" w:hAnsi="Times New Roman CE" w:cs="Times New Roman CE"/>
                <w:b/>
                <w:bCs/>
              </w:rPr>
              <w:t> </w:t>
            </w:r>
          </w:p>
        </w:tc>
        <w:tc>
          <w:tcPr>
            <w:tcW w:w="274" w:type="pct"/>
            <w:tcBorders>
              <w:top w:val="single" w:sz="8" w:space="0" w:color="auto"/>
              <w:left w:val="nil"/>
              <w:bottom w:val="single" w:sz="8" w:space="0" w:color="auto"/>
              <w:right w:val="nil"/>
            </w:tcBorders>
            <w:shd w:val="clear" w:color="000000" w:fill="C0C0C0"/>
            <w:noWrap/>
            <w:vAlign w:val="bottom"/>
            <w:hideMark/>
          </w:tcPr>
          <w:p w14:paraId="78EE5099" w14:textId="77777777" w:rsidR="00CA7DC4" w:rsidRPr="00CA7DC4" w:rsidRDefault="00CA7DC4" w:rsidP="00CA7DC4">
            <w:pPr>
              <w:rPr>
                <w:rFonts w:ascii="Times New Roman CE" w:hAnsi="Times New Roman CE" w:cs="Times New Roman CE"/>
                <w:b/>
                <w:bCs/>
              </w:rPr>
            </w:pPr>
            <w:r w:rsidRPr="00CA7DC4">
              <w:rPr>
                <w:rFonts w:ascii="Times New Roman CE" w:hAnsi="Times New Roman CE" w:cs="Times New Roman CE"/>
                <w:b/>
                <w:bCs/>
              </w:rPr>
              <w:t> </w:t>
            </w:r>
          </w:p>
        </w:tc>
        <w:tc>
          <w:tcPr>
            <w:tcW w:w="154" w:type="pct"/>
            <w:tcBorders>
              <w:top w:val="single" w:sz="8" w:space="0" w:color="auto"/>
              <w:left w:val="nil"/>
              <w:bottom w:val="single" w:sz="8" w:space="0" w:color="auto"/>
              <w:right w:val="nil"/>
            </w:tcBorders>
            <w:shd w:val="clear" w:color="000000" w:fill="C0C0C0"/>
            <w:noWrap/>
            <w:vAlign w:val="bottom"/>
            <w:hideMark/>
          </w:tcPr>
          <w:p w14:paraId="6996EF79" w14:textId="77777777" w:rsidR="00CA7DC4" w:rsidRPr="00CA7DC4" w:rsidRDefault="00CA7DC4" w:rsidP="00CA7DC4">
            <w:pPr>
              <w:jc w:val="center"/>
              <w:rPr>
                <w:rFonts w:ascii="Times New Roman CE" w:hAnsi="Times New Roman CE" w:cs="Times New Roman CE"/>
              </w:rPr>
            </w:pPr>
            <w:r w:rsidRPr="00CA7DC4">
              <w:rPr>
                <w:rFonts w:ascii="Times New Roman CE" w:hAnsi="Times New Roman CE" w:cs="Times New Roman CE"/>
              </w:rPr>
              <w:t> </w:t>
            </w:r>
          </w:p>
        </w:tc>
        <w:tc>
          <w:tcPr>
            <w:tcW w:w="284" w:type="pct"/>
            <w:tcBorders>
              <w:top w:val="single" w:sz="8" w:space="0" w:color="auto"/>
              <w:left w:val="nil"/>
              <w:bottom w:val="single" w:sz="8" w:space="0" w:color="auto"/>
              <w:right w:val="nil"/>
            </w:tcBorders>
            <w:shd w:val="clear" w:color="000000" w:fill="C0C0C0"/>
            <w:noWrap/>
            <w:vAlign w:val="bottom"/>
            <w:hideMark/>
          </w:tcPr>
          <w:p w14:paraId="5E6DD264" w14:textId="77777777" w:rsidR="00CA7DC4" w:rsidRPr="00CA7DC4" w:rsidRDefault="00CA7DC4" w:rsidP="00CA7DC4">
            <w:pPr>
              <w:rPr>
                <w:rFonts w:ascii="Times New Roman CE" w:hAnsi="Times New Roman CE" w:cs="Times New Roman CE"/>
                <w:b/>
                <w:bCs/>
              </w:rPr>
            </w:pPr>
            <w:r w:rsidRPr="00CA7DC4">
              <w:rPr>
                <w:rFonts w:ascii="Times New Roman CE" w:hAnsi="Times New Roman CE" w:cs="Times New Roman CE"/>
                <w:b/>
                <w:bCs/>
              </w:rPr>
              <w:t> </w:t>
            </w:r>
          </w:p>
        </w:tc>
        <w:tc>
          <w:tcPr>
            <w:tcW w:w="284" w:type="pct"/>
            <w:tcBorders>
              <w:top w:val="single" w:sz="8" w:space="0" w:color="auto"/>
              <w:left w:val="nil"/>
              <w:bottom w:val="single" w:sz="8" w:space="0" w:color="auto"/>
              <w:right w:val="nil"/>
            </w:tcBorders>
            <w:shd w:val="clear" w:color="000000" w:fill="C0C0C0"/>
            <w:noWrap/>
            <w:vAlign w:val="bottom"/>
            <w:hideMark/>
          </w:tcPr>
          <w:p w14:paraId="362D3393" w14:textId="77777777" w:rsidR="00CA7DC4" w:rsidRPr="00CA7DC4" w:rsidRDefault="00CA7DC4" w:rsidP="00CA7DC4">
            <w:pPr>
              <w:rPr>
                <w:rFonts w:ascii="Times New Roman CE" w:hAnsi="Times New Roman CE" w:cs="Times New Roman CE"/>
                <w:b/>
                <w:bCs/>
              </w:rPr>
            </w:pPr>
            <w:r w:rsidRPr="00CA7DC4">
              <w:rPr>
                <w:rFonts w:ascii="Times New Roman CE" w:hAnsi="Times New Roman CE" w:cs="Times New Roman CE"/>
                <w:b/>
                <w:bCs/>
              </w:rPr>
              <w:t> </w:t>
            </w:r>
          </w:p>
        </w:tc>
        <w:tc>
          <w:tcPr>
            <w:tcW w:w="274" w:type="pct"/>
            <w:tcBorders>
              <w:top w:val="single" w:sz="8" w:space="0" w:color="auto"/>
              <w:left w:val="nil"/>
              <w:bottom w:val="single" w:sz="8" w:space="0" w:color="auto"/>
              <w:right w:val="nil"/>
            </w:tcBorders>
            <w:shd w:val="clear" w:color="000000" w:fill="C0C0C0"/>
            <w:noWrap/>
            <w:vAlign w:val="bottom"/>
            <w:hideMark/>
          </w:tcPr>
          <w:p w14:paraId="7F2061CB" w14:textId="77777777" w:rsidR="00CA7DC4" w:rsidRPr="00CA7DC4" w:rsidRDefault="00CA7DC4" w:rsidP="00CA7DC4">
            <w:pPr>
              <w:rPr>
                <w:rFonts w:ascii="Times New Roman CE" w:hAnsi="Times New Roman CE" w:cs="Times New Roman CE"/>
                <w:b/>
                <w:bCs/>
              </w:rPr>
            </w:pPr>
            <w:r w:rsidRPr="00CA7DC4">
              <w:rPr>
                <w:rFonts w:ascii="Times New Roman CE" w:hAnsi="Times New Roman CE" w:cs="Times New Roman CE"/>
                <w:b/>
                <w:bCs/>
              </w:rPr>
              <w:t> </w:t>
            </w:r>
          </w:p>
        </w:tc>
        <w:tc>
          <w:tcPr>
            <w:tcW w:w="154" w:type="pct"/>
            <w:tcBorders>
              <w:top w:val="nil"/>
              <w:left w:val="nil"/>
              <w:bottom w:val="nil"/>
              <w:right w:val="nil"/>
            </w:tcBorders>
            <w:shd w:val="clear" w:color="auto" w:fill="auto"/>
            <w:noWrap/>
            <w:vAlign w:val="bottom"/>
            <w:hideMark/>
          </w:tcPr>
          <w:p w14:paraId="1854AF52" w14:textId="77777777" w:rsidR="00CA7DC4" w:rsidRPr="00CA7DC4" w:rsidRDefault="00CA7DC4" w:rsidP="00CA7DC4">
            <w:pPr>
              <w:rPr>
                <w:rFonts w:ascii="Times New Roman CE" w:hAnsi="Times New Roman CE" w:cs="Times New Roman CE"/>
                <w:b/>
                <w:bCs/>
              </w:rPr>
            </w:pPr>
          </w:p>
        </w:tc>
        <w:tc>
          <w:tcPr>
            <w:tcW w:w="274" w:type="pct"/>
            <w:tcBorders>
              <w:top w:val="single" w:sz="8" w:space="0" w:color="auto"/>
              <w:left w:val="nil"/>
              <w:bottom w:val="single" w:sz="8" w:space="0" w:color="auto"/>
              <w:right w:val="nil"/>
            </w:tcBorders>
            <w:shd w:val="clear" w:color="000000" w:fill="C0C0C0"/>
            <w:noWrap/>
            <w:vAlign w:val="bottom"/>
            <w:hideMark/>
          </w:tcPr>
          <w:p w14:paraId="03D698F6" w14:textId="77777777" w:rsidR="00CA7DC4" w:rsidRPr="00CA7DC4" w:rsidRDefault="00CA7DC4" w:rsidP="00CA7DC4">
            <w:pPr>
              <w:rPr>
                <w:rFonts w:ascii="Times New Roman CE" w:hAnsi="Times New Roman CE" w:cs="Times New Roman CE"/>
                <w:b/>
                <w:bCs/>
              </w:rPr>
            </w:pPr>
            <w:r w:rsidRPr="00CA7DC4">
              <w:rPr>
                <w:rFonts w:ascii="Times New Roman CE" w:hAnsi="Times New Roman CE" w:cs="Times New Roman CE"/>
                <w:b/>
                <w:bCs/>
              </w:rPr>
              <w:t> </w:t>
            </w:r>
          </w:p>
        </w:tc>
        <w:tc>
          <w:tcPr>
            <w:tcW w:w="294" w:type="pct"/>
            <w:tcBorders>
              <w:top w:val="single" w:sz="8" w:space="0" w:color="auto"/>
              <w:left w:val="nil"/>
              <w:bottom w:val="single" w:sz="8" w:space="0" w:color="auto"/>
              <w:right w:val="nil"/>
            </w:tcBorders>
            <w:shd w:val="clear" w:color="000000" w:fill="C0C0C0"/>
            <w:noWrap/>
            <w:vAlign w:val="bottom"/>
            <w:hideMark/>
          </w:tcPr>
          <w:p w14:paraId="5AB6C35F" w14:textId="77777777" w:rsidR="00CA7DC4" w:rsidRPr="00CA7DC4" w:rsidRDefault="00CA7DC4" w:rsidP="00CA7DC4">
            <w:pPr>
              <w:rPr>
                <w:rFonts w:ascii="Times New Roman CE" w:hAnsi="Times New Roman CE" w:cs="Times New Roman CE"/>
                <w:b/>
                <w:bCs/>
              </w:rPr>
            </w:pPr>
            <w:r w:rsidRPr="00CA7DC4">
              <w:rPr>
                <w:rFonts w:ascii="Times New Roman CE" w:hAnsi="Times New Roman CE" w:cs="Times New Roman CE"/>
                <w:b/>
                <w:bCs/>
              </w:rPr>
              <w:t> </w:t>
            </w:r>
          </w:p>
        </w:tc>
        <w:tc>
          <w:tcPr>
            <w:tcW w:w="480" w:type="pct"/>
            <w:tcBorders>
              <w:top w:val="single" w:sz="8" w:space="0" w:color="auto"/>
              <w:left w:val="nil"/>
              <w:bottom w:val="single" w:sz="8" w:space="0" w:color="auto"/>
              <w:right w:val="single" w:sz="8" w:space="0" w:color="auto"/>
            </w:tcBorders>
            <w:shd w:val="clear" w:color="000000" w:fill="C0C0C0"/>
            <w:noWrap/>
            <w:vAlign w:val="bottom"/>
            <w:hideMark/>
          </w:tcPr>
          <w:p w14:paraId="30720195" w14:textId="77777777" w:rsidR="00CA7DC4" w:rsidRPr="00CA7DC4" w:rsidRDefault="00CA7DC4" w:rsidP="00CA7DC4">
            <w:pPr>
              <w:jc w:val="right"/>
              <w:rPr>
                <w:rFonts w:ascii="Times New Roman CE" w:hAnsi="Times New Roman CE" w:cs="Times New Roman CE"/>
                <w:b/>
                <w:bCs/>
                <w:color w:val="FF0000"/>
              </w:rPr>
            </w:pPr>
            <w:r w:rsidRPr="00CA7DC4">
              <w:rPr>
                <w:rFonts w:ascii="Times New Roman CE" w:hAnsi="Times New Roman CE" w:cs="Times New Roman CE"/>
                <w:b/>
                <w:bCs/>
                <w:color w:val="FF0000"/>
              </w:rPr>
              <w:t>-47 375,0 Kč</w:t>
            </w:r>
          </w:p>
        </w:tc>
      </w:tr>
    </w:tbl>
    <w:p w14:paraId="64CE314D" w14:textId="77777777" w:rsidR="00CA7DC4" w:rsidRPr="001619B3" w:rsidRDefault="00CA7DC4" w:rsidP="004C310E">
      <w:pPr>
        <w:pStyle w:val="Zkladntextodsazen"/>
        <w:tabs>
          <w:tab w:val="left" w:pos="476"/>
        </w:tabs>
        <w:spacing w:after="0"/>
        <w:ind w:left="0"/>
        <w:jc w:val="both"/>
        <w:rPr>
          <w:rFonts w:eastAsiaTheme="minorHAnsi"/>
          <w:sz w:val="24"/>
          <w:szCs w:val="24"/>
          <w:lang w:eastAsia="en-US"/>
        </w:rPr>
      </w:pPr>
    </w:p>
    <w:sectPr w:rsidR="00CA7DC4" w:rsidRPr="001619B3" w:rsidSect="004C310E">
      <w:footerReference w:type="even" r:id="rId9"/>
      <w:footerReference w:type="default" r:id="rId10"/>
      <w:pgSz w:w="16838" w:h="11906" w:orient="landscape"/>
      <w:pgMar w:top="1418" w:right="1418" w:bottom="1418"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37A7AC" w14:textId="77777777" w:rsidR="00AA41F3" w:rsidRDefault="00AA41F3">
      <w:r>
        <w:separator/>
      </w:r>
    </w:p>
  </w:endnote>
  <w:endnote w:type="continuationSeparator" w:id="0">
    <w:p w14:paraId="2A315A8C" w14:textId="77777777" w:rsidR="00AA41F3" w:rsidRDefault="00AA4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Times New Roman CE">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37559" w14:textId="77777777" w:rsidR="009E21C2" w:rsidRDefault="009E21C2" w:rsidP="00D97C3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249B0B8" w14:textId="77777777" w:rsidR="009E21C2" w:rsidRDefault="009E21C2" w:rsidP="00D97C35">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C62CC" w14:textId="66318482" w:rsidR="009E21C2" w:rsidRPr="00AB2D71" w:rsidRDefault="009E21C2" w:rsidP="00AB2D71">
    <w:pPr>
      <w:pStyle w:val="Zpat"/>
      <w:jc w:val="center"/>
    </w:pPr>
    <w:r w:rsidRPr="00AB2D71">
      <w:t xml:space="preserve">Stránka </w:t>
    </w:r>
    <w:r w:rsidRPr="00AB2D71">
      <w:rPr>
        <w:b/>
        <w:bCs/>
      </w:rPr>
      <w:fldChar w:fldCharType="begin"/>
    </w:r>
    <w:r w:rsidRPr="00AB2D71">
      <w:rPr>
        <w:b/>
        <w:bCs/>
      </w:rPr>
      <w:instrText>PAGE</w:instrText>
    </w:r>
    <w:r w:rsidRPr="00AB2D71">
      <w:rPr>
        <w:b/>
        <w:bCs/>
      </w:rPr>
      <w:fldChar w:fldCharType="separate"/>
    </w:r>
    <w:r w:rsidR="00CA7DC4">
      <w:rPr>
        <w:b/>
        <w:bCs/>
        <w:noProof/>
      </w:rPr>
      <w:t>11</w:t>
    </w:r>
    <w:r w:rsidRPr="00AB2D71">
      <w:rPr>
        <w:b/>
        <w:bCs/>
      </w:rPr>
      <w:fldChar w:fldCharType="end"/>
    </w:r>
    <w:r w:rsidRPr="00AB2D71">
      <w:t xml:space="preserve"> z </w:t>
    </w:r>
    <w:r w:rsidRPr="00AB2D71">
      <w:rPr>
        <w:b/>
        <w:bCs/>
      </w:rPr>
      <w:fldChar w:fldCharType="begin"/>
    </w:r>
    <w:r w:rsidRPr="00AB2D71">
      <w:rPr>
        <w:b/>
        <w:bCs/>
      </w:rPr>
      <w:instrText>NUMPAGES</w:instrText>
    </w:r>
    <w:r w:rsidRPr="00AB2D71">
      <w:rPr>
        <w:b/>
        <w:bCs/>
      </w:rPr>
      <w:fldChar w:fldCharType="separate"/>
    </w:r>
    <w:r w:rsidR="00CA7DC4">
      <w:rPr>
        <w:b/>
        <w:bCs/>
        <w:noProof/>
      </w:rPr>
      <w:t>11</w:t>
    </w:r>
    <w:r w:rsidRPr="00AB2D71">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5EFBD7" w14:textId="77777777" w:rsidR="00AA41F3" w:rsidRDefault="00AA41F3">
      <w:r>
        <w:separator/>
      </w:r>
    </w:p>
  </w:footnote>
  <w:footnote w:type="continuationSeparator" w:id="0">
    <w:p w14:paraId="29426443" w14:textId="77777777" w:rsidR="00AA41F3" w:rsidRDefault="00AA41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DE89C80"/>
    <w:lvl w:ilvl="0">
      <w:numFmt w:val="bullet"/>
      <w:lvlText w:val="*"/>
      <w:lvlJc w:val="left"/>
      <w:pPr>
        <w:ind w:left="0" w:firstLine="0"/>
      </w:pPr>
    </w:lvl>
  </w:abstractNum>
  <w:abstractNum w:abstractNumId="1" w15:restartNumberingAfterBreak="0">
    <w:nsid w:val="01B12028"/>
    <w:multiLevelType w:val="hybridMultilevel"/>
    <w:tmpl w:val="3230A5EA"/>
    <w:lvl w:ilvl="0" w:tplc="1A045D14">
      <w:start w:val="1"/>
      <w:numFmt w:val="decimal"/>
      <w:lvlText w:val="15.%1."/>
      <w:lvlJc w:val="righ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1307D2"/>
    <w:multiLevelType w:val="hybridMultilevel"/>
    <w:tmpl w:val="AF8E677A"/>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57210BB"/>
    <w:multiLevelType w:val="hybridMultilevel"/>
    <w:tmpl w:val="1AEE5D70"/>
    <w:lvl w:ilvl="0" w:tplc="04050001">
      <w:start w:val="1"/>
      <w:numFmt w:val="bullet"/>
      <w:lvlText w:val=""/>
      <w:lvlJc w:val="left"/>
      <w:pPr>
        <w:ind w:left="1196" w:hanging="360"/>
      </w:pPr>
      <w:rPr>
        <w:rFonts w:ascii="Symbol" w:hAnsi="Symbol" w:hint="default"/>
      </w:rPr>
    </w:lvl>
    <w:lvl w:ilvl="1" w:tplc="04050003" w:tentative="1">
      <w:start w:val="1"/>
      <w:numFmt w:val="bullet"/>
      <w:lvlText w:val="o"/>
      <w:lvlJc w:val="left"/>
      <w:pPr>
        <w:ind w:left="1916" w:hanging="360"/>
      </w:pPr>
      <w:rPr>
        <w:rFonts w:ascii="Courier New" w:hAnsi="Courier New" w:cs="Courier New" w:hint="default"/>
      </w:rPr>
    </w:lvl>
    <w:lvl w:ilvl="2" w:tplc="04050005" w:tentative="1">
      <w:start w:val="1"/>
      <w:numFmt w:val="bullet"/>
      <w:lvlText w:val=""/>
      <w:lvlJc w:val="left"/>
      <w:pPr>
        <w:ind w:left="2636" w:hanging="360"/>
      </w:pPr>
      <w:rPr>
        <w:rFonts w:ascii="Wingdings" w:hAnsi="Wingdings" w:hint="default"/>
      </w:rPr>
    </w:lvl>
    <w:lvl w:ilvl="3" w:tplc="04050001" w:tentative="1">
      <w:start w:val="1"/>
      <w:numFmt w:val="bullet"/>
      <w:lvlText w:val=""/>
      <w:lvlJc w:val="left"/>
      <w:pPr>
        <w:ind w:left="3356" w:hanging="360"/>
      </w:pPr>
      <w:rPr>
        <w:rFonts w:ascii="Symbol" w:hAnsi="Symbol" w:hint="default"/>
      </w:rPr>
    </w:lvl>
    <w:lvl w:ilvl="4" w:tplc="04050003" w:tentative="1">
      <w:start w:val="1"/>
      <w:numFmt w:val="bullet"/>
      <w:lvlText w:val="o"/>
      <w:lvlJc w:val="left"/>
      <w:pPr>
        <w:ind w:left="4076" w:hanging="360"/>
      </w:pPr>
      <w:rPr>
        <w:rFonts w:ascii="Courier New" w:hAnsi="Courier New" w:cs="Courier New" w:hint="default"/>
      </w:rPr>
    </w:lvl>
    <w:lvl w:ilvl="5" w:tplc="04050005" w:tentative="1">
      <w:start w:val="1"/>
      <w:numFmt w:val="bullet"/>
      <w:lvlText w:val=""/>
      <w:lvlJc w:val="left"/>
      <w:pPr>
        <w:ind w:left="4796" w:hanging="360"/>
      </w:pPr>
      <w:rPr>
        <w:rFonts w:ascii="Wingdings" w:hAnsi="Wingdings" w:hint="default"/>
      </w:rPr>
    </w:lvl>
    <w:lvl w:ilvl="6" w:tplc="04050001" w:tentative="1">
      <w:start w:val="1"/>
      <w:numFmt w:val="bullet"/>
      <w:lvlText w:val=""/>
      <w:lvlJc w:val="left"/>
      <w:pPr>
        <w:ind w:left="5516" w:hanging="360"/>
      </w:pPr>
      <w:rPr>
        <w:rFonts w:ascii="Symbol" w:hAnsi="Symbol" w:hint="default"/>
      </w:rPr>
    </w:lvl>
    <w:lvl w:ilvl="7" w:tplc="04050003" w:tentative="1">
      <w:start w:val="1"/>
      <w:numFmt w:val="bullet"/>
      <w:lvlText w:val="o"/>
      <w:lvlJc w:val="left"/>
      <w:pPr>
        <w:ind w:left="6236" w:hanging="360"/>
      </w:pPr>
      <w:rPr>
        <w:rFonts w:ascii="Courier New" w:hAnsi="Courier New" w:cs="Courier New" w:hint="default"/>
      </w:rPr>
    </w:lvl>
    <w:lvl w:ilvl="8" w:tplc="04050005" w:tentative="1">
      <w:start w:val="1"/>
      <w:numFmt w:val="bullet"/>
      <w:lvlText w:val=""/>
      <w:lvlJc w:val="left"/>
      <w:pPr>
        <w:ind w:left="6956" w:hanging="360"/>
      </w:pPr>
      <w:rPr>
        <w:rFonts w:ascii="Wingdings" w:hAnsi="Wingdings" w:hint="default"/>
      </w:rPr>
    </w:lvl>
  </w:abstractNum>
  <w:abstractNum w:abstractNumId="4" w15:restartNumberingAfterBreak="0">
    <w:nsid w:val="05B1023A"/>
    <w:multiLevelType w:val="hybridMultilevel"/>
    <w:tmpl w:val="1B18C010"/>
    <w:lvl w:ilvl="0" w:tplc="4778574A">
      <w:start w:val="1"/>
      <w:numFmt w:val="decimal"/>
      <w:lvlText w:val="8.%1."/>
      <w:lvlJc w:val="righ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6510389"/>
    <w:multiLevelType w:val="hybridMultilevel"/>
    <w:tmpl w:val="F8AEF7E2"/>
    <w:lvl w:ilvl="0" w:tplc="3404E5B6">
      <w:start w:val="1"/>
      <w:numFmt w:val="decimal"/>
      <w:lvlText w:val="13.%1."/>
      <w:lvlJc w:val="righ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083B84"/>
    <w:multiLevelType w:val="hybridMultilevel"/>
    <w:tmpl w:val="241A8428"/>
    <w:lvl w:ilvl="0" w:tplc="F1001DFE">
      <w:start w:val="1"/>
      <w:numFmt w:val="decimal"/>
      <w:lvlText w:val="7.%1."/>
      <w:lvlJc w:val="righ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AB3FA6"/>
    <w:multiLevelType w:val="hybridMultilevel"/>
    <w:tmpl w:val="EE92F908"/>
    <w:lvl w:ilvl="0" w:tplc="A9268F9C">
      <w:start w:val="1"/>
      <w:numFmt w:val="lowerRoman"/>
      <w:lvlText w:val="%1."/>
      <w:lvlJc w:val="left"/>
      <w:pPr>
        <w:ind w:left="786" w:hanging="360"/>
      </w:pPr>
      <w:rPr>
        <w:rFont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15:restartNumberingAfterBreak="0">
    <w:nsid w:val="096355CB"/>
    <w:multiLevelType w:val="hybridMultilevel"/>
    <w:tmpl w:val="6700CE96"/>
    <w:lvl w:ilvl="0" w:tplc="19EE3818">
      <w:start w:val="1"/>
      <w:numFmt w:val="decimal"/>
      <w:lvlText w:val="3.%1."/>
      <w:lvlJc w:val="righ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EB97AA7"/>
    <w:multiLevelType w:val="hybridMultilevel"/>
    <w:tmpl w:val="587285BA"/>
    <w:lvl w:ilvl="0" w:tplc="50B6AA42">
      <w:start w:val="1"/>
      <w:numFmt w:val="decimal"/>
      <w:lvlText w:val="14.%1."/>
      <w:lvlJc w:val="righ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0F7BDD"/>
    <w:multiLevelType w:val="hybridMultilevel"/>
    <w:tmpl w:val="1ACA18CA"/>
    <w:lvl w:ilvl="0" w:tplc="F1C47F68">
      <w:start w:val="1"/>
      <w:numFmt w:val="decimal"/>
      <w:lvlText w:val="10.%1."/>
      <w:lvlJc w:val="righ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A72029"/>
    <w:multiLevelType w:val="multilevel"/>
    <w:tmpl w:val="31142666"/>
    <w:lvl w:ilvl="0">
      <w:start w:val="1"/>
      <w:numFmt w:val="upperRoman"/>
      <w:pStyle w:val="Smlouva"/>
      <w:lvlText w:val="%1."/>
      <w:lvlJc w:val="left"/>
      <w:pPr>
        <w:tabs>
          <w:tab w:val="num" w:pos="567"/>
        </w:tabs>
        <w:ind w:left="567" w:hanging="567"/>
      </w:pPr>
      <w:rPr>
        <w:rFonts w:ascii="Arial" w:hAnsi="Arial" w:cs="Arial" w:hint="default"/>
        <w:b/>
        <w:bCs/>
        <w:i w:val="0"/>
        <w:iCs w:val="0"/>
        <w:caps/>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Arial" w:hint="default"/>
        <w:b/>
        <w:bCs/>
        <w:i w:val="0"/>
        <w:iCs w:val="0"/>
        <w:caps/>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701" w:hanging="567"/>
      </w:pPr>
      <w:rPr>
        <w:rFonts w:ascii="Arial" w:hAnsi="Arial" w:cs="Arial" w:hint="default"/>
        <w:b/>
        <w:bCs/>
        <w:i w:val="0"/>
        <w:iCs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1494"/>
        </w:tabs>
        <w:ind w:left="1418" w:hanging="284"/>
      </w:pPr>
      <w:rPr>
        <w:rFonts w:ascii="Wingdings" w:hAnsi="Wingdings" w:cs="Wingdings" w:hint="default"/>
        <w:sz w:val="20"/>
        <w:szCs w:val="20"/>
      </w:rPr>
    </w:lvl>
    <w:lvl w:ilvl="4">
      <w:start w:val="1"/>
      <w:numFmt w:val="bullet"/>
      <w:lvlText w:val=""/>
      <w:lvlJc w:val="left"/>
      <w:pPr>
        <w:tabs>
          <w:tab w:val="num" w:pos="1701"/>
        </w:tabs>
        <w:ind w:left="1701" w:hanging="567"/>
      </w:pPr>
      <w:rPr>
        <w:rFonts w:ascii="Wingdings" w:hAnsi="Wingdings" w:cs="Wingdings" w:hint="default"/>
        <w:sz w:val="20"/>
        <w:szCs w:val="20"/>
      </w:rPr>
    </w:lvl>
    <w:lvl w:ilvl="5">
      <w:start w:val="1"/>
      <w:numFmt w:val="lowerLetter"/>
      <w:lvlText w:val="(%6)"/>
      <w:lvlJc w:val="left"/>
      <w:pPr>
        <w:tabs>
          <w:tab w:val="num" w:pos="0"/>
        </w:tabs>
        <w:ind w:left="4248" w:hanging="708"/>
      </w:pPr>
    </w:lvl>
    <w:lvl w:ilvl="6">
      <w:start w:val="1"/>
      <w:numFmt w:val="lowerRoman"/>
      <w:lvlText w:val="(%7)"/>
      <w:lvlJc w:val="left"/>
      <w:pPr>
        <w:tabs>
          <w:tab w:val="num" w:pos="0"/>
        </w:tabs>
        <w:ind w:left="4956" w:hanging="708"/>
      </w:pPr>
    </w:lvl>
    <w:lvl w:ilvl="7">
      <w:start w:val="1"/>
      <w:numFmt w:val="lowerLetter"/>
      <w:lvlText w:val="(%8)"/>
      <w:lvlJc w:val="left"/>
      <w:pPr>
        <w:tabs>
          <w:tab w:val="num" w:pos="0"/>
        </w:tabs>
        <w:ind w:left="5664" w:hanging="708"/>
      </w:pPr>
    </w:lvl>
    <w:lvl w:ilvl="8">
      <w:start w:val="1"/>
      <w:numFmt w:val="lowerRoman"/>
      <w:lvlText w:val="(%9)"/>
      <w:lvlJc w:val="left"/>
      <w:pPr>
        <w:tabs>
          <w:tab w:val="num" w:pos="0"/>
        </w:tabs>
        <w:ind w:left="6372" w:hanging="708"/>
      </w:pPr>
    </w:lvl>
  </w:abstractNum>
  <w:abstractNum w:abstractNumId="12" w15:restartNumberingAfterBreak="0">
    <w:nsid w:val="24756773"/>
    <w:multiLevelType w:val="hybridMultilevel"/>
    <w:tmpl w:val="237A5840"/>
    <w:lvl w:ilvl="0" w:tplc="943C5A00">
      <w:start w:val="1"/>
      <w:numFmt w:val="decimal"/>
      <w:lvlText w:val="4.%1."/>
      <w:lvlJc w:val="righ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FE6EB9"/>
    <w:multiLevelType w:val="hybridMultilevel"/>
    <w:tmpl w:val="18109AFC"/>
    <w:lvl w:ilvl="0" w:tplc="04050001">
      <w:start w:val="1"/>
      <w:numFmt w:val="bullet"/>
      <w:lvlText w:val=""/>
      <w:lvlJc w:val="left"/>
      <w:pPr>
        <w:ind w:left="1196" w:hanging="360"/>
      </w:pPr>
      <w:rPr>
        <w:rFonts w:ascii="Symbol" w:hAnsi="Symbol" w:hint="default"/>
      </w:rPr>
    </w:lvl>
    <w:lvl w:ilvl="1" w:tplc="04050003" w:tentative="1">
      <w:start w:val="1"/>
      <w:numFmt w:val="bullet"/>
      <w:lvlText w:val="o"/>
      <w:lvlJc w:val="left"/>
      <w:pPr>
        <w:ind w:left="1916" w:hanging="360"/>
      </w:pPr>
      <w:rPr>
        <w:rFonts w:ascii="Courier New" w:hAnsi="Courier New" w:cs="Courier New" w:hint="default"/>
      </w:rPr>
    </w:lvl>
    <w:lvl w:ilvl="2" w:tplc="04050005" w:tentative="1">
      <w:start w:val="1"/>
      <w:numFmt w:val="bullet"/>
      <w:lvlText w:val=""/>
      <w:lvlJc w:val="left"/>
      <w:pPr>
        <w:ind w:left="2636" w:hanging="360"/>
      </w:pPr>
      <w:rPr>
        <w:rFonts w:ascii="Wingdings" w:hAnsi="Wingdings" w:hint="default"/>
      </w:rPr>
    </w:lvl>
    <w:lvl w:ilvl="3" w:tplc="04050001" w:tentative="1">
      <w:start w:val="1"/>
      <w:numFmt w:val="bullet"/>
      <w:lvlText w:val=""/>
      <w:lvlJc w:val="left"/>
      <w:pPr>
        <w:ind w:left="3356" w:hanging="360"/>
      </w:pPr>
      <w:rPr>
        <w:rFonts w:ascii="Symbol" w:hAnsi="Symbol" w:hint="default"/>
      </w:rPr>
    </w:lvl>
    <w:lvl w:ilvl="4" w:tplc="04050003" w:tentative="1">
      <w:start w:val="1"/>
      <w:numFmt w:val="bullet"/>
      <w:lvlText w:val="o"/>
      <w:lvlJc w:val="left"/>
      <w:pPr>
        <w:ind w:left="4076" w:hanging="360"/>
      </w:pPr>
      <w:rPr>
        <w:rFonts w:ascii="Courier New" w:hAnsi="Courier New" w:cs="Courier New" w:hint="default"/>
      </w:rPr>
    </w:lvl>
    <w:lvl w:ilvl="5" w:tplc="04050005" w:tentative="1">
      <w:start w:val="1"/>
      <w:numFmt w:val="bullet"/>
      <w:lvlText w:val=""/>
      <w:lvlJc w:val="left"/>
      <w:pPr>
        <w:ind w:left="4796" w:hanging="360"/>
      </w:pPr>
      <w:rPr>
        <w:rFonts w:ascii="Wingdings" w:hAnsi="Wingdings" w:hint="default"/>
      </w:rPr>
    </w:lvl>
    <w:lvl w:ilvl="6" w:tplc="04050001" w:tentative="1">
      <w:start w:val="1"/>
      <w:numFmt w:val="bullet"/>
      <w:lvlText w:val=""/>
      <w:lvlJc w:val="left"/>
      <w:pPr>
        <w:ind w:left="5516" w:hanging="360"/>
      </w:pPr>
      <w:rPr>
        <w:rFonts w:ascii="Symbol" w:hAnsi="Symbol" w:hint="default"/>
      </w:rPr>
    </w:lvl>
    <w:lvl w:ilvl="7" w:tplc="04050003" w:tentative="1">
      <w:start w:val="1"/>
      <w:numFmt w:val="bullet"/>
      <w:lvlText w:val="o"/>
      <w:lvlJc w:val="left"/>
      <w:pPr>
        <w:ind w:left="6236" w:hanging="360"/>
      </w:pPr>
      <w:rPr>
        <w:rFonts w:ascii="Courier New" w:hAnsi="Courier New" w:cs="Courier New" w:hint="default"/>
      </w:rPr>
    </w:lvl>
    <w:lvl w:ilvl="8" w:tplc="04050005" w:tentative="1">
      <w:start w:val="1"/>
      <w:numFmt w:val="bullet"/>
      <w:lvlText w:val=""/>
      <w:lvlJc w:val="left"/>
      <w:pPr>
        <w:ind w:left="6956" w:hanging="360"/>
      </w:pPr>
      <w:rPr>
        <w:rFonts w:ascii="Wingdings" w:hAnsi="Wingdings" w:hint="default"/>
      </w:rPr>
    </w:lvl>
  </w:abstractNum>
  <w:abstractNum w:abstractNumId="14" w15:restartNumberingAfterBreak="0">
    <w:nsid w:val="3D633832"/>
    <w:multiLevelType w:val="hybridMultilevel"/>
    <w:tmpl w:val="FD30BB6C"/>
    <w:lvl w:ilvl="0" w:tplc="46882B6A">
      <w:start w:val="1"/>
      <w:numFmt w:val="decimal"/>
      <w:lvlText w:val="9.%1."/>
      <w:lvlJc w:val="righ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BD42FC"/>
    <w:multiLevelType w:val="hybridMultilevel"/>
    <w:tmpl w:val="76C01006"/>
    <w:lvl w:ilvl="0" w:tplc="B024DE16">
      <w:start w:val="1"/>
      <w:numFmt w:val="decimal"/>
      <w:lvlText w:val="16.%1."/>
      <w:lvlJc w:val="righ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5970E8"/>
    <w:multiLevelType w:val="hybridMultilevel"/>
    <w:tmpl w:val="9A308CB0"/>
    <w:lvl w:ilvl="0" w:tplc="BC7A4A6C">
      <w:start w:val="1"/>
      <w:numFmt w:val="decimal"/>
      <w:lvlText w:val="17.%1."/>
      <w:lvlJc w:val="righ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177088"/>
    <w:multiLevelType w:val="hybridMultilevel"/>
    <w:tmpl w:val="A6C8C5DA"/>
    <w:lvl w:ilvl="0" w:tplc="ACEC82FC">
      <w:start w:val="1"/>
      <w:numFmt w:val="decimal"/>
      <w:lvlText w:val="6.%1."/>
      <w:lvlJc w:val="righ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DF85632"/>
    <w:multiLevelType w:val="hybridMultilevel"/>
    <w:tmpl w:val="4C1891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025AAB"/>
    <w:multiLevelType w:val="hybridMultilevel"/>
    <w:tmpl w:val="18D04D6E"/>
    <w:lvl w:ilvl="0" w:tplc="7D64DDF8">
      <w:start w:val="1"/>
      <w:numFmt w:val="decimal"/>
      <w:lvlText w:val="11.%1."/>
      <w:lvlJc w:val="righ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AB8030A"/>
    <w:multiLevelType w:val="hybridMultilevel"/>
    <w:tmpl w:val="73D63BB2"/>
    <w:lvl w:ilvl="0" w:tplc="65B41820">
      <w:start w:val="1"/>
      <w:numFmt w:val="lowerLetter"/>
      <w:lvlText w:val="%1)"/>
      <w:lvlJc w:val="left"/>
      <w:pPr>
        <w:ind w:left="720" w:hanging="360"/>
      </w:pPr>
      <w:rPr>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F65D4A"/>
    <w:multiLevelType w:val="hybridMultilevel"/>
    <w:tmpl w:val="F328C7AC"/>
    <w:lvl w:ilvl="0" w:tplc="4580CFF8">
      <w:start w:val="1"/>
      <w:numFmt w:val="decimal"/>
      <w:lvlText w:val="12.%1."/>
      <w:lvlJc w:val="right"/>
      <w:pPr>
        <w:ind w:left="720" w:hanging="360"/>
      </w:pPr>
      <w:rPr>
        <w:rFonts w:hint="default"/>
        <w:b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DB01A32"/>
    <w:multiLevelType w:val="hybridMultilevel"/>
    <w:tmpl w:val="A2E4B082"/>
    <w:lvl w:ilvl="0" w:tplc="D19C0AF4">
      <w:start w:val="1"/>
      <w:numFmt w:val="decimal"/>
      <w:lvlText w:val="5.%1."/>
      <w:lvlJc w:val="righ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 w:ilvl="0">
        <w:numFmt w:val="bullet"/>
        <w:lvlText w:val=""/>
        <w:legacy w:legacy="1" w:legacySpace="120" w:legacyIndent="360"/>
        <w:lvlJc w:val="left"/>
        <w:pPr>
          <w:ind w:left="1434" w:hanging="360"/>
        </w:pPr>
        <w:rPr>
          <w:rFonts w:ascii="Symbol" w:hAnsi="Symbol" w:hint="default"/>
        </w:rPr>
      </w:lvl>
    </w:lvlOverride>
  </w:num>
  <w:num w:numId="2">
    <w:abstractNumId w:val="20"/>
  </w:num>
  <w:num w:numId="3">
    <w:abstractNumId w:val="8"/>
  </w:num>
  <w:num w:numId="4">
    <w:abstractNumId w:val="12"/>
  </w:num>
  <w:num w:numId="5">
    <w:abstractNumId w:val="22"/>
  </w:num>
  <w:num w:numId="6">
    <w:abstractNumId w:val="13"/>
  </w:num>
  <w:num w:numId="7">
    <w:abstractNumId w:val="17"/>
  </w:num>
  <w:num w:numId="8">
    <w:abstractNumId w:val="6"/>
  </w:num>
  <w:num w:numId="9">
    <w:abstractNumId w:val="4"/>
  </w:num>
  <w:num w:numId="10">
    <w:abstractNumId w:val="3"/>
  </w:num>
  <w:num w:numId="11">
    <w:abstractNumId w:val="14"/>
  </w:num>
  <w:num w:numId="12">
    <w:abstractNumId w:val="10"/>
  </w:num>
  <w:num w:numId="13">
    <w:abstractNumId w:val="19"/>
  </w:num>
  <w:num w:numId="14">
    <w:abstractNumId w:val="21"/>
  </w:num>
  <w:num w:numId="15">
    <w:abstractNumId w:val="5"/>
  </w:num>
  <w:num w:numId="16">
    <w:abstractNumId w:val="9"/>
  </w:num>
  <w:num w:numId="17">
    <w:abstractNumId w:val="1"/>
  </w:num>
  <w:num w:numId="18">
    <w:abstractNumId w:val="15"/>
  </w:num>
  <w:num w:numId="19">
    <w:abstractNumId w:val="16"/>
  </w:num>
  <w:num w:numId="20">
    <w:abstractNumId w:val="11"/>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8"/>
  </w:num>
  <w:num w:numId="23">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AA2"/>
    <w:rsid w:val="00014189"/>
    <w:rsid w:val="00020A8F"/>
    <w:rsid w:val="000539CD"/>
    <w:rsid w:val="00071C60"/>
    <w:rsid w:val="00096C35"/>
    <w:rsid w:val="000D0F02"/>
    <w:rsid w:val="000D7827"/>
    <w:rsid w:val="001261D9"/>
    <w:rsid w:val="001425DA"/>
    <w:rsid w:val="001619B3"/>
    <w:rsid w:val="001912CF"/>
    <w:rsid w:val="00191B7F"/>
    <w:rsid w:val="0021275E"/>
    <w:rsid w:val="00216266"/>
    <w:rsid w:val="00267A3D"/>
    <w:rsid w:val="00270423"/>
    <w:rsid w:val="00290C92"/>
    <w:rsid w:val="00297895"/>
    <w:rsid w:val="002B4FE8"/>
    <w:rsid w:val="002D09D3"/>
    <w:rsid w:val="002D0A07"/>
    <w:rsid w:val="002F1045"/>
    <w:rsid w:val="00317CDA"/>
    <w:rsid w:val="003216C5"/>
    <w:rsid w:val="0032578A"/>
    <w:rsid w:val="00377D02"/>
    <w:rsid w:val="00394065"/>
    <w:rsid w:val="003D1393"/>
    <w:rsid w:val="003E5C16"/>
    <w:rsid w:val="004331D2"/>
    <w:rsid w:val="004676CB"/>
    <w:rsid w:val="00486540"/>
    <w:rsid w:val="004903DF"/>
    <w:rsid w:val="004B01CB"/>
    <w:rsid w:val="004B25EC"/>
    <w:rsid w:val="004C310E"/>
    <w:rsid w:val="004E14FF"/>
    <w:rsid w:val="004F32F7"/>
    <w:rsid w:val="005069FF"/>
    <w:rsid w:val="00594AF2"/>
    <w:rsid w:val="005F3DF5"/>
    <w:rsid w:val="00612F0B"/>
    <w:rsid w:val="0062220F"/>
    <w:rsid w:val="00624B2D"/>
    <w:rsid w:val="00646478"/>
    <w:rsid w:val="0064712B"/>
    <w:rsid w:val="006613CC"/>
    <w:rsid w:val="00673F01"/>
    <w:rsid w:val="00703B8B"/>
    <w:rsid w:val="00736F91"/>
    <w:rsid w:val="00750F36"/>
    <w:rsid w:val="00797E27"/>
    <w:rsid w:val="007F699C"/>
    <w:rsid w:val="008739A0"/>
    <w:rsid w:val="00876FB7"/>
    <w:rsid w:val="008A29B5"/>
    <w:rsid w:val="008B7B5C"/>
    <w:rsid w:val="008C3C76"/>
    <w:rsid w:val="00921477"/>
    <w:rsid w:val="009307F5"/>
    <w:rsid w:val="00961FE9"/>
    <w:rsid w:val="009961B7"/>
    <w:rsid w:val="009A0822"/>
    <w:rsid w:val="009A64FB"/>
    <w:rsid w:val="009B4E6E"/>
    <w:rsid w:val="009E21C2"/>
    <w:rsid w:val="00A027D0"/>
    <w:rsid w:val="00A3146C"/>
    <w:rsid w:val="00A34165"/>
    <w:rsid w:val="00A475E8"/>
    <w:rsid w:val="00A719FE"/>
    <w:rsid w:val="00A91BA4"/>
    <w:rsid w:val="00A92D8D"/>
    <w:rsid w:val="00A96691"/>
    <w:rsid w:val="00AA08E3"/>
    <w:rsid w:val="00AA3132"/>
    <w:rsid w:val="00AA41F3"/>
    <w:rsid w:val="00AB2D71"/>
    <w:rsid w:val="00AC044D"/>
    <w:rsid w:val="00AC6AA2"/>
    <w:rsid w:val="00AC798B"/>
    <w:rsid w:val="00AE256C"/>
    <w:rsid w:val="00AF1582"/>
    <w:rsid w:val="00AF41BE"/>
    <w:rsid w:val="00B12F87"/>
    <w:rsid w:val="00B1338D"/>
    <w:rsid w:val="00B179CB"/>
    <w:rsid w:val="00B252D8"/>
    <w:rsid w:val="00B801E5"/>
    <w:rsid w:val="00BB0DA0"/>
    <w:rsid w:val="00BD77C4"/>
    <w:rsid w:val="00C06036"/>
    <w:rsid w:val="00C13F1C"/>
    <w:rsid w:val="00C3213E"/>
    <w:rsid w:val="00C54DD1"/>
    <w:rsid w:val="00C83736"/>
    <w:rsid w:val="00CA0D6B"/>
    <w:rsid w:val="00CA54C0"/>
    <w:rsid w:val="00CA7DC4"/>
    <w:rsid w:val="00CD08A0"/>
    <w:rsid w:val="00CD0F11"/>
    <w:rsid w:val="00CD5124"/>
    <w:rsid w:val="00CD608C"/>
    <w:rsid w:val="00CE3504"/>
    <w:rsid w:val="00CE5CAA"/>
    <w:rsid w:val="00CF2EEE"/>
    <w:rsid w:val="00D60A06"/>
    <w:rsid w:val="00D70B6A"/>
    <w:rsid w:val="00D84908"/>
    <w:rsid w:val="00D95D31"/>
    <w:rsid w:val="00D97C35"/>
    <w:rsid w:val="00D97EB0"/>
    <w:rsid w:val="00DA617E"/>
    <w:rsid w:val="00DD13D0"/>
    <w:rsid w:val="00E10271"/>
    <w:rsid w:val="00E3411C"/>
    <w:rsid w:val="00E35E87"/>
    <w:rsid w:val="00E71217"/>
    <w:rsid w:val="00E76834"/>
    <w:rsid w:val="00E838A0"/>
    <w:rsid w:val="00E936A0"/>
    <w:rsid w:val="00E97EA2"/>
    <w:rsid w:val="00EE076D"/>
    <w:rsid w:val="00EF25D2"/>
    <w:rsid w:val="00F006F0"/>
    <w:rsid w:val="00F1435A"/>
    <w:rsid w:val="00F87F5B"/>
    <w:rsid w:val="00F94726"/>
    <w:rsid w:val="00FA7850"/>
    <w:rsid w:val="00FC1F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5DE2DCE1"/>
  <w15:docId w15:val="{A1C0E89E-CFEC-4BE1-8DAE-2A55A4CB6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6AA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C6AA2"/>
    <w:pPr>
      <w:keepNext/>
      <w:shd w:val="pct20" w:color="auto" w:fill="auto"/>
      <w:overflowPunct w:val="0"/>
      <w:autoSpaceDE w:val="0"/>
      <w:autoSpaceDN w:val="0"/>
      <w:adjustRightInd w:val="0"/>
      <w:jc w:val="center"/>
      <w:outlineLvl w:val="0"/>
    </w:pPr>
    <w:rPr>
      <w:b/>
      <w:sz w:val="22"/>
      <w:szCs w:val="20"/>
    </w:rPr>
  </w:style>
  <w:style w:type="paragraph" w:styleId="Nadpis2">
    <w:name w:val="heading 2"/>
    <w:basedOn w:val="Normln"/>
    <w:next w:val="Normln"/>
    <w:link w:val="Nadpis2Char"/>
    <w:qFormat/>
    <w:rsid w:val="00AC6AA2"/>
    <w:pPr>
      <w:keepNext/>
      <w:spacing w:before="240" w:after="60"/>
      <w:outlineLvl w:val="1"/>
    </w:pPr>
    <w:rPr>
      <w:rFonts w:ascii="Arial" w:hAnsi="Arial" w:cs="Arial"/>
      <w:b/>
      <w:bCs/>
      <w:i/>
      <w:iCs/>
      <w:sz w:val="28"/>
      <w:szCs w:val="28"/>
    </w:rPr>
  </w:style>
  <w:style w:type="paragraph" w:styleId="Nadpis4">
    <w:name w:val="heading 4"/>
    <w:basedOn w:val="Normln"/>
    <w:next w:val="Normln"/>
    <w:link w:val="Nadpis4Char"/>
    <w:uiPriority w:val="9"/>
    <w:semiHidden/>
    <w:unhideWhenUsed/>
    <w:qFormat/>
    <w:rsid w:val="00CD08A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C6AA2"/>
    <w:rPr>
      <w:rFonts w:ascii="Times New Roman" w:eastAsia="Times New Roman" w:hAnsi="Times New Roman" w:cs="Times New Roman"/>
      <w:b/>
      <w:szCs w:val="20"/>
      <w:shd w:val="pct20" w:color="auto" w:fill="auto"/>
      <w:lang w:eastAsia="cs-CZ"/>
    </w:rPr>
  </w:style>
  <w:style w:type="character" w:customStyle="1" w:styleId="Nadpis2Char">
    <w:name w:val="Nadpis 2 Char"/>
    <w:basedOn w:val="Standardnpsmoodstavce"/>
    <w:link w:val="Nadpis2"/>
    <w:rsid w:val="00AC6AA2"/>
    <w:rPr>
      <w:rFonts w:ascii="Arial" w:eastAsia="Times New Roman" w:hAnsi="Arial" w:cs="Arial"/>
      <w:b/>
      <w:bCs/>
      <w:i/>
      <w:iCs/>
      <w:sz w:val="28"/>
      <w:szCs w:val="28"/>
      <w:lang w:eastAsia="cs-CZ"/>
    </w:rPr>
  </w:style>
  <w:style w:type="character" w:styleId="Hypertextovodkaz">
    <w:name w:val="Hyperlink"/>
    <w:rsid w:val="00AC6AA2"/>
    <w:rPr>
      <w:color w:val="0000FF"/>
      <w:u w:val="single"/>
    </w:rPr>
  </w:style>
  <w:style w:type="paragraph" w:styleId="Textpoznpodarou">
    <w:name w:val="footnote text"/>
    <w:basedOn w:val="Normln"/>
    <w:link w:val="TextpoznpodarouChar"/>
    <w:semiHidden/>
    <w:rsid w:val="00AC6AA2"/>
    <w:pPr>
      <w:overflowPunct w:val="0"/>
      <w:autoSpaceDE w:val="0"/>
      <w:autoSpaceDN w:val="0"/>
      <w:adjustRightInd w:val="0"/>
    </w:pPr>
    <w:rPr>
      <w:sz w:val="20"/>
      <w:szCs w:val="20"/>
    </w:rPr>
  </w:style>
  <w:style w:type="character" w:customStyle="1" w:styleId="TextpoznpodarouChar">
    <w:name w:val="Text pozn. pod čarou Char"/>
    <w:basedOn w:val="Standardnpsmoodstavce"/>
    <w:link w:val="Textpoznpodarou"/>
    <w:semiHidden/>
    <w:rsid w:val="00AC6AA2"/>
    <w:rPr>
      <w:rFonts w:ascii="Times New Roman" w:eastAsia="Times New Roman" w:hAnsi="Times New Roman" w:cs="Times New Roman"/>
      <w:sz w:val="20"/>
      <w:szCs w:val="20"/>
      <w:lang w:eastAsia="cs-CZ"/>
    </w:rPr>
  </w:style>
  <w:style w:type="paragraph" w:styleId="Zpat">
    <w:name w:val="footer"/>
    <w:basedOn w:val="Normln"/>
    <w:link w:val="ZpatChar"/>
    <w:rsid w:val="00AC6AA2"/>
    <w:pPr>
      <w:tabs>
        <w:tab w:val="center" w:pos="4536"/>
        <w:tab w:val="right" w:pos="9072"/>
      </w:tabs>
    </w:pPr>
  </w:style>
  <w:style w:type="character" w:customStyle="1" w:styleId="ZpatChar">
    <w:name w:val="Zápatí Char"/>
    <w:basedOn w:val="Standardnpsmoodstavce"/>
    <w:link w:val="Zpat"/>
    <w:rsid w:val="00AC6AA2"/>
    <w:rPr>
      <w:rFonts w:ascii="Times New Roman" w:eastAsia="Times New Roman" w:hAnsi="Times New Roman" w:cs="Times New Roman"/>
      <w:sz w:val="24"/>
      <w:szCs w:val="24"/>
      <w:lang w:eastAsia="cs-CZ"/>
    </w:rPr>
  </w:style>
  <w:style w:type="character" w:styleId="slostrnky">
    <w:name w:val="page number"/>
    <w:basedOn w:val="Standardnpsmoodstavce"/>
    <w:rsid w:val="00AC6AA2"/>
  </w:style>
  <w:style w:type="paragraph" w:customStyle="1" w:styleId="slodstavec">
    <w:name w:val="Čísl.odstavec"/>
    <w:basedOn w:val="Normln"/>
    <w:rsid w:val="00AC6AA2"/>
    <w:pPr>
      <w:spacing w:before="120"/>
      <w:ind w:left="273" w:hanging="273"/>
      <w:jc w:val="both"/>
    </w:pPr>
    <w:rPr>
      <w:sz w:val="20"/>
      <w:szCs w:val="20"/>
    </w:rPr>
  </w:style>
  <w:style w:type="paragraph" w:styleId="Zkladntextodsazen">
    <w:name w:val="Body Text Indent"/>
    <w:basedOn w:val="Normln"/>
    <w:link w:val="ZkladntextodsazenChar"/>
    <w:rsid w:val="00AC6AA2"/>
    <w:pPr>
      <w:overflowPunct w:val="0"/>
      <w:autoSpaceDE w:val="0"/>
      <w:autoSpaceDN w:val="0"/>
      <w:adjustRightInd w:val="0"/>
      <w:spacing w:after="120"/>
      <w:ind w:left="283"/>
      <w:textAlignment w:val="baseline"/>
    </w:pPr>
    <w:rPr>
      <w:sz w:val="20"/>
      <w:szCs w:val="20"/>
    </w:rPr>
  </w:style>
  <w:style w:type="character" w:customStyle="1" w:styleId="ZkladntextodsazenChar">
    <w:name w:val="Základní text odsazený Char"/>
    <w:basedOn w:val="Standardnpsmoodstavce"/>
    <w:link w:val="Zkladntextodsazen"/>
    <w:rsid w:val="00AC6AA2"/>
    <w:rPr>
      <w:rFonts w:ascii="Times New Roman" w:eastAsia="Times New Roman" w:hAnsi="Times New Roman" w:cs="Times New Roman"/>
      <w:sz w:val="20"/>
      <w:szCs w:val="20"/>
      <w:lang w:eastAsia="cs-CZ"/>
    </w:rPr>
  </w:style>
  <w:style w:type="paragraph" w:styleId="Zhlav">
    <w:name w:val="header"/>
    <w:basedOn w:val="Normln"/>
    <w:link w:val="ZhlavChar"/>
    <w:rsid w:val="00AC6AA2"/>
    <w:pPr>
      <w:tabs>
        <w:tab w:val="center" w:pos="4536"/>
        <w:tab w:val="right" w:pos="9072"/>
      </w:tabs>
    </w:pPr>
  </w:style>
  <w:style w:type="character" w:customStyle="1" w:styleId="ZhlavChar">
    <w:name w:val="Záhlaví Char"/>
    <w:basedOn w:val="Standardnpsmoodstavce"/>
    <w:link w:val="Zhlav"/>
    <w:rsid w:val="00AC6AA2"/>
    <w:rPr>
      <w:rFonts w:ascii="Times New Roman" w:eastAsia="Times New Roman" w:hAnsi="Times New Roman" w:cs="Times New Roman"/>
      <w:sz w:val="24"/>
      <w:szCs w:val="24"/>
      <w:lang w:eastAsia="cs-CZ"/>
    </w:rPr>
  </w:style>
  <w:style w:type="paragraph" w:styleId="Odstavecseseznamem">
    <w:name w:val="List Paragraph"/>
    <w:basedOn w:val="Normln"/>
    <w:uiPriority w:val="99"/>
    <w:qFormat/>
    <w:rsid w:val="00AC6AA2"/>
    <w:pPr>
      <w:ind w:left="708"/>
    </w:pPr>
  </w:style>
  <w:style w:type="character" w:styleId="Zdraznn">
    <w:name w:val="Emphasis"/>
    <w:qFormat/>
    <w:rsid w:val="00AC6AA2"/>
    <w:rPr>
      <w:b/>
      <w:bCs/>
      <w:i w:val="0"/>
      <w:iCs w:val="0"/>
    </w:rPr>
  </w:style>
  <w:style w:type="paragraph" w:styleId="Textbubliny">
    <w:name w:val="Balloon Text"/>
    <w:basedOn w:val="Normln"/>
    <w:link w:val="TextbublinyChar"/>
    <w:semiHidden/>
    <w:rsid w:val="00AC6AA2"/>
    <w:rPr>
      <w:rFonts w:ascii="Tahoma" w:hAnsi="Tahoma" w:cs="Tahoma"/>
      <w:sz w:val="16"/>
      <w:szCs w:val="16"/>
    </w:rPr>
  </w:style>
  <w:style w:type="character" w:customStyle="1" w:styleId="TextbublinyChar">
    <w:name w:val="Text bubliny Char"/>
    <w:basedOn w:val="Standardnpsmoodstavce"/>
    <w:link w:val="Textbubliny"/>
    <w:semiHidden/>
    <w:rsid w:val="00AC6AA2"/>
    <w:rPr>
      <w:rFonts w:ascii="Tahoma" w:eastAsia="Times New Roman" w:hAnsi="Tahoma" w:cs="Tahoma"/>
      <w:sz w:val="16"/>
      <w:szCs w:val="16"/>
      <w:lang w:eastAsia="cs-CZ"/>
    </w:rPr>
  </w:style>
  <w:style w:type="character" w:styleId="Odkaznakoment">
    <w:name w:val="annotation reference"/>
    <w:rsid w:val="00AC6AA2"/>
    <w:rPr>
      <w:sz w:val="16"/>
      <w:szCs w:val="16"/>
    </w:rPr>
  </w:style>
  <w:style w:type="paragraph" w:styleId="Textkomente">
    <w:name w:val="annotation text"/>
    <w:basedOn w:val="Normln"/>
    <w:link w:val="TextkomenteChar"/>
    <w:rsid w:val="00AC6AA2"/>
    <w:rPr>
      <w:sz w:val="20"/>
      <w:szCs w:val="20"/>
    </w:rPr>
  </w:style>
  <w:style w:type="character" w:customStyle="1" w:styleId="TextkomenteChar">
    <w:name w:val="Text komentáře Char"/>
    <w:basedOn w:val="Standardnpsmoodstavce"/>
    <w:link w:val="Textkomente"/>
    <w:rsid w:val="00AC6AA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AC6AA2"/>
    <w:rPr>
      <w:b/>
      <w:bCs/>
    </w:rPr>
  </w:style>
  <w:style w:type="character" w:customStyle="1" w:styleId="PedmtkomenteChar">
    <w:name w:val="Předmět komentáře Char"/>
    <w:basedOn w:val="TextkomenteChar"/>
    <w:link w:val="Pedmtkomente"/>
    <w:rsid w:val="00AC6AA2"/>
    <w:rPr>
      <w:rFonts w:ascii="Times New Roman" w:eastAsia="Times New Roman" w:hAnsi="Times New Roman" w:cs="Times New Roman"/>
      <w:b/>
      <w:bCs/>
      <w:sz w:val="20"/>
      <w:szCs w:val="20"/>
      <w:lang w:eastAsia="cs-CZ"/>
    </w:rPr>
  </w:style>
  <w:style w:type="paragraph" w:customStyle="1" w:styleId="Level2CtrlShiftL2">
    <w:name w:val="Level 2 (CtrlShift L+2)"/>
    <w:rsid w:val="00AC6AA2"/>
    <w:pPr>
      <w:tabs>
        <w:tab w:val="num" w:pos="680"/>
      </w:tabs>
      <w:spacing w:after="140" w:line="288" w:lineRule="auto"/>
      <w:ind w:left="680" w:hanging="680"/>
      <w:jc w:val="both"/>
    </w:pPr>
    <w:rPr>
      <w:rFonts w:ascii="Verdana" w:eastAsia="Times New Roman" w:hAnsi="Verdana" w:cs="Times New Roman"/>
      <w:kern w:val="20"/>
      <w:sz w:val="18"/>
      <w:szCs w:val="28"/>
    </w:rPr>
  </w:style>
  <w:style w:type="paragraph" w:styleId="Rozloendokumentu">
    <w:name w:val="Document Map"/>
    <w:basedOn w:val="Normln"/>
    <w:link w:val="RozloendokumentuChar"/>
    <w:semiHidden/>
    <w:rsid w:val="00AC6AA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AC6AA2"/>
    <w:rPr>
      <w:rFonts w:ascii="Tahoma" w:eastAsia="Times New Roman" w:hAnsi="Tahoma" w:cs="Tahoma"/>
      <w:sz w:val="20"/>
      <w:szCs w:val="20"/>
      <w:shd w:val="clear" w:color="auto" w:fill="000080"/>
      <w:lang w:eastAsia="cs-CZ"/>
    </w:rPr>
  </w:style>
  <w:style w:type="character" w:customStyle="1" w:styleId="NoSpacingChar">
    <w:name w:val="No Spacing Char"/>
    <w:link w:val="Bezmezer1"/>
    <w:uiPriority w:val="99"/>
    <w:locked/>
    <w:rsid w:val="00AC6AA2"/>
    <w:rPr>
      <w:rFonts w:cs="Calibri"/>
    </w:rPr>
  </w:style>
  <w:style w:type="paragraph" w:customStyle="1" w:styleId="Bezmezer1">
    <w:name w:val="Bez mezer1"/>
    <w:link w:val="NoSpacingChar"/>
    <w:uiPriority w:val="99"/>
    <w:rsid w:val="00AC6AA2"/>
    <w:pPr>
      <w:spacing w:after="0" w:line="240" w:lineRule="auto"/>
      <w:ind w:left="1066" w:hanging="641"/>
      <w:jc w:val="both"/>
    </w:pPr>
    <w:rPr>
      <w:rFonts w:cs="Calibri"/>
    </w:rPr>
  </w:style>
  <w:style w:type="paragraph" w:styleId="Revize">
    <w:name w:val="Revision"/>
    <w:hidden/>
    <w:uiPriority w:val="99"/>
    <w:semiHidden/>
    <w:rsid w:val="00AC6AA2"/>
    <w:pPr>
      <w:spacing w:after="0" w:line="240" w:lineRule="auto"/>
    </w:pPr>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uiPriority w:val="9"/>
    <w:semiHidden/>
    <w:rsid w:val="00CD08A0"/>
    <w:rPr>
      <w:rFonts w:asciiTheme="majorHAnsi" w:eastAsiaTheme="majorEastAsia" w:hAnsiTheme="majorHAnsi" w:cstheme="majorBidi"/>
      <w:i/>
      <w:iCs/>
      <w:color w:val="2E74B5" w:themeColor="accent1" w:themeShade="BF"/>
      <w:sz w:val="24"/>
      <w:szCs w:val="24"/>
      <w:lang w:eastAsia="cs-CZ"/>
    </w:rPr>
  </w:style>
  <w:style w:type="paragraph" w:customStyle="1" w:styleId="Smlouva">
    <w:name w:val="Smlouva"/>
    <w:basedOn w:val="Normln"/>
    <w:uiPriority w:val="99"/>
    <w:rsid w:val="00CD08A0"/>
    <w:pPr>
      <w:widowControl w:val="0"/>
      <w:numPr>
        <w:numId w:val="20"/>
      </w:numPr>
      <w:tabs>
        <w:tab w:val="right" w:pos="9412"/>
      </w:tabs>
      <w:snapToGrid w:val="0"/>
      <w:spacing w:before="60"/>
    </w:pPr>
    <w:rPr>
      <w:rFonts w:ascii="Arial" w:hAnsi="Arial" w:cs="Arial"/>
      <w:sz w:val="22"/>
      <w:szCs w:val="22"/>
    </w:rPr>
  </w:style>
  <w:style w:type="paragraph" w:customStyle="1" w:styleId="Odstavecseseznamem1">
    <w:name w:val="Odstavec se seznamem1"/>
    <w:basedOn w:val="Normln"/>
    <w:uiPriority w:val="99"/>
    <w:rsid w:val="00CD08A0"/>
    <w:pPr>
      <w:ind w:left="720"/>
    </w:pPr>
    <w:rPr>
      <w:sz w:val="20"/>
      <w:szCs w:val="20"/>
    </w:rPr>
  </w:style>
  <w:style w:type="paragraph" w:styleId="Normlnweb">
    <w:name w:val="Normal (Web)"/>
    <w:basedOn w:val="Normln"/>
    <w:uiPriority w:val="99"/>
    <w:semiHidden/>
    <w:unhideWhenUsed/>
    <w:rsid w:val="00AA41F3"/>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88161">
      <w:bodyDiv w:val="1"/>
      <w:marLeft w:val="0"/>
      <w:marRight w:val="0"/>
      <w:marTop w:val="0"/>
      <w:marBottom w:val="0"/>
      <w:divBdr>
        <w:top w:val="none" w:sz="0" w:space="0" w:color="auto"/>
        <w:left w:val="none" w:sz="0" w:space="0" w:color="auto"/>
        <w:bottom w:val="none" w:sz="0" w:space="0" w:color="auto"/>
        <w:right w:val="none" w:sz="0" w:space="0" w:color="auto"/>
      </w:divBdr>
    </w:div>
    <w:div w:id="340819288">
      <w:bodyDiv w:val="1"/>
      <w:marLeft w:val="0"/>
      <w:marRight w:val="0"/>
      <w:marTop w:val="0"/>
      <w:marBottom w:val="0"/>
      <w:divBdr>
        <w:top w:val="none" w:sz="0" w:space="0" w:color="auto"/>
        <w:left w:val="none" w:sz="0" w:space="0" w:color="auto"/>
        <w:bottom w:val="none" w:sz="0" w:space="0" w:color="auto"/>
        <w:right w:val="none" w:sz="0" w:space="0" w:color="auto"/>
      </w:divBdr>
    </w:div>
    <w:div w:id="1521581182">
      <w:bodyDiv w:val="1"/>
      <w:marLeft w:val="0"/>
      <w:marRight w:val="0"/>
      <w:marTop w:val="0"/>
      <w:marBottom w:val="0"/>
      <w:divBdr>
        <w:top w:val="none" w:sz="0" w:space="0" w:color="auto"/>
        <w:left w:val="none" w:sz="0" w:space="0" w:color="auto"/>
        <w:bottom w:val="none" w:sz="0" w:space="0" w:color="auto"/>
        <w:right w:val="none" w:sz="0" w:space="0" w:color="auto"/>
      </w:divBdr>
    </w:div>
    <w:div w:id="187165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E63A4D4A-213D-476F-89A1-913F8529D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BB2E29CF</Template>
  <TotalTime>82</TotalTime>
  <Pages>11</Pages>
  <Words>1639</Words>
  <Characters>9673</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Holsteinová, Lenka</dc:creator>
  <cp:lastModifiedBy>Kaňková, Eliška</cp:lastModifiedBy>
  <cp:revision>6</cp:revision>
  <cp:lastPrinted>2016-03-04T10:12:00Z</cp:lastPrinted>
  <dcterms:created xsi:type="dcterms:W3CDTF">2016-08-11T20:16:00Z</dcterms:created>
  <dcterms:modified xsi:type="dcterms:W3CDTF">2016-08-18T13:02:00Z</dcterms:modified>
</cp:coreProperties>
</file>