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15AEA" w14:textId="77777777" w:rsidR="00D010A7" w:rsidRPr="000E5873" w:rsidRDefault="0094425D" w:rsidP="0094425D">
      <w:pPr>
        <w:jc w:val="center"/>
        <w:rPr>
          <w:rFonts w:ascii="Arial" w:hAnsi="Arial" w:cs="Arial"/>
          <w:b/>
          <w:sz w:val="32"/>
        </w:rPr>
      </w:pPr>
      <w:r w:rsidRPr="000E5873">
        <w:rPr>
          <w:rFonts w:ascii="Arial" w:hAnsi="Arial" w:cs="Arial"/>
          <w:b/>
          <w:sz w:val="32"/>
        </w:rPr>
        <w:t>SMLOUVA O DÍLO</w:t>
      </w:r>
    </w:p>
    <w:p w14:paraId="5C90A94D" w14:textId="77777777" w:rsidR="00380FCA" w:rsidRPr="00973599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 xml:space="preserve">uzavřená podle </w:t>
      </w: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>§ 2586 a násl. zákona č. 89/2012 Sb., občanský zákoník</w:t>
      </w:r>
    </w:p>
    <w:p w14:paraId="7A5D1C83" w14:textId="77777777" w:rsidR="00380FCA" w:rsidRPr="00973599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611BBAAF" w14:textId="7C880866" w:rsidR="00380FCA" w:rsidRPr="00973599" w:rsidRDefault="00380FCA" w:rsidP="00E178B2">
      <w:pPr>
        <w:tabs>
          <w:tab w:val="left" w:pos="3402"/>
        </w:tabs>
        <w:spacing w:after="0" w:line="276" w:lineRule="auto"/>
        <w:ind w:left="1416" w:hanging="1416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>Objednatel:</w:t>
      </w:r>
      <w:r w:rsidRPr="00973599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ab/>
      </w:r>
      <w:r w:rsidR="00E178B2">
        <w:rPr>
          <w:rFonts w:ascii="Arial" w:eastAsia="Times New Roman" w:hAnsi="Arial" w:cs="Times New Roman"/>
          <w:b/>
          <w:sz w:val="20"/>
          <w:szCs w:val="20"/>
          <w:lang w:eastAsia="cs-CZ"/>
        </w:rPr>
        <w:t>Základní škola Josefa Kajetána Tyla a Mateřská škola Písek, Tylova 2391</w:t>
      </w:r>
      <w:r w:rsidRPr="00973599">
        <w:rPr>
          <w:rFonts w:ascii="Arial" w:eastAsia="Times New Roman" w:hAnsi="Arial" w:cs="Times New Roman"/>
          <w:b/>
          <w:snapToGrid w:val="0"/>
          <w:sz w:val="20"/>
          <w:szCs w:val="20"/>
          <w:lang w:val="en-US" w:eastAsia="cs-CZ"/>
        </w:rPr>
        <w:t xml:space="preserve"> </w:t>
      </w:r>
    </w:p>
    <w:p w14:paraId="7FD5B764" w14:textId="36643AC4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>se sídlem:</w:t>
      </w: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proofErr w:type="spellStart"/>
      <w:r w:rsidR="00E178B2">
        <w:rPr>
          <w:rFonts w:ascii="Arial" w:eastAsia="Times New Roman" w:hAnsi="Arial" w:cs="Times New Roman"/>
          <w:snapToGrid w:val="0"/>
          <w:sz w:val="20"/>
          <w:szCs w:val="20"/>
          <w:lang w:val="en-US" w:eastAsia="cs-CZ"/>
        </w:rPr>
        <w:t>Tylova</w:t>
      </w:r>
      <w:proofErr w:type="spellEnd"/>
      <w:r w:rsidR="00E178B2">
        <w:rPr>
          <w:rFonts w:ascii="Arial" w:eastAsia="Times New Roman" w:hAnsi="Arial" w:cs="Times New Roman"/>
          <w:snapToGrid w:val="0"/>
          <w:sz w:val="20"/>
          <w:szCs w:val="20"/>
          <w:lang w:val="en-US" w:eastAsia="cs-CZ"/>
        </w:rPr>
        <w:t xml:space="preserve"> 2391</w:t>
      </w:r>
      <w:r w:rsidRPr="00973599">
        <w:rPr>
          <w:rFonts w:ascii="Arial" w:eastAsia="Times New Roman" w:hAnsi="Arial" w:cs="Times New Roman"/>
          <w:snapToGrid w:val="0"/>
          <w:sz w:val="20"/>
          <w:szCs w:val="20"/>
          <w:lang w:val="en-US" w:eastAsia="cs-CZ"/>
        </w:rPr>
        <w:t xml:space="preserve">, 397 19 </w:t>
      </w:r>
      <w:proofErr w:type="spellStart"/>
      <w:r w:rsidRPr="00973599">
        <w:rPr>
          <w:rFonts w:ascii="Arial" w:eastAsia="Times New Roman" w:hAnsi="Arial" w:cs="Times New Roman"/>
          <w:snapToGrid w:val="0"/>
          <w:sz w:val="20"/>
          <w:szCs w:val="20"/>
          <w:lang w:val="en-US" w:eastAsia="cs-CZ"/>
        </w:rPr>
        <w:t>Písek</w:t>
      </w:r>
      <w:proofErr w:type="spellEnd"/>
    </w:p>
    <w:p w14:paraId="44E98624" w14:textId="4D020D61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zastoupený: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  <w:t xml:space="preserve">Mgr. </w:t>
      </w:r>
      <w:r w:rsidR="00E178B2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Bc. Pavlem Kocem, ředitelem školy</w:t>
      </w:r>
    </w:p>
    <w:p w14:paraId="4DCBF502" w14:textId="64DF0A60" w:rsidR="00380FCA" w:rsidRPr="00973599" w:rsidRDefault="00E178B2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IČO: </w:t>
      </w: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  <w:t>70890889</w:t>
      </w:r>
    </w:p>
    <w:p w14:paraId="24833714" w14:textId="4A591A63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DIČ: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E178B2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CZ70890889</w:t>
      </w:r>
    </w:p>
    <w:p w14:paraId="58E4BC93" w14:textId="491271A2" w:rsidR="00380FCA" w:rsidRPr="00973599" w:rsidRDefault="00B56F2F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>b</w:t>
      </w:r>
      <w:r w:rsidR="00380FCA"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ankovní spojení:</w:t>
      </w:r>
      <w:r w:rsidR="00380FCA"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proofErr w:type="spellStart"/>
      <w:r w:rsidR="009713C8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xxx</w:t>
      </w:r>
      <w:proofErr w:type="spellEnd"/>
    </w:p>
    <w:p w14:paraId="5A234A16" w14:textId="181EDCA8" w:rsidR="00380FCA" w:rsidRDefault="00B56F2F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>č</w:t>
      </w:r>
      <w:r w:rsidR="009713C8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íslo účtu:</w:t>
      </w:r>
      <w:r w:rsidR="009713C8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proofErr w:type="spellStart"/>
      <w:r w:rsidR="009713C8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xxx</w:t>
      </w:r>
      <w:proofErr w:type="spellEnd"/>
    </w:p>
    <w:p w14:paraId="0DB5183A" w14:textId="0DFD1C28" w:rsidR="00B56F2F" w:rsidRDefault="009713C8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>telefon, e-mail:</w:t>
      </w: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proofErr w:type="spellStart"/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>xxx</w:t>
      </w:r>
      <w:proofErr w:type="spellEnd"/>
    </w:p>
    <w:p w14:paraId="35770E3C" w14:textId="0BAB4261" w:rsidR="00B56F2F" w:rsidRPr="00973599" w:rsidRDefault="00B56F2F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>datová schránka:</w:t>
      </w: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  <w:t>6humnba</w:t>
      </w:r>
    </w:p>
    <w:p w14:paraId="63011875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3C142BE0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a</w:t>
      </w:r>
    </w:p>
    <w:p w14:paraId="6CE41560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0514FE63" w14:textId="4BAA70A1" w:rsidR="00380FCA" w:rsidRPr="00BC062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Zhotovitel:</w:t>
      </w:r>
      <w:r w:rsidRPr="00973599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ab/>
      </w:r>
      <w:proofErr w:type="spellStart"/>
      <w:r w:rsidR="00BC0629" w:rsidRPr="00BC062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Ing</w:t>
      </w:r>
      <w:proofErr w:type="spellEnd"/>
      <w:r w:rsidR="00BC0629" w:rsidRPr="00BC062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. </w:t>
      </w:r>
      <w:proofErr w:type="spellStart"/>
      <w:r w:rsidR="00BC0629" w:rsidRPr="00BC062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Jiří</w:t>
      </w:r>
      <w:proofErr w:type="spellEnd"/>
      <w:r w:rsidR="00BC0629" w:rsidRPr="00BC062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BC0629" w:rsidRPr="00BC062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Ševčík</w:t>
      </w:r>
      <w:proofErr w:type="spellEnd"/>
    </w:p>
    <w:p w14:paraId="116FCED8" w14:textId="2C13B802" w:rsidR="00380FCA" w:rsidRPr="00BC062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BC0629">
        <w:rPr>
          <w:rFonts w:ascii="Arial" w:eastAsia="Times New Roman" w:hAnsi="Arial" w:cs="Times New Roman"/>
          <w:bCs/>
          <w:sz w:val="20"/>
          <w:szCs w:val="20"/>
          <w:lang w:eastAsia="cs-CZ"/>
        </w:rPr>
        <w:t>se sídlem:</w:t>
      </w:r>
      <w:r w:rsidRPr="00BC0629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  <w:proofErr w:type="spellStart"/>
      <w:r w:rsidR="00BC0629" w:rsidRPr="00BC062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Budovatelská</w:t>
      </w:r>
      <w:proofErr w:type="spellEnd"/>
      <w:r w:rsidR="00BC0629" w:rsidRPr="00BC062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2031, </w:t>
      </w:r>
      <w:proofErr w:type="spellStart"/>
      <w:r w:rsidR="00BC0629" w:rsidRPr="00BC062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Písek</w:t>
      </w:r>
      <w:proofErr w:type="spellEnd"/>
      <w:r w:rsidR="00BC0629" w:rsidRPr="00BC062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397 01</w:t>
      </w:r>
    </w:p>
    <w:p w14:paraId="4D7ABC74" w14:textId="77777777" w:rsidR="00BC0629" w:rsidRPr="00BC0629" w:rsidRDefault="00380FCA" w:rsidP="00BC0629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BC062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 xml:space="preserve">zastoupený: </w:t>
      </w:r>
      <w:r w:rsidRPr="00BC062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ab/>
      </w:r>
      <w:proofErr w:type="spellStart"/>
      <w:r w:rsidR="00BC0629" w:rsidRPr="00BC062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Ing</w:t>
      </w:r>
      <w:proofErr w:type="spellEnd"/>
      <w:r w:rsidR="00BC0629" w:rsidRPr="00BC062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. </w:t>
      </w:r>
      <w:proofErr w:type="spellStart"/>
      <w:r w:rsidR="00BC0629" w:rsidRPr="00BC062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Jiří</w:t>
      </w:r>
      <w:proofErr w:type="spellEnd"/>
      <w:r w:rsidR="00BC0629" w:rsidRPr="00BC062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BC0629" w:rsidRPr="00BC062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Ševčík</w:t>
      </w:r>
      <w:proofErr w:type="spellEnd"/>
    </w:p>
    <w:p w14:paraId="1AE08A79" w14:textId="7BFC453E" w:rsidR="00380FCA" w:rsidRPr="00BC062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BC062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IČO: </w:t>
      </w:r>
      <w:r w:rsidRPr="00BC062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BC062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706 63 441</w:t>
      </w:r>
    </w:p>
    <w:p w14:paraId="332D0F30" w14:textId="2C2F2A80" w:rsidR="00380FCA" w:rsidRPr="00BC062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BC062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DIČ:</w:t>
      </w:r>
      <w:r w:rsidRPr="00BC062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BC062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CZ7509121576</w:t>
      </w:r>
    </w:p>
    <w:p w14:paraId="62AC65FF" w14:textId="5E97503A" w:rsidR="00380FCA" w:rsidRPr="00BC0629" w:rsidRDefault="00B56F2F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BC0629">
        <w:rPr>
          <w:rFonts w:ascii="Arial" w:eastAsia="Times New Roman" w:hAnsi="Arial" w:cs="Times New Roman"/>
          <w:bCs/>
          <w:sz w:val="20"/>
          <w:szCs w:val="20"/>
          <w:lang w:eastAsia="cs-CZ"/>
        </w:rPr>
        <w:t>b</w:t>
      </w:r>
      <w:r w:rsidR="00380FCA" w:rsidRPr="00BC0629">
        <w:rPr>
          <w:rFonts w:ascii="Arial" w:eastAsia="Times New Roman" w:hAnsi="Arial" w:cs="Times New Roman"/>
          <w:bCs/>
          <w:sz w:val="20"/>
          <w:szCs w:val="20"/>
          <w:lang w:eastAsia="cs-CZ"/>
        </w:rPr>
        <w:t>ankovní spojení:</w:t>
      </w:r>
      <w:r w:rsidR="00380FCA" w:rsidRPr="00BC0629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  <w:r w:rsidR="009713C8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xxx</w:t>
      </w:r>
    </w:p>
    <w:p w14:paraId="0AD1E55F" w14:textId="405A666D" w:rsidR="00380FCA" w:rsidRPr="00BC0629" w:rsidRDefault="00B56F2F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BC0629">
        <w:rPr>
          <w:rFonts w:ascii="Arial" w:eastAsia="Times New Roman" w:hAnsi="Arial" w:cs="Times New Roman"/>
          <w:sz w:val="20"/>
          <w:szCs w:val="20"/>
          <w:lang w:eastAsia="cs-CZ"/>
        </w:rPr>
        <w:t>č</w:t>
      </w:r>
      <w:r w:rsidR="00380FCA" w:rsidRPr="00BC0629">
        <w:rPr>
          <w:rFonts w:ascii="Arial" w:eastAsia="Times New Roman" w:hAnsi="Arial" w:cs="Times New Roman"/>
          <w:sz w:val="20"/>
          <w:szCs w:val="20"/>
          <w:lang w:eastAsia="cs-CZ"/>
        </w:rPr>
        <w:t>íslo účtu:</w:t>
      </w:r>
      <w:r w:rsidR="00380FCA" w:rsidRPr="00BC0629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9713C8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xxx</w:t>
      </w:r>
    </w:p>
    <w:p w14:paraId="4222A94A" w14:textId="49D26496" w:rsidR="00380FCA" w:rsidRPr="00BC0629" w:rsidRDefault="00B56F2F" w:rsidP="00BD7757">
      <w:pPr>
        <w:tabs>
          <w:tab w:val="left" w:pos="3119"/>
        </w:tabs>
        <w:spacing w:after="0" w:line="276" w:lineRule="auto"/>
        <w:ind w:left="3544" w:hanging="3544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C0629">
        <w:rPr>
          <w:rFonts w:ascii="Arial" w:eastAsia="Times New Roman" w:hAnsi="Arial" w:cs="Times New Roman"/>
          <w:sz w:val="20"/>
          <w:szCs w:val="20"/>
          <w:lang w:eastAsia="cs-CZ"/>
        </w:rPr>
        <w:t>r</w:t>
      </w:r>
      <w:r w:rsidR="00380FCA" w:rsidRPr="00BC0629">
        <w:rPr>
          <w:rFonts w:ascii="Arial" w:eastAsia="Times New Roman" w:hAnsi="Arial" w:cs="Times New Roman"/>
          <w:sz w:val="20"/>
          <w:szCs w:val="20"/>
          <w:lang w:eastAsia="cs-CZ"/>
        </w:rPr>
        <w:t>egistrační údaje (zápis v obchodním</w:t>
      </w:r>
      <w:r w:rsidR="00BC0629">
        <w:rPr>
          <w:rFonts w:ascii="Arial" w:eastAsia="Times New Roman" w:hAnsi="Arial" w:cs="Times New Roman"/>
          <w:sz w:val="20"/>
          <w:szCs w:val="20"/>
          <w:lang w:eastAsia="cs-CZ"/>
        </w:rPr>
        <w:t xml:space="preserve"> či v živnostenském rejstříku): </w:t>
      </w:r>
      <w:r w:rsidR="00BC0629" w:rsidRPr="00BC0629">
        <w:rPr>
          <w:rFonts w:ascii="Arial" w:eastAsia="Times New Roman" w:hAnsi="Arial" w:cs="Times New Roman"/>
          <w:sz w:val="20"/>
          <w:szCs w:val="20"/>
          <w:lang w:eastAsia="cs-CZ"/>
        </w:rPr>
        <w:t>fyzická osoba nezapsaná v obchodním rejstříku</w:t>
      </w:r>
    </w:p>
    <w:p w14:paraId="78D69320" w14:textId="2BD76446" w:rsidR="00B56F2F" w:rsidRDefault="00B56F2F" w:rsidP="00B56F2F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>telefon, e-mail:</w:t>
      </w:r>
      <w:r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proofErr w:type="spellStart"/>
      <w:r w:rsidR="009713C8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xxx</w:t>
      </w:r>
      <w:proofErr w:type="spellEnd"/>
    </w:p>
    <w:p w14:paraId="48D0443C" w14:textId="77777777" w:rsidR="00B56F2F" w:rsidRPr="00973599" w:rsidRDefault="00B56F2F" w:rsidP="00420E48">
      <w:pPr>
        <w:tabs>
          <w:tab w:val="left" w:pos="3119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</w:p>
    <w:p w14:paraId="1D9E530D" w14:textId="77777777" w:rsidR="00380FCA" w:rsidRPr="00973599" w:rsidRDefault="00380FCA" w:rsidP="00380FC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uzavírají tuto smlouvu o dílo (dále jen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</w:t>
      </w:r>
      <w:r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smlouva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")</w:t>
      </w:r>
    </w:p>
    <w:p w14:paraId="2FB79725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snapToGrid w:val="0"/>
          <w:sz w:val="20"/>
          <w:szCs w:val="24"/>
          <w:lang w:eastAsia="cs-CZ"/>
        </w:rPr>
      </w:pPr>
    </w:p>
    <w:p w14:paraId="312E4095" w14:textId="77777777" w:rsidR="00380FCA" w:rsidRPr="00973599" w:rsidRDefault="007715C0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  <w:r w:rsidR="002536CD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56705B4F" w14:textId="77777777" w:rsidR="00903665" w:rsidRPr="00973599" w:rsidRDefault="002536C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2F6BD4F8" w14:textId="62720F35" w:rsidR="00903665" w:rsidRPr="00973599" w:rsidRDefault="002536C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prohlašuje a zaručuje, že je společností s dobrou pověstí a</w:t>
      </w:r>
      <w:r w:rsidR="00533468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že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disponuje dostatečným technickým potenciálem a prostředky, včetně finančních prostředků, nezbytnými k vyhotovení předmětu plnění této smlouvy, v</w:t>
      </w:r>
      <w:r w:rsidR="00533468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rozsahu, kvalitě a</w:t>
      </w:r>
      <w:r w:rsidR="00420E48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termínu touto smlouvou dohodnutých.</w:t>
      </w:r>
    </w:p>
    <w:p w14:paraId="56D5FDD1" w14:textId="77777777" w:rsidR="0094425D" w:rsidRPr="00973599" w:rsidRDefault="002536C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Objednatel prohlašuje, že má dostatečné finanční prostředky na plnou úhradu ceny díla.</w:t>
      </w:r>
    </w:p>
    <w:p w14:paraId="6A771EF4" w14:textId="77777777" w:rsidR="0094425D" w:rsidRPr="00973599" w:rsidRDefault="0094425D" w:rsidP="004A608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6EB6349" w14:textId="134038E9" w:rsidR="002D4596" w:rsidRPr="00973599" w:rsidRDefault="002D4596" w:rsidP="007715C0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Předmět </w:t>
      </w:r>
      <w:r w:rsidR="004C1132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>díla</w:t>
      </w:r>
    </w:p>
    <w:p w14:paraId="00D05F15" w14:textId="34EDE07B" w:rsidR="002D4596" w:rsidRPr="00A34449" w:rsidRDefault="00E178B2" w:rsidP="00B47C0E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344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Název akce</w:t>
      </w:r>
      <w:r w:rsidR="002D4596" w:rsidRPr="00A344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</w:t>
      </w:r>
      <w:r w:rsidRPr="00A344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</w:t>
      </w:r>
      <w:proofErr w:type="spellStart"/>
      <w:r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Rekonstrukce</w:t>
      </w:r>
      <w:proofErr w:type="spellEnd"/>
      <w:r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zeleně</w:t>
      </w:r>
      <w:proofErr w:type="spellEnd"/>
      <w:r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v </w:t>
      </w:r>
      <w:proofErr w:type="spellStart"/>
      <w:r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areálu</w:t>
      </w:r>
      <w:proofErr w:type="spellEnd"/>
      <w:r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</w:t>
      </w:r>
      <w:proofErr w:type="gramStart"/>
      <w:r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11.MŠ</w:t>
      </w:r>
      <w:proofErr w:type="gramEnd"/>
      <w:r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, Na </w:t>
      </w:r>
      <w:proofErr w:type="spellStart"/>
      <w:r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Ryšavce</w:t>
      </w:r>
      <w:proofErr w:type="spellEnd"/>
      <w:r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241, </w:t>
      </w:r>
      <w:proofErr w:type="spellStart"/>
      <w:r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Písek</w:t>
      </w:r>
      <w:proofErr w:type="spellEnd"/>
      <w:r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”</w:t>
      </w:r>
      <w:r w:rsid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. </w:t>
      </w:r>
      <w:r w:rsidR="002D4596" w:rsidRPr="00A344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Místo stavby, parcelní číslo pozemku: </w:t>
      </w:r>
      <w:r w:rsidRPr="00A344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Ryšavce 241, 397 01 Písek, 631/54 Hradiště u Písku [720909]</w:t>
      </w:r>
    </w:p>
    <w:p w14:paraId="54DC68C4" w14:textId="434C39FA" w:rsidR="002D4596" w:rsidRPr="00973599" w:rsidRDefault="002D4596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hAnsi="Arial" w:cs="Arial"/>
          <w:sz w:val="20"/>
          <w:szCs w:val="20"/>
        </w:rPr>
        <w:t xml:space="preserve">Předmětem </w:t>
      </w:r>
      <w:r w:rsidR="004C1132" w:rsidRPr="00973599">
        <w:rPr>
          <w:rFonts w:ascii="Arial" w:hAnsi="Arial" w:cs="Arial"/>
          <w:sz w:val="20"/>
          <w:szCs w:val="20"/>
        </w:rPr>
        <w:t xml:space="preserve">díla </w:t>
      </w:r>
      <w:r w:rsidRPr="00973599">
        <w:rPr>
          <w:rFonts w:ascii="Arial" w:hAnsi="Arial" w:cs="Arial"/>
          <w:sz w:val="20"/>
          <w:szCs w:val="20"/>
        </w:rPr>
        <w:t xml:space="preserve">se rozumí provedení všech prací a činností nezbytných pro kompletní dokončení výše uvedené </w:t>
      </w:r>
      <w:r w:rsidR="00E178B2">
        <w:rPr>
          <w:rFonts w:ascii="Arial" w:hAnsi="Arial" w:cs="Arial"/>
          <w:sz w:val="20"/>
          <w:szCs w:val="20"/>
        </w:rPr>
        <w:t>akce</w:t>
      </w:r>
      <w:r w:rsidRPr="00973599">
        <w:rPr>
          <w:rFonts w:ascii="Arial" w:hAnsi="Arial" w:cs="Arial"/>
          <w:sz w:val="20"/>
          <w:szCs w:val="20"/>
        </w:rPr>
        <w:t xml:space="preserve"> v celém rozsahu zadání. Součástí </w:t>
      </w:r>
      <w:r w:rsidR="00533468" w:rsidRPr="00973599">
        <w:rPr>
          <w:rFonts w:ascii="Arial" w:hAnsi="Arial" w:cs="Arial"/>
          <w:sz w:val="20"/>
          <w:szCs w:val="20"/>
        </w:rPr>
        <w:t>plnění smlouvy j</w:t>
      </w:r>
      <w:r w:rsidRPr="00973599">
        <w:rPr>
          <w:rFonts w:ascii="Arial" w:hAnsi="Arial" w:cs="Arial"/>
          <w:sz w:val="20"/>
          <w:szCs w:val="20"/>
        </w:rPr>
        <w:t>e zajištění vš</w:t>
      </w:r>
      <w:r w:rsidR="00533468" w:rsidRPr="00973599">
        <w:rPr>
          <w:rFonts w:ascii="Arial" w:hAnsi="Arial" w:cs="Arial"/>
          <w:sz w:val="20"/>
          <w:szCs w:val="20"/>
        </w:rPr>
        <w:t xml:space="preserve">ech </w:t>
      </w:r>
      <w:r w:rsidRPr="00973599">
        <w:rPr>
          <w:rFonts w:ascii="Arial" w:hAnsi="Arial" w:cs="Arial"/>
          <w:sz w:val="20"/>
          <w:szCs w:val="20"/>
        </w:rPr>
        <w:t>potřebných dokladů pro řádné provedení díla.</w:t>
      </w:r>
    </w:p>
    <w:p w14:paraId="26AC13A1" w14:textId="3C803A8E" w:rsidR="00420E48" w:rsidRPr="00973599" w:rsidRDefault="002D4596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Calibri" w:hAnsi="Arial" w:cs="Arial"/>
          <w:sz w:val="20"/>
          <w:szCs w:val="20"/>
        </w:rPr>
        <w:t xml:space="preserve">Podrobná specifikace obsahu </w:t>
      </w:r>
      <w:r w:rsidR="004C1132" w:rsidRPr="00973599">
        <w:rPr>
          <w:rFonts w:ascii="Arial" w:eastAsia="Calibri" w:hAnsi="Arial" w:cs="Arial"/>
          <w:sz w:val="20"/>
          <w:szCs w:val="20"/>
        </w:rPr>
        <w:t xml:space="preserve">díla </w:t>
      </w:r>
      <w:r w:rsidRPr="00973599">
        <w:rPr>
          <w:rFonts w:ascii="Arial" w:eastAsia="Calibri" w:hAnsi="Arial" w:cs="Arial"/>
          <w:sz w:val="20"/>
          <w:szCs w:val="20"/>
        </w:rPr>
        <w:t xml:space="preserve">je dána realizační projektovou dokumentací </w:t>
      </w:r>
      <w:r w:rsidR="00E178B2" w:rsidRPr="00A34449">
        <w:rPr>
          <w:rFonts w:ascii="Arial" w:eastAsia="Calibri" w:hAnsi="Arial" w:cs="Arial"/>
          <w:b/>
          <w:sz w:val="20"/>
          <w:szCs w:val="20"/>
        </w:rPr>
        <w:t>„</w:t>
      </w:r>
      <w:proofErr w:type="spellStart"/>
      <w:r w:rsidR="00E178B2"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Rekonstrukce</w:t>
      </w:r>
      <w:proofErr w:type="spellEnd"/>
      <w:r w:rsidR="00E178B2"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E178B2"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zeleně</w:t>
      </w:r>
      <w:proofErr w:type="spellEnd"/>
      <w:r w:rsidR="00E178B2"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v </w:t>
      </w:r>
      <w:proofErr w:type="spellStart"/>
      <w:r w:rsidR="00E178B2"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areálu</w:t>
      </w:r>
      <w:proofErr w:type="spellEnd"/>
      <w:r w:rsidR="00E178B2"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</w:t>
      </w:r>
      <w:proofErr w:type="gramStart"/>
      <w:r w:rsidR="00E178B2"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11.MŠ</w:t>
      </w:r>
      <w:proofErr w:type="gramEnd"/>
      <w:r w:rsidR="00E178B2"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, Na </w:t>
      </w:r>
      <w:proofErr w:type="spellStart"/>
      <w:r w:rsidR="00E178B2"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Ryšavce</w:t>
      </w:r>
      <w:proofErr w:type="spellEnd"/>
      <w:r w:rsidR="00E178B2"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241, </w:t>
      </w:r>
      <w:proofErr w:type="spellStart"/>
      <w:r w:rsidR="00E178B2"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Písek</w:t>
      </w:r>
      <w:proofErr w:type="spellEnd"/>
      <w:r w:rsidR="00E178B2" w:rsidRPr="00A34449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”</w:t>
      </w:r>
      <w:r w:rsidR="00E178B2" w:rsidRPr="00E178B2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,</w:t>
      </w:r>
      <w:r w:rsidR="0013140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</w:t>
      </w:r>
      <w:r w:rsidR="00533468" w:rsidRPr="00E178B2">
        <w:rPr>
          <w:rFonts w:ascii="Arial" w:eastAsia="Calibri" w:hAnsi="Arial" w:cs="Arial"/>
          <w:sz w:val="20"/>
          <w:szCs w:val="20"/>
        </w:rPr>
        <w:t xml:space="preserve">kterou vypracoval </w:t>
      </w:r>
      <w:r w:rsidR="00E178B2" w:rsidRPr="00E178B2">
        <w:rPr>
          <w:rFonts w:ascii="Arial" w:eastAsia="Calibri" w:hAnsi="Arial" w:cs="Arial"/>
          <w:sz w:val="20"/>
          <w:szCs w:val="20"/>
        </w:rPr>
        <w:t>Ing. Jiří Ševčík</w:t>
      </w:r>
      <w:r w:rsidR="00E178B2">
        <w:rPr>
          <w:rFonts w:ascii="Arial" w:eastAsia="Calibri" w:hAnsi="Arial" w:cs="Arial"/>
          <w:sz w:val="20"/>
          <w:szCs w:val="20"/>
        </w:rPr>
        <w:t xml:space="preserve"> v 02/2018 s aktualizací 01/2020</w:t>
      </w:r>
      <w:r w:rsidR="00E178B2" w:rsidRPr="00E178B2">
        <w:rPr>
          <w:rFonts w:ascii="Arial" w:eastAsia="Calibri" w:hAnsi="Arial" w:cs="Arial"/>
          <w:sz w:val="20"/>
          <w:szCs w:val="20"/>
        </w:rPr>
        <w:t>, a výkazem</w:t>
      </w:r>
      <w:r w:rsidR="00E178B2">
        <w:rPr>
          <w:rFonts w:ascii="Arial" w:eastAsia="Calibri" w:hAnsi="Arial" w:cs="Arial"/>
          <w:sz w:val="20"/>
          <w:szCs w:val="20"/>
        </w:rPr>
        <w:t xml:space="preserve"> výměr.</w:t>
      </w:r>
    </w:p>
    <w:p w14:paraId="569BE98B" w14:textId="435863D7" w:rsidR="00F47858" w:rsidRDefault="002D4596" w:rsidP="00F4785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Calibri" w:hAnsi="Arial" w:cs="Arial"/>
          <w:sz w:val="20"/>
          <w:szCs w:val="20"/>
        </w:rPr>
        <w:t xml:space="preserve">Podkladem pro uzavření této smlouvy o dílo je </w:t>
      </w:r>
      <w:r w:rsidR="00D15B5D" w:rsidRPr="00973599">
        <w:rPr>
          <w:rFonts w:ascii="Arial" w:eastAsia="Calibri" w:hAnsi="Arial" w:cs="Arial"/>
          <w:sz w:val="20"/>
          <w:szCs w:val="20"/>
        </w:rPr>
        <w:t xml:space="preserve">cenová </w:t>
      </w:r>
      <w:r w:rsidRPr="00973599">
        <w:rPr>
          <w:rFonts w:ascii="Arial" w:eastAsia="Calibri" w:hAnsi="Arial" w:cs="Arial"/>
          <w:sz w:val="20"/>
          <w:szCs w:val="20"/>
        </w:rPr>
        <w:t xml:space="preserve">nabídka zhotovitele ze dne </w:t>
      </w:r>
      <w:proofErr w:type="gramStart"/>
      <w:r w:rsidR="00BC0629">
        <w:rPr>
          <w:rFonts w:ascii="Arial" w:eastAsia="Calibri" w:hAnsi="Arial" w:cs="Arial"/>
          <w:sz w:val="20"/>
          <w:szCs w:val="20"/>
        </w:rPr>
        <w:t>18.2.2020</w:t>
      </w:r>
      <w:proofErr w:type="gramEnd"/>
      <w:r w:rsidR="00420E48" w:rsidRPr="00973599">
        <w:rPr>
          <w:rFonts w:ascii="Arial" w:eastAsia="Calibri" w:hAnsi="Arial" w:cs="Arial"/>
          <w:sz w:val="20"/>
          <w:szCs w:val="20"/>
        </w:rPr>
        <w:t>, která je přílohou této smlouvy.</w:t>
      </w:r>
      <w:r w:rsidR="00420E48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Zhotovitel prohlašuje, </w:t>
      </w:r>
      <w:r w:rsidR="00420E48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že dílo podle</w:t>
      </w:r>
      <w:r w:rsidR="00420E48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této smlouvy provede </w:t>
      </w:r>
      <w:r w:rsidR="007715C0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v dohodnuté lhůtě a </w:t>
      </w:r>
      <w:r w:rsidR="00420E48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za dohodnutou cenu dle cenové nabídky zpracované oceněním soupisu prací a výkazu výměr</w:t>
      </w:r>
      <w:r w:rsidR="00E178B2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.</w:t>
      </w:r>
    </w:p>
    <w:p w14:paraId="2271B2F4" w14:textId="0806A779" w:rsidR="002E3A94" w:rsidRPr="007669ED" w:rsidRDefault="002D4596" w:rsidP="002E3A94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cs-CZ"/>
        </w:rPr>
      </w:pPr>
      <w:r w:rsidRPr="00F47858">
        <w:rPr>
          <w:rFonts w:ascii="Arial" w:eastAsia="Calibri" w:hAnsi="Arial" w:cs="Arial"/>
          <w:sz w:val="20"/>
          <w:szCs w:val="20"/>
        </w:rPr>
        <w:t xml:space="preserve">Zhotovitel prohlašuje, že se v plném rozsahu seznámil s rozsahem a obsahem díla, zejména </w:t>
      </w:r>
      <w:r w:rsidR="00420E48" w:rsidRPr="00F47858">
        <w:rPr>
          <w:rFonts w:ascii="Arial" w:eastAsia="Calibri" w:hAnsi="Arial" w:cs="Arial"/>
          <w:sz w:val="20"/>
          <w:szCs w:val="20"/>
        </w:rPr>
        <w:t>s</w:t>
      </w:r>
      <w:r w:rsidR="00973599" w:rsidRPr="00F47858">
        <w:rPr>
          <w:rFonts w:ascii="Arial" w:eastAsia="Calibri" w:hAnsi="Arial" w:cs="Arial"/>
          <w:sz w:val="20"/>
          <w:szCs w:val="20"/>
        </w:rPr>
        <w:t> </w:t>
      </w:r>
      <w:r w:rsidRPr="00F47858">
        <w:rPr>
          <w:rFonts w:ascii="Arial" w:eastAsia="Calibri" w:hAnsi="Arial" w:cs="Arial"/>
          <w:sz w:val="20"/>
          <w:szCs w:val="20"/>
        </w:rPr>
        <w:t xml:space="preserve">realizační projektovou dokumentací a </w:t>
      </w:r>
      <w:r w:rsidR="00420E48" w:rsidRPr="00F47858">
        <w:rPr>
          <w:rFonts w:ascii="Arial" w:eastAsia="Calibri" w:hAnsi="Arial" w:cs="Arial"/>
          <w:sz w:val="20"/>
          <w:szCs w:val="20"/>
        </w:rPr>
        <w:t xml:space="preserve">s </w:t>
      </w:r>
      <w:r w:rsidRPr="00F47858">
        <w:rPr>
          <w:rFonts w:ascii="Arial" w:eastAsia="Calibri" w:hAnsi="Arial" w:cs="Arial"/>
          <w:sz w:val="20"/>
          <w:szCs w:val="20"/>
        </w:rPr>
        <w:t>výkazem výměr</w:t>
      </w:r>
      <w:r w:rsidR="00420E48" w:rsidRPr="00F47858">
        <w:rPr>
          <w:rFonts w:ascii="Arial" w:eastAsia="Calibri" w:hAnsi="Arial" w:cs="Arial"/>
          <w:sz w:val="20"/>
          <w:szCs w:val="20"/>
        </w:rPr>
        <w:t xml:space="preserve">, </w:t>
      </w:r>
      <w:r w:rsidRPr="00F47858">
        <w:rPr>
          <w:rFonts w:ascii="Arial" w:eastAsia="Calibri" w:hAnsi="Arial" w:cs="Arial"/>
          <w:sz w:val="20"/>
          <w:szCs w:val="20"/>
        </w:rPr>
        <w:t xml:space="preserve">a že mu jsou známy veškeré technické, kvalitativní a jiné podmínky nezbytné k provedení díla. </w:t>
      </w:r>
      <w:r w:rsidRPr="007669ED">
        <w:rPr>
          <w:rFonts w:ascii="Arial" w:eastAsia="Calibri" w:hAnsi="Arial" w:cs="Arial"/>
          <w:b/>
          <w:sz w:val="20"/>
          <w:szCs w:val="20"/>
        </w:rPr>
        <w:t xml:space="preserve">Zhotovitel prohlašuje, že k provedení </w:t>
      </w:r>
      <w:r w:rsidR="00420E48" w:rsidRPr="007669ED">
        <w:rPr>
          <w:rFonts w:ascii="Arial" w:eastAsia="Calibri" w:hAnsi="Arial" w:cs="Arial"/>
          <w:b/>
          <w:sz w:val="20"/>
          <w:szCs w:val="20"/>
        </w:rPr>
        <w:t xml:space="preserve">díla </w:t>
      </w:r>
      <w:r w:rsidRPr="007669ED">
        <w:rPr>
          <w:rFonts w:ascii="Arial" w:eastAsia="Calibri" w:hAnsi="Arial" w:cs="Arial"/>
          <w:b/>
          <w:sz w:val="20"/>
          <w:szCs w:val="20"/>
        </w:rPr>
        <w:t>má potřebné oprávnění k podnikání a že provedení díla zajistí oso</w:t>
      </w:r>
      <w:r w:rsidR="00131409" w:rsidRPr="007669ED">
        <w:rPr>
          <w:rFonts w:ascii="Arial" w:eastAsia="Calibri" w:hAnsi="Arial" w:cs="Arial"/>
          <w:b/>
          <w:sz w:val="20"/>
          <w:szCs w:val="20"/>
        </w:rPr>
        <w:t>bami odborně způsobilými.</w:t>
      </w:r>
    </w:p>
    <w:p w14:paraId="03C9DE9D" w14:textId="6CE2EA82" w:rsidR="00420E48" w:rsidRPr="00F47858" w:rsidRDefault="002D4596" w:rsidP="00F4785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47858">
        <w:rPr>
          <w:rFonts w:ascii="Arial" w:eastAsia="Calibri" w:hAnsi="Arial" w:cs="Arial"/>
          <w:sz w:val="20"/>
          <w:szCs w:val="20"/>
        </w:rPr>
        <w:t>Zhotovitel neshledal žádné překážky, které by bránily zahájení provedení díla a jeho řádného dokončení dle této smlouvy.</w:t>
      </w:r>
      <w:r w:rsidR="006E5E37" w:rsidRPr="00F47858">
        <w:rPr>
          <w:rFonts w:ascii="Arial" w:eastAsia="Calibri" w:hAnsi="Arial" w:cs="Arial"/>
          <w:sz w:val="20"/>
          <w:szCs w:val="20"/>
        </w:rPr>
        <w:t xml:space="preserve"> Zhotovitel prohlašuje, že si předanou projektovou dokumentaci a</w:t>
      </w:r>
      <w:r w:rsidR="00F47858">
        <w:rPr>
          <w:rFonts w:ascii="Arial" w:eastAsia="Calibri" w:hAnsi="Arial" w:cs="Arial"/>
          <w:sz w:val="20"/>
          <w:szCs w:val="20"/>
        </w:rPr>
        <w:t> </w:t>
      </w:r>
      <w:r w:rsidR="006E5E37" w:rsidRPr="00F47858">
        <w:rPr>
          <w:rFonts w:ascii="Arial" w:eastAsia="Calibri" w:hAnsi="Arial" w:cs="Arial"/>
          <w:sz w:val="20"/>
          <w:szCs w:val="20"/>
        </w:rPr>
        <w:t>předaný výkaz výměr podrobně prostudoval a prohlašuje, že projektovou dokumentaci a výkaz výměr považuje za úplné a že podle nich lze dílo realizovat.</w:t>
      </w:r>
    </w:p>
    <w:p w14:paraId="726DD45F" w14:textId="6A028939" w:rsidR="004C1132" w:rsidRPr="00882D01" w:rsidRDefault="004C1132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Calibri" w:hAnsi="Arial" w:cs="Arial"/>
          <w:sz w:val="20"/>
          <w:szCs w:val="20"/>
        </w:rPr>
        <w:lastRenderedPageBreak/>
        <w:t>Dojde-li při realizaci předmětu díla k jakýmkoliv změnám, doplňkům nebo rozšíření předmětu díla na základě požadavků objednatele, uzavřou obě strany dodatek ke smlouvě, ve kterém dohodnou úpra</w:t>
      </w:r>
      <w:r w:rsidR="00882D01">
        <w:rPr>
          <w:rFonts w:ascii="Arial" w:eastAsia="Calibri" w:hAnsi="Arial" w:cs="Arial"/>
          <w:sz w:val="20"/>
          <w:szCs w:val="20"/>
        </w:rPr>
        <w:t>vu ceny a termínu předání díla.</w:t>
      </w:r>
    </w:p>
    <w:p w14:paraId="7E572EDD" w14:textId="3938148D" w:rsidR="00882D01" w:rsidRPr="00A1695B" w:rsidRDefault="00882D01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1695B">
        <w:rPr>
          <w:rFonts w:ascii="Arial" w:eastAsia="Calibri" w:hAnsi="Arial" w:cs="Arial"/>
          <w:sz w:val="20"/>
          <w:szCs w:val="20"/>
        </w:rPr>
        <w:t xml:space="preserve">Kácení stromů, na které je nutno získat </w:t>
      </w:r>
      <w:r w:rsidRPr="00A1695B">
        <w:rPr>
          <w:rFonts w:ascii="Arial" w:eastAsia="Calibri" w:hAnsi="Arial" w:cs="Arial"/>
          <w:b/>
          <w:sz w:val="20"/>
          <w:szCs w:val="20"/>
        </w:rPr>
        <w:t>povolení příslušného správního orgánu a orgánu ochrany přírody</w:t>
      </w:r>
      <w:r w:rsidRPr="00A1695B">
        <w:rPr>
          <w:rFonts w:ascii="Arial" w:eastAsia="Calibri" w:hAnsi="Arial" w:cs="Arial"/>
          <w:sz w:val="20"/>
          <w:szCs w:val="20"/>
        </w:rPr>
        <w:t xml:space="preserve">, může být </w:t>
      </w:r>
      <w:proofErr w:type="gramStart"/>
      <w:r w:rsidRPr="00A1695B">
        <w:rPr>
          <w:rFonts w:ascii="Arial" w:eastAsia="Calibri" w:hAnsi="Arial" w:cs="Arial"/>
          <w:sz w:val="20"/>
          <w:szCs w:val="20"/>
        </w:rPr>
        <w:t>zahájeno až</w:t>
      </w:r>
      <w:proofErr w:type="gramEnd"/>
      <w:r w:rsidRPr="00A1695B">
        <w:rPr>
          <w:rFonts w:ascii="Arial" w:eastAsia="Calibri" w:hAnsi="Arial" w:cs="Arial"/>
          <w:sz w:val="20"/>
          <w:szCs w:val="20"/>
        </w:rPr>
        <w:t xml:space="preserve"> po nabytí oprávní moci tohoto povolení. Toto povolení zajistí objednatel a předá jej zhotoviteli nejdéle do </w:t>
      </w:r>
      <w:proofErr w:type="gramStart"/>
      <w:r w:rsidRPr="00A1695B">
        <w:rPr>
          <w:rFonts w:ascii="Arial" w:eastAsia="Calibri" w:hAnsi="Arial" w:cs="Arial"/>
          <w:sz w:val="20"/>
          <w:szCs w:val="20"/>
        </w:rPr>
        <w:t>15.3.2020</w:t>
      </w:r>
      <w:proofErr w:type="gramEnd"/>
      <w:r w:rsidRPr="00A1695B">
        <w:rPr>
          <w:rFonts w:ascii="Arial" w:eastAsia="Calibri" w:hAnsi="Arial" w:cs="Arial"/>
          <w:sz w:val="20"/>
          <w:szCs w:val="20"/>
        </w:rPr>
        <w:t>. Zhotovitel bude postupovat v souladu s tímto rozhodnutím.</w:t>
      </w:r>
    </w:p>
    <w:p w14:paraId="15088872" w14:textId="77777777" w:rsidR="004A608E" w:rsidRPr="002A06B9" w:rsidRDefault="004A608E" w:rsidP="004A608E">
      <w:pPr>
        <w:autoSpaceDE w:val="0"/>
        <w:autoSpaceDN w:val="0"/>
        <w:adjustRightInd w:val="0"/>
        <w:spacing w:before="60" w:after="0" w:line="276" w:lineRule="auto"/>
        <w:ind w:left="45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3673564" w14:textId="77777777" w:rsidR="007E6885" w:rsidRPr="00973599" w:rsidRDefault="004C1132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Termíny plnění </w:t>
      </w:r>
      <w:r w:rsidR="007E6885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2977E4BE" w14:textId="77777777" w:rsidR="007E6885" w:rsidRPr="00973599" w:rsidRDefault="007E6885" w:rsidP="007E6885">
      <w:pPr>
        <w:numPr>
          <w:ilvl w:val="1"/>
          <w:numId w:val="34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Zhotovitel se zavazuje provést a předat sjednané dílo v těchto termínech: </w:t>
      </w:r>
    </w:p>
    <w:p w14:paraId="778F1554" w14:textId="0F3903C9" w:rsidR="007E6885" w:rsidRDefault="007E6885" w:rsidP="007E6885">
      <w:pPr>
        <w:autoSpaceDE w:val="0"/>
        <w:autoSpaceDN w:val="0"/>
        <w:adjustRightInd w:val="0"/>
        <w:spacing w:before="60"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Předání a převzetí staveniště: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gramStart"/>
      <w:r w:rsidR="00BD7757">
        <w:rPr>
          <w:rFonts w:ascii="Arial" w:eastAsia="Calibri" w:hAnsi="Arial" w:cs="Arial"/>
          <w:sz w:val="20"/>
          <w:szCs w:val="20"/>
        </w:rPr>
        <w:t>6.3</w:t>
      </w:r>
      <w:r w:rsidR="00E70E05">
        <w:rPr>
          <w:rFonts w:ascii="Arial" w:eastAsia="Calibri" w:hAnsi="Arial" w:cs="Arial"/>
          <w:sz w:val="20"/>
          <w:szCs w:val="20"/>
        </w:rPr>
        <w:t>.2020</w:t>
      </w:r>
      <w:proofErr w:type="gramEnd"/>
    </w:p>
    <w:p w14:paraId="5F583584" w14:textId="60DB6CCD" w:rsidR="00E70E05" w:rsidRPr="00973599" w:rsidRDefault="00E70E05" w:rsidP="007E6885">
      <w:pPr>
        <w:autoSpaceDE w:val="0"/>
        <w:autoSpaceDN w:val="0"/>
        <w:adjustRightInd w:val="0"/>
        <w:spacing w:before="60" w:after="0" w:line="276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</w:rPr>
        <w:t>Dokončení kácení: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proofErr w:type="gramStart"/>
      <w:r>
        <w:rPr>
          <w:rFonts w:ascii="Arial" w:eastAsia="Calibri" w:hAnsi="Arial" w:cs="Arial"/>
          <w:sz w:val="20"/>
          <w:szCs w:val="20"/>
        </w:rPr>
        <w:t>31.3.2020</w:t>
      </w:r>
      <w:proofErr w:type="gramEnd"/>
    </w:p>
    <w:p w14:paraId="47321C38" w14:textId="5E12D66F" w:rsidR="007E6885" w:rsidRPr="00973599" w:rsidRDefault="007E6885" w:rsidP="007E688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Předání a převzetí dokončeného díla: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gramStart"/>
      <w:r w:rsidR="00E70E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29.6.2020</w:t>
      </w:r>
      <w:proofErr w:type="gramEnd"/>
    </w:p>
    <w:p w14:paraId="68716EFA" w14:textId="644B2DA5" w:rsidR="007E6885" w:rsidRPr="00973599" w:rsidRDefault="007E6885" w:rsidP="007E688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Vyklizení staveniště: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proofErr w:type="gramStart"/>
      <w:r w:rsidR="00E70E05" w:rsidRPr="00E70E05">
        <w:rPr>
          <w:rFonts w:ascii="Arial" w:eastAsia="Calibri" w:hAnsi="Arial" w:cs="Arial"/>
          <w:sz w:val="20"/>
          <w:szCs w:val="20"/>
        </w:rPr>
        <w:t>30.6.2020</w:t>
      </w:r>
      <w:proofErr w:type="gramEnd"/>
    </w:p>
    <w:p w14:paraId="62BB5678" w14:textId="2E6516DA" w:rsidR="00874844" w:rsidRPr="00F47858" w:rsidRDefault="007E6885" w:rsidP="00F4785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Nezahájí-li zhotovitel z důvodů stojících na jeho straně práce na provádění díla do </w:t>
      </w:r>
      <w:r w:rsidR="00C448CA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7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dnů po převzetí staveniště, je objednatel op</w:t>
      </w:r>
      <w:r w:rsidR="00874844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rávněn od smlouvy odstoupit</w:t>
      </w:r>
      <w:r w:rsidR="00874844" w:rsidRPr="00F4785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6E5E37" w:rsidRPr="00F47858">
        <w:rPr>
          <w:rFonts w:ascii="Arial" w:eastAsia="Times New Roman" w:hAnsi="Arial" w:cs="Arial"/>
          <w:sz w:val="20"/>
          <w:szCs w:val="20"/>
          <w:lang w:eastAsia="cs-CZ"/>
        </w:rPr>
        <w:t xml:space="preserve"> Tím není dotčeno právo objednatele na případnou náhradu škody způsobenou mu nerealizací díla zhotovitelem.</w:t>
      </w:r>
    </w:p>
    <w:p w14:paraId="47F117C7" w14:textId="1C1FCCB4" w:rsidR="00874844" w:rsidRPr="00973599" w:rsidRDefault="002D4596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>Dílo se považuje za dokončené jeho předáním a převzetím bez vad a nedodělků</w:t>
      </w:r>
      <w:r w:rsidR="006E5E3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E5E37" w:rsidRPr="00F47858">
        <w:rPr>
          <w:rFonts w:ascii="Arial" w:eastAsia="Times New Roman" w:hAnsi="Arial" w:cs="Arial"/>
          <w:sz w:val="20"/>
          <w:szCs w:val="20"/>
          <w:lang w:eastAsia="cs-CZ"/>
        </w:rPr>
        <w:t>a předvedením způsobilosti sloužit svému účelu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, o čemž</w:t>
      </w:r>
      <w:r w:rsidRPr="00973599">
        <w:rPr>
          <w:rFonts w:ascii="Arial" w:eastAsia="Times New Roman" w:hAnsi="Arial" w:cs="Arial"/>
          <w:color w:val="00B050"/>
          <w:sz w:val="20"/>
          <w:szCs w:val="20"/>
          <w:lang w:eastAsia="cs-CZ"/>
        </w:rPr>
        <w:t xml:space="preserve"> 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se pořídí písemný protokol, který podepíší objednatel a zhotovitel. Tento protokol, v</w:t>
      </w:r>
      <w:r w:rsidR="00785B12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 němž 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objednatel výslovně prohlásí, že dílo přejímá, je</w:t>
      </w:r>
      <w:r w:rsidR="00CE5B40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 rozhodující skutečností pro </w:t>
      </w:r>
      <w:r w:rsidR="00874844" w:rsidRPr="00973599">
        <w:rPr>
          <w:rFonts w:ascii="Arial" w:eastAsia="Times New Roman" w:hAnsi="Arial" w:cs="Arial"/>
          <w:sz w:val="20"/>
          <w:szCs w:val="20"/>
          <w:lang w:eastAsia="cs-CZ"/>
        </w:rPr>
        <w:t>splnění termínu dokončení díla.</w:t>
      </w:r>
      <w:r w:rsidR="00705253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 Objednatel nemá</w:t>
      </w:r>
      <w:r w:rsidR="00E70E05">
        <w:rPr>
          <w:rFonts w:ascii="Arial" w:eastAsia="Times New Roman" w:hAnsi="Arial" w:cs="Arial"/>
          <w:sz w:val="20"/>
          <w:szCs w:val="20"/>
          <w:lang w:eastAsia="cs-CZ"/>
        </w:rPr>
        <w:t xml:space="preserve"> právo odmítnout převzetí díla</w:t>
      </w:r>
      <w:r w:rsidR="00705253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 pro ojedinělé drobné vady, které samy o sobě ani ve spojení</w:t>
      </w:r>
      <w:r w:rsidR="00E70E05">
        <w:rPr>
          <w:rFonts w:ascii="Arial" w:eastAsia="Times New Roman" w:hAnsi="Arial" w:cs="Arial"/>
          <w:sz w:val="20"/>
          <w:szCs w:val="20"/>
          <w:lang w:eastAsia="cs-CZ"/>
        </w:rPr>
        <w:t xml:space="preserve"> s jinými nebrání užívání díla</w:t>
      </w:r>
      <w:r w:rsidR="00705253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 funkčně nebo esteticky, ani její užívání podstatným způsobem neomezují. </w:t>
      </w:r>
    </w:p>
    <w:p w14:paraId="072A1380" w14:textId="77777777" w:rsidR="00FB3420" w:rsidRPr="00973599" w:rsidRDefault="002D4596" w:rsidP="00FB3420">
      <w:pPr>
        <w:numPr>
          <w:ilvl w:val="1"/>
          <w:numId w:val="34"/>
        </w:numPr>
        <w:autoSpaceDE w:val="0"/>
        <w:autoSpaceDN w:val="0"/>
        <w:adjustRightInd w:val="0"/>
        <w:spacing w:before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Termín dokončení </w:t>
      </w:r>
      <w:r w:rsidR="00785B12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díla 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stanovený v odst. </w:t>
      </w:r>
      <w:r w:rsidR="004A608E" w:rsidRPr="00973599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.1 tohoto článku smlouvy o dílo může být prodloužen z důvodů:</w:t>
      </w:r>
    </w:p>
    <w:p w14:paraId="743ABFAF" w14:textId="1FF44AC7" w:rsidR="00FB3420" w:rsidRPr="00973599" w:rsidRDefault="002D4596" w:rsidP="00FB3420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before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>nezahájení plnění, přerušení nebo zastavení provádění díla zaviněné nebo vyvolané objednatelem. V tomto případě se prodlužují termíny o dobu prodlení objednatele, popř. o</w:t>
      </w:r>
      <w:r w:rsidR="0097359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dobu</w:t>
      </w:r>
      <w:r w:rsidR="00E70E05">
        <w:rPr>
          <w:rFonts w:ascii="Arial" w:eastAsia="Times New Roman" w:hAnsi="Arial" w:cs="Arial"/>
          <w:sz w:val="20"/>
          <w:szCs w:val="20"/>
          <w:lang w:eastAsia="cs-CZ"/>
        </w:rPr>
        <w:t xml:space="preserve"> přerušení nebo zastavení díla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CD88088" w14:textId="77777777" w:rsidR="00FB3420" w:rsidRPr="00973599" w:rsidRDefault="00FB3420" w:rsidP="00FB3420">
      <w:pPr>
        <w:pStyle w:val="Odstavecseseznamem"/>
        <w:autoSpaceDE w:val="0"/>
        <w:autoSpaceDN w:val="0"/>
        <w:adjustRightInd w:val="0"/>
        <w:spacing w:before="60" w:line="240" w:lineRule="auto"/>
        <w:ind w:left="927"/>
        <w:jc w:val="both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</w:p>
    <w:p w14:paraId="68C7A0DE" w14:textId="77777777" w:rsidR="00C26DE3" w:rsidRPr="00973599" w:rsidRDefault="002D4596" w:rsidP="00FB3420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before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5E137AD3" w14:textId="4F24ECE1" w:rsidR="00FB3420" w:rsidRDefault="00131409" w:rsidP="00202A81">
      <w:pPr>
        <w:numPr>
          <w:ilvl w:val="1"/>
          <w:numId w:val="34"/>
        </w:numPr>
        <w:autoSpaceDE w:val="0"/>
        <w:autoSpaceDN w:val="0"/>
        <w:adjustRightInd w:val="0"/>
        <w:spacing w:before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34449">
        <w:rPr>
          <w:rFonts w:ascii="Arial" w:eastAsia="Times New Roman" w:hAnsi="Arial" w:cs="Arial"/>
          <w:b/>
          <w:sz w:val="20"/>
          <w:szCs w:val="20"/>
          <w:lang w:eastAsia="cs-CZ"/>
        </w:rPr>
        <w:t>Pověřeným zástupcem objednatele</w:t>
      </w:r>
      <w:r w:rsidRPr="00E356EB">
        <w:rPr>
          <w:rFonts w:ascii="Arial" w:eastAsia="Times New Roman" w:hAnsi="Arial" w:cs="Arial"/>
          <w:sz w:val="20"/>
          <w:szCs w:val="20"/>
          <w:lang w:eastAsia="cs-CZ"/>
        </w:rPr>
        <w:t xml:space="preserve"> ve věcech organizačních je vedouc</w:t>
      </w:r>
      <w:r w:rsidR="009713C8">
        <w:rPr>
          <w:rFonts w:ascii="Arial" w:eastAsia="Times New Roman" w:hAnsi="Arial" w:cs="Arial"/>
          <w:sz w:val="20"/>
          <w:szCs w:val="20"/>
          <w:lang w:eastAsia="cs-CZ"/>
        </w:rPr>
        <w:t>í učitelka 11.</w:t>
      </w:r>
      <w:bookmarkStart w:id="0" w:name="_GoBack"/>
      <w:bookmarkEnd w:id="0"/>
      <w:r w:rsidR="00202A81" w:rsidRPr="00E356E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356EB">
        <w:rPr>
          <w:rFonts w:ascii="Arial" w:eastAsia="Times New Roman" w:hAnsi="Arial" w:cs="Arial"/>
          <w:sz w:val="20"/>
          <w:szCs w:val="20"/>
          <w:lang w:eastAsia="cs-CZ"/>
        </w:rPr>
        <w:t xml:space="preserve">MŠ </w:t>
      </w:r>
      <w:proofErr w:type="spellStart"/>
      <w:r w:rsidR="009713C8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="009713C8">
        <w:rPr>
          <w:rFonts w:ascii="Arial" w:eastAsia="Times New Roman" w:hAnsi="Arial" w:cs="Arial"/>
          <w:sz w:val="20"/>
          <w:szCs w:val="20"/>
          <w:lang w:eastAsia="cs-CZ"/>
        </w:rPr>
        <w:t xml:space="preserve">, tel.: </w:t>
      </w:r>
      <w:proofErr w:type="spellStart"/>
      <w:r w:rsidR="009713C8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="00E356EB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02A81" w:rsidRPr="00E356EB">
        <w:rPr>
          <w:rFonts w:ascii="Arial" w:eastAsia="Times New Roman" w:hAnsi="Arial" w:cs="Arial"/>
          <w:sz w:val="20"/>
          <w:szCs w:val="20"/>
          <w:lang w:eastAsia="cs-CZ"/>
        </w:rPr>
        <w:t xml:space="preserve"> email: </w:t>
      </w:r>
      <w:proofErr w:type="spellStart"/>
      <w:r w:rsidR="009713C8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Pr="00E356EB">
        <w:rPr>
          <w:rFonts w:ascii="Arial" w:eastAsia="Times New Roman" w:hAnsi="Arial" w:cs="Arial"/>
          <w:sz w:val="20"/>
          <w:szCs w:val="20"/>
          <w:lang w:eastAsia="cs-CZ"/>
        </w:rPr>
        <w:t xml:space="preserve">. O termínech a způsobu provedení všech </w:t>
      </w:r>
      <w:r w:rsidR="00202A81" w:rsidRPr="00E356EB">
        <w:rPr>
          <w:rFonts w:ascii="Arial" w:eastAsia="Times New Roman" w:hAnsi="Arial" w:cs="Arial"/>
          <w:sz w:val="20"/>
          <w:szCs w:val="20"/>
          <w:lang w:eastAsia="cs-CZ"/>
        </w:rPr>
        <w:t>dílčích úkonů vedoucích k dokončení díla</w:t>
      </w:r>
      <w:r w:rsidRPr="00E356EB">
        <w:rPr>
          <w:rFonts w:ascii="Arial" w:eastAsia="Times New Roman" w:hAnsi="Arial" w:cs="Arial"/>
          <w:sz w:val="20"/>
          <w:szCs w:val="20"/>
          <w:lang w:eastAsia="cs-CZ"/>
        </w:rPr>
        <w:t xml:space="preserve"> bude vedoucí učitelka informována vždy minimálně 3 </w:t>
      </w:r>
      <w:r w:rsidR="00202A81" w:rsidRPr="00E356EB">
        <w:rPr>
          <w:rFonts w:ascii="Arial" w:eastAsia="Times New Roman" w:hAnsi="Arial" w:cs="Arial"/>
          <w:sz w:val="20"/>
          <w:szCs w:val="20"/>
          <w:lang w:eastAsia="cs-CZ"/>
        </w:rPr>
        <w:t xml:space="preserve">pracovní </w:t>
      </w:r>
      <w:r w:rsidRPr="00E356EB">
        <w:rPr>
          <w:rFonts w:ascii="Arial" w:eastAsia="Times New Roman" w:hAnsi="Arial" w:cs="Arial"/>
          <w:sz w:val="20"/>
          <w:szCs w:val="20"/>
          <w:lang w:eastAsia="cs-CZ"/>
        </w:rPr>
        <w:t>dny předem</w:t>
      </w:r>
      <w:r w:rsidR="00202A81" w:rsidRPr="00E356EB">
        <w:rPr>
          <w:rFonts w:ascii="Arial" w:eastAsia="Times New Roman" w:hAnsi="Arial" w:cs="Arial"/>
          <w:sz w:val="20"/>
          <w:szCs w:val="20"/>
          <w:lang w:eastAsia="cs-CZ"/>
        </w:rPr>
        <w:t xml:space="preserve"> prokazatelným způsobem</w:t>
      </w:r>
      <w:r w:rsidR="007669ED" w:rsidRPr="00E356EB">
        <w:rPr>
          <w:rFonts w:ascii="Arial" w:eastAsia="Times New Roman" w:hAnsi="Arial" w:cs="Arial"/>
          <w:sz w:val="20"/>
          <w:szCs w:val="20"/>
          <w:lang w:eastAsia="cs-CZ"/>
        </w:rPr>
        <w:t xml:space="preserve"> (zodpovídá zhotovitel).</w:t>
      </w:r>
      <w:r w:rsidR="00202A81" w:rsidRPr="00E356EB">
        <w:rPr>
          <w:rFonts w:ascii="Arial" w:eastAsia="Times New Roman" w:hAnsi="Arial" w:cs="Arial"/>
          <w:sz w:val="20"/>
          <w:szCs w:val="20"/>
          <w:lang w:eastAsia="cs-CZ"/>
        </w:rPr>
        <w:t xml:space="preserve"> Práce budou koordinovány mezi pověřeným zástupcem objednatele a zhotovitelem tak, aby co nejméně narušovaly výchovně vzdělávací proces v mateřské škole. Využití zahrady pro potřeby výchovy a vzdělávání bude po dobu plnění díla umožněno zhotovitelem v místech, kde nebude ohrožena bezpečnost</w:t>
      </w:r>
      <w:r w:rsidR="007669ED" w:rsidRPr="00E356EB">
        <w:rPr>
          <w:rFonts w:ascii="Arial" w:eastAsia="Times New Roman" w:hAnsi="Arial" w:cs="Arial"/>
          <w:sz w:val="20"/>
          <w:szCs w:val="20"/>
          <w:lang w:eastAsia="cs-CZ"/>
        </w:rPr>
        <w:t xml:space="preserve"> dětí a pracovníků školy</w:t>
      </w:r>
      <w:r w:rsidR="00202A81" w:rsidRPr="00E356EB">
        <w:rPr>
          <w:rFonts w:ascii="Arial" w:eastAsia="Times New Roman" w:hAnsi="Arial" w:cs="Arial"/>
          <w:sz w:val="20"/>
          <w:szCs w:val="20"/>
          <w:lang w:eastAsia="cs-CZ"/>
        </w:rPr>
        <w:t>. Místa probíhajících prací budou zřetelně označena a vždy budou stanoveny podmínky bezpečného provozu či nutných omezení výše popsaným způsobem. Za označení a zabezpečení prostor nese plnou odpovědnost zhotovitel.</w:t>
      </w:r>
    </w:p>
    <w:p w14:paraId="0BA84114" w14:textId="77777777" w:rsidR="00A34449" w:rsidRPr="00E356EB" w:rsidRDefault="00A34449" w:rsidP="00A34449">
      <w:pPr>
        <w:autoSpaceDE w:val="0"/>
        <w:autoSpaceDN w:val="0"/>
        <w:adjustRightInd w:val="0"/>
        <w:spacing w:before="6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5BD475" w14:textId="77777777" w:rsidR="00C26DE3" w:rsidRPr="00973599" w:rsidRDefault="00C26DE3" w:rsidP="00C26DE3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Cena díla  </w:t>
      </w:r>
    </w:p>
    <w:p w14:paraId="59F2643E" w14:textId="77777777" w:rsidR="003E4F67" w:rsidRPr="00973599" w:rsidRDefault="003E4F67" w:rsidP="007715C0">
      <w:pPr>
        <w:numPr>
          <w:ilvl w:val="1"/>
          <w:numId w:val="25"/>
        </w:numPr>
        <w:spacing w:after="120" w:line="240" w:lineRule="auto"/>
        <w:ind w:left="567" w:right="-2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Nabídková cena je uvedena jako nejvýše přípustná a je platná do doby celkového dokončení a</w:t>
      </w:r>
      <w:r w:rsid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předání díla. Cena díla činí podle předané nabídky, která je nedílnou součástí této smlouvy: </w:t>
      </w:r>
    </w:p>
    <w:p w14:paraId="42FC9343" w14:textId="7EC8C564" w:rsidR="003E4F67" w:rsidRPr="00C630D9" w:rsidRDefault="00BD7757" w:rsidP="00C630D9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b/>
          <w:snapToGrid w:val="0"/>
          <w:szCs w:val="20"/>
          <w:lang w:eastAsia="cs-CZ"/>
        </w:rPr>
      </w:pPr>
      <w:r w:rsidRPr="00C630D9">
        <w:rPr>
          <w:rFonts w:ascii="Arial" w:eastAsia="Times New Roman" w:hAnsi="Arial" w:cs="Arial"/>
          <w:b/>
          <w:snapToGrid w:val="0"/>
          <w:szCs w:val="20"/>
          <w:lang w:eastAsia="cs-CZ"/>
        </w:rPr>
        <w:t>369.667,00-</w:t>
      </w:r>
      <w:r w:rsidR="003E4F67" w:rsidRPr="00C630D9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Kč (slovy </w:t>
      </w:r>
      <w:proofErr w:type="spellStart"/>
      <w:r w:rsidRPr="00C630D9">
        <w:rPr>
          <w:rFonts w:ascii="Arial" w:eastAsia="Times New Roman" w:hAnsi="Arial" w:cs="Arial"/>
          <w:b/>
          <w:snapToGrid w:val="0"/>
          <w:szCs w:val="20"/>
          <w:lang w:eastAsia="cs-CZ"/>
        </w:rPr>
        <w:t>třistašedesátdevěttisícšestsetšedesátsedm</w:t>
      </w:r>
      <w:proofErr w:type="spellEnd"/>
      <w:r w:rsidR="003E4F67" w:rsidRPr="00C630D9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 korun českých) bez DPH.</w:t>
      </w:r>
    </w:p>
    <w:p w14:paraId="77498822" w14:textId="7395A558" w:rsidR="00C630D9" w:rsidRPr="00C630D9" w:rsidRDefault="00C630D9" w:rsidP="00C630D9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b/>
          <w:snapToGrid w:val="0"/>
          <w:szCs w:val="20"/>
          <w:lang w:eastAsia="cs-CZ"/>
        </w:rPr>
      </w:pPr>
      <w:r w:rsidRPr="00C630D9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447.297,07-Kč (slovy </w:t>
      </w:r>
      <w:proofErr w:type="spellStart"/>
      <w:r w:rsidRPr="00C630D9">
        <w:rPr>
          <w:rFonts w:ascii="Arial" w:eastAsia="Times New Roman" w:hAnsi="Arial" w:cs="Arial"/>
          <w:b/>
          <w:snapToGrid w:val="0"/>
          <w:szCs w:val="20"/>
          <w:lang w:eastAsia="cs-CZ"/>
        </w:rPr>
        <w:t>čtyřistačtyřicetsedmtisíc</w:t>
      </w:r>
      <w:r>
        <w:rPr>
          <w:rFonts w:ascii="Arial" w:eastAsia="Times New Roman" w:hAnsi="Arial" w:cs="Arial"/>
          <w:b/>
          <w:snapToGrid w:val="0"/>
          <w:szCs w:val="20"/>
          <w:lang w:eastAsia="cs-CZ"/>
        </w:rPr>
        <w:t>d</w:t>
      </w:r>
      <w:r w:rsidRPr="00C630D9">
        <w:rPr>
          <w:rFonts w:ascii="Arial" w:eastAsia="Times New Roman" w:hAnsi="Arial" w:cs="Arial"/>
          <w:b/>
          <w:snapToGrid w:val="0"/>
          <w:szCs w:val="20"/>
          <w:lang w:eastAsia="cs-CZ"/>
        </w:rPr>
        <w:t>věstědevadesátsedm</w:t>
      </w:r>
      <w:proofErr w:type="spellEnd"/>
      <w:r w:rsidRPr="00C630D9">
        <w:rPr>
          <w:rFonts w:ascii="Arial" w:eastAsia="Times New Roman" w:hAnsi="Arial" w:cs="Arial"/>
          <w:b/>
          <w:snapToGrid w:val="0"/>
          <w:szCs w:val="20"/>
          <w:lang w:eastAsia="cs-CZ"/>
        </w:rPr>
        <w:t xml:space="preserve"> korun českých a sedm haléřů) s DPH.</w:t>
      </w:r>
    </w:p>
    <w:p w14:paraId="59E02961" w14:textId="45BEB959" w:rsidR="009769C1" w:rsidRPr="009769C1" w:rsidRDefault="009769C1" w:rsidP="00A34449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69C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 </w:t>
      </w:r>
      <w:r w:rsidRPr="00BD7757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je</w:t>
      </w:r>
      <w:r w:rsidRPr="009769C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plátcem DPH.</w:t>
      </w:r>
    </w:p>
    <w:p w14:paraId="6EAA4B07" w14:textId="29E8D748" w:rsidR="003E4F67" w:rsidRPr="00E356EB" w:rsidRDefault="009769C1" w:rsidP="00A34449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69C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DPH se bude řídit právními předpisy platnými a účinnými ke dni zdanitelného plnění. </w:t>
      </w:r>
      <w:r w:rsid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</w:t>
      </w:r>
      <w:r w:rsidRPr="009769C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odpovídá za to, že sazba daně z přidané hodnoty je stanovena v souladu s platnými předpisy.</w:t>
      </w:r>
    </w:p>
    <w:p w14:paraId="13CFB636" w14:textId="0D39FDC5" w:rsidR="00FB3420" w:rsidRDefault="00451ACF" w:rsidP="00E650F6">
      <w:pPr>
        <w:numPr>
          <w:ilvl w:val="1"/>
          <w:numId w:val="25"/>
        </w:numPr>
        <w:spacing w:after="0" w:line="240" w:lineRule="auto"/>
        <w:ind w:left="567" w:right="-2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Změna ceny, ať zvýšení či snížení, je možná jen tehdy, dojde-li, a to pouze z požadavku objednatele, ke změně předmětu díla. Za změnu předmětu díla se v tomto směru považuje taková změna, při které dojde ke zvýšení nebo snížení objemových či plošných jednotek oproti cenové nabídce, anebo ke změně standardu a technického řešení</w:t>
      </w:r>
      <w:r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  <w:r w:rsidR="002D4596"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 ocenění případných víceprací</w:t>
      </w:r>
      <w:r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či </w:t>
      </w:r>
      <w:proofErr w:type="spellStart"/>
      <w:r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méněprací</w:t>
      </w:r>
      <w:proofErr w:type="spellEnd"/>
      <w:r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2D4596"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lze využít jednotkových cen z</w:t>
      </w:r>
      <w:r w:rsidR="006E5E37"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2D4596"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nabídky</w:t>
      </w:r>
      <w:r w:rsidR="006E5E37"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zhotovitele</w:t>
      </w:r>
      <w:r w:rsidR="002D4596"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0E5873"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případně z jednotkové ceny v obecně dostupné cenové soustavě (pokud jí tato obsahuje) </w:t>
      </w:r>
      <w:r w:rsidR="002D4596"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a to v cenové úrovni </w:t>
      </w:r>
      <w:r w:rsidR="000E5873"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místně a časově obvyklou </w:t>
      </w:r>
      <w:r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 době realizace víceprací či </w:t>
      </w:r>
      <w:proofErr w:type="spellStart"/>
      <w:r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méněprací</w:t>
      </w:r>
      <w:proofErr w:type="spellEnd"/>
      <w:r w:rsidRP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4C932E8" w14:textId="77777777" w:rsidR="00A017F6" w:rsidRPr="000E5873" w:rsidRDefault="00A017F6" w:rsidP="00A017F6">
      <w:pPr>
        <w:spacing w:after="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6B0D0C8" w14:textId="77777777" w:rsidR="003E4F67" w:rsidRPr="00973599" w:rsidRDefault="00451ACF" w:rsidP="003E4F67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>Platební podmínky</w:t>
      </w:r>
      <w:r w:rsidR="003E4F67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18463F6E" w14:textId="35015A1C" w:rsidR="002D4596" w:rsidRPr="00973599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Faktura (daňový doklad) bude objednateli </w:t>
      </w:r>
      <w:r w:rsidR="004C1132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předána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 listinné podobě v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dvou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výtiscích a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bude obsahovat všechny náležitosti daňového dokladu podle zákona č. 235/2004 Sb., o dani z přidané hodnoty, ve znění pozdějších předpisů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4C1132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rovněž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skutečnosti uvedené v</w:t>
      </w:r>
      <w:r w:rsidR="004C1132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§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435 občanského zákoníku</w:t>
      </w:r>
      <w:r w:rsidR="00E70E0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  <w:r w:rsidR="000E587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Každý účetní a daňový doklad musí obsahovat identifikaci díla: </w:t>
      </w:r>
      <w:r w:rsidR="000E5873" w:rsidRPr="00E356EB">
        <w:rPr>
          <w:rFonts w:ascii="Arial" w:eastAsia="Calibri" w:hAnsi="Arial" w:cs="Arial"/>
          <w:b/>
          <w:sz w:val="20"/>
          <w:szCs w:val="20"/>
        </w:rPr>
        <w:t>„</w:t>
      </w:r>
      <w:proofErr w:type="spellStart"/>
      <w:r w:rsidR="000E5873" w:rsidRPr="00E356E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Rekonstrukce</w:t>
      </w:r>
      <w:proofErr w:type="spellEnd"/>
      <w:r w:rsidR="000E5873" w:rsidRPr="00E356E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0E5873" w:rsidRPr="00E356E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zeleně</w:t>
      </w:r>
      <w:proofErr w:type="spellEnd"/>
      <w:r w:rsidR="000E5873" w:rsidRPr="00E356E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v </w:t>
      </w:r>
      <w:proofErr w:type="spellStart"/>
      <w:r w:rsidR="000E5873" w:rsidRPr="00E356E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areálu</w:t>
      </w:r>
      <w:proofErr w:type="spellEnd"/>
      <w:r w:rsidR="000E5873" w:rsidRPr="00E356E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</w:t>
      </w:r>
      <w:proofErr w:type="gramStart"/>
      <w:r w:rsidR="000E5873" w:rsidRPr="00E356E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11.MŠ</w:t>
      </w:r>
      <w:proofErr w:type="gramEnd"/>
      <w:r w:rsidR="000E5873" w:rsidRPr="00E356E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, Na </w:t>
      </w:r>
      <w:proofErr w:type="spellStart"/>
      <w:r w:rsidR="000E5873" w:rsidRPr="00E356E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Ryšavce</w:t>
      </w:r>
      <w:proofErr w:type="spellEnd"/>
      <w:r w:rsidR="000E5873" w:rsidRPr="00E356E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 xml:space="preserve"> 241, </w:t>
      </w:r>
      <w:proofErr w:type="spellStart"/>
      <w:r w:rsidR="000E5873" w:rsidRPr="00E356E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Písek</w:t>
      </w:r>
      <w:proofErr w:type="spellEnd"/>
      <w:r w:rsidR="000E5873" w:rsidRPr="00E356EB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”</w:t>
      </w:r>
    </w:p>
    <w:p w14:paraId="59FC3055" w14:textId="77777777" w:rsidR="002D4596" w:rsidRPr="00973599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Součástí faktury bude soupis provedených prací odsouhlasený a potvrzený</w:t>
      </w:r>
      <w:r w:rsidR="003006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 tomu určenými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zástupci objednatele a zhotovitele. </w:t>
      </w:r>
      <w:r w:rsidR="00CE5B40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Právo na zaplacení ceny díla vzniká provedením díla. Je-li dílo přejímáno po částech, vzniká právo na zaplacení ceny za každou část při jejím provedení. </w:t>
      </w:r>
    </w:p>
    <w:p w14:paraId="3AD710C2" w14:textId="77777777" w:rsidR="002D4596" w:rsidRPr="00973599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7AAC12F" w14:textId="7B043C85" w:rsidR="002D4596" w:rsidRPr="00973599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 je stanovena na </w:t>
      </w:r>
      <w:r w:rsidR="003A08E4"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="004C1132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kalendářních dnů ode dne doručení faktury objednateli.</w:t>
      </w:r>
    </w:p>
    <w:p w14:paraId="1CC218B2" w14:textId="77777777" w:rsidR="00AB6236" w:rsidRPr="00973599" w:rsidRDefault="002D4596" w:rsidP="00DA336D">
      <w:pPr>
        <w:numPr>
          <w:ilvl w:val="1"/>
          <w:numId w:val="34"/>
        </w:numPr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973599">
        <w:rPr>
          <w:rFonts w:ascii="Arial" w:eastAsia="Calibri" w:hAnsi="Arial" w:cs="Arial"/>
          <w:snapToGrid w:val="0"/>
          <w:color w:val="000000"/>
          <w:sz w:val="20"/>
          <w:szCs w:val="20"/>
          <w:lang w:val="x-none" w:eastAsia="x-none"/>
        </w:rPr>
        <w:t xml:space="preserve">Smluvní </w:t>
      </w:r>
      <w:r w:rsidRPr="00973599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 xml:space="preserve">strany berou na vědomí, že zaplacením se rozumí 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odepsání </w:t>
      </w:r>
      <w:r w:rsidRPr="00973599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>dlužné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 </w:t>
      </w:r>
      <w:r w:rsidRPr="00973599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 xml:space="preserve">částky 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z účtu objednatele.</w:t>
      </w:r>
      <w:r w:rsidR="00AB6236" w:rsidRPr="00973599">
        <w:rPr>
          <w:sz w:val="20"/>
          <w:szCs w:val="20"/>
        </w:rPr>
        <w:t xml:space="preserve"> </w:t>
      </w:r>
    </w:p>
    <w:p w14:paraId="5D3A185D" w14:textId="77777777" w:rsidR="002D4596" w:rsidRPr="00973599" w:rsidRDefault="00AB6236" w:rsidP="007715C0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  <w:lang w:val="x-none" w:eastAsia="x-none"/>
        </w:rPr>
      </w:pP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Pokud faktura neobsahuje všechny zákonem a smlouvou stanovené náležitosti, je objednatel oprávněn ji do data splatnosti vrátit s tím, že zhotovitel je poté povinen vystavit novou fakturu s</w:t>
      </w:r>
      <w:r w:rsidR="00DA336D">
        <w:rPr>
          <w:rFonts w:ascii="Arial" w:eastAsia="Calibri" w:hAnsi="Arial" w:cs="Arial"/>
          <w:snapToGrid w:val="0"/>
          <w:sz w:val="20"/>
          <w:szCs w:val="20"/>
          <w:lang w:eastAsia="x-none"/>
        </w:rPr>
        <w:t> 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novým termínem splatnosti. V takovém případě není objednatel v</w:t>
      </w:r>
      <w:r w:rsidR="00B0282A"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 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prodlení s úhradou.</w:t>
      </w:r>
    </w:p>
    <w:p w14:paraId="18C58E5D" w14:textId="77777777" w:rsidR="002D4596" w:rsidRPr="002D4596" w:rsidRDefault="002D4596" w:rsidP="002D459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autoSpaceDN w:val="0"/>
        <w:spacing w:after="0" w:line="360" w:lineRule="auto"/>
        <w:ind w:right="-2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DF352CF" w14:textId="77777777" w:rsidR="00CE5B40" w:rsidRPr="00DA336D" w:rsidRDefault="00CE5B40" w:rsidP="00CE5B40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Jakost a záruka  </w:t>
      </w:r>
    </w:p>
    <w:p w14:paraId="2ABCC4EA" w14:textId="78288E59" w:rsidR="000A0F4E" w:rsidRPr="00DA336D" w:rsidRDefault="00874844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poskytuje na veškeré provedené práce záruku</w:t>
      </w:r>
      <w:r w:rsidR="003006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vady i za jakost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BD775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60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měsíců od</w:t>
      </w:r>
      <w:r w:rsidR="000A0F4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A0F4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dne převzetí díla objednatelem, případně</w:t>
      </w:r>
      <w:r w:rsidR="003006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A0F4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 potvrzení odstranění veškerých vad a nedodělků uvedených v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0A0F4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protokolu o předání a převzetí díla. Po tuto dobu zhotovitel odpovídá za vady, které objednatel zjistil a které včas reklamoval.</w:t>
      </w:r>
    </w:p>
    <w:p w14:paraId="26DB0646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Záruční doba se vztahuje na celý předmět této smlouvy. Záruční doba neběží po dobu, po kterou nemůže objednatel dílo pro vady řádně užívat.</w:t>
      </w:r>
    </w:p>
    <w:p w14:paraId="3B8C66EC" w14:textId="31B5E730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 dobu záruční doby zhotovitel garantuje, že dílo bude mít předepsané</w:t>
      </w:r>
      <w:r w:rsidR="003006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 obvyklé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vlastnosti,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</w:t>
      </w:r>
      <w:r w:rsid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nebude mít vady,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avšak za podmínek, že objednatel bude dílo užívat v souladu s platnými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technickými normami a předpisy.</w:t>
      </w:r>
    </w:p>
    <w:p w14:paraId="14554E1E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27A29B55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Reklamaci lze uplatnit do posledního dne záruční lhůty, přičemž i reklamace odeslaná objednatelem v poslední den záruční lhůty se považuje za včas uplatněnou.</w:t>
      </w:r>
    </w:p>
    <w:p w14:paraId="242DDBD4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 odstraňováním reklamovaných vad je zhotovitel povinen započít okamžitě po zjištění závady a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0E572697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je povinen zjištěné záruční vady odstranit neprodleně, nejdéle však do 30</w:t>
      </w:r>
      <w:r w:rsidR="00FB3420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ponese dál záruku za celé dílo v plném rozsahu dle této smlouvy, včetně vad odstraněných třetí stranou.</w:t>
      </w:r>
    </w:p>
    <w:p w14:paraId="407028C6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 odstranění vady bude sepsán protokol, který podepíší obě smluvní strany. Protokol vystaví zhotovitel.</w:t>
      </w:r>
    </w:p>
    <w:p w14:paraId="29D91D6E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Odstranění vady nemá vliv na nárok objednatele na náhradu škody od zhotovitele, která byla objednateli způsobena vadným plněním zhotovitele či vznikem vady.</w:t>
      </w:r>
    </w:p>
    <w:p w14:paraId="094AD536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na žádost objednatele odstraní reklamovanou závadu i v případě, že jím nebude uznána s tím, že prokáže-li reklamaci za neoprávněnou, uhradí objednatel náklady spojené s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odstraněním vady včetně nákladů zhotovitele na prokázání neoprávněnosti reklamace.</w:t>
      </w:r>
    </w:p>
    <w:p w14:paraId="16E240B3" w14:textId="77777777" w:rsidR="00874844" w:rsidRPr="00DA336D" w:rsidRDefault="00874844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se zavazuje sjednané dílo provést kvalitně, s odbornou péčí a v rozsahu stanoveném projektovou dokumentací, při tom je povinen dodržet příslušné technické a</w:t>
      </w:r>
      <w:r w:rsidR="00705253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technologické normy platné v ČR, vztahující se k prováděnému dílu. </w:t>
      </w:r>
    </w:p>
    <w:p w14:paraId="00D8E2D5" w14:textId="77777777" w:rsidR="00874844" w:rsidRPr="00DA336D" w:rsidRDefault="00874844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1B82A3A7" w14:textId="73F2C2B3" w:rsidR="00FB3420" w:rsidRPr="00DA336D" w:rsidRDefault="00874844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na sebe přejímá zodpovědnost za škody způsobené jeho činností, činností jeho pracovníků a činností subdodavatelů na zhotoveném díle</w:t>
      </w:r>
      <w:r w:rsidR="004036E9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na dotčených plochách, </w:t>
      </w:r>
      <w:r w:rsidR="002D46E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plochách sousedících, </w:t>
      </w:r>
      <w:r w:rsidR="004036E9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inženýrských sítích a cizích zařízeních v prostorách staveniště</w:t>
      </w:r>
      <w:r w:rsidR="002D46E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 v jeho okolí</w:t>
      </w:r>
      <w:r w:rsidR="004036E9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 celou dobu </w:t>
      </w:r>
      <w:r w:rsidR="002D46E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realizace díla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tzn. do převzetí díla objednatelem.</w:t>
      </w:r>
      <w:r w:rsidR="00A3444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O všech prováděných činnostech, které by mohly ovlivnit plochy sousedící (např. kácení), informuje zhotovitel prokazatelným způsobem majitele přilehlých nemovitostí minimálně 3 dny předem.</w:t>
      </w:r>
    </w:p>
    <w:p w14:paraId="7DCCFFD4" w14:textId="77777777" w:rsidR="00705253" w:rsidRPr="004036E9" w:rsidRDefault="004036E9" w:rsidP="00FB3420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lang w:eastAsia="cs-CZ"/>
        </w:rPr>
      </w:pPr>
      <w:r w:rsidRPr="004036E9">
        <w:t xml:space="preserve"> </w:t>
      </w:r>
    </w:p>
    <w:p w14:paraId="3C7F5C44" w14:textId="77777777" w:rsidR="00874844" w:rsidRPr="00DA336D" w:rsidRDefault="00705253" w:rsidP="006D7AB2">
      <w:pPr>
        <w:numPr>
          <w:ilvl w:val="0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Ostatní ujednání </w:t>
      </w:r>
      <w:r w:rsidR="00874844" w:rsidRPr="00DA336D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</w:p>
    <w:p w14:paraId="7D0382AD" w14:textId="16F75820" w:rsidR="004E0E2A" w:rsidRPr="00DA336D" w:rsidRDefault="00852625" w:rsidP="00FB3420">
      <w:pPr>
        <w:pStyle w:val="Odstavecseseznamem"/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jsou oprávněny k jednostrannému odstoupení od této smlouvy v případech, že jedna ze smluvních stran neplní podmínky této smlouvy, byla-li na tuto skutečnost upozorněna a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nesjednala</w:t>
      </w:r>
      <w:r w:rsidR="00785B1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-li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nápravu ani 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 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přiměřené 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poskytnuté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lhůtě.</w:t>
      </w:r>
    </w:p>
    <w:p w14:paraId="0AB92F39" w14:textId="77777777" w:rsidR="00FB3420" w:rsidRPr="00DA336D" w:rsidRDefault="004E0E2A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může odstoupit od smlouvy (z důvodu hrubého neplnění smluvních závazků zhotovitelem) především pokud:</w:t>
      </w:r>
    </w:p>
    <w:p w14:paraId="7D55414B" w14:textId="77777777" w:rsidR="00FB3420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provádí dílo v prokazatelně nižším než požadovaném standardu;</w:t>
      </w:r>
    </w:p>
    <w:p w14:paraId="4AB6E52A" w14:textId="77777777" w:rsidR="00FB3420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používá při provádění díla materiály prokazatelně v kvalitě nižší než požadované;</w:t>
      </w:r>
    </w:p>
    <w:p w14:paraId="65824D1A" w14:textId="77777777" w:rsidR="00FB3420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je v podstatném prodlení s prováděním díla, přičemž za podstatné prodlení se považuje doba delší než 15 kalendářních dnů oproti časovému harmonogramu postupu díla, který je přílohou této smlouvy</w:t>
      </w:r>
      <w:r w:rsidR="00FB3420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52D4DE46" w14:textId="77777777" w:rsidR="00FB3420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nedbá pokynů objednatele pro provádění díla ani přes písemné upozornění;</w:t>
      </w:r>
    </w:p>
    <w:p w14:paraId="4B5FF89F" w14:textId="77777777" w:rsidR="004E0E2A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bylo-li rozhodnuto o úpadku zhotovitele v insolvenčním řízení.</w:t>
      </w:r>
    </w:p>
    <w:p w14:paraId="3BD1D9C2" w14:textId="77777777" w:rsidR="00C65B26" w:rsidRPr="00DA336D" w:rsidRDefault="004E0E2A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může odstoupit od smlouvy (z důvodu hrubého neplnění smluvních závazků objednatelem) především pokud:</w:t>
      </w:r>
    </w:p>
    <w:p w14:paraId="7C9BB3D3" w14:textId="77777777" w:rsidR="004E0E2A" w:rsidRPr="00DA336D" w:rsidRDefault="004E0E2A" w:rsidP="00C65B26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je v prodlení s placením podle této smlouvy delším než 60 dnů, avšak teprve poté, kdy na hrubé neplnění smluvních závazků objednatele předem písemně upozornil a poskytl přiměřenou lhůtu k nápravě.</w:t>
      </w:r>
    </w:p>
    <w:p w14:paraId="7C4EA95F" w14:textId="77777777" w:rsidR="00C65B26" w:rsidRPr="00DA336D" w:rsidRDefault="004E0E2A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Odstoupením od smlouvy zanikají všechna práva a povinnosti stran ze smlouvy, s výjimkou nároku na náhradu škody vzniklé porušením smlouvy a nároku na sjednané smluvní pokuty.</w:t>
      </w:r>
    </w:p>
    <w:p w14:paraId="70C4AE4D" w14:textId="1E80A5CD" w:rsidR="00852625" w:rsidRPr="00DA336D" w:rsidRDefault="00852625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 se zavazuje převzít </w:t>
      </w:r>
      <w:r w:rsidR="006D7AB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dokončené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díl</w:t>
      </w:r>
      <w:r w:rsidR="006D7AB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pokud dílo nevykazuje vady a nedodělky bránící užívání </w:t>
      </w:r>
      <w:r w:rsidR="002D46E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díla.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O předání díla bude 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 písemný protokol, v němž o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bě strany uvedou mimo jiné zjištěné vady a nedodělky, jakož i lhůty pro jej</w:t>
      </w:r>
      <w:r w:rsidR="004036E9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ich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odstranění. </w:t>
      </w:r>
    </w:p>
    <w:p w14:paraId="445FA580" w14:textId="77777777" w:rsidR="00D547CE" w:rsidRPr="00DA336D" w:rsidRDefault="00852625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není oprávněn odmítnout zahájení přejímací</w:t>
      </w:r>
      <w:r w:rsidR="00D547C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ho řízení před sjednanou lhůtou.</w:t>
      </w:r>
    </w:p>
    <w:p w14:paraId="245CFE23" w14:textId="77777777" w:rsidR="00D547CE" w:rsidRPr="00DA336D" w:rsidRDefault="00852625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Jestliže objednatel odmítne dílo převzít, uvede do zápisu důvody odmítnutí. Neprovedení dodatečně požadovaných prací, které nebyly smluveny, nemůže být důvodem pro odmítnutí převzetí díla.</w:t>
      </w:r>
      <w:r w:rsidR="00D547CE" w:rsidRPr="00DA336D">
        <w:rPr>
          <w:sz w:val="20"/>
          <w:szCs w:val="20"/>
        </w:rPr>
        <w:t xml:space="preserve"> </w:t>
      </w:r>
    </w:p>
    <w:p w14:paraId="1E8E4801" w14:textId="77777777" w:rsidR="00D547CE" w:rsidRPr="00DA336D" w:rsidRDefault="00D547CE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536D062F" w14:textId="6A9EDB51" w:rsidR="00D547CE" w:rsidRPr="002E3A94" w:rsidRDefault="002E3A94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2E3A9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bude pořizovat během realizace </w:t>
      </w:r>
      <w:r w:rsidRPr="00A3444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fotodokumentaci</w:t>
      </w:r>
      <w:r w:rsidRPr="002E3A9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všech položek z </w:t>
      </w:r>
      <w:proofErr w:type="gramStart"/>
      <w:r w:rsidRPr="002E3A9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výkaz</w:t>
      </w:r>
      <w:proofErr w:type="gramEnd"/>
      <w:r w:rsidRPr="002E3A9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výměr a etap realizace, kterou předá objednateli v digitální podobě spolu s fakturou</w:t>
      </w:r>
      <w:r w:rsidR="00D547CE" w:rsidRPr="002E3A94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.</w:t>
      </w:r>
    </w:p>
    <w:p w14:paraId="18931F47" w14:textId="536DA8DC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Zhotovitel </w:t>
      </w:r>
      <w:r w:rsidR="00D547CE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zo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dpovídá za dodržování předpisů bezpečnosti práce a ochrany zdraví při práci, vybavení pracovníků ochrannými pomůckami, zachování pořádku a dodržování hygienických předpisů na staveništi.</w:t>
      </w:r>
      <w:r w:rsidR="00806E0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Dále učiní všechny nezbytné kroky pro ochranu životního prostředí a pro zajištění a splnění podmínek vyplývajících z dokladů týkajících se stavby</w:t>
      </w:r>
      <w:r w:rsidR="002D46E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(povolení kácení, projektová dokumentace)</w:t>
      </w:r>
      <w:r w:rsidR="00806E0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  <w:r w:rsidR="00D547CE" w:rsidRPr="00DA336D">
        <w:rPr>
          <w:sz w:val="20"/>
          <w:szCs w:val="20"/>
        </w:rPr>
        <w:t xml:space="preserve"> </w:t>
      </w:r>
    </w:p>
    <w:p w14:paraId="5F23B757" w14:textId="35C78F36" w:rsidR="00D547CE" w:rsidRPr="00DA336D" w:rsidRDefault="00D547CE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Odvoz vytěženého </w:t>
      </w:r>
      <w:r w:rsidR="002E3A9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 odst</w:t>
      </w:r>
      <w:r w:rsidR="002D46E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raněného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materiálu zabezpečuje a hradí zhotovitel, včetně poplatku za </w:t>
      </w:r>
      <w:r w:rsidR="006A76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jeho uložení na řízenou skládku v případě, že nebude písemně dohodnut jiný postup v nakládání s odpady potv</w:t>
      </w:r>
      <w:r w:rsidR="002D46E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rzený oběma smluvními stranami.</w:t>
      </w:r>
    </w:p>
    <w:p w14:paraId="783D688F" w14:textId="2C473050" w:rsidR="00D547CE" w:rsidRPr="00DA336D" w:rsidRDefault="00D547CE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jako nedílnou součást plnění smlouvy zajistí technické řešení </w:t>
      </w:r>
      <w:r w:rsidR="006A76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vjezdů a </w:t>
      </w:r>
      <w:r w:rsidR="00A3444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výjezdů ze staveniště/zahrady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včetně dopravn</w:t>
      </w:r>
      <w:r w:rsidR="006A76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ě inženýrských opatření (DIO)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 je</w:t>
      </w:r>
      <w:r w:rsidR="00785B1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ho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projednání s příslušnými dotčenými orgány a správními úřady. </w:t>
      </w:r>
    </w:p>
    <w:p w14:paraId="66E11BA0" w14:textId="77777777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Objednatel je oprávněn kontrolovat provádění díla na</w:t>
      </w:r>
      <w:r w:rsidR="00D547CE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všech stupních jeho provádění.</w:t>
      </w:r>
    </w:p>
    <w:p w14:paraId="64EDB5B2" w14:textId="1D4D9752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K projednání podstatných skutečností plnění této smlouvy, celkového postupu stavby a postupu stavebních prací, dále také k projednání potřebné s</w:t>
      </w:r>
      <w:r w:rsidR="00785B12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oučinnosti 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mezi zhotovitelem a objednatelem, se uskuteční pravidelné kontrolní dny. Kontrolní dny se uskuteční v termínech dohodnutých mezi objednatelem a zhotovitelem, </w:t>
      </w:r>
      <w:r w:rsidRPr="002D46E1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zpravidla </w:t>
      </w:r>
      <w:r w:rsidR="002D46E1" w:rsidRPr="002D46E1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1</w:t>
      </w:r>
      <w:r w:rsidR="006A760C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krát 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týdně.</w:t>
      </w:r>
      <w:r w:rsidR="00A3444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O jednání vyhotoví zhotovitel zápis podepsaný pověřenými osobami jak zhotovitele, tak objednatele.</w:t>
      </w:r>
    </w:p>
    <w:p w14:paraId="0E604F13" w14:textId="77777777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se dále zavazuje, že zakázku nepostoupí jinému zhotoviteli.</w:t>
      </w:r>
    </w:p>
    <w:p w14:paraId="1FC6447A" w14:textId="27779C97" w:rsidR="00D547CE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Zhotovitel je oprávněn pověřit provedením části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díla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třetí osobu nebo třetí osoby. Strany se výslovně dohodly, že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hotovitel</w:t>
      </w:r>
      <w:r w:rsidR="006D7AB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je oprávněn umožnit těmto třetím osobám použít k</w:t>
      </w:r>
      <w:r w:rsidR="006D7AB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provádění </w:t>
      </w:r>
      <w:r w:rsidR="002E3A94"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dí</w:t>
      </w:r>
      <w:r w:rsidR="002E3A94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la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 další subdodavatele. V těchto případech vždy odpovídá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hotovitel, jako by </w:t>
      </w:r>
      <w:r w:rsidR="002E3A94"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dílo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 nebo jeho část prováděl sám.</w:t>
      </w:r>
    </w:p>
    <w:p w14:paraId="143DB51E" w14:textId="0769675F" w:rsidR="00C65B26" w:rsidRPr="007669E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cs-CZ"/>
        </w:rPr>
      </w:pPr>
      <w:r w:rsidRPr="007669ED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806E0B" w:rsidRPr="00655FC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BD7757" w:rsidRPr="00BD7757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1.000.000,-Kč</w:t>
      </w:r>
      <w:r w:rsidR="00BD775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  <w:r w:rsidR="00806E0B" w:rsidRPr="00655FC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655FC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Tuto pojistnou smlouvu bude zhotovitel udržovat v platnosti po celou dobu platnosti této smlouvy o dílo. </w:t>
      </w:r>
      <w:r w:rsidRPr="007669ED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Ověřenou kopii pojistné smlouvy předá zhotovitel objednateli ke kontrole nejpozději ke dni zahájení plnění.</w:t>
      </w:r>
    </w:p>
    <w:p w14:paraId="4F1C33C1" w14:textId="77777777" w:rsidR="00655FCE" w:rsidRPr="002D46E1" w:rsidRDefault="00655FCE" w:rsidP="002D46E1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D46E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 případě, že objednateli bude udělena sankce vyplývající ze zákona č. 251/2005 Sb.,</w:t>
      </w:r>
      <w:r w:rsidRPr="002D46E1">
        <w:rPr>
          <w:rFonts w:ascii="Arial" w:eastAsia="Times New Roman" w:hAnsi="Arial" w:cs="Arial"/>
          <w:snapToGrid w:val="0"/>
          <w:sz w:val="20"/>
          <w:szCs w:val="20"/>
          <w:lang w:eastAsia="cs-CZ"/>
        </w:rPr>
        <w:br/>
        <w:t>o inspekci práce, ve znění pozdějších předpisů, zavazuje se zhotovitel tuto sankci uhradit v plné výši objednateli.</w:t>
      </w:r>
    </w:p>
    <w:p w14:paraId="1E5A0D9A" w14:textId="77777777" w:rsidR="00D547CE" w:rsidRPr="00D547CE" w:rsidRDefault="00D547CE" w:rsidP="00C65B26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color w:val="000000"/>
          <w:lang w:eastAsia="cs-CZ"/>
        </w:rPr>
      </w:pPr>
    </w:p>
    <w:p w14:paraId="7FC88E47" w14:textId="77777777" w:rsidR="00D547CE" w:rsidRPr="00DA336D" w:rsidRDefault="00D547CE" w:rsidP="00C65B26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Smluvní pokuty  </w:t>
      </w:r>
    </w:p>
    <w:p w14:paraId="4C0748FB" w14:textId="6972B2A1" w:rsidR="00C65B26" w:rsidRPr="00E356EB" w:rsidRDefault="00C67C6B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Dojde-li ze strany zhotovitele k prodlení </w:t>
      </w:r>
      <w:r w:rsidR="00F31027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ve </w:t>
      </w: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stanovené</w:t>
      </w:r>
      <w:r w:rsidR="00F31027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m </w:t>
      </w: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termínu zahájení a </w:t>
      </w:r>
      <w:r w:rsidR="00F31027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 </w:t>
      </w: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termínu dokončení celého díla /předání díla/, uhradí zhotovitel objednateli smluvní pokutu ve výši </w:t>
      </w:r>
      <w:r w:rsidR="000E5873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</w:t>
      </w:r>
      <w:r w:rsidR="002D46E1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00,-Kč </w:t>
      </w: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každý započatý den prodlení.</w:t>
      </w:r>
    </w:p>
    <w:p w14:paraId="4E87A385" w14:textId="68845D82" w:rsidR="00C65B26" w:rsidRPr="00E356EB" w:rsidRDefault="00C67C6B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="000E5873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20.0</w:t>
      </w:r>
      <w:r w:rsidR="002D46E1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00,-</w:t>
      </w: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Kč.</w:t>
      </w:r>
    </w:p>
    <w:p w14:paraId="4498F318" w14:textId="5FF6456E" w:rsidR="00C65B26" w:rsidRPr="00E356EB" w:rsidRDefault="00F31027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se dohodly, že zhotovitel zaplatí objednateli smluvní pokutu za prodlení s</w:t>
      </w:r>
      <w:r w:rsidR="00DA336D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vyklizením staveniště ve výši </w:t>
      </w:r>
      <w:r w:rsidR="000E5873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</w:t>
      </w:r>
      <w:r w:rsidR="002D46E1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00,-</w:t>
      </w: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Kč za každý započatý den prodlení.</w:t>
      </w:r>
    </w:p>
    <w:p w14:paraId="3AB2A806" w14:textId="5E6E0520" w:rsidR="00C65B26" w:rsidRPr="00E356EB" w:rsidRDefault="00F31027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</w:t>
      </w:r>
      <w:r w:rsidR="00C67C6B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ojde-li ze strany zhotovitele k prodlení </w:t>
      </w:r>
      <w:r w:rsidR="00C448CA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při odstraňování </w:t>
      </w:r>
      <w:r w:rsidR="00C67C6B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vad a nedodělků</w:t>
      </w:r>
      <w:r w:rsidR="00C448CA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uvedených v protokolu o předání a převzetí díla, </w:t>
      </w:r>
      <w:r w:rsidR="00C67C6B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uhradí zhotovitel objednateli smluvní pokutu ve výši </w:t>
      </w:r>
      <w:r w:rsidR="000E5873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</w:t>
      </w:r>
      <w:r w:rsidR="002D46E1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00,-Kč</w:t>
      </w:r>
      <w:r w:rsidR="00C448CA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za každý den prodlení, </w:t>
      </w:r>
      <w:r w:rsidR="00C67C6B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 však více než 10</w:t>
      </w:r>
      <w:r w:rsidR="00C448CA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C67C6B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% </w:t>
      </w:r>
      <w:r w:rsidR="00C448CA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 </w:t>
      </w:r>
      <w:r w:rsidR="00C67C6B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ceny díla bez DPH.</w:t>
      </w:r>
    </w:p>
    <w:p w14:paraId="72E4D2E1" w14:textId="2F8BC673" w:rsidR="00C65B26" w:rsidRPr="00E356EB" w:rsidRDefault="00C67C6B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Dojde-li ze strany zhotovitele k</w:t>
      </w:r>
      <w:r w:rsidR="00C448CA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 prodlení při odstraňování reklamované vady, případně vad, </w:t>
      </w: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uhradí zhotovitel objednateli smluvní pokutu ve výši </w:t>
      </w:r>
      <w:r w:rsidR="000E5873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</w:t>
      </w:r>
      <w:r w:rsidR="002D46E1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00,-Kč</w:t>
      </w: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za každou reklamovanou vadu</w:t>
      </w:r>
      <w:r w:rsidR="00C448CA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</w:t>
      </w:r>
      <w:r w:rsidR="00DA336D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každý den prodlení</w:t>
      </w:r>
      <w:r w:rsidR="00C448CA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  <w:r w:rsidR="001262B5" w:rsidRPr="00E356E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Nedodrží-li zhotovitel dohodnutý termín odstranění vady v průběhu záruční doby, je objednatel oprávněn vadu odstranit na náklady zhotovitele.</w:t>
      </w:r>
    </w:p>
    <w:p w14:paraId="4F7B06BC" w14:textId="77777777" w:rsidR="00C65B26" w:rsidRPr="00DA336D" w:rsidRDefault="00C67C6B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Označí-li objednatel v reklamaci, že se jedná o vadu, která brání řádnému užívání díla, případně hrozí</w:t>
      </w:r>
      <w:r w:rsidR="00F31027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-li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nebezpečí škody velkého rozsahu (havárie), sjedn</w:t>
      </w:r>
      <w:r w:rsidR="001262B5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ávají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obě smluvní strany sml</w:t>
      </w:r>
      <w:r w:rsidR="00F31027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uvní pokuty ve dvojnásobné výši.</w:t>
      </w:r>
    </w:p>
    <w:p w14:paraId="3DBE4405" w14:textId="77777777" w:rsidR="00C65B26" w:rsidRPr="00DA336D" w:rsidRDefault="00F31027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sz w:val="20"/>
          <w:szCs w:val="20"/>
        </w:rPr>
        <w:t>Smluvní strany se dohodly, že objednatel zaplatí zhotoviteli smluvní pokutu za prodlení s termínem splatnosti faktur ve výši 0,1</w:t>
      </w:r>
      <w:r w:rsidR="00B808FE" w:rsidRPr="00DA336D">
        <w:rPr>
          <w:rFonts w:ascii="Arial" w:eastAsia="Calibri" w:hAnsi="Arial" w:cs="Arial"/>
          <w:sz w:val="20"/>
          <w:szCs w:val="20"/>
        </w:rPr>
        <w:t xml:space="preserve"> </w:t>
      </w:r>
      <w:r w:rsidRPr="00DA336D">
        <w:rPr>
          <w:rFonts w:ascii="Arial" w:eastAsia="Calibri" w:hAnsi="Arial" w:cs="Arial"/>
          <w:sz w:val="20"/>
          <w:szCs w:val="20"/>
        </w:rPr>
        <w:t>% z dlužné částky za každý den prodlení. Tato smluvní pokuta v sobě obsahuje i úrok z prodlení, který nebude (nast</w:t>
      </w:r>
      <w:r w:rsidR="00C65B26" w:rsidRPr="00DA336D">
        <w:rPr>
          <w:rFonts w:ascii="Arial" w:eastAsia="Calibri" w:hAnsi="Arial" w:cs="Arial"/>
          <w:sz w:val="20"/>
          <w:szCs w:val="20"/>
        </w:rPr>
        <w:t>ane-li prodlení) zvlášť účtován.</w:t>
      </w:r>
    </w:p>
    <w:p w14:paraId="474458F8" w14:textId="77777777" w:rsidR="00C65B26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sz w:val="20"/>
          <w:szCs w:val="20"/>
        </w:rPr>
        <w:t>Objednatel je oprávněn vyúčtované smluvní pokuty započítat na oprávněné pohledávk</w:t>
      </w:r>
      <w:r w:rsidR="00F31027" w:rsidRPr="00DA336D">
        <w:rPr>
          <w:rFonts w:ascii="Arial" w:eastAsia="Calibri" w:hAnsi="Arial" w:cs="Arial"/>
          <w:sz w:val="20"/>
          <w:szCs w:val="20"/>
        </w:rPr>
        <w:t>y zhotovitele vůči objednateli.</w:t>
      </w:r>
    </w:p>
    <w:p w14:paraId="2416042D" w14:textId="77777777" w:rsidR="00C65B26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sz w:val="20"/>
          <w:szCs w:val="20"/>
        </w:rPr>
        <w:t>Smluvní pokuty jsou splatné do 14 kalendářních dnů od dne doručení výzvy k úhradě smluvní pokuty druhé straně.</w:t>
      </w:r>
    </w:p>
    <w:p w14:paraId="7BAB0344" w14:textId="77777777" w:rsidR="00C65B26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bCs/>
          <w:sz w:val="20"/>
          <w:szCs w:val="20"/>
        </w:rPr>
        <w:t>Smluvní strany jsou oprávněny požadovat při porušení povinnosti, na kterou se vztahuje smluvní pokuta, vedle smluvní pokuty i plnou náhradu škody, která jim vznikla porušení</w:t>
      </w:r>
      <w:r w:rsidR="00F31027" w:rsidRPr="00DA336D">
        <w:rPr>
          <w:rFonts w:ascii="Arial" w:eastAsia="Calibri" w:hAnsi="Arial" w:cs="Arial"/>
          <w:bCs/>
          <w:sz w:val="20"/>
          <w:szCs w:val="20"/>
        </w:rPr>
        <w:t>m takové povinnosti.</w:t>
      </w:r>
    </w:p>
    <w:p w14:paraId="6AA94E7F" w14:textId="1C3E6E82" w:rsidR="002D4596" w:rsidRPr="002D46E1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bCs/>
          <w:sz w:val="20"/>
          <w:szCs w:val="20"/>
        </w:rPr>
        <w:t>Povinnost zaplatit smluvní pokutu může vzniknout i opakovaně, její celková výše není omezena.</w:t>
      </w:r>
    </w:p>
    <w:p w14:paraId="62E5DE0E" w14:textId="77777777" w:rsidR="002D46E1" w:rsidRPr="00DA336D" w:rsidRDefault="002D46E1" w:rsidP="002D46E1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62DF04" w14:textId="77777777" w:rsidR="00E650F6" w:rsidRPr="00DA336D" w:rsidRDefault="000A0F4E" w:rsidP="00E650F6">
      <w:pPr>
        <w:pStyle w:val="Odstavecseseznamem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A336D">
        <w:rPr>
          <w:rFonts w:ascii="Arial" w:eastAsia="Calibri" w:hAnsi="Arial" w:cs="Arial"/>
          <w:b/>
          <w:sz w:val="20"/>
          <w:szCs w:val="20"/>
        </w:rPr>
        <w:t>Z</w:t>
      </w:r>
      <w:r w:rsidR="00E650F6" w:rsidRPr="00DA336D">
        <w:rPr>
          <w:rFonts w:ascii="Arial" w:eastAsia="Calibri" w:hAnsi="Arial" w:cs="Arial"/>
          <w:b/>
          <w:sz w:val="20"/>
          <w:szCs w:val="20"/>
        </w:rPr>
        <w:t>ávěrečná ustanovení</w:t>
      </w:r>
    </w:p>
    <w:p w14:paraId="4C127385" w14:textId="56B3CCBC" w:rsidR="00C65B26" w:rsidRPr="002D46E1" w:rsidRDefault="00ED7664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2D46E1">
        <w:rPr>
          <w:rFonts w:ascii="Arial" w:hAnsi="Arial" w:cs="Arial"/>
          <w:snapToGrid w:val="0"/>
          <w:color w:val="000000"/>
          <w:sz w:val="20"/>
          <w:szCs w:val="20"/>
        </w:rPr>
        <w:t>Tato smlouva nabývá platnosti dnem podpisu poslední ze smluvních stran. Účinnosti pak nabývá okamžikem jejího zveřejnění v registru smluv</w:t>
      </w:r>
      <w:r w:rsidR="00DE6DEB" w:rsidRPr="002D46E1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14:paraId="7AE691B3" w14:textId="77777777" w:rsidR="00C65B26" w:rsidRPr="00DA336D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hAnsi="Arial" w:cs="Arial"/>
          <w:snapToGrid w:val="0"/>
          <w:color w:val="000000"/>
          <w:sz w:val="20"/>
          <w:szCs w:val="20"/>
        </w:rPr>
        <w:t xml:space="preserve">Práva a povinnosti smluvních stran touto smlouvou výslovně neupravená se řídí příslušnými ustanoveními občanského zákoníku a </w:t>
      </w:r>
      <w:r w:rsidR="00C65B26" w:rsidRPr="00DA336D">
        <w:rPr>
          <w:rFonts w:ascii="Arial" w:hAnsi="Arial" w:cs="Arial"/>
          <w:snapToGrid w:val="0"/>
          <w:color w:val="000000"/>
          <w:sz w:val="20"/>
          <w:szCs w:val="20"/>
        </w:rPr>
        <w:t>souvisejícími právními předpisy.</w:t>
      </w:r>
    </w:p>
    <w:p w14:paraId="7A707ECE" w14:textId="68085D58" w:rsidR="00C65B26" w:rsidRPr="00DA336D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Tato </w:t>
      </w:r>
      <w:r w:rsidR="00A3444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smlouva je vyhotovena ve dvou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stejnopisech, z nichž každý má platnost originálu a každá ze smluvních stran o</w:t>
      </w:r>
      <w:r w:rsidR="00A3444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bdrží jeden výtisk</w:t>
      </w:r>
      <w:r w:rsidR="00694A2D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smlouvy.</w:t>
      </w:r>
    </w:p>
    <w:p w14:paraId="3B46873C" w14:textId="14567E2F" w:rsidR="00704F4A" w:rsidRPr="00E97F26" w:rsidRDefault="00704F4A" w:rsidP="00704F4A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sz w:val="20"/>
          <w:szCs w:val="20"/>
        </w:rPr>
      </w:pPr>
      <w:r w:rsidRPr="00E97F26">
        <w:rPr>
          <w:rFonts w:ascii="Arial" w:eastAsia="Arial" w:hAnsi="Arial" w:cs="Arial"/>
          <w:sz w:val="20"/>
          <w:szCs w:val="20"/>
        </w:rPr>
        <w:t xml:space="preserve">Smluvní strany se tímto dohodly, že tato smlouva, včetně příloh a dodatků, může být zveřejněna na oficiálních internetových stránkách </w:t>
      </w:r>
      <w:r w:rsidR="00263268" w:rsidRPr="00E97F26">
        <w:rPr>
          <w:rFonts w:ascii="Arial" w:eastAsia="Arial" w:hAnsi="Arial" w:cs="Arial"/>
          <w:sz w:val="20"/>
          <w:szCs w:val="20"/>
        </w:rPr>
        <w:t>objednatele</w:t>
      </w:r>
      <w:r w:rsidRPr="00E97F26">
        <w:rPr>
          <w:rFonts w:ascii="Arial" w:eastAsia="Arial" w:hAnsi="Arial" w:cs="Arial"/>
          <w:sz w:val="20"/>
          <w:szCs w:val="20"/>
        </w:rPr>
        <w:t>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14:paraId="1BBEED47" w14:textId="4C48A525" w:rsidR="00704F4A" w:rsidRPr="00E97F26" w:rsidRDefault="00704F4A" w:rsidP="00704F4A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sz w:val="20"/>
          <w:szCs w:val="20"/>
        </w:rPr>
      </w:pPr>
      <w:r w:rsidRPr="00E97F26">
        <w:rPr>
          <w:rFonts w:ascii="Arial" w:eastAsia="Arial" w:hAnsi="Arial" w:cs="Arial"/>
          <w:sz w:val="20"/>
          <w:szCs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="00263268" w:rsidRPr="00E97F26">
        <w:rPr>
          <w:rFonts w:ascii="Arial" w:eastAsia="Arial" w:hAnsi="Arial" w:cs="Arial"/>
          <w:sz w:val="20"/>
          <w:szCs w:val="20"/>
        </w:rPr>
        <w:br/>
      </w:r>
      <w:r w:rsidRPr="00E97F26">
        <w:rPr>
          <w:rFonts w:ascii="Arial" w:eastAsia="Arial" w:hAnsi="Arial" w:cs="Arial"/>
          <w:sz w:val="20"/>
          <w:szCs w:val="20"/>
        </w:rPr>
        <w:t xml:space="preserve">č. 110/2019 Sb., o zpracování osobních údajů, ve znění pozdějších předpisů (dále jen „zákon“). </w:t>
      </w:r>
      <w:r w:rsidR="00263268" w:rsidRPr="00E97F26">
        <w:rPr>
          <w:rFonts w:ascii="Arial" w:eastAsia="Arial" w:hAnsi="Arial" w:cs="Arial"/>
          <w:sz w:val="20"/>
          <w:szCs w:val="20"/>
        </w:rPr>
        <w:t>Objednatel</w:t>
      </w:r>
      <w:r w:rsidRPr="00E97F26">
        <w:rPr>
          <w:rFonts w:ascii="Arial" w:eastAsia="Arial" w:hAnsi="Arial" w:cs="Arial"/>
          <w:sz w:val="20"/>
          <w:szCs w:val="20"/>
        </w:rPr>
        <w:t xml:space="preserve"> dále činí, v souladu s článkem 13 nařízení GDPR a ustanovením § 8 zákona, informační povinnost prostřednictvím Zásad ochrany osobních údajů, které jsou dostupné na webových stránkách města </w:t>
      </w:r>
      <w:hyperlink r:id="rId7" w:history="1">
        <w:r w:rsidR="009713C8" w:rsidRPr="00575950">
          <w:rPr>
            <w:rStyle w:val="Hypertextovodkaz"/>
            <w:rFonts w:ascii="Arial" w:eastAsia="Arial" w:hAnsi="Arial" w:cs="Arial"/>
            <w:sz w:val="20"/>
            <w:szCs w:val="20"/>
          </w:rPr>
          <w:t>www.mesto-pisek.cz</w:t>
        </w:r>
      </w:hyperlink>
      <w:r w:rsidRPr="00E97F26">
        <w:rPr>
          <w:rFonts w:ascii="Arial" w:eastAsia="Arial" w:hAnsi="Arial" w:cs="Arial"/>
          <w:sz w:val="20"/>
          <w:szCs w:val="20"/>
        </w:rPr>
        <w:t>.</w:t>
      </w:r>
    </w:p>
    <w:p w14:paraId="06A18687" w14:textId="0C126772" w:rsidR="00704F4A" w:rsidRPr="00E97F26" w:rsidRDefault="00704F4A" w:rsidP="00704F4A">
      <w:pPr>
        <w:pStyle w:val="ZkladntextIMP"/>
        <w:widowControl/>
        <w:numPr>
          <w:ilvl w:val="1"/>
          <w:numId w:val="34"/>
        </w:numPr>
        <w:spacing w:after="120"/>
        <w:jc w:val="both"/>
        <w:rPr>
          <w:rFonts w:ascii="Arial" w:hAnsi="Arial" w:cs="Arial"/>
          <w:sz w:val="20"/>
        </w:rPr>
      </w:pPr>
      <w:r w:rsidRPr="00E97F26">
        <w:rPr>
          <w:rFonts w:ascii="Arial" w:hAnsi="Arial" w:cs="Arial"/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="00263268" w:rsidRPr="00E97F26">
        <w:rPr>
          <w:rFonts w:ascii="Arial" w:hAnsi="Arial" w:cs="Arial"/>
          <w:sz w:val="20"/>
        </w:rPr>
        <w:br/>
      </w:r>
      <w:r w:rsidRPr="00E97F26">
        <w:rPr>
          <w:rFonts w:ascii="Arial" w:hAnsi="Arial" w:cs="Arial"/>
          <w:sz w:val="20"/>
        </w:rPr>
        <w:t xml:space="preserve">ve smyslu nařízení GDPR a zákona, zaváže je k mlčenlivosti a učiní veškerá opatření, </w:t>
      </w:r>
      <w:r w:rsidR="00263268" w:rsidRPr="00E97F26">
        <w:rPr>
          <w:rFonts w:ascii="Arial" w:hAnsi="Arial" w:cs="Arial"/>
          <w:sz w:val="20"/>
        </w:rPr>
        <w:br/>
      </w:r>
      <w:r w:rsidRPr="00E97F26">
        <w:rPr>
          <w:rFonts w:ascii="Arial" w:hAnsi="Arial" w:cs="Arial"/>
          <w:sz w:val="20"/>
        </w:rPr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E97F26">
        <w:rPr>
          <w:rFonts w:ascii="Arial" w:eastAsia="Arial" w:hAnsi="Arial" w:cs="Arial"/>
          <w:sz w:val="20"/>
        </w:rPr>
        <w:t xml:space="preserve">Povinnosti výše uvedené platí jak po dobu plnění předmětu smlouvy, tak i po ukončení smluvního vztahu. </w:t>
      </w:r>
    </w:p>
    <w:p w14:paraId="2A9FEE5A" w14:textId="0C787792" w:rsidR="00C65B26" w:rsidRPr="009027ED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bere na vědomí, že na tuto smlouvu se vztahují povinnosti uveřejnění dle zákona č.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</w:t>
      </w:r>
      <w:r w:rsidR="00C65B2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smlouva měněna či ukončována.</w:t>
      </w:r>
    </w:p>
    <w:p w14:paraId="5487C0C5" w14:textId="77777777" w:rsidR="00C65B26" w:rsidRPr="00484F7C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Nedílnou součástí této smlouvy je </w:t>
      </w:r>
      <w:r w:rsidRPr="00484F7C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cs-CZ"/>
        </w:rPr>
        <w:t>cenová nabídka zhotovitele</w:t>
      </w:r>
      <w:r w:rsidR="006A760C" w:rsidRPr="00484F7C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cs-CZ"/>
        </w:rPr>
        <w:t xml:space="preserve">, </w:t>
      </w:r>
      <w:r w:rsidRPr="00484F7C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cs-CZ"/>
        </w:rPr>
        <w:t>ča</w:t>
      </w:r>
      <w:r w:rsidR="00C65B26" w:rsidRPr="00484F7C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cs-CZ"/>
        </w:rPr>
        <w:t>sový harmonogram postupu díla</w:t>
      </w:r>
      <w:r w:rsidR="006A760C" w:rsidRPr="00484F7C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cs-CZ"/>
        </w:rPr>
        <w:t xml:space="preserve"> a návrh likvidace odpadů. </w:t>
      </w:r>
    </w:p>
    <w:p w14:paraId="76FB29BE" w14:textId="77777777" w:rsidR="002D4596" w:rsidRPr="00DA336D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prohlašují, že si smlouvu přečetl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y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souhlasí bez výhrad s jejím obsahem a na důkaz toho připojují své podpisy.</w:t>
      </w:r>
    </w:p>
    <w:p w14:paraId="45CDFF2C" w14:textId="77777777" w:rsidR="002E3A94" w:rsidRPr="00DA336D" w:rsidRDefault="002E3A94" w:rsidP="004D1F9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6379549C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z w:val="20"/>
          <w:szCs w:val="20"/>
          <w:lang w:eastAsia="cs-CZ"/>
        </w:rPr>
        <w:t>V Písku dne …………………</w:t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 ……………………. </w:t>
      </w:r>
      <w:proofErr w:type="gramStart"/>
      <w:r w:rsidRPr="00DA336D">
        <w:rPr>
          <w:rFonts w:ascii="Arial" w:eastAsia="Times New Roman" w:hAnsi="Arial" w:cs="Arial"/>
          <w:sz w:val="20"/>
          <w:szCs w:val="20"/>
          <w:lang w:eastAsia="cs-CZ"/>
        </w:rPr>
        <w:t>dne</w:t>
      </w:r>
      <w:proofErr w:type="gramEnd"/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 </w:t>
      </w:r>
    </w:p>
    <w:p w14:paraId="7D022DA8" w14:textId="23F91039" w:rsidR="002E3A94" w:rsidRDefault="002E3A94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CFF1254" w14:textId="700395AF" w:rsidR="00BD7757" w:rsidRPr="00DA336D" w:rsidRDefault="00BD7757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E152EB7" w14:textId="4318790C" w:rsidR="004D1F91" w:rsidRDefault="00F47858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 objednatele: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1F91" w:rsidRPr="00DA336D">
        <w:rPr>
          <w:rFonts w:ascii="Arial" w:eastAsia="Times New Roman" w:hAnsi="Arial" w:cs="Arial"/>
          <w:sz w:val="20"/>
          <w:szCs w:val="20"/>
          <w:lang w:eastAsia="cs-CZ"/>
        </w:rPr>
        <w:t>Za zhotovitele:</w:t>
      </w:r>
    </w:p>
    <w:p w14:paraId="1CE8A158" w14:textId="5751BAEE" w:rsidR="00BD7757" w:rsidRDefault="00BD7757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7D2129" w14:textId="40132DDF" w:rsidR="00BD7757" w:rsidRDefault="00BD7757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D3AAE4" w14:textId="226ED2D8" w:rsidR="00BD7757" w:rsidRDefault="00BD7757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9B7653" w14:textId="58DACDA9" w:rsidR="00BD7757" w:rsidRDefault="00BD7757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10C4F4" w14:textId="02019B45" w:rsidR="00BD7757" w:rsidRDefault="00BD7757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2AE5DE4" w14:textId="6A3C4883" w:rsidR="00BD7757" w:rsidRDefault="00BD7757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B6B424" w14:textId="4AFE903A" w:rsidR="00BD7757" w:rsidRDefault="00BD7757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2EFE973" w14:textId="77777777" w:rsidR="00BD7757" w:rsidRDefault="00BD7757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2B550E" w14:textId="09D6D94D" w:rsidR="002D4596" w:rsidRDefault="004D1F91" w:rsidP="00766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z w:val="20"/>
          <w:szCs w:val="20"/>
          <w:lang w:eastAsia="cs-CZ"/>
        </w:rPr>
        <w:t>…………………………</w:t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5649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……..……….………………………         </w:t>
      </w:r>
      <w:r w:rsidR="00056499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Mgr. </w:t>
      </w:r>
      <w:r w:rsidR="00484F7C">
        <w:rPr>
          <w:rFonts w:ascii="Arial" w:eastAsia="Times New Roman" w:hAnsi="Arial" w:cs="Arial"/>
          <w:sz w:val="20"/>
          <w:szCs w:val="20"/>
          <w:lang w:eastAsia="cs-CZ"/>
        </w:rPr>
        <w:t>Bc. Pavel Koc</w:t>
      </w:r>
      <w:r w:rsidR="007669ED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484F7C">
        <w:rPr>
          <w:rFonts w:ascii="Arial" w:eastAsia="Times New Roman" w:hAnsi="Arial" w:cs="Arial"/>
          <w:sz w:val="20"/>
          <w:szCs w:val="20"/>
          <w:lang w:eastAsia="cs-CZ"/>
        </w:rPr>
        <w:t xml:space="preserve"> ředitel školy</w:t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="00056499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</w:t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="00BD7757">
        <w:rPr>
          <w:rFonts w:ascii="Arial" w:eastAsia="Times New Roman" w:hAnsi="Arial" w:cs="Arial"/>
          <w:sz w:val="20"/>
          <w:szCs w:val="20"/>
          <w:lang w:eastAsia="cs-CZ"/>
        </w:rPr>
        <w:t>Ing. Jiří Ševčík</w:t>
      </w:r>
      <w:r w:rsidR="00056499">
        <w:rPr>
          <w:rFonts w:ascii="Arial" w:eastAsia="Times New Roman" w:hAnsi="Arial" w:cs="Arial"/>
          <w:sz w:val="20"/>
          <w:szCs w:val="20"/>
          <w:lang w:eastAsia="cs-CZ"/>
        </w:rPr>
        <w:t>, zástupce zhotovitele</w:t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</w:p>
    <w:p w14:paraId="24E30155" w14:textId="77777777" w:rsidR="00BD7757" w:rsidRDefault="00BD7757" w:rsidP="00766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D7F547" w14:textId="77777777" w:rsidR="00BD7757" w:rsidRDefault="00BD7757" w:rsidP="00766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F0A8A2" w14:textId="44536860" w:rsidR="00A1695B" w:rsidRDefault="00A1695B" w:rsidP="00766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Seznam příloh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SoD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703D6850" w14:textId="64AE2E59" w:rsidR="00A1695B" w:rsidRDefault="00A1695B" w:rsidP="00766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34EA4C" w14:textId="7B534047" w:rsidR="00A1695B" w:rsidRPr="00A1695B" w:rsidRDefault="00A1695B" w:rsidP="00A1695B">
      <w:pPr>
        <w:pStyle w:val="Odstavecseseznamem"/>
        <w:numPr>
          <w:ilvl w:val="0"/>
          <w:numId w:val="45"/>
        </w:numPr>
        <w:spacing w:after="100" w:afterAutospacing="1" w:line="240" w:lineRule="auto"/>
        <w:ind w:left="714" w:hanging="357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A1695B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Realizační rozpočet</w:t>
      </w:r>
      <w:r w:rsidR="00D82E80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(tabulky </w:t>
      </w:r>
      <w:proofErr w:type="gramStart"/>
      <w:r w:rsidR="00D82E80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č.1-6)</w:t>
      </w:r>
      <w:proofErr w:type="gramEnd"/>
    </w:p>
    <w:p w14:paraId="2762F608" w14:textId="2B6EECCA" w:rsidR="00A1695B" w:rsidRPr="00A1695B" w:rsidRDefault="00A1695B" w:rsidP="00A1695B">
      <w:pPr>
        <w:pStyle w:val="Odstavecseseznamem"/>
        <w:numPr>
          <w:ilvl w:val="0"/>
          <w:numId w:val="45"/>
        </w:numPr>
        <w:spacing w:after="100" w:afterAutospacing="1" w:line="240" w:lineRule="auto"/>
        <w:ind w:left="714" w:hanging="357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A1695B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Časový harmonogram</w:t>
      </w:r>
    </w:p>
    <w:p w14:paraId="597EC14C" w14:textId="01EDA845" w:rsidR="00A1695B" w:rsidRPr="00A1695B" w:rsidRDefault="00A1695B" w:rsidP="00A1695B">
      <w:pPr>
        <w:pStyle w:val="Odstavecseseznamem"/>
        <w:numPr>
          <w:ilvl w:val="0"/>
          <w:numId w:val="45"/>
        </w:numPr>
        <w:spacing w:after="100" w:afterAutospacing="1" w:line="240" w:lineRule="auto"/>
        <w:ind w:left="714" w:hanging="357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A1695B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Návrh likvidace odpadu</w:t>
      </w:r>
    </w:p>
    <w:sectPr w:rsidR="00A1695B" w:rsidRPr="00A1695B" w:rsidSect="00BD7757">
      <w:footerReference w:type="default" r:id="rId8"/>
      <w:pgSz w:w="11906" w:h="16838"/>
      <w:pgMar w:top="851" w:right="849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0192" w14:textId="77777777" w:rsidR="0040611C" w:rsidRDefault="0040611C" w:rsidP="004B5796">
      <w:pPr>
        <w:spacing w:after="0" w:line="240" w:lineRule="auto"/>
      </w:pPr>
      <w:r>
        <w:separator/>
      </w:r>
    </w:p>
  </w:endnote>
  <w:endnote w:type="continuationSeparator" w:id="0">
    <w:p w14:paraId="01E22089" w14:textId="77777777" w:rsidR="0040611C" w:rsidRDefault="0040611C" w:rsidP="004B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839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E8C6CB" w14:textId="173EE0B3" w:rsidR="000E5873" w:rsidRDefault="000E587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3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3C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892C2" w14:textId="77777777" w:rsidR="000E5873" w:rsidRDefault="000E58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52E9E" w14:textId="77777777" w:rsidR="0040611C" w:rsidRDefault="0040611C" w:rsidP="004B5796">
      <w:pPr>
        <w:spacing w:after="0" w:line="240" w:lineRule="auto"/>
      </w:pPr>
      <w:r>
        <w:separator/>
      </w:r>
    </w:p>
  </w:footnote>
  <w:footnote w:type="continuationSeparator" w:id="0">
    <w:p w14:paraId="4A45ED1D" w14:textId="77777777" w:rsidR="0040611C" w:rsidRDefault="0040611C" w:rsidP="004B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 w15:restartNumberingAfterBreak="0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4B250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82D64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6C6D64"/>
    <w:multiLevelType w:val="multilevel"/>
    <w:tmpl w:val="F120E3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065133E"/>
    <w:multiLevelType w:val="multilevel"/>
    <w:tmpl w:val="CC4E5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1E328B"/>
    <w:multiLevelType w:val="hybridMultilevel"/>
    <w:tmpl w:val="F38C0CA2"/>
    <w:lvl w:ilvl="0" w:tplc="F8B85A56">
      <w:start w:val="1"/>
      <w:numFmt w:val="decimal"/>
      <w:lvlText w:val="%1)"/>
      <w:lvlJc w:val="left"/>
      <w:pPr>
        <w:tabs>
          <w:tab w:val="num" w:pos="810"/>
        </w:tabs>
        <w:ind w:left="810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12E473D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A765A32"/>
    <w:multiLevelType w:val="multilevel"/>
    <w:tmpl w:val="F288E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EE6F39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7" w15:restartNumberingAfterBreak="0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4D9637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7AE7CF7"/>
    <w:multiLevelType w:val="multilevel"/>
    <w:tmpl w:val="B92AF1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87E33D0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0A32B61"/>
    <w:multiLevelType w:val="multilevel"/>
    <w:tmpl w:val="9DF09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7569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972428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3F822AEE"/>
    <w:multiLevelType w:val="multilevel"/>
    <w:tmpl w:val="42B47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A54D29"/>
    <w:multiLevelType w:val="hybridMultilevel"/>
    <w:tmpl w:val="A9A6CF28"/>
    <w:lvl w:ilvl="0" w:tplc="4416864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CDB0181"/>
    <w:multiLevelType w:val="hybridMultilevel"/>
    <w:tmpl w:val="958EF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D4D34"/>
    <w:multiLevelType w:val="hybridMultilevel"/>
    <w:tmpl w:val="59D0EA7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62E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4612188"/>
    <w:multiLevelType w:val="hybridMultilevel"/>
    <w:tmpl w:val="10A02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33A6A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1C96AB5"/>
    <w:multiLevelType w:val="hybridMultilevel"/>
    <w:tmpl w:val="A2E23CD4"/>
    <w:lvl w:ilvl="0" w:tplc="63284D6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36" w15:restartNumberingAfterBreak="0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3D601C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A794F75"/>
    <w:multiLevelType w:val="multilevel"/>
    <w:tmpl w:val="D6C24A0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B1472BB"/>
    <w:multiLevelType w:val="hybridMultilevel"/>
    <w:tmpl w:val="36B889DC"/>
    <w:lvl w:ilvl="0" w:tplc="869ED8C2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B276980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1" w15:restartNumberingAfterBreak="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C785794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1"/>
  </w:num>
  <w:num w:numId="3">
    <w:abstractNumId w:val="16"/>
  </w:num>
  <w:num w:numId="4">
    <w:abstractNumId w:val="4"/>
  </w:num>
  <w:num w:numId="5">
    <w:abstractNumId w:val="20"/>
  </w:num>
  <w:num w:numId="6">
    <w:abstractNumId w:val="18"/>
  </w:num>
  <w:num w:numId="7">
    <w:abstractNumId w:val="25"/>
  </w:num>
  <w:num w:numId="8">
    <w:abstractNumId w:val="30"/>
  </w:num>
  <w:num w:numId="9">
    <w:abstractNumId w:val="42"/>
  </w:num>
  <w:num w:numId="10">
    <w:abstractNumId w:val="3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33"/>
  </w:num>
  <w:num w:numId="16">
    <w:abstractNumId w:val="19"/>
  </w:num>
  <w:num w:numId="17">
    <w:abstractNumId w:val="2"/>
  </w:num>
  <w:num w:numId="18">
    <w:abstractNumId w:val="8"/>
  </w:num>
  <w:num w:numId="19">
    <w:abstractNumId w:val="36"/>
  </w:num>
  <w:num w:numId="20">
    <w:abstractNumId w:val="43"/>
  </w:num>
  <w:num w:numId="21">
    <w:abstractNumId w:val="5"/>
  </w:num>
  <w:num w:numId="22">
    <w:abstractNumId w:val="35"/>
  </w:num>
  <w:num w:numId="23">
    <w:abstractNumId w:val="0"/>
  </w:num>
  <w:num w:numId="24">
    <w:abstractNumId w:val="41"/>
  </w:num>
  <w:num w:numId="25">
    <w:abstractNumId w:val="12"/>
  </w:num>
  <w:num w:numId="26">
    <w:abstractNumId w:val="17"/>
  </w:num>
  <w:num w:numId="27">
    <w:abstractNumId w:val="27"/>
  </w:num>
  <w:num w:numId="28">
    <w:abstractNumId w:val="13"/>
  </w:num>
  <w:num w:numId="29">
    <w:abstractNumId w:val="1"/>
  </w:num>
  <w:num w:numId="30">
    <w:abstractNumId w:val="15"/>
  </w:num>
  <w:num w:numId="31">
    <w:abstractNumId w:val="24"/>
  </w:num>
  <w:num w:numId="32">
    <w:abstractNumId w:val="21"/>
  </w:num>
  <w:num w:numId="33">
    <w:abstractNumId w:val="38"/>
  </w:num>
  <w:num w:numId="34">
    <w:abstractNumId w:val="40"/>
  </w:num>
  <w:num w:numId="35">
    <w:abstractNumId w:val="29"/>
  </w:num>
  <w:num w:numId="36">
    <w:abstractNumId w:val="37"/>
  </w:num>
  <w:num w:numId="37">
    <w:abstractNumId w:val="32"/>
  </w:num>
  <w:num w:numId="38">
    <w:abstractNumId w:val="23"/>
  </w:num>
  <w:num w:numId="39">
    <w:abstractNumId w:val="10"/>
  </w:num>
  <w:num w:numId="40">
    <w:abstractNumId w:val="39"/>
  </w:num>
  <w:num w:numId="41">
    <w:abstractNumId w:val="34"/>
  </w:num>
  <w:num w:numId="42">
    <w:abstractNumId w:val="26"/>
  </w:num>
  <w:num w:numId="43">
    <w:abstractNumId w:val="11"/>
  </w:num>
  <w:num w:numId="44">
    <w:abstractNumId w:val="2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0E"/>
    <w:rsid w:val="000349D4"/>
    <w:rsid w:val="000514C0"/>
    <w:rsid w:val="00056499"/>
    <w:rsid w:val="000A0F4E"/>
    <w:rsid w:val="000E5873"/>
    <w:rsid w:val="001262B5"/>
    <w:rsid w:val="00131409"/>
    <w:rsid w:val="00173840"/>
    <w:rsid w:val="001F199C"/>
    <w:rsid w:val="00202A81"/>
    <w:rsid w:val="002536CD"/>
    <w:rsid w:val="00263268"/>
    <w:rsid w:val="002A06B9"/>
    <w:rsid w:val="002D4596"/>
    <w:rsid w:val="002D46E1"/>
    <w:rsid w:val="002E3A94"/>
    <w:rsid w:val="003006A4"/>
    <w:rsid w:val="003635D7"/>
    <w:rsid w:val="00380FCA"/>
    <w:rsid w:val="003949E8"/>
    <w:rsid w:val="003A08E4"/>
    <w:rsid w:val="003E4F67"/>
    <w:rsid w:val="004036E9"/>
    <w:rsid w:val="0040611C"/>
    <w:rsid w:val="00420E48"/>
    <w:rsid w:val="00451ACF"/>
    <w:rsid w:val="00484F7C"/>
    <w:rsid w:val="004A608E"/>
    <w:rsid w:val="004B5796"/>
    <w:rsid w:val="004C1132"/>
    <w:rsid w:val="004D1F91"/>
    <w:rsid w:val="004E0E2A"/>
    <w:rsid w:val="00533468"/>
    <w:rsid w:val="00562A90"/>
    <w:rsid w:val="005631DF"/>
    <w:rsid w:val="00590AAC"/>
    <w:rsid w:val="005E653C"/>
    <w:rsid w:val="00655FCE"/>
    <w:rsid w:val="00694A2D"/>
    <w:rsid w:val="006A760C"/>
    <w:rsid w:val="006D3305"/>
    <w:rsid w:val="006D7AB2"/>
    <w:rsid w:val="006E52A7"/>
    <w:rsid w:val="006E5E37"/>
    <w:rsid w:val="00704F4A"/>
    <w:rsid w:val="00705253"/>
    <w:rsid w:val="00763440"/>
    <w:rsid w:val="007669ED"/>
    <w:rsid w:val="007715C0"/>
    <w:rsid w:val="00785B12"/>
    <w:rsid w:val="007E6885"/>
    <w:rsid w:val="00806E0B"/>
    <w:rsid w:val="00852625"/>
    <w:rsid w:val="00874844"/>
    <w:rsid w:val="00882D01"/>
    <w:rsid w:val="008B440E"/>
    <w:rsid w:val="008C6B2B"/>
    <w:rsid w:val="009027ED"/>
    <w:rsid w:val="00903665"/>
    <w:rsid w:val="0094425D"/>
    <w:rsid w:val="009713C8"/>
    <w:rsid w:val="00973599"/>
    <w:rsid w:val="009769C1"/>
    <w:rsid w:val="00A017F6"/>
    <w:rsid w:val="00A1695B"/>
    <w:rsid w:val="00A30729"/>
    <w:rsid w:val="00A34449"/>
    <w:rsid w:val="00AB6236"/>
    <w:rsid w:val="00B0282A"/>
    <w:rsid w:val="00B56F2F"/>
    <w:rsid w:val="00B764E2"/>
    <w:rsid w:val="00B808FE"/>
    <w:rsid w:val="00BC0629"/>
    <w:rsid w:val="00BC50BA"/>
    <w:rsid w:val="00BD7757"/>
    <w:rsid w:val="00C17CAA"/>
    <w:rsid w:val="00C26DE3"/>
    <w:rsid w:val="00C448CA"/>
    <w:rsid w:val="00C61442"/>
    <w:rsid w:val="00C630D9"/>
    <w:rsid w:val="00C65B26"/>
    <w:rsid w:val="00C67C6B"/>
    <w:rsid w:val="00C830BE"/>
    <w:rsid w:val="00CE5B40"/>
    <w:rsid w:val="00D010A7"/>
    <w:rsid w:val="00D15B5D"/>
    <w:rsid w:val="00D547CE"/>
    <w:rsid w:val="00D82E80"/>
    <w:rsid w:val="00DA336D"/>
    <w:rsid w:val="00DE6DEB"/>
    <w:rsid w:val="00E178B2"/>
    <w:rsid w:val="00E356EB"/>
    <w:rsid w:val="00E650F6"/>
    <w:rsid w:val="00E70E05"/>
    <w:rsid w:val="00E97F26"/>
    <w:rsid w:val="00ED7664"/>
    <w:rsid w:val="00F0677D"/>
    <w:rsid w:val="00F1217C"/>
    <w:rsid w:val="00F31027"/>
    <w:rsid w:val="00F47858"/>
    <w:rsid w:val="00F63F0A"/>
    <w:rsid w:val="00F91AD0"/>
    <w:rsid w:val="00F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C864"/>
  <w15:docId w15:val="{4928B786-6AB9-4765-A957-C6F28420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7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5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E3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E5E37"/>
    <w:pPr>
      <w:spacing w:after="0" w:line="240" w:lineRule="auto"/>
    </w:pPr>
  </w:style>
  <w:style w:type="character" w:styleId="Hypertextovodkaz">
    <w:name w:val="Hyperlink"/>
    <w:unhideWhenUsed/>
    <w:rsid w:val="00173840"/>
    <w:rPr>
      <w:color w:val="000080"/>
      <w:u w:val="single"/>
    </w:rPr>
  </w:style>
  <w:style w:type="paragraph" w:styleId="Nzev">
    <w:name w:val="Title"/>
    <w:basedOn w:val="Normln"/>
    <w:link w:val="NzevChar"/>
    <w:qFormat/>
    <w:rsid w:val="001738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character" w:customStyle="1" w:styleId="NzevChar">
    <w:name w:val="Název Char"/>
    <w:basedOn w:val="Standardnpsmoodstavce"/>
    <w:link w:val="Nzev"/>
    <w:rsid w:val="00173840"/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796"/>
  </w:style>
  <w:style w:type="paragraph" w:styleId="Zpat">
    <w:name w:val="footer"/>
    <w:basedOn w:val="Normln"/>
    <w:link w:val="Zpat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796"/>
  </w:style>
  <w:style w:type="paragraph" w:styleId="Normlnweb">
    <w:name w:val="Normal (Web)"/>
    <w:basedOn w:val="Normln"/>
    <w:uiPriority w:val="99"/>
    <w:semiHidden/>
    <w:unhideWhenUsed/>
    <w:rsid w:val="0097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sto-pis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3311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Vokurková Jitka</dc:creator>
  <cp:keywords/>
  <dc:description/>
  <cp:lastModifiedBy>Mgr. Bc. Pavel Koc</cp:lastModifiedBy>
  <cp:revision>3</cp:revision>
  <cp:lastPrinted>2020-03-05T11:16:00Z</cp:lastPrinted>
  <dcterms:created xsi:type="dcterms:W3CDTF">2020-03-06T07:24:00Z</dcterms:created>
  <dcterms:modified xsi:type="dcterms:W3CDTF">2020-03-06T07:27:00Z</dcterms:modified>
</cp:coreProperties>
</file>