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CD" w:rsidRPr="00695F5F" w:rsidRDefault="006D5A53">
      <w:pPr>
        <w:ind w:right="4464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Filmová a TV společnost TOTAL </w:t>
      </w:r>
      <w:proofErr w:type="spellStart"/>
      <w:r w:rsidRPr="00695F5F">
        <w:rPr>
          <w:rFonts w:ascii="Times New Roman" w:hAnsi="Times New Roman"/>
          <w:b/>
          <w:color w:val="000000"/>
          <w:sz w:val="20"/>
          <w:lang w:val="cs-CZ"/>
        </w:rPr>
        <w:t>HelpArt</w:t>
      </w:r>
      <w:proofErr w:type="spellEnd"/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  <w:proofErr w:type="gramStart"/>
      <w:r w:rsidRPr="00695F5F">
        <w:rPr>
          <w:rFonts w:ascii="Times New Roman" w:hAnsi="Times New Roman"/>
          <w:b/>
          <w:color w:val="000000"/>
          <w:sz w:val="20"/>
          <w:lang w:val="cs-CZ"/>
        </w:rPr>
        <w:t>T.H.</w:t>
      </w:r>
      <w:proofErr w:type="gramEnd"/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A. s.r.o. </w:t>
      </w:r>
      <w:r w:rsidRPr="00695F5F">
        <w:rPr>
          <w:rFonts w:ascii="Times New Roman" w:hAnsi="Times New Roman"/>
          <w:color w:val="000000"/>
          <w:sz w:val="20"/>
          <w:lang w:val="cs-CZ"/>
        </w:rPr>
        <w:t>Nad spádem 16, 147 00 Praha 4</w:t>
      </w:r>
    </w:p>
    <w:p w:rsidR="006D5A53" w:rsidRPr="00695F5F" w:rsidRDefault="006D5A53">
      <w:pPr>
        <w:ind w:right="42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Zastoupená ing. Jiřím Burdou, </w:t>
      </w:r>
    </w:p>
    <w:p w:rsidR="003051CD" w:rsidRPr="00695F5F" w:rsidRDefault="006D5A53">
      <w:pPr>
        <w:ind w:right="42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IČO: 47 11 51 65, DIČ: CZ47115165 (plátce DPH)</w:t>
      </w:r>
    </w:p>
    <w:p w:rsidR="003051CD" w:rsidRPr="00695F5F" w:rsidRDefault="006D5A53">
      <w:pPr>
        <w:spacing w:before="36"/>
        <w:ind w:right="4824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Bankovní spojení: (dále jen 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zástupce účinkujícího)</w:t>
      </w:r>
    </w:p>
    <w:p w:rsidR="003051CD" w:rsidRPr="00695F5F" w:rsidRDefault="006D5A53">
      <w:pPr>
        <w:spacing w:before="360" w:line="155" w:lineRule="exact"/>
        <w:ind w:left="1368"/>
        <w:rPr>
          <w:rFonts w:ascii="Verdana" w:hAnsi="Verdana"/>
          <w:b/>
          <w:color w:val="000000"/>
          <w:sz w:val="20"/>
          <w:lang w:val="cs-CZ"/>
        </w:rPr>
      </w:pPr>
      <w:r w:rsidRPr="00695F5F">
        <w:rPr>
          <w:rFonts w:ascii="Verdana" w:hAnsi="Verdana"/>
          <w:b/>
          <w:color w:val="000000"/>
          <w:sz w:val="20"/>
          <w:lang w:val="cs-CZ"/>
        </w:rPr>
        <w:t>a</w:t>
      </w:r>
    </w:p>
    <w:p w:rsidR="003051CD" w:rsidRPr="00695F5F" w:rsidRDefault="006D5A53">
      <w:pPr>
        <w:spacing w:before="324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Organizace/ agentura: Městské kulturní středisko</w:t>
      </w:r>
    </w:p>
    <w:p w:rsidR="003051CD" w:rsidRPr="00695F5F" w:rsidRDefault="006D5A53">
      <w:pPr>
        <w:tabs>
          <w:tab w:val="right" w:pos="3381"/>
        </w:tabs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Zastoupená :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pan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 xml:space="preserve">: </w:t>
      </w:r>
      <w:proofErr w:type="spellStart"/>
      <w:r w:rsidRPr="00695F5F">
        <w:rPr>
          <w:rFonts w:ascii="Times New Roman" w:hAnsi="Times New Roman"/>
          <w:color w:val="000000"/>
          <w:sz w:val="20"/>
          <w:lang w:val="cs-CZ"/>
        </w:rPr>
        <w:t>Herbst</w:t>
      </w:r>
      <w:proofErr w:type="spellEnd"/>
    </w:p>
    <w:p w:rsidR="003051CD" w:rsidRPr="00695F5F" w:rsidRDefault="006D5A53">
      <w:pPr>
        <w:tabs>
          <w:tab w:val="right" w:pos="5177"/>
        </w:tabs>
        <w:spacing w:before="36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Se </w:t>
      </w: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sídlem :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Sídliště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 xml:space="preserve"> 710, 374 20 Trhové Sviny</w:t>
      </w:r>
    </w:p>
    <w:p w:rsidR="003051CD" w:rsidRPr="00695F5F" w:rsidRDefault="006D5A53">
      <w:pPr>
        <w:tabs>
          <w:tab w:val="right" w:pos="4331"/>
        </w:tabs>
        <w:spacing w:line="273" w:lineRule="auto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IČO / </w:t>
      </w: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DIČ :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003625930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 xml:space="preserve"> / CZ00362930</w:t>
      </w:r>
    </w:p>
    <w:p w:rsidR="003051CD" w:rsidRPr="00695F5F" w:rsidRDefault="006D5A53">
      <w:pPr>
        <w:spacing w:line="264" w:lineRule="auto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(dále jen 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pořadatel),</w:t>
      </w:r>
    </w:p>
    <w:p w:rsidR="003051CD" w:rsidRPr="00695F5F" w:rsidRDefault="006D5A53">
      <w:pPr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který/ á je oprávněn/a uzavřít tuto smlouvu, uzavírají</w:t>
      </w:r>
    </w:p>
    <w:p w:rsidR="003051CD" w:rsidRPr="00695F5F" w:rsidRDefault="006D5A53">
      <w:pPr>
        <w:spacing w:before="252"/>
        <w:ind w:left="2664"/>
        <w:rPr>
          <w:rFonts w:ascii="Times New Roman" w:hAnsi="Times New Roman"/>
          <w:b/>
          <w:color w:val="000000"/>
          <w:sz w:val="29"/>
          <w:u w:val="single"/>
          <w:lang w:val="cs-CZ"/>
        </w:rPr>
      </w:pPr>
      <w:r w:rsidRPr="00695F5F">
        <w:rPr>
          <w:rFonts w:ascii="Times New Roman" w:hAnsi="Times New Roman"/>
          <w:b/>
          <w:color w:val="000000"/>
          <w:sz w:val="29"/>
          <w:u w:val="single"/>
          <w:lang w:val="cs-CZ"/>
        </w:rPr>
        <w:t>SMLOUVU O VYSTOUPENÍ</w:t>
      </w:r>
    </w:p>
    <w:p w:rsidR="003051CD" w:rsidRPr="00695F5F" w:rsidRDefault="006D5A53">
      <w:pPr>
        <w:numPr>
          <w:ilvl w:val="0"/>
          <w:numId w:val="1"/>
        </w:numPr>
        <w:tabs>
          <w:tab w:val="clear" w:pos="216"/>
          <w:tab w:val="decimal" w:pos="3384"/>
        </w:tabs>
        <w:spacing w:before="252"/>
        <w:ind w:left="0" w:firstLine="3168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>PŘEDMĚT SMLOUVY</w:t>
      </w:r>
    </w:p>
    <w:p w:rsidR="003051CD" w:rsidRPr="00695F5F" w:rsidRDefault="006D5A53">
      <w:pPr>
        <w:spacing w:before="288"/>
        <w:ind w:left="720" w:right="288"/>
        <w:jc w:val="both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Za podmínek v této smlouvě uvedených se zástupce účinkujícího zavazuje zajistit vystoupení účinkujícího se svým programem na akci pořádané pořadatelem. Za podmínek v této smlouvě Uvedených se pořadatel zavazuje zaplatit dohodnutou smluvní cenu za vystoupení.</w:t>
      </w:r>
    </w:p>
    <w:p w:rsidR="003051CD" w:rsidRPr="00695F5F" w:rsidRDefault="006D5A53">
      <w:pPr>
        <w:tabs>
          <w:tab w:val="left" w:pos="717"/>
          <w:tab w:val="right" w:pos="7312"/>
        </w:tabs>
        <w:spacing w:before="288" w:line="302" w:lineRule="auto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1.2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Účinkující, název pořadu: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u w:val="single"/>
          <w:lang w:val="cs-CZ"/>
        </w:rPr>
        <w:t xml:space="preserve">Divadlo SKLEP </w:t>
      </w:r>
      <w:r w:rsidRPr="00695F5F">
        <w:rPr>
          <w:rFonts w:ascii="Times New Roman" w:hAnsi="Times New Roman"/>
          <w:color w:val="000000"/>
          <w:sz w:val="6"/>
          <w:u w:val="single"/>
          <w:lang w:val="cs-CZ"/>
        </w:rPr>
        <w:t>-</w:t>
      </w:r>
      <w:r w:rsidRPr="00695F5F">
        <w:rPr>
          <w:rFonts w:ascii="Times New Roman" w:hAnsi="Times New Roman"/>
          <w:b/>
          <w:color w:val="000000"/>
          <w:sz w:val="20"/>
          <w:u w:val="single"/>
          <w:lang w:val="cs-CZ"/>
        </w:rPr>
        <w:t xml:space="preserve"> BESÍDKA 2020 </w:t>
      </w:r>
    </w:p>
    <w:p w:rsidR="003051CD" w:rsidRPr="00695F5F" w:rsidRDefault="006D5A53">
      <w:pPr>
        <w:tabs>
          <w:tab w:val="left" w:pos="717"/>
          <w:tab w:val="right" w:pos="6851"/>
        </w:tabs>
        <w:spacing w:before="216" w:line="264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1.3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Datum a čas vystoupení :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27. května 2020 v</w:t>
      </w:r>
      <w:r w:rsidR="00695F5F">
        <w:rPr>
          <w:rFonts w:ascii="Times New Roman" w:hAnsi="Times New Roman"/>
          <w:b/>
          <w:color w:val="000000"/>
          <w:sz w:val="20"/>
          <w:lang w:val="cs-CZ"/>
        </w:rPr>
        <w:t> 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19</w:t>
      </w:r>
      <w:r w:rsidR="00695F5F">
        <w:rPr>
          <w:rFonts w:ascii="Times New Roman" w:hAnsi="Times New Roman"/>
          <w:b/>
          <w:color w:val="000000"/>
          <w:sz w:val="20"/>
          <w:lang w:val="cs-CZ"/>
        </w:rPr>
        <w:t>: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30 hod</w:t>
      </w:r>
    </w:p>
    <w:p w:rsidR="003051CD" w:rsidRPr="00695F5F" w:rsidRDefault="006D5A53">
      <w:pPr>
        <w:tabs>
          <w:tab w:val="left" w:pos="717"/>
          <w:tab w:val="right" w:pos="6264"/>
        </w:tabs>
        <w:spacing w:before="252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1.4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Místo vystoupení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Městský dům kultury</w:t>
      </w:r>
    </w:p>
    <w:p w:rsidR="003051CD" w:rsidRPr="00695F5F" w:rsidRDefault="006D5A53">
      <w:pPr>
        <w:numPr>
          <w:ilvl w:val="0"/>
          <w:numId w:val="1"/>
        </w:numPr>
        <w:tabs>
          <w:tab w:val="clear" w:pos="216"/>
          <w:tab w:val="decimal" w:pos="3384"/>
        </w:tabs>
        <w:spacing w:before="252" w:line="283" w:lineRule="auto"/>
        <w:ind w:left="3168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>ZÁVAZKY ÚČINKUJÍCÍHO</w:t>
      </w:r>
    </w:p>
    <w:p w:rsidR="003051CD" w:rsidRPr="00695F5F" w:rsidRDefault="006D5A53">
      <w:pPr>
        <w:tabs>
          <w:tab w:val="right" w:pos="8406"/>
        </w:tabs>
        <w:spacing w:before="180" w:line="278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2.1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Účinkující se zavazuje odehrát představení dle svých nejlepších schopností a možností.</w:t>
      </w:r>
    </w:p>
    <w:p w:rsidR="003051CD" w:rsidRPr="00695F5F" w:rsidRDefault="006D5A53">
      <w:pPr>
        <w:tabs>
          <w:tab w:val="right" w:pos="8334"/>
        </w:tabs>
        <w:spacing w:line="266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2.2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Účinkující se zavazuje vystoupit s programem v délce 120 minut včetně 15'</w:t>
      </w:r>
      <w:r w:rsidR="00695F5F">
        <w:rPr>
          <w:rFonts w:ascii="Times New Roman" w:hAnsi="Times New Roman"/>
          <w:color w:val="000000"/>
          <w:sz w:val="20"/>
          <w:lang w:val="cs-CZ"/>
        </w:rPr>
        <w:t xml:space="preserve"> </w:t>
      </w:r>
      <w:r w:rsidRPr="00695F5F">
        <w:rPr>
          <w:rFonts w:ascii="Times New Roman" w:hAnsi="Times New Roman"/>
          <w:color w:val="000000"/>
          <w:sz w:val="20"/>
          <w:lang w:val="cs-CZ"/>
        </w:rPr>
        <w:t>přestávky.</w:t>
      </w:r>
    </w:p>
    <w:p w:rsidR="003051CD" w:rsidRPr="00695F5F" w:rsidRDefault="006D5A53">
      <w:pPr>
        <w:tabs>
          <w:tab w:val="right" w:pos="8309"/>
        </w:tabs>
        <w:spacing w:line="264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2.3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Účinkující bude připraven k vystoupení nejméně 30'</w:t>
      </w:r>
      <w:r w:rsidR="00695F5F">
        <w:rPr>
          <w:rFonts w:ascii="Times New Roman" w:hAnsi="Times New Roman"/>
          <w:color w:val="000000"/>
          <w:sz w:val="20"/>
          <w:lang w:val="cs-CZ"/>
        </w:rPr>
        <w:t xml:space="preserve"> </w:t>
      </w:r>
      <w:r w:rsidRPr="00695F5F">
        <w:rPr>
          <w:rFonts w:ascii="Times New Roman" w:hAnsi="Times New Roman"/>
          <w:color w:val="000000"/>
          <w:sz w:val="20"/>
          <w:lang w:val="cs-CZ"/>
        </w:rPr>
        <w:t>před jeho plánovaným začátkem.</w:t>
      </w:r>
    </w:p>
    <w:p w:rsidR="006D5A53" w:rsidRPr="00695F5F" w:rsidRDefault="006D5A53" w:rsidP="006D5A53">
      <w:pPr>
        <w:numPr>
          <w:ilvl w:val="0"/>
          <w:numId w:val="1"/>
        </w:numPr>
        <w:tabs>
          <w:tab w:val="clear" w:pos="216"/>
          <w:tab w:val="decimal" w:pos="3384"/>
          <w:tab w:val="right" w:pos="8367"/>
        </w:tabs>
        <w:spacing w:before="180" w:line="480" w:lineRule="auto"/>
        <w:ind w:left="0" w:right="1008" w:firstLine="3168"/>
        <w:jc w:val="center"/>
        <w:rPr>
          <w:rFonts w:ascii="Times New Roman" w:hAnsi="Times New Roman"/>
          <w:b/>
          <w:color w:val="000000"/>
          <w:sz w:val="20"/>
          <w:lang w:val="cs-CZ"/>
        </w:rPr>
      </w:pPr>
    </w:p>
    <w:p w:rsidR="006D5A53" w:rsidRPr="00695F5F" w:rsidRDefault="006D5A53" w:rsidP="006D5A53">
      <w:pPr>
        <w:tabs>
          <w:tab w:val="decimal" w:pos="216"/>
          <w:tab w:val="decimal" w:pos="3384"/>
          <w:tab w:val="right" w:pos="8367"/>
        </w:tabs>
        <w:spacing w:before="180" w:line="480" w:lineRule="auto"/>
        <w:ind w:right="1008"/>
        <w:jc w:val="center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>ZÁVAZKY POŘADATELE</w:t>
      </w:r>
    </w:p>
    <w:p w:rsidR="003051CD" w:rsidRPr="00695F5F" w:rsidRDefault="006D5A53" w:rsidP="006D5A53">
      <w:pPr>
        <w:rPr>
          <w:b/>
          <w:lang w:val="cs-CZ"/>
        </w:rPr>
      </w:pPr>
      <w:proofErr w:type="gramStart"/>
      <w:r w:rsidRPr="00695F5F">
        <w:rPr>
          <w:lang w:val="cs-CZ"/>
        </w:rPr>
        <w:t>3.1</w:t>
      </w:r>
      <w:proofErr w:type="gramEnd"/>
      <w:r w:rsidRPr="00695F5F">
        <w:rPr>
          <w:lang w:val="cs-CZ"/>
        </w:rPr>
        <w:t>.</w:t>
      </w:r>
      <w:r w:rsidRPr="00695F5F">
        <w:rPr>
          <w:lang w:val="cs-CZ"/>
        </w:rPr>
        <w:tab/>
        <w:t xml:space="preserve">Pořadatel se zavazuje zaplatit za vystoupení smluvní částku: </w:t>
      </w:r>
      <w:r w:rsidRPr="00695F5F">
        <w:rPr>
          <w:b/>
          <w:u w:val="single"/>
          <w:lang w:val="cs-CZ"/>
        </w:rPr>
        <w:t>50.000,</w:t>
      </w:r>
      <w:r w:rsidRPr="00695F5F">
        <w:rPr>
          <w:b/>
          <w:sz w:val="6"/>
          <w:u w:val="single"/>
          <w:lang w:val="cs-CZ"/>
        </w:rPr>
        <w:t xml:space="preserve">- </w:t>
      </w:r>
      <w:r w:rsidRPr="00695F5F">
        <w:rPr>
          <w:b/>
          <w:u w:val="single"/>
          <w:lang w:val="cs-CZ"/>
        </w:rPr>
        <w:t>Kč</w:t>
      </w:r>
      <w:r w:rsidRPr="00695F5F">
        <w:rPr>
          <w:lang w:val="cs-CZ"/>
        </w:rPr>
        <w:t xml:space="preserve"> (+15% DPH)</w:t>
      </w:r>
    </w:p>
    <w:p w:rsidR="003051CD" w:rsidRPr="00695F5F" w:rsidRDefault="006D5A53">
      <w:pPr>
        <w:tabs>
          <w:tab w:val="right" w:pos="8503"/>
        </w:tabs>
        <w:spacing w:before="180" w:line="264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3.2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Pořadatel se zavazuje uhradit dopravu účinkujících, kterou zajistí T.H.A a která činí pro</w:t>
      </w:r>
    </w:p>
    <w:p w:rsidR="003051CD" w:rsidRPr="00695F5F" w:rsidRDefault="006D5A53">
      <w:pPr>
        <w:spacing w:line="266" w:lineRule="auto"/>
        <w:ind w:left="720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dané představení: 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48,</w:t>
      </w:r>
      <w:r w:rsidRPr="00695F5F">
        <w:rPr>
          <w:rFonts w:ascii="Times New Roman" w:hAnsi="Times New Roman"/>
          <w:color w:val="000000"/>
          <w:sz w:val="20"/>
          <w:lang w:val="cs-CZ"/>
        </w:rPr>
        <w:t>00 KČ/1 ujetý km všech aut dohromady (+21 % DPH).</w:t>
      </w:r>
    </w:p>
    <w:p w:rsidR="003051CD" w:rsidRPr="00695F5F" w:rsidRDefault="006D5A53">
      <w:pPr>
        <w:tabs>
          <w:tab w:val="right" w:pos="8910"/>
        </w:tabs>
        <w:spacing w:before="216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3.3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Pořadatel se zavazuje zaplatit částku za zaslané propagační materiály k danému vystoupení,</w:t>
      </w:r>
    </w:p>
    <w:p w:rsidR="003051CD" w:rsidRPr="00695F5F" w:rsidRDefault="006D5A53">
      <w:pPr>
        <w:spacing w:before="36" w:line="268" w:lineRule="auto"/>
        <w:ind w:left="6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která činí: 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15,</w:t>
      </w:r>
      <w:r w:rsidRPr="00695F5F">
        <w:rPr>
          <w:rFonts w:ascii="Times New Roman" w:hAnsi="Times New Roman"/>
          <w:b/>
          <w:color w:val="000000"/>
          <w:sz w:val="6"/>
          <w:lang w:val="cs-CZ"/>
        </w:rPr>
        <w:t xml:space="preserve">- </w:t>
      </w:r>
      <w:r w:rsidR="003124BE">
        <w:rPr>
          <w:rFonts w:ascii="Times New Roman" w:hAnsi="Times New Roman"/>
          <w:color w:val="000000"/>
          <w:sz w:val="20"/>
          <w:lang w:val="cs-CZ"/>
        </w:rPr>
        <w:t>Kč/1 kus plakátu, ... 0</w:t>
      </w:r>
      <w:bookmarkStart w:id="0" w:name="_GoBack"/>
      <w:bookmarkEnd w:id="0"/>
      <w:r w:rsidRPr="00695F5F">
        <w:rPr>
          <w:rFonts w:ascii="Times New Roman" w:hAnsi="Times New Roman"/>
          <w:color w:val="000000"/>
          <w:sz w:val="20"/>
          <w:lang w:val="cs-CZ"/>
        </w:rPr>
        <w:t xml:space="preserve"> ks, tj. </w:t>
      </w: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 xml:space="preserve">celkem: 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>...0,</w:t>
      </w:r>
      <w:proofErr w:type="gramEnd"/>
      <w:r w:rsidRPr="00695F5F">
        <w:rPr>
          <w:rFonts w:ascii="Times New Roman" w:hAnsi="Times New Roman"/>
          <w:b/>
          <w:color w:val="000000"/>
          <w:sz w:val="6"/>
          <w:lang w:val="cs-CZ"/>
        </w:rPr>
        <w:t>-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... Kč </w:t>
      </w:r>
      <w:r w:rsidRPr="00695F5F">
        <w:rPr>
          <w:rFonts w:ascii="Times New Roman" w:hAnsi="Times New Roman"/>
          <w:color w:val="000000"/>
          <w:sz w:val="20"/>
          <w:lang w:val="cs-CZ"/>
        </w:rPr>
        <w:t>(včetně 21 % DPH)</w:t>
      </w:r>
    </w:p>
    <w:p w:rsidR="003051CD" w:rsidRPr="00695F5F" w:rsidRDefault="006D5A53">
      <w:pPr>
        <w:tabs>
          <w:tab w:val="right" w:pos="8928"/>
        </w:tabs>
        <w:spacing w:before="252" w:line="264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3.4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 xml:space="preserve">Způsob placení: </w:t>
      </w:r>
      <w:r w:rsidRPr="00695F5F">
        <w:rPr>
          <w:rFonts w:ascii="Times New Roman" w:hAnsi="Times New Roman"/>
          <w:b/>
          <w:color w:val="000000"/>
          <w:sz w:val="20"/>
          <w:u w:val="single"/>
          <w:lang w:val="cs-CZ"/>
        </w:rPr>
        <w:t>převodem</w:t>
      </w:r>
      <w:r w:rsidRPr="00695F5F">
        <w:rPr>
          <w:rFonts w:ascii="Times New Roman" w:hAnsi="Times New Roman"/>
          <w:color w:val="000000"/>
          <w:sz w:val="20"/>
          <w:lang w:val="cs-CZ"/>
        </w:rPr>
        <w:t xml:space="preserve"> na základě vystavené souhrnné faktury T.H.A. </w:t>
      </w:r>
      <w:r w:rsidRPr="00695F5F">
        <w:rPr>
          <w:rFonts w:ascii="Times New Roman" w:hAnsi="Times New Roman"/>
          <w:b/>
          <w:color w:val="000000"/>
          <w:sz w:val="20"/>
          <w:u w:val="single"/>
          <w:lang w:val="cs-CZ"/>
        </w:rPr>
        <w:t>Splatnost 10</w:t>
      </w:r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 dnů.</w:t>
      </w:r>
    </w:p>
    <w:p w:rsidR="003051CD" w:rsidRPr="00695F5F" w:rsidRDefault="006D5A53">
      <w:pPr>
        <w:ind w:left="648" w:right="576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Při nedodržení lhůty splatnosti budeme účtovat 0,05 % za každý den prodlení. Splatností se rozumí okamžik doručení částky nebo jejího připsání na účet zástupce účinkujícího.</w:t>
      </w:r>
    </w:p>
    <w:p w:rsidR="003051CD" w:rsidRPr="00695F5F" w:rsidRDefault="006D5A53">
      <w:pPr>
        <w:tabs>
          <w:tab w:val="right" w:pos="9065"/>
        </w:tabs>
        <w:spacing w:before="288" w:line="271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3.5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 xml:space="preserve">Autorské honoráře </w:t>
      </w:r>
      <w:r w:rsidRPr="00695F5F">
        <w:rPr>
          <w:rFonts w:ascii="Times New Roman" w:hAnsi="Times New Roman"/>
          <w:b/>
          <w:color w:val="000000"/>
          <w:sz w:val="20"/>
          <w:u w:val="single"/>
          <w:lang w:val="cs-CZ"/>
        </w:rPr>
        <w:t xml:space="preserve">nejsou </w:t>
      </w:r>
      <w:r w:rsidRPr="00695F5F">
        <w:rPr>
          <w:rFonts w:ascii="Times New Roman" w:hAnsi="Times New Roman"/>
          <w:color w:val="000000"/>
          <w:sz w:val="20"/>
          <w:lang w:val="cs-CZ"/>
        </w:rPr>
        <w:t xml:space="preserve"> součástí této ceny a činí </w:t>
      </w:r>
      <w:r w:rsidRPr="00695F5F">
        <w:rPr>
          <w:rFonts w:ascii="Times New Roman" w:hAnsi="Times New Roman"/>
          <w:color w:val="000000"/>
          <w:sz w:val="20"/>
          <w:u w:val="single"/>
          <w:lang w:val="cs-CZ"/>
        </w:rPr>
        <w:t xml:space="preserve">10 % z vybraného vstupného (+ </w:t>
      </w:r>
      <w:r w:rsidRPr="00695F5F">
        <w:rPr>
          <w:rFonts w:ascii="Times New Roman" w:hAnsi="Times New Roman"/>
          <w:b/>
          <w:color w:val="000000"/>
          <w:sz w:val="20"/>
          <w:u w:val="single"/>
          <w:lang w:val="cs-CZ"/>
        </w:rPr>
        <w:t xml:space="preserve">21% </w:t>
      </w:r>
      <w:r w:rsidRPr="00695F5F">
        <w:rPr>
          <w:rFonts w:ascii="Times New Roman" w:hAnsi="Times New Roman"/>
          <w:color w:val="000000"/>
          <w:sz w:val="20"/>
          <w:u w:val="single"/>
          <w:lang w:val="cs-CZ"/>
        </w:rPr>
        <w:t>DM).</w:t>
      </w:r>
    </w:p>
    <w:p w:rsidR="003051CD" w:rsidRPr="00695F5F" w:rsidRDefault="006D5A53">
      <w:pPr>
        <w:ind w:left="648" w:right="28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 xml:space="preserve">Pořadatel se zavazuje, že tyto provozovací autorské honoráře zaplatí Agentuře AURA-PONT, Radlická 99, 150 00 Praha 5 - Smíchov, a to na základě Hlášení o tržbách, které je součástí této smlouvy a které pořadatel zašle </w:t>
      </w:r>
      <w:proofErr w:type="spellStart"/>
      <w:r w:rsidRPr="00695F5F">
        <w:rPr>
          <w:rFonts w:ascii="Times New Roman" w:hAnsi="Times New Roman"/>
          <w:color w:val="000000"/>
          <w:sz w:val="20"/>
          <w:lang w:val="cs-CZ"/>
        </w:rPr>
        <w:t>vypiněné</w:t>
      </w:r>
      <w:proofErr w:type="spellEnd"/>
      <w:r w:rsidRPr="00695F5F">
        <w:rPr>
          <w:rFonts w:ascii="Times New Roman" w:hAnsi="Times New Roman"/>
          <w:color w:val="000000"/>
          <w:sz w:val="20"/>
          <w:lang w:val="cs-CZ"/>
        </w:rPr>
        <w:t xml:space="preserve"> na AURA-PONT po uskutečnění představení. Platba pak proběhne na základě faktury, kterou následně vystaví agentura AURA-PONT s.r.o.</w:t>
      </w:r>
    </w:p>
    <w:p w:rsidR="00695F5F" w:rsidRPr="00695F5F" w:rsidRDefault="00695F5F">
      <w:pPr>
        <w:ind w:left="648" w:right="288"/>
        <w:rPr>
          <w:rFonts w:ascii="Times New Roman" w:hAnsi="Times New Roman"/>
          <w:color w:val="000000"/>
          <w:sz w:val="20"/>
          <w:lang w:val="cs-CZ"/>
        </w:rPr>
      </w:pPr>
    </w:p>
    <w:p w:rsidR="00695F5F" w:rsidRPr="00695F5F" w:rsidRDefault="00695F5F" w:rsidP="00695F5F">
      <w:pPr>
        <w:rPr>
          <w:lang w:val="cs-CZ"/>
        </w:rPr>
      </w:pPr>
    </w:p>
    <w:p w:rsidR="00695F5F" w:rsidRPr="00695F5F" w:rsidRDefault="00695F5F" w:rsidP="00695F5F">
      <w:pPr>
        <w:rPr>
          <w:lang w:val="cs-CZ"/>
        </w:rPr>
      </w:pPr>
    </w:p>
    <w:p w:rsidR="00695F5F" w:rsidRPr="00695F5F" w:rsidRDefault="00695F5F" w:rsidP="00695F5F">
      <w:pPr>
        <w:rPr>
          <w:lang w:val="cs-CZ"/>
        </w:rPr>
      </w:pPr>
    </w:p>
    <w:p w:rsidR="00695F5F" w:rsidRPr="00695F5F" w:rsidRDefault="00695F5F" w:rsidP="00695F5F">
      <w:pPr>
        <w:jc w:val="center"/>
        <w:rPr>
          <w:lang w:val="cs-CZ"/>
        </w:rPr>
      </w:pPr>
      <w:r w:rsidRPr="00695F5F">
        <w:rPr>
          <w:lang w:val="cs-CZ"/>
        </w:rPr>
        <w:lastRenderedPageBreak/>
        <w:t>- 2</w:t>
      </w:r>
      <w:r w:rsidRPr="00695F5F">
        <w:rPr>
          <w:lang w:val="cs-CZ"/>
        </w:rPr>
        <w:t xml:space="preserve"> –</w:t>
      </w:r>
    </w:p>
    <w:p w:rsidR="00695F5F" w:rsidRPr="00695F5F" w:rsidRDefault="00695F5F" w:rsidP="00695F5F">
      <w:pPr>
        <w:jc w:val="center"/>
        <w:rPr>
          <w:lang w:val="cs-CZ"/>
        </w:rPr>
      </w:pPr>
    </w:p>
    <w:p w:rsidR="00695F5F" w:rsidRPr="00695F5F" w:rsidRDefault="00695F5F" w:rsidP="00695F5F">
      <w:pPr>
        <w:tabs>
          <w:tab w:val="right" w:pos="8954"/>
        </w:tabs>
        <w:spacing w:line="268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3.6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Pořadatel zajistí veškeré podmínky pro bezpečnost a ochranu zdraví účinkujících v souladu s</w:t>
      </w:r>
    </w:p>
    <w:p w:rsidR="00695F5F" w:rsidRPr="00695F5F" w:rsidRDefault="00695F5F" w:rsidP="00695F5F">
      <w:pPr>
        <w:ind w:left="6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obecně závaznými právními předpisy.</w:t>
      </w:r>
    </w:p>
    <w:p w:rsidR="00695F5F" w:rsidRPr="00695F5F" w:rsidRDefault="00695F5F" w:rsidP="00695F5F">
      <w:pPr>
        <w:tabs>
          <w:tab w:val="right" w:pos="8028"/>
        </w:tabs>
        <w:spacing w:before="216" w:line="268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3.7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Pořadatel zabezpečí kompletní technické zajištění akce dle technických požadavků</w:t>
      </w:r>
    </w:p>
    <w:p w:rsidR="00695F5F" w:rsidRPr="00695F5F" w:rsidRDefault="00695F5F" w:rsidP="00695F5F">
      <w:pPr>
        <w:spacing w:line="266" w:lineRule="auto"/>
        <w:ind w:left="6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představení, které jsou nedílnou součástí této smlouvy.</w:t>
      </w:r>
    </w:p>
    <w:p w:rsidR="00695F5F" w:rsidRPr="00695F5F" w:rsidRDefault="00695F5F" w:rsidP="00695F5F">
      <w:pPr>
        <w:tabs>
          <w:tab w:val="right" w:pos="8867"/>
        </w:tabs>
        <w:spacing w:before="252" w:line="264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3.8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 xml:space="preserve">V případě, že pořadatel zajišťuje ubytování souboru, činí tak pouze v zařízeních </w:t>
      </w:r>
      <w:r w:rsidRPr="00695F5F">
        <w:rPr>
          <w:rFonts w:ascii="Times New Roman" w:hAnsi="Times New Roman"/>
          <w:b/>
          <w:color w:val="000000"/>
          <w:sz w:val="20"/>
          <w:u w:val="single"/>
          <w:lang w:val="cs-CZ"/>
        </w:rPr>
        <w:t>hotelového</w:t>
      </w:r>
    </w:p>
    <w:p w:rsidR="00695F5F" w:rsidRPr="00695F5F" w:rsidRDefault="00695F5F" w:rsidP="00695F5F">
      <w:pPr>
        <w:spacing w:line="264" w:lineRule="auto"/>
        <w:ind w:left="648" w:right="28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u w:val="single"/>
          <w:lang w:val="cs-CZ"/>
        </w:rPr>
        <w:t>typu,</w:t>
      </w:r>
      <w:r w:rsidRPr="00695F5F">
        <w:rPr>
          <w:rFonts w:ascii="Times New Roman" w:hAnsi="Times New Roman"/>
          <w:color w:val="000000"/>
          <w:sz w:val="20"/>
          <w:lang w:val="cs-CZ"/>
        </w:rPr>
        <w:t xml:space="preserve"> nikoli v ubytovnách. Tím se rozumí maximálně dvoulůžkové pokoje s vlastním WC a sprchou. Shledá-li zástupce účinkujícího, že ubytování ne</w:t>
      </w:r>
      <w:r>
        <w:rPr>
          <w:rFonts w:ascii="Times New Roman" w:hAnsi="Times New Roman"/>
          <w:color w:val="000000"/>
          <w:sz w:val="20"/>
          <w:lang w:val="cs-CZ"/>
        </w:rPr>
        <w:t>odpovídá této smlouvě, je opráv</w:t>
      </w:r>
      <w:r w:rsidRPr="00695F5F">
        <w:rPr>
          <w:rFonts w:ascii="Times New Roman" w:hAnsi="Times New Roman"/>
          <w:color w:val="000000"/>
          <w:sz w:val="20"/>
          <w:lang w:val="cs-CZ"/>
        </w:rPr>
        <w:t>něn najít ubytování náhradní a požadovat na pořadateli úhradu za toto nové ubytování. Včetně cestovních výloh s tím spojených.</w:t>
      </w:r>
    </w:p>
    <w:p w:rsidR="00695F5F" w:rsidRPr="00695F5F" w:rsidRDefault="00695F5F" w:rsidP="00695F5F">
      <w:pPr>
        <w:spacing w:before="252"/>
        <w:ind w:left="2088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>IV. NEKONÁNÍ A ODŘEKNUTÍ VYSTOUPENÍ</w:t>
      </w:r>
    </w:p>
    <w:p w:rsidR="00695F5F" w:rsidRPr="00695F5F" w:rsidRDefault="00695F5F" w:rsidP="00695F5F">
      <w:pPr>
        <w:tabs>
          <w:tab w:val="right" w:pos="8871"/>
        </w:tabs>
        <w:spacing w:before="252" w:line="271" w:lineRule="auto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4.1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Bude-li vystoupení znemožněno nepředvídatelnou událostí ležící mimo smluvní strany jako</w:t>
      </w:r>
    </w:p>
    <w:p w:rsidR="00695F5F" w:rsidRPr="00695F5F" w:rsidRDefault="00695F5F" w:rsidP="00695F5F">
      <w:pPr>
        <w:ind w:left="648" w:right="72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např. přírodní katastrofa, epidemie, válečný konflikt, úřední zákaz atd., mají obě strany právo od smlouvy odstoupit bez jakýchkoliv nároků na finanční úhradu škody, avšak po předchozím vzájemném vyrozumění.</w:t>
      </w:r>
    </w:p>
    <w:p w:rsidR="00695F5F" w:rsidRPr="00695F5F" w:rsidRDefault="00695F5F" w:rsidP="00695F5F">
      <w:pPr>
        <w:tabs>
          <w:tab w:val="right" w:pos="8756"/>
        </w:tabs>
        <w:spacing w:before="324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4.2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Vznikne-li nepředvídatelná událost na straně účinkujícího (vážné onemocnění, úraz, vážné</w:t>
      </w:r>
    </w:p>
    <w:p w:rsidR="00695F5F" w:rsidRPr="00695F5F" w:rsidRDefault="00695F5F" w:rsidP="00695F5F">
      <w:pPr>
        <w:spacing w:before="36"/>
        <w:ind w:left="648" w:right="72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rodinné důvody atd.), nevzniká nikomu žádný nárok, ovšem za podmínky, že účinkující (jeho zástupce) o této nové situaci bez prodlení pořadatele vyrozuměl. Taková událost musí být řádně doložena.</w:t>
      </w:r>
    </w:p>
    <w:p w:rsidR="00695F5F" w:rsidRPr="00695F5F" w:rsidRDefault="00695F5F" w:rsidP="00695F5F">
      <w:pPr>
        <w:tabs>
          <w:tab w:val="right" w:pos="9072"/>
        </w:tabs>
        <w:spacing w:before="288" w:line="266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4.3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Odřekne-li pořadatel pořad od jednoho měsíce do týdne před konáním vystoupení, je povinen</w:t>
      </w:r>
    </w:p>
    <w:p w:rsidR="00695F5F" w:rsidRPr="00695F5F" w:rsidRDefault="00695F5F" w:rsidP="00695F5F">
      <w:pPr>
        <w:spacing w:line="264" w:lineRule="auto"/>
        <w:ind w:left="6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zaplatit účinkujícímu 50 % dohodnuté smluvní ceny. Odřekne-li pořad v posledních sedmi</w:t>
      </w:r>
    </w:p>
    <w:p w:rsidR="00695F5F" w:rsidRPr="00695F5F" w:rsidRDefault="00695F5F" w:rsidP="00695F5F">
      <w:pPr>
        <w:ind w:left="648" w:right="792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dnech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 xml:space="preserve"> před vy</w:t>
      </w:r>
      <w:r w:rsidR="00626819">
        <w:rPr>
          <w:rFonts w:ascii="Times New Roman" w:hAnsi="Times New Roman"/>
          <w:color w:val="000000"/>
          <w:sz w:val="20"/>
          <w:lang w:val="cs-CZ"/>
        </w:rPr>
        <w:t>stoupením, je povinen uhradit pl</w:t>
      </w:r>
      <w:r w:rsidRPr="00695F5F">
        <w:rPr>
          <w:rFonts w:ascii="Times New Roman" w:hAnsi="Times New Roman"/>
          <w:color w:val="000000"/>
          <w:sz w:val="20"/>
          <w:lang w:val="cs-CZ"/>
        </w:rPr>
        <w:t>nou smluvní cenu představení na účet zástupce účinkujícího a neprodleně vrátit nebo uhradit zaslané propagační materiály.</w:t>
      </w:r>
    </w:p>
    <w:p w:rsidR="00695F5F" w:rsidRPr="00695F5F" w:rsidRDefault="00695F5F" w:rsidP="00695F5F">
      <w:pPr>
        <w:tabs>
          <w:tab w:val="right" w:pos="8986"/>
        </w:tabs>
        <w:spacing w:before="288" w:line="271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4.4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Odstoupí-li od vystoupení bez důvodu účinkující, je povinen uhradit pořadateli prokazatelně</w:t>
      </w:r>
    </w:p>
    <w:p w:rsidR="00695F5F" w:rsidRPr="00695F5F" w:rsidRDefault="00695F5F" w:rsidP="00695F5F">
      <w:pPr>
        <w:ind w:left="6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vynaložené náklady spojené s nekonáním představení.</w:t>
      </w:r>
    </w:p>
    <w:p w:rsidR="00695F5F" w:rsidRPr="00695F5F" w:rsidRDefault="00695F5F" w:rsidP="00695F5F">
      <w:pPr>
        <w:spacing w:before="252" w:line="283" w:lineRule="auto"/>
        <w:jc w:val="center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>V. ZVLÁŠTNÍ UJEDNÁNÍ</w:t>
      </w:r>
    </w:p>
    <w:p w:rsidR="00695F5F" w:rsidRPr="00695F5F" w:rsidRDefault="00695F5F" w:rsidP="00695F5F">
      <w:pPr>
        <w:spacing w:before="180" w:line="292" w:lineRule="auto"/>
        <w:ind w:right="72"/>
        <w:jc w:val="right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Ubytování není třeba. Zajišťuje jej pořadatel v Českých Budějovicích. Alikvotně </w:t>
      </w:r>
      <w:proofErr w:type="gramStart"/>
      <w:r w:rsidRPr="00695F5F">
        <w:rPr>
          <w:rFonts w:ascii="Times New Roman" w:hAnsi="Times New Roman"/>
          <w:b/>
          <w:color w:val="000000"/>
          <w:sz w:val="20"/>
          <w:lang w:val="cs-CZ"/>
        </w:rPr>
        <w:t>se</w:t>
      </w:r>
      <w:proofErr w:type="gramEnd"/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 na něm</w:t>
      </w:r>
    </w:p>
    <w:p w:rsidR="00695F5F" w:rsidRPr="00695F5F" w:rsidRDefault="00695F5F" w:rsidP="00695F5F">
      <w:pPr>
        <w:ind w:left="648" w:right="504"/>
        <w:rPr>
          <w:rFonts w:ascii="Times New Roman" w:hAnsi="Times New Roman"/>
          <w:b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b/>
          <w:color w:val="000000"/>
          <w:sz w:val="20"/>
          <w:lang w:val="cs-CZ"/>
        </w:rPr>
        <w:t>budou</w:t>
      </w:r>
      <w:proofErr w:type="gramEnd"/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 podílet pořadatelé v </w:t>
      </w:r>
      <w:proofErr w:type="gramStart"/>
      <w:r w:rsidRPr="00695F5F">
        <w:rPr>
          <w:rFonts w:ascii="Times New Roman" w:hAnsi="Times New Roman"/>
          <w:b/>
          <w:color w:val="000000"/>
          <w:sz w:val="20"/>
          <w:lang w:val="cs-CZ"/>
        </w:rPr>
        <w:t>Trh.</w:t>
      </w:r>
      <w:proofErr w:type="gramEnd"/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  <w:proofErr w:type="gramStart"/>
      <w:r w:rsidRPr="00695F5F">
        <w:rPr>
          <w:rFonts w:ascii="Times New Roman" w:hAnsi="Times New Roman"/>
          <w:b/>
          <w:color w:val="000000"/>
          <w:sz w:val="20"/>
          <w:lang w:val="cs-CZ"/>
        </w:rPr>
        <w:t>Svinech</w:t>
      </w:r>
      <w:proofErr w:type="gramEnd"/>
      <w:r w:rsidRPr="00695F5F">
        <w:rPr>
          <w:rFonts w:ascii="Times New Roman" w:hAnsi="Times New Roman"/>
          <w:b/>
          <w:color w:val="000000"/>
          <w:sz w:val="20"/>
          <w:lang w:val="cs-CZ"/>
        </w:rPr>
        <w:t xml:space="preserve"> a v Táboře. Doprava bude rozdělena mezi pořadatele v Trhových Svinech, Českém Krumlově, Českých Budějovicích a v Táboře.</w:t>
      </w:r>
    </w:p>
    <w:p w:rsidR="00695F5F" w:rsidRPr="00695F5F" w:rsidRDefault="00695F5F" w:rsidP="00695F5F">
      <w:pPr>
        <w:spacing w:before="252"/>
        <w:ind w:left="2880"/>
        <w:rPr>
          <w:rFonts w:ascii="Times New Roman" w:hAnsi="Times New Roman"/>
          <w:b/>
          <w:color w:val="000000"/>
          <w:sz w:val="20"/>
          <w:lang w:val="cs-CZ"/>
        </w:rPr>
      </w:pPr>
      <w:r w:rsidRPr="00695F5F">
        <w:rPr>
          <w:rFonts w:ascii="Times New Roman" w:hAnsi="Times New Roman"/>
          <w:b/>
          <w:color w:val="000000"/>
          <w:sz w:val="20"/>
          <w:lang w:val="cs-CZ"/>
        </w:rPr>
        <w:t>VI. ZÁVĚREČNÁ USTANOVENÍ</w:t>
      </w:r>
    </w:p>
    <w:p w:rsidR="00695F5F" w:rsidRPr="00695F5F" w:rsidRDefault="00695F5F" w:rsidP="00695F5F">
      <w:pPr>
        <w:tabs>
          <w:tab w:val="right" w:pos="8270"/>
        </w:tabs>
        <w:spacing w:before="288" w:line="280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6.1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Tuto smlouva a její podmínky lze měnit pouze dohodou obou stran v písemné formě.</w:t>
      </w:r>
    </w:p>
    <w:p w:rsidR="00695F5F" w:rsidRPr="00695F5F" w:rsidRDefault="00695F5F" w:rsidP="00695F5F">
      <w:pPr>
        <w:tabs>
          <w:tab w:val="right" w:pos="8828"/>
        </w:tabs>
        <w:spacing w:before="180" w:line="278" w:lineRule="auto"/>
        <w:rPr>
          <w:rFonts w:ascii="Times New Roman" w:hAnsi="Times New Roman"/>
          <w:color w:val="000000"/>
          <w:sz w:val="20"/>
          <w:lang w:val="cs-CZ"/>
        </w:rPr>
      </w:pPr>
      <w:proofErr w:type="gramStart"/>
      <w:r w:rsidRPr="00695F5F">
        <w:rPr>
          <w:rFonts w:ascii="Times New Roman" w:hAnsi="Times New Roman"/>
          <w:color w:val="000000"/>
          <w:sz w:val="20"/>
          <w:lang w:val="cs-CZ"/>
        </w:rPr>
        <w:t>6.2</w:t>
      </w:r>
      <w:proofErr w:type="gramEnd"/>
      <w:r w:rsidRPr="00695F5F">
        <w:rPr>
          <w:rFonts w:ascii="Times New Roman" w:hAnsi="Times New Roman"/>
          <w:color w:val="000000"/>
          <w:sz w:val="20"/>
          <w:lang w:val="cs-CZ"/>
        </w:rPr>
        <w:t>.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  <w:t>Tato smlouva je vyhotovena ve dvou výtiscích, z nichž jeden obdrží zástupce účinkujícího a</w:t>
      </w:r>
    </w:p>
    <w:p w:rsidR="00695F5F" w:rsidRPr="00695F5F" w:rsidRDefault="00695F5F" w:rsidP="00695F5F">
      <w:pPr>
        <w:spacing w:after="792" w:line="271" w:lineRule="auto"/>
        <w:ind w:left="64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jeden pořadatel.</w:t>
      </w:r>
    </w:p>
    <w:p w:rsidR="00695F5F" w:rsidRPr="00695F5F" w:rsidRDefault="00695F5F" w:rsidP="00695F5F">
      <w:pPr>
        <w:spacing w:after="792" w:line="271" w:lineRule="auto"/>
        <w:ind w:left="648"/>
        <w:rPr>
          <w:rFonts w:ascii="Times New Roman" w:hAnsi="Times New Roman"/>
          <w:color w:val="000000"/>
          <w:sz w:val="20"/>
          <w:lang w:val="cs-CZ"/>
        </w:rPr>
      </w:pPr>
      <w:r w:rsidRPr="00695F5F">
        <w:t xml:space="preserve">V T. </w:t>
      </w:r>
      <w:proofErr w:type="spellStart"/>
      <w:r w:rsidRPr="00695F5F">
        <w:t>Svinech</w:t>
      </w:r>
      <w:proofErr w:type="spellEnd"/>
      <w:r w:rsidRPr="00695F5F">
        <w:t xml:space="preserve"> </w:t>
      </w:r>
      <w:proofErr w:type="spellStart"/>
      <w:r w:rsidRPr="00695F5F">
        <w:t>dne</w:t>
      </w:r>
      <w:proofErr w:type="spellEnd"/>
      <w:r w:rsidRPr="00695F5F">
        <w:rPr>
          <w:rFonts w:ascii="Times New Roman" w:hAnsi="Times New Roman"/>
          <w:color w:val="000000"/>
          <w:sz w:val="20"/>
          <w:lang w:val="cs-CZ"/>
        </w:rPr>
        <w:t>: 5.3.2020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>V Praze, dne 2.3.2020</w:t>
      </w:r>
    </w:p>
    <w:p w:rsidR="00695F5F" w:rsidRPr="00695F5F" w:rsidRDefault="00695F5F" w:rsidP="00695F5F">
      <w:pPr>
        <w:spacing w:before="252" w:line="288" w:lineRule="auto"/>
        <w:ind w:firstLine="708"/>
        <w:rPr>
          <w:rFonts w:ascii="Times New Roman" w:hAnsi="Times New Roman"/>
          <w:color w:val="000000"/>
          <w:sz w:val="20"/>
          <w:lang w:val="cs-CZ"/>
        </w:rPr>
      </w:pPr>
      <w:r w:rsidRPr="00695F5F">
        <w:rPr>
          <w:rFonts w:ascii="Times New Roman" w:hAnsi="Times New Roman"/>
          <w:color w:val="000000"/>
          <w:sz w:val="20"/>
          <w:lang w:val="cs-CZ"/>
        </w:rPr>
        <w:t>Pořadatel</w:t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ab/>
      </w:r>
      <w:r w:rsidRPr="00695F5F">
        <w:rPr>
          <w:rFonts w:ascii="Times New Roman" w:hAnsi="Times New Roman"/>
          <w:color w:val="000000"/>
          <w:sz w:val="20"/>
          <w:lang w:val="cs-CZ"/>
        </w:rPr>
        <w:t xml:space="preserve"> zástupce účinkujícího</w:t>
      </w:r>
    </w:p>
    <w:p w:rsidR="00695F5F" w:rsidRDefault="00695F5F">
      <w:pPr>
        <w:ind w:left="648" w:right="288"/>
        <w:rPr>
          <w:rFonts w:ascii="Times New Roman" w:hAnsi="Times New Roman"/>
          <w:color w:val="000000"/>
          <w:spacing w:val="6"/>
          <w:sz w:val="20"/>
          <w:lang w:val="cs-CZ"/>
        </w:rPr>
      </w:pPr>
    </w:p>
    <w:sectPr w:rsidR="00695F5F" w:rsidSect="00695F5F">
      <w:pgSz w:w="11918" w:h="16854"/>
      <w:pgMar w:top="851" w:right="1194" w:bottom="851" w:left="12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C4AEB"/>
    <w:multiLevelType w:val="multilevel"/>
    <w:tmpl w:val="C7CC7866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CD"/>
    <w:rsid w:val="003051CD"/>
    <w:rsid w:val="003124BE"/>
    <w:rsid w:val="00626819"/>
    <w:rsid w:val="00695F5F"/>
    <w:rsid w:val="006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2020-03-05T12:09:00Z</cp:lastPrinted>
  <dcterms:created xsi:type="dcterms:W3CDTF">2020-03-05T12:09:00Z</dcterms:created>
  <dcterms:modified xsi:type="dcterms:W3CDTF">2020-03-05T12:16:00Z</dcterms:modified>
</cp:coreProperties>
</file>