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8E7" w:rsidRDefault="001268E7" w:rsidP="004A123F">
      <w:pPr>
        <w:widowControl w:val="0"/>
        <w:spacing w:line="276" w:lineRule="auto"/>
        <w:jc w:val="center"/>
        <w:rPr>
          <w:rFonts w:ascii="Arial" w:hAnsi="Arial" w:cs="Arial"/>
          <w:b/>
          <w:i/>
          <w:sz w:val="40"/>
          <w:szCs w:val="40"/>
        </w:rPr>
      </w:pPr>
    </w:p>
    <w:p w:rsidR="004A123F" w:rsidRPr="00386B82" w:rsidRDefault="006066F6" w:rsidP="004A123F">
      <w:pPr>
        <w:widowControl w:val="0"/>
        <w:spacing w:line="276" w:lineRule="auto"/>
        <w:jc w:val="center"/>
        <w:rPr>
          <w:rFonts w:ascii="Arial" w:hAnsi="Arial" w:cs="Arial"/>
          <w:b/>
          <w:i/>
          <w:sz w:val="40"/>
          <w:szCs w:val="40"/>
        </w:rPr>
      </w:pPr>
      <w:r>
        <w:rPr>
          <w:rFonts w:ascii="Arial" w:hAnsi="Arial" w:cs="Arial"/>
          <w:b/>
          <w:i/>
          <w:sz w:val="40"/>
          <w:szCs w:val="40"/>
        </w:rPr>
        <w:t>S</w:t>
      </w:r>
      <w:r w:rsidR="004A123F" w:rsidRPr="00386B82">
        <w:rPr>
          <w:rFonts w:ascii="Arial" w:hAnsi="Arial" w:cs="Arial"/>
          <w:b/>
          <w:i/>
          <w:sz w:val="40"/>
          <w:szCs w:val="40"/>
        </w:rPr>
        <w:t>mlouv</w:t>
      </w:r>
      <w:r>
        <w:rPr>
          <w:rFonts w:ascii="Arial" w:hAnsi="Arial" w:cs="Arial"/>
          <w:b/>
          <w:i/>
          <w:sz w:val="40"/>
          <w:szCs w:val="40"/>
        </w:rPr>
        <w:t>a</w:t>
      </w:r>
      <w:r w:rsidR="004A123F">
        <w:rPr>
          <w:rFonts w:ascii="Arial" w:hAnsi="Arial" w:cs="Arial"/>
          <w:b/>
          <w:i/>
          <w:sz w:val="40"/>
          <w:szCs w:val="40"/>
        </w:rPr>
        <w:t xml:space="preserve"> o dílo</w:t>
      </w:r>
      <w:r>
        <w:rPr>
          <w:rFonts w:ascii="Arial" w:hAnsi="Arial" w:cs="Arial"/>
          <w:b/>
          <w:i/>
          <w:sz w:val="40"/>
          <w:szCs w:val="40"/>
        </w:rPr>
        <w:t xml:space="preserve"> č. </w:t>
      </w:r>
      <w:r w:rsidR="004E526B">
        <w:rPr>
          <w:rFonts w:ascii="Arial" w:hAnsi="Arial" w:cs="Arial"/>
          <w:b/>
          <w:i/>
          <w:sz w:val="40"/>
          <w:szCs w:val="40"/>
        </w:rPr>
        <w:t>065/</w:t>
      </w:r>
      <w:r>
        <w:rPr>
          <w:rFonts w:ascii="Arial" w:hAnsi="Arial" w:cs="Arial"/>
          <w:b/>
          <w:i/>
          <w:sz w:val="40"/>
          <w:szCs w:val="40"/>
        </w:rPr>
        <w:t>20</w:t>
      </w:r>
      <w:r w:rsidR="004E526B">
        <w:rPr>
          <w:rFonts w:ascii="Arial" w:hAnsi="Arial" w:cs="Arial"/>
          <w:b/>
          <w:i/>
          <w:sz w:val="40"/>
          <w:szCs w:val="40"/>
        </w:rPr>
        <w:t>20</w:t>
      </w:r>
      <w:r>
        <w:rPr>
          <w:rFonts w:ascii="Arial" w:hAnsi="Arial" w:cs="Arial"/>
          <w:b/>
          <w:i/>
          <w:sz w:val="40"/>
          <w:szCs w:val="40"/>
        </w:rPr>
        <w:t>/190/I</w:t>
      </w:r>
    </w:p>
    <w:p w:rsidR="004A123F" w:rsidRPr="00F07ECE" w:rsidRDefault="004A123F" w:rsidP="004A123F">
      <w:pPr>
        <w:widowControl w:val="0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4A123F" w:rsidRDefault="004A123F" w:rsidP="004A123F">
      <w:pPr>
        <w:widowControl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F07ECE">
        <w:rPr>
          <w:rFonts w:ascii="Arial" w:hAnsi="Arial" w:cs="Arial"/>
          <w:sz w:val="22"/>
          <w:szCs w:val="22"/>
        </w:rPr>
        <w:t xml:space="preserve">Smluvní strany uzavírají smlouvu dle ustanovení § 2079 a násl. zákona č. 89/2012 Sb., </w:t>
      </w:r>
    </w:p>
    <w:p w:rsidR="004A123F" w:rsidRPr="00F07ECE" w:rsidRDefault="004A123F" w:rsidP="004A123F">
      <w:pPr>
        <w:widowControl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F07ECE">
        <w:rPr>
          <w:rFonts w:ascii="Arial" w:hAnsi="Arial" w:cs="Arial"/>
          <w:sz w:val="22"/>
          <w:szCs w:val="22"/>
        </w:rPr>
        <w:t>občanský zákoník (dále také jen „občanský zákoník“).</w:t>
      </w:r>
    </w:p>
    <w:p w:rsidR="004A123F" w:rsidRPr="00F07ECE" w:rsidRDefault="004A123F" w:rsidP="004A123F">
      <w:pPr>
        <w:widowControl w:val="0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4A123F" w:rsidRDefault="004A123F" w:rsidP="004A123F">
      <w:pPr>
        <w:widowControl w:val="0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I. </w:t>
      </w:r>
      <w:r w:rsidRPr="00F07ECE">
        <w:rPr>
          <w:rFonts w:ascii="Arial" w:hAnsi="Arial" w:cs="Arial"/>
          <w:b/>
          <w:sz w:val="22"/>
          <w:szCs w:val="22"/>
        </w:rPr>
        <w:t>Smluvní strany</w:t>
      </w:r>
    </w:p>
    <w:p w:rsidR="001268E7" w:rsidRPr="00F07ECE" w:rsidRDefault="001268E7" w:rsidP="004A123F">
      <w:pPr>
        <w:widowControl w:val="0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4A123F" w:rsidRPr="00F07ECE" w:rsidRDefault="004A123F" w:rsidP="004A123F">
      <w:pPr>
        <w:widowControl w:val="0"/>
        <w:spacing w:line="276" w:lineRule="auto"/>
        <w:rPr>
          <w:rFonts w:ascii="Arial" w:hAnsi="Arial" w:cs="Arial"/>
          <w:sz w:val="22"/>
          <w:szCs w:val="22"/>
        </w:rPr>
      </w:pPr>
      <w:r w:rsidRPr="00F07ECE">
        <w:rPr>
          <w:rFonts w:ascii="Arial" w:hAnsi="Arial" w:cs="Arial"/>
          <w:sz w:val="22"/>
          <w:szCs w:val="22"/>
        </w:rPr>
        <w:t xml:space="preserve">obchodní firma </w:t>
      </w:r>
      <w:r w:rsidRPr="00F07ECE">
        <w:rPr>
          <w:rFonts w:ascii="Arial" w:hAnsi="Arial" w:cs="Arial"/>
          <w:sz w:val="22"/>
          <w:szCs w:val="22"/>
        </w:rPr>
        <w:tab/>
      </w:r>
      <w:r w:rsidRPr="00F07ECE">
        <w:rPr>
          <w:rFonts w:ascii="Arial" w:hAnsi="Arial" w:cs="Arial"/>
          <w:b/>
          <w:sz w:val="22"/>
          <w:szCs w:val="22"/>
        </w:rPr>
        <w:t>DOPRAVNÍ PODNIK měst Mostu a Litvínova, a.s.</w:t>
      </w:r>
    </w:p>
    <w:p w:rsidR="004A123F" w:rsidRPr="00F07ECE" w:rsidRDefault="004A123F" w:rsidP="004A123F">
      <w:pPr>
        <w:widowControl w:val="0"/>
        <w:spacing w:line="276" w:lineRule="auto"/>
        <w:rPr>
          <w:rFonts w:ascii="Arial" w:hAnsi="Arial" w:cs="Arial"/>
          <w:sz w:val="22"/>
          <w:szCs w:val="22"/>
        </w:rPr>
      </w:pPr>
      <w:r w:rsidRPr="00F07ECE">
        <w:rPr>
          <w:rFonts w:ascii="Arial" w:hAnsi="Arial" w:cs="Arial"/>
          <w:sz w:val="22"/>
          <w:szCs w:val="22"/>
        </w:rPr>
        <w:t>sídlo</w:t>
      </w:r>
      <w:r w:rsidRPr="00F07ECE">
        <w:rPr>
          <w:rFonts w:ascii="Arial" w:hAnsi="Arial" w:cs="Arial"/>
          <w:sz w:val="22"/>
          <w:szCs w:val="22"/>
        </w:rPr>
        <w:tab/>
        <w:t xml:space="preserve">             </w:t>
      </w:r>
      <w:r w:rsidRPr="00F07ECE">
        <w:rPr>
          <w:rFonts w:ascii="Arial" w:hAnsi="Arial" w:cs="Arial"/>
          <w:sz w:val="22"/>
          <w:szCs w:val="22"/>
        </w:rPr>
        <w:tab/>
        <w:t>434 01 Most, tř. Budovatelů 1395/23</w:t>
      </w:r>
    </w:p>
    <w:p w:rsidR="004A123F" w:rsidRPr="00F07ECE" w:rsidRDefault="004A123F" w:rsidP="004A123F">
      <w:pPr>
        <w:widowControl w:val="0"/>
        <w:spacing w:line="276" w:lineRule="auto"/>
        <w:rPr>
          <w:rFonts w:ascii="Arial" w:hAnsi="Arial" w:cs="Arial"/>
          <w:sz w:val="22"/>
          <w:szCs w:val="22"/>
        </w:rPr>
      </w:pPr>
      <w:r w:rsidRPr="00F07ECE">
        <w:rPr>
          <w:rFonts w:ascii="Arial" w:hAnsi="Arial" w:cs="Arial"/>
          <w:sz w:val="22"/>
          <w:szCs w:val="22"/>
        </w:rPr>
        <w:t>zastoupený</w:t>
      </w:r>
      <w:r w:rsidRPr="00F07ECE">
        <w:rPr>
          <w:rFonts w:ascii="Arial" w:hAnsi="Arial" w:cs="Arial"/>
          <w:sz w:val="22"/>
          <w:szCs w:val="22"/>
        </w:rPr>
        <w:tab/>
      </w:r>
      <w:r w:rsidRPr="00F07ECE">
        <w:rPr>
          <w:rFonts w:ascii="Arial" w:hAnsi="Arial" w:cs="Arial"/>
          <w:sz w:val="22"/>
          <w:szCs w:val="22"/>
        </w:rPr>
        <w:tab/>
      </w:r>
      <w:r w:rsidR="00FF0CDD">
        <w:rPr>
          <w:rFonts w:ascii="Arial" w:hAnsi="Arial" w:cs="Arial"/>
          <w:sz w:val="22"/>
          <w:szCs w:val="22"/>
        </w:rPr>
        <w:t>MUDr. Sášou Štemberou</w:t>
      </w:r>
      <w:r w:rsidRPr="00F07ECE">
        <w:rPr>
          <w:rFonts w:ascii="Arial" w:hAnsi="Arial" w:cs="Arial"/>
          <w:sz w:val="22"/>
          <w:szCs w:val="22"/>
        </w:rPr>
        <w:t>, předsedou představenstva</w:t>
      </w:r>
    </w:p>
    <w:p w:rsidR="004A123F" w:rsidRDefault="004A123F" w:rsidP="004A123F">
      <w:pPr>
        <w:widowControl w:val="0"/>
        <w:spacing w:line="276" w:lineRule="auto"/>
        <w:ind w:left="1416" w:firstLine="708"/>
        <w:rPr>
          <w:rFonts w:ascii="Arial" w:hAnsi="Arial" w:cs="Arial"/>
          <w:sz w:val="22"/>
          <w:szCs w:val="22"/>
        </w:rPr>
      </w:pPr>
      <w:r w:rsidRPr="00F07ECE">
        <w:rPr>
          <w:rFonts w:ascii="Arial" w:hAnsi="Arial" w:cs="Arial"/>
          <w:sz w:val="22"/>
          <w:szCs w:val="22"/>
        </w:rPr>
        <w:t xml:space="preserve">Bc. Danielem Dunovským, </w:t>
      </w:r>
      <w:r>
        <w:rPr>
          <w:rFonts w:ascii="Arial" w:hAnsi="Arial" w:cs="Arial"/>
          <w:sz w:val="22"/>
          <w:szCs w:val="22"/>
        </w:rPr>
        <w:t>místopředsedou</w:t>
      </w:r>
      <w:r w:rsidRPr="00F07ECE">
        <w:rPr>
          <w:rFonts w:ascii="Arial" w:hAnsi="Arial" w:cs="Arial"/>
          <w:sz w:val="22"/>
          <w:szCs w:val="22"/>
        </w:rPr>
        <w:t xml:space="preserve"> představenstva </w:t>
      </w:r>
    </w:p>
    <w:p w:rsidR="004A123F" w:rsidRPr="00F07ECE" w:rsidRDefault="004A123F" w:rsidP="004A123F">
      <w:pPr>
        <w:widowControl w:val="0"/>
        <w:spacing w:line="276" w:lineRule="auto"/>
        <w:rPr>
          <w:rFonts w:ascii="Arial" w:hAnsi="Arial" w:cs="Arial"/>
          <w:sz w:val="22"/>
          <w:szCs w:val="22"/>
        </w:rPr>
      </w:pPr>
      <w:r w:rsidRPr="00F07ECE">
        <w:rPr>
          <w:rFonts w:ascii="Arial" w:hAnsi="Arial" w:cs="Arial"/>
          <w:sz w:val="22"/>
          <w:szCs w:val="22"/>
        </w:rPr>
        <w:t>IČO</w:t>
      </w:r>
      <w:r w:rsidRPr="00F07ECE">
        <w:rPr>
          <w:rFonts w:ascii="Arial" w:hAnsi="Arial" w:cs="Arial"/>
          <w:sz w:val="22"/>
          <w:szCs w:val="22"/>
        </w:rPr>
        <w:tab/>
      </w:r>
      <w:r w:rsidRPr="00F07ECE">
        <w:rPr>
          <w:rFonts w:ascii="Arial" w:hAnsi="Arial" w:cs="Arial"/>
          <w:sz w:val="22"/>
          <w:szCs w:val="22"/>
        </w:rPr>
        <w:tab/>
        <w:t xml:space="preserve">    </w:t>
      </w:r>
      <w:r w:rsidRPr="00F07ECE">
        <w:rPr>
          <w:rFonts w:ascii="Arial" w:hAnsi="Arial" w:cs="Arial"/>
          <w:sz w:val="22"/>
          <w:szCs w:val="22"/>
        </w:rPr>
        <w:tab/>
        <w:t>62242504</w:t>
      </w:r>
    </w:p>
    <w:p w:rsidR="004A123F" w:rsidRPr="00F07ECE" w:rsidRDefault="004A123F" w:rsidP="004A123F">
      <w:pPr>
        <w:widowControl w:val="0"/>
        <w:spacing w:line="276" w:lineRule="auto"/>
        <w:rPr>
          <w:rFonts w:ascii="Arial" w:hAnsi="Arial" w:cs="Arial"/>
          <w:sz w:val="22"/>
          <w:szCs w:val="22"/>
        </w:rPr>
      </w:pPr>
      <w:r w:rsidRPr="00F07ECE">
        <w:rPr>
          <w:rFonts w:ascii="Arial" w:hAnsi="Arial" w:cs="Arial"/>
          <w:sz w:val="22"/>
          <w:szCs w:val="22"/>
        </w:rPr>
        <w:t>DIČ</w:t>
      </w:r>
      <w:r w:rsidRPr="00F07ECE">
        <w:rPr>
          <w:rFonts w:ascii="Arial" w:hAnsi="Arial" w:cs="Arial"/>
          <w:sz w:val="22"/>
          <w:szCs w:val="22"/>
        </w:rPr>
        <w:tab/>
      </w:r>
      <w:r w:rsidRPr="00F07ECE">
        <w:rPr>
          <w:rFonts w:ascii="Arial" w:hAnsi="Arial" w:cs="Arial"/>
          <w:sz w:val="22"/>
          <w:szCs w:val="22"/>
        </w:rPr>
        <w:tab/>
        <w:t xml:space="preserve">    </w:t>
      </w:r>
      <w:r w:rsidRPr="00F07ECE">
        <w:rPr>
          <w:rFonts w:ascii="Arial" w:hAnsi="Arial" w:cs="Arial"/>
          <w:sz w:val="22"/>
          <w:szCs w:val="22"/>
        </w:rPr>
        <w:tab/>
        <w:t>CZ62242504</w:t>
      </w:r>
      <w:r w:rsidRPr="00F07ECE">
        <w:rPr>
          <w:rFonts w:ascii="Arial" w:hAnsi="Arial" w:cs="Arial"/>
          <w:sz w:val="22"/>
          <w:szCs w:val="22"/>
        </w:rPr>
        <w:tab/>
      </w:r>
      <w:r w:rsidRPr="00F07ECE">
        <w:rPr>
          <w:rFonts w:ascii="Arial" w:hAnsi="Arial" w:cs="Arial"/>
          <w:i/>
          <w:sz w:val="22"/>
          <w:szCs w:val="22"/>
        </w:rPr>
        <w:t xml:space="preserve">   </w:t>
      </w:r>
    </w:p>
    <w:p w:rsidR="004A123F" w:rsidRPr="00F07ECE" w:rsidRDefault="004A123F" w:rsidP="004A123F">
      <w:pPr>
        <w:widowControl w:val="0"/>
        <w:spacing w:line="276" w:lineRule="auto"/>
        <w:rPr>
          <w:rFonts w:ascii="Arial" w:hAnsi="Arial" w:cs="Arial"/>
          <w:sz w:val="22"/>
          <w:szCs w:val="22"/>
        </w:rPr>
      </w:pPr>
      <w:r w:rsidRPr="00F07ECE">
        <w:rPr>
          <w:rFonts w:ascii="Arial" w:hAnsi="Arial" w:cs="Arial"/>
          <w:sz w:val="22"/>
          <w:szCs w:val="22"/>
        </w:rPr>
        <w:t xml:space="preserve">bankovní spojení  </w:t>
      </w:r>
      <w:r w:rsidRPr="00F07ECE">
        <w:rPr>
          <w:rFonts w:ascii="Arial" w:hAnsi="Arial" w:cs="Arial"/>
          <w:sz w:val="22"/>
          <w:szCs w:val="22"/>
        </w:rPr>
        <w:tab/>
        <w:t>Komerční banka, a.s., pobočka Most</w:t>
      </w:r>
    </w:p>
    <w:p w:rsidR="004A123F" w:rsidRPr="00F07ECE" w:rsidRDefault="004A123F" w:rsidP="004A123F">
      <w:pPr>
        <w:widowControl w:val="0"/>
        <w:spacing w:line="276" w:lineRule="auto"/>
        <w:rPr>
          <w:rFonts w:ascii="Arial" w:hAnsi="Arial" w:cs="Arial"/>
          <w:sz w:val="22"/>
          <w:szCs w:val="22"/>
        </w:rPr>
      </w:pPr>
      <w:r w:rsidRPr="00F07ECE">
        <w:rPr>
          <w:rFonts w:ascii="Arial" w:hAnsi="Arial" w:cs="Arial"/>
          <w:sz w:val="22"/>
          <w:szCs w:val="22"/>
        </w:rPr>
        <w:t>číslo účtu</w:t>
      </w:r>
      <w:r w:rsidRPr="00F07ECE">
        <w:rPr>
          <w:rFonts w:ascii="Arial" w:hAnsi="Arial" w:cs="Arial"/>
          <w:sz w:val="22"/>
          <w:szCs w:val="22"/>
        </w:rPr>
        <w:tab/>
        <w:t xml:space="preserve">      </w:t>
      </w:r>
      <w:r w:rsidRPr="00F07ECE">
        <w:rPr>
          <w:rFonts w:ascii="Arial" w:hAnsi="Arial" w:cs="Arial"/>
          <w:sz w:val="22"/>
          <w:szCs w:val="22"/>
        </w:rPr>
        <w:tab/>
        <w:t>1406491/0100</w:t>
      </w:r>
    </w:p>
    <w:p w:rsidR="004A123F" w:rsidRPr="00F07ECE" w:rsidRDefault="004A123F" w:rsidP="004A123F">
      <w:pPr>
        <w:widowControl w:val="0"/>
        <w:spacing w:line="276" w:lineRule="auto"/>
        <w:rPr>
          <w:rFonts w:ascii="Arial" w:hAnsi="Arial" w:cs="Arial"/>
          <w:sz w:val="22"/>
          <w:szCs w:val="22"/>
        </w:rPr>
      </w:pPr>
      <w:r w:rsidRPr="00F07ECE">
        <w:rPr>
          <w:rFonts w:ascii="Arial" w:hAnsi="Arial" w:cs="Arial"/>
          <w:sz w:val="22"/>
          <w:szCs w:val="22"/>
        </w:rPr>
        <w:t xml:space="preserve">obchodní rejstřík </w:t>
      </w:r>
      <w:r w:rsidRPr="00F07ECE">
        <w:rPr>
          <w:rFonts w:ascii="Arial" w:hAnsi="Arial" w:cs="Arial"/>
          <w:sz w:val="22"/>
          <w:szCs w:val="22"/>
        </w:rPr>
        <w:tab/>
        <w:t>Krajský soud v Ústí nad Labem, oddíl B, vložka 660</w:t>
      </w:r>
      <w:r w:rsidRPr="00F07ECE">
        <w:rPr>
          <w:rFonts w:ascii="Arial" w:hAnsi="Arial" w:cs="Arial"/>
          <w:sz w:val="22"/>
          <w:szCs w:val="22"/>
        </w:rPr>
        <w:tab/>
      </w:r>
    </w:p>
    <w:p w:rsidR="004A123F" w:rsidRPr="00F07ECE" w:rsidRDefault="004A123F" w:rsidP="004A123F">
      <w:pPr>
        <w:widowControl w:val="0"/>
        <w:spacing w:line="276" w:lineRule="auto"/>
        <w:rPr>
          <w:rFonts w:ascii="Arial" w:hAnsi="Arial" w:cs="Arial"/>
          <w:sz w:val="22"/>
          <w:szCs w:val="22"/>
        </w:rPr>
      </w:pPr>
      <w:r w:rsidRPr="00F07ECE">
        <w:rPr>
          <w:rFonts w:ascii="Arial" w:hAnsi="Arial" w:cs="Arial"/>
          <w:sz w:val="22"/>
          <w:szCs w:val="22"/>
        </w:rPr>
        <w:t xml:space="preserve">(dále jen </w:t>
      </w:r>
      <w:r>
        <w:rPr>
          <w:rFonts w:ascii="Arial" w:hAnsi="Arial" w:cs="Arial"/>
          <w:b/>
          <w:sz w:val="22"/>
          <w:szCs w:val="22"/>
        </w:rPr>
        <w:t>objednatel</w:t>
      </w:r>
      <w:r w:rsidRPr="00F07ECE">
        <w:rPr>
          <w:rFonts w:ascii="Arial" w:hAnsi="Arial" w:cs="Arial"/>
          <w:sz w:val="22"/>
          <w:szCs w:val="22"/>
        </w:rPr>
        <w:t>)</w:t>
      </w:r>
    </w:p>
    <w:p w:rsidR="004A123F" w:rsidRDefault="004A123F" w:rsidP="004A123F">
      <w:pPr>
        <w:widowControl w:val="0"/>
        <w:spacing w:line="276" w:lineRule="auto"/>
        <w:ind w:left="5040" w:hanging="5040"/>
        <w:rPr>
          <w:rFonts w:ascii="Arial" w:hAnsi="Arial" w:cs="Arial"/>
          <w:sz w:val="22"/>
          <w:szCs w:val="22"/>
        </w:rPr>
      </w:pPr>
    </w:p>
    <w:p w:rsidR="004A123F" w:rsidRPr="003B4C1C" w:rsidRDefault="004A123F" w:rsidP="004A123F">
      <w:pPr>
        <w:widowControl w:val="0"/>
        <w:spacing w:line="276" w:lineRule="auto"/>
        <w:ind w:left="5040" w:hanging="5040"/>
        <w:rPr>
          <w:rFonts w:ascii="Arial" w:hAnsi="Arial" w:cs="Arial"/>
          <w:sz w:val="22"/>
          <w:szCs w:val="22"/>
        </w:rPr>
      </w:pPr>
      <w:r w:rsidRPr="00F07ECE">
        <w:rPr>
          <w:rFonts w:ascii="Arial" w:hAnsi="Arial" w:cs="Arial"/>
          <w:sz w:val="22"/>
          <w:szCs w:val="22"/>
        </w:rPr>
        <w:t xml:space="preserve">osoby oprávněné </w:t>
      </w:r>
      <w:r w:rsidRPr="003B4C1C">
        <w:rPr>
          <w:rFonts w:ascii="Arial" w:hAnsi="Arial" w:cs="Arial"/>
          <w:sz w:val="22"/>
          <w:szCs w:val="22"/>
        </w:rPr>
        <w:t>jednat za objednatele:</w:t>
      </w:r>
      <w:r w:rsidRPr="003B4C1C">
        <w:rPr>
          <w:rFonts w:ascii="Arial" w:hAnsi="Arial" w:cs="Arial"/>
          <w:sz w:val="22"/>
          <w:szCs w:val="22"/>
        </w:rPr>
        <w:tab/>
      </w:r>
    </w:p>
    <w:p w:rsidR="004A123F" w:rsidRPr="003B4C1C" w:rsidRDefault="004A123F" w:rsidP="004A123F">
      <w:pPr>
        <w:widowControl w:val="0"/>
        <w:spacing w:line="276" w:lineRule="auto"/>
        <w:rPr>
          <w:rFonts w:ascii="Arial" w:hAnsi="Arial" w:cs="Arial"/>
          <w:sz w:val="22"/>
          <w:szCs w:val="22"/>
        </w:rPr>
      </w:pPr>
      <w:r w:rsidRPr="003B4C1C">
        <w:rPr>
          <w:rFonts w:ascii="Arial" w:hAnsi="Arial" w:cs="Arial"/>
          <w:sz w:val="22"/>
          <w:szCs w:val="22"/>
        </w:rPr>
        <w:tab/>
      </w:r>
      <w:r w:rsidRPr="003B4C1C">
        <w:rPr>
          <w:rFonts w:ascii="Arial" w:hAnsi="Arial" w:cs="Arial"/>
          <w:sz w:val="22"/>
          <w:szCs w:val="22"/>
        </w:rPr>
        <w:tab/>
      </w:r>
      <w:r w:rsidRPr="003B4C1C">
        <w:rPr>
          <w:rFonts w:ascii="Arial" w:hAnsi="Arial" w:cs="Arial"/>
          <w:sz w:val="22"/>
          <w:szCs w:val="22"/>
        </w:rPr>
        <w:tab/>
      </w:r>
      <w:r w:rsidR="00C660E3">
        <w:rPr>
          <w:rFonts w:ascii="Arial" w:hAnsi="Arial" w:cs="Arial"/>
          <w:sz w:val="22"/>
          <w:szCs w:val="22"/>
        </w:rPr>
        <w:t>XXX</w:t>
      </w:r>
    </w:p>
    <w:p w:rsidR="004A123F" w:rsidRPr="003B4C1C" w:rsidRDefault="004A123F" w:rsidP="004A123F">
      <w:pPr>
        <w:widowControl w:val="0"/>
        <w:spacing w:line="276" w:lineRule="auto"/>
        <w:rPr>
          <w:rFonts w:ascii="Arial" w:hAnsi="Arial" w:cs="Arial"/>
          <w:sz w:val="22"/>
          <w:szCs w:val="22"/>
        </w:rPr>
      </w:pPr>
      <w:r w:rsidRPr="003B4C1C">
        <w:rPr>
          <w:rFonts w:ascii="Arial" w:hAnsi="Arial" w:cs="Arial"/>
          <w:sz w:val="22"/>
          <w:szCs w:val="22"/>
        </w:rPr>
        <w:t>telefon</w:t>
      </w:r>
      <w:r w:rsidRPr="003B4C1C">
        <w:rPr>
          <w:rFonts w:ascii="Arial" w:hAnsi="Arial" w:cs="Arial"/>
          <w:sz w:val="22"/>
          <w:szCs w:val="22"/>
        </w:rPr>
        <w:tab/>
      </w:r>
      <w:r w:rsidRPr="003B4C1C">
        <w:rPr>
          <w:rFonts w:ascii="Arial" w:hAnsi="Arial" w:cs="Arial"/>
          <w:sz w:val="22"/>
          <w:szCs w:val="22"/>
        </w:rPr>
        <w:tab/>
      </w:r>
      <w:r w:rsidRPr="003B4C1C">
        <w:rPr>
          <w:rFonts w:ascii="Arial" w:hAnsi="Arial" w:cs="Arial"/>
          <w:sz w:val="22"/>
          <w:szCs w:val="22"/>
        </w:rPr>
        <w:tab/>
      </w:r>
      <w:r w:rsidR="00C660E3">
        <w:rPr>
          <w:rFonts w:ascii="Arial" w:hAnsi="Arial" w:cs="Arial"/>
          <w:sz w:val="22"/>
          <w:szCs w:val="22"/>
        </w:rPr>
        <w:t>XXX</w:t>
      </w:r>
    </w:p>
    <w:p w:rsidR="004A123F" w:rsidRDefault="004A123F" w:rsidP="004A123F">
      <w:pPr>
        <w:widowControl w:val="0"/>
        <w:spacing w:line="276" w:lineRule="auto"/>
        <w:rPr>
          <w:rFonts w:ascii="Arial" w:hAnsi="Arial" w:cs="Arial"/>
          <w:sz w:val="22"/>
          <w:szCs w:val="22"/>
        </w:rPr>
      </w:pPr>
      <w:r w:rsidRPr="003B4C1C">
        <w:rPr>
          <w:rFonts w:ascii="Arial" w:hAnsi="Arial" w:cs="Arial"/>
          <w:sz w:val="22"/>
          <w:szCs w:val="22"/>
        </w:rPr>
        <w:t>email</w:t>
      </w:r>
      <w:r w:rsidRPr="003B4C1C">
        <w:rPr>
          <w:rFonts w:ascii="Arial" w:hAnsi="Arial" w:cs="Arial"/>
          <w:sz w:val="22"/>
          <w:szCs w:val="22"/>
        </w:rPr>
        <w:tab/>
      </w:r>
      <w:r w:rsidRPr="003B4C1C">
        <w:rPr>
          <w:rFonts w:ascii="Arial" w:hAnsi="Arial" w:cs="Arial"/>
          <w:sz w:val="22"/>
          <w:szCs w:val="22"/>
        </w:rPr>
        <w:tab/>
      </w:r>
      <w:r w:rsidRPr="003B4C1C">
        <w:rPr>
          <w:rFonts w:ascii="Arial" w:hAnsi="Arial" w:cs="Arial"/>
          <w:sz w:val="22"/>
          <w:szCs w:val="22"/>
        </w:rPr>
        <w:tab/>
      </w:r>
      <w:r w:rsidR="00C660E3">
        <w:rPr>
          <w:rFonts w:ascii="Arial" w:hAnsi="Arial" w:cs="Arial"/>
          <w:sz w:val="22"/>
          <w:szCs w:val="22"/>
        </w:rPr>
        <w:t>XXX</w:t>
      </w:r>
    </w:p>
    <w:p w:rsidR="000B1CAB" w:rsidRDefault="004A123F" w:rsidP="004A123F">
      <w:pPr>
        <w:widowControl w:val="0"/>
        <w:spacing w:line="276" w:lineRule="auto"/>
        <w:rPr>
          <w:rFonts w:ascii="Arial" w:hAnsi="Arial" w:cs="Arial"/>
          <w:sz w:val="22"/>
          <w:szCs w:val="22"/>
        </w:rPr>
      </w:pPr>
      <w:r w:rsidRPr="00F07ECE">
        <w:rPr>
          <w:rFonts w:ascii="Arial" w:hAnsi="Arial" w:cs="Arial"/>
          <w:sz w:val="22"/>
          <w:szCs w:val="22"/>
        </w:rPr>
        <w:tab/>
      </w:r>
    </w:p>
    <w:p w:rsidR="004A123F" w:rsidRPr="00F07ECE" w:rsidRDefault="004A123F" w:rsidP="004A123F">
      <w:pPr>
        <w:widowControl w:val="0"/>
        <w:spacing w:line="276" w:lineRule="auto"/>
        <w:rPr>
          <w:rFonts w:ascii="Arial" w:hAnsi="Arial" w:cs="Arial"/>
          <w:sz w:val="22"/>
          <w:szCs w:val="22"/>
        </w:rPr>
      </w:pPr>
      <w:r w:rsidRPr="00F07ECE">
        <w:rPr>
          <w:rFonts w:ascii="Arial" w:hAnsi="Arial" w:cs="Arial"/>
          <w:sz w:val="22"/>
          <w:szCs w:val="22"/>
        </w:rPr>
        <w:tab/>
      </w:r>
      <w:r w:rsidRPr="00F07ECE">
        <w:rPr>
          <w:rFonts w:ascii="Arial" w:hAnsi="Arial" w:cs="Arial"/>
          <w:sz w:val="22"/>
          <w:szCs w:val="22"/>
        </w:rPr>
        <w:tab/>
      </w:r>
      <w:r w:rsidRPr="00F07ECE">
        <w:rPr>
          <w:rFonts w:ascii="Arial" w:hAnsi="Arial" w:cs="Arial"/>
          <w:sz w:val="22"/>
          <w:szCs w:val="22"/>
        </w:rPr>
        <w:tab/>
      </w:r>
      <w:r w:rsidRPr="00F07ECE">
        <w:rPr>
          <w:rFonts w:ascii="Arial" w:hAnsi="Arial" w:cs="Arial"/>
          <w:sz w:val="22"/>
          <w:szCs w:val="22"/>
        </w:rPr>
        <w:tab/>
      </w:r>
      <w:r w:rsidRPr="00F07ECE">
        <w:rPr>
          <w:rFonts w:ascii="Arial" w:hAnsi="Arial" w:cs="Arial"/>
          <w:sz w:val="22"/>
          <w:szCs w:val="22"/>
        </w:rPr>
        <w:tab/>
      </w:r>
    </w:p>
    <w:p w:rsidR="004A123F" w:rsidRPr="006066F6" w:rsidRDefault="004A123F" w:rsidP="004A123F">
      <w:pPr>
        <w:widowControl w:val="0"/>
        <w:spacing w:line="276" w:lineRule="auto"/>
        <w:rPr>
          <w:rFonts w:ascii="Arial" w:hAnsi="Arial" w:cs="Arial"/>
          <w:b/>
          <w:sz w:val="22"/>
          <w:szCs w:val="22"/>
        </w:rPr>
      </w:pPr>
      <w:r w:rsidRPr="006066F6">
        <w:rPr>
          <w:rFonts w:ascii="Arial" w:hAnsi="Arial" w:cs="Arial"/>
          <w:sz w:val="22"/>
          <w:szCs w:val="22"/>
        </w:rPr>
        <w:t xml:space="preserve">obchodní firma </w:t>
      </w:r>
      <w:r w:rsidRPr="006066F6">
        <w:rPr>
          <w:rFonts w:ascii="Arial" w:hAnsi="Arial" w:cs="Arial"/>
          <w:sz w:val="22"/>
          <w:szCs w:val="22"/>
        </w:rPr>
        <w:tab/>
      </w:r>
      <w:r w:rsidR="006066F6" w:rsidRPr="006066F6">
        <w:rPr>
          <w:rFonts w:ascii="Arial" w:hAnsi="Arial" w:cs="Arial"/>
          <w:b/>
          <w:sz w:val="22"/>
          <w:szCs w:val="22"/>
        </w:rPr>
        <w:t>Petr Lenc</w:t>
      </w:r>
    </w:p>
    <w:p w:rsidR="004A123F" w:rsidRPr="006066F6" w:rsidRDefault="004A123F" w:rsidP="004A123F">
      <w:pPr>
        <w:widowControl w:val="0"/>
        <w:spacing w:line="276" w:lineRule="auto"/>
        <w:rPr>
          <w:rFonts w:ascii="Arial" w:hAnsi="Arial" w:cs="Arial"/>
          <w:sz w:val="22"/>
          <w:szCs w:val="22"/>
        </w:rPr>
      </w:pPr>
      <w:r w:rsidRPr="006066F6">
        <w:rPr>
          <w:rFonts w:ascii="Arial" w:hAnsi="Arial" w:cs="Arial"/>
          <w:sz w:val="22"/>
          <w:szCs w:val="22"/>
        </w:rPr>
        <w:t xml:space="preserve">sídlo               </w:t>
      </w:r>
      <w:r w:rsidRPr="006066F6">
        <w:rPr>
          <w:rFonts w:ascii="Arial" w:hAnsi="Arial" w:cs="Arial"/>
          <w:sz w:val="22"/>
          <w:szCs w:val="22"/>
        </w:rPr>
        <w:tab/>
        <w:t xml:space="preserve">  </w:t>
      </w:r>
      <w:r w:rsidRPr="006066F6">
        <w:rPr>
          <w:rFonts w:ascii="Arial" w:hAnsi="Arial" w:cs="Arial"/>
          <w:sz w:val="22"/>
          <w:szCs w:val="22"/>
        </w:rPr>
        <w:tab/>
      </w:r>
      <w:r w:rsidR="006066F6" w:rsidRPr="006066F6">
        <w:rPr>
          <w:rFonts w:ascii="Arial" w:hAnsi="Arial" w:cs="Arial"/>
          <w:sz w:val="22"/>
          <w:szCs w:val="22"/>
        </w:rPr>
        <w:t>Okružní 314, 435 13 Meziboří</w:t>
      </w:r>
    </w:p>
    <w:p w:rsidR="004A123F" w:rsidRPr="006066F6" w:rsidRDefault="004A123F" w:rsidP="004A123F">
      <w:pPr>
        <w:widowControl w:val="0"/>
        <w:spacing w:line="276" w:lineRule="auto"/>
        <w:rPr>
          <w:rFonts w:ascii="Arial" w:hAnsi="Arial" w:cs="Arial"/>
          <w:sz w:val="22"/>
          <w:szCs w:val="22"/>
        </w:rPr>
      </w:pPr>
      <w:r w:rsidRPr="006066F6">
        <w:rPr>
          <w:rFonts w:ascii="Arial" w:hAnsi="Arial" w:cs="Arial"/>
          <w:sz w:val="22"/>
          <w:szCs w:val="22"/>
        </w:rPr>
        <w:t>IČO</w:t>
      </w:r>
      <w:r w:rsidRPr="006066F6">
        <w:rPr>
          <w:rFonts w:ascii="Arial" w:hAnsi="Arial" w:cs="Arial"/>
          <w:sz w:val="22"/>
          <w:szCs w:val="22"/>
        </w:rPr>
        <w:tab/>
      </w:r>
      <w:r w:rsidRPr="006066F6">
        <w:rPr>
          <w:rFonts w:ascii="Arial" w:hAnsi="Arial" w:cs="Arial"/>
          <w:sz w:val="22"/>
          <w:szCs w:val="22"/>
        </w:rPr>
        <w:tab/>
      </w:r>
      <w:r w:rsidRPr="006066F6">
        <w:rPr>
          <w:rFonts w:ascii="Arial" w:hAnsi="Arial" w:cs="Arial"/>
          <w:sz w:val="22"/>
          <w:szCs w:val="22"/>
        </w:rPr>
        <w:tab/>
      </w:r>
      <w:r w:rsidR="006066F6" w:rsidRPr="006066F6">
        <w:rPr>
          <w:rFonts w:ascii="Arial" w:hAnsi="Arial" w:cs="Arial"/>
          <w:sz w:val="22"/>
          <w:szCs w:val="22"/>
        </w:rPr>
        <w:t>725 91 803</w:t>
      </w:r>
    </w:p>
    <w:p w:rsidR="004A123F" w:rsidRPr="006066F6" w:rsidRDefault="004A123F" w:rsidP="004A123F">
      <w:pPr>
        <w:widowControl w:val="0"/>
        <w:spacing w:line="276" w:lineRule="auto"/>
        <w:rPr>
          <w:rFonts w:ascii="Arial" w:hAnsi="Arial" w:cs="Arial"/>
          <w:sz w:val="22"/>
          <w:szCs w:val="22"/>
        </w:rPr>
      </w:pPr>
      <w:r w:rsidRPr="006066F6">
        <w:rPr>
          <w:rFonts w:ascii="Arial" w:hAnsi="Arial" w:cs="Arial"/>
          <w:sz w:val="22"/>
          <w:szCs w:val="22"/>
        </w:rPr>
        <w:t>bankovní spojení</w:t>
      </w:r>
      <w:r w:rsidRPr="006066F6">
        <w:rPr>
          <w:rFonts w:ascii="Arial" w:hAnsi="Arial" w:cs="Arial"/>
          <w:sz w:val="22"/>
          <w:szCs w:val="22"/>
        </w:rPr>
        <w:tab/>
      </w:r>
      <w:r w:rsidR="006066F6" w:rsidRPr="006066F6">
        <w:rPr>
          <w:rFonts w:ascii="Arial" w:hAnsi="Arial" w:cs="Arial"/>
          <w:sz w:val="22"/>
          <w:szCs w:val="22"/>
        </w:rPr>
        <w:t>Komerční banka a.s.</w:t>
      </w:r>
    </w:p>
    <w:p w:rsidR="004A123F" w:rsidRPr="006066F6" w:rsidRDefault="004A123F" w:rsidP="004A123F">
      <w:pPr>
        <w:pStyle w:val="Zkladntext"/>
        <w:spacing w:after="0" w:line="276" w:lineRule="auto"/>
        <w:rPr>
          <w:rFonts w:ascii="Arial" w:hAnsi="Arial" w:cs="Arial"/>
          <w:sz w:val="22"/>
          <w:szCs w:val="22"/>
        </w:rPr>
      </w:pPr>
      <w:r w:rsidRPr="006066F6">
        <w:rPr>
          <w:rFonts w:ascii="Arial" w:hAnsi="Arial" w:cs="Arial"/>
          <w:sz w:val="22"/>
          <w:szCs w:val="22"/>
        </w:rPr>
        <w:t>číslo účtu</w:t>
      </w:r>
      <w:r w:rsidRPr="006066F6">
        <w:rPr>
          <w:rFonts w:ascii="Arial" w:hAnsi="Arial" w:cs="Arial"/>
          <w:sz w:val="22"/>
          <w:szCs w:val="22"/>
        </w:rPr>
        <w:tab/>
      </w:r>
      <w:r w:rsidRPr="006066F6">
        <w:rPr>
          <w:rFonts w:ascii="Arial" w:hAnsi="Arial" w:cs="Arial"/>
          <w:sz w:val="22"/>
          <w:szCs w:val="22"/>
        </w:rPr>
        <w:tab/>
      </w:r>
      <w:r w:rsidR="006066F6">
        <w:rPr>
          <w:rFonts w:ascii="Arial" w:hAnsi="Arial" w:cs="Arial"/>
          <w:sz w:val="22"/>
          <w:szCs w:val="22"/>
        </w:rPr>
        <w:t>43 – 8571940297/0100</w:t>
      </w:r>
    </w:p>
    <w:p w:rsidR="004A123F" w:rsidRPr="006066F6" w:rsidRDefault="004A123F" w:rsidP="004A123F">
      <w:pPr>
        <w:widowControl w:val="0"/>
        <w:spacing w:line="276" w:lineRule="auto"/>
        <w:rPr>
          <w:rFonts w:ascii="Arial" w:hAnsi="Arial" w:cs="Arial"/>
          <w:sz w:val="22"/>
          <w:szCs w:val="22"/>
        </w:rPr>
      </w:pPr>
      <w:r w:rsidRPr="006066F6">
        <w:rPr>
          <w:rFonts w:ascii="Arial" w:hAnsi="Arial" w:cs="Arial"/>
          <w:sz w:val="22"/>
          <w:szCs w:val="22"/>
        </w:rPr>
        <w:t xml:space="preserve">(dále jen </w:t>
      </w:r>
      <w:r w:rsidRPr="006066F6">
        <w:rPr>
          <w:rFonts w:ascii="Arial" w:hAnsi="Arial" w:cs="Arial"/>
          <w:b/>
          <w:sz w:val="22"/>
          <w:szCs w:val="22"/>
        </w:rPr>
        <w:t>zhotovitel</w:t>
      </w:r>
      <w:r w:rsidRPr="006066F6">
        <w:rPr>
          <w:rFonts w:ascii="Arial" w:hAnsi="Arial" w:cs="Arial"/>
          <w:sz w:val="22"/>
          <w:szCs w:val="22"/>
        </w:rPr>
        <w:t>)</w:t>
      </w:r>
    </w:p>
    <w:p w:rsidR="004A123F" w:rsidRPr="006066F6" w:rsidRDefault="004A123F" w:rsidP="004A123F">
      <w:pPr>
        <w:widowControl w:val="0"/>
        <w:spacing w:line="276" w:lineRule="auto"/>
        <w:rPr>
          <w:rFonts w:ascii="Arial" w:hAnsi="Arial" w:cs="Arial"/>
          <w:sz w:val="22"/>
          <w:szCs w:val="22"/>
        </w:rPr>
      </w:pPr>
    </w:p>
    <w:p w:rsidR="004A123F" w:rsidRPr="006066F6" w:rsidRDefault="004A123F" w:rsidP="004A123F">
      <w:pPr>
        <w:widowControl w:val="0"/>
        <w:spacing w:line="276" w:lineRule="auto"/>
        <w:rPr>
          <w:rFonts w:ascii="Arial" w:hAnsi="Arial" w:cs="Arial"/>
          <w:sz w:val="22"/>
          <w:szCs w:val="22"/>
        </w:rPr>
      </w:pPr>
      <w:r w:rsidRPr="006066F6">
        <w:rPr>
          <w:rFonts w:ascii="Arial" w:hAnsi="Arial" w:cs="Arial"/>
          <w:sz w:val="22"/>
          <w:szCs w:val="22"/>
        </w:rPr>
        <w:t>osoby oprávněné jednat za zhotovitele:</w:t>
      </w:r>
    </w:p>
    <w:p w:rsidR="004A123F" w:rsidRPr="006066F6" w:rsidRDefault="006066F6" w:rsidP="004A123F">
      <w:pPr>
        <w:widowControl w:val="0"/>
        <w:spacing w:line="276" w:lineRule="auto"/>
        <w:rPr>
          <w:rFonts w:ascii="Arial" w:hAnsi="Arial" w:cs="Arial"/>
          <w:sz w:val="22"/>
          <w:szCs w:val="22"/>
        </w:rPr>
      </w:pPr>
      <w:r w:rsidRPr="006066F6">
        <w:rPr>
          <w:rFonts w:ascii="Arial" w:hAnsi="Arial" w:cs="Arial"/>
          <w:sz w:val="22"/>
          <w:szCs w:val="22"/>
        </w:rPr>
        <w:tab/>
      </w:r>
      <w:r w:rsidRPr="006066F6">
        <w:rPr>
          <w:rFonts w:ascii="Arial" w:hAnsi="Arial" w:cs="Arial"/>
          <w:sz w:val="22"/>
          <w:szCs w:val="22"/>
        </w:rPr>
        <w:tab/>
      </w:r>
      <w:r w:rsidRPr="006066F6">
        <w:rPr>
          <w:rFonts w:ascii="Arial" w:hAnsi="Arial" w:cs="Arial"/>
          <w:sz w:val="22"/>
          <w:szCs w:val="22"/>
        </w:rPr>
        <w:tab/>
        <w:t>Petr Lenc</w:t>
      </w:r>
    </w:p>
    <w:p w:rsidR="004A123F" w:rsidRPr="006066F6" w:rsidRDefault="006066F6" w:rsidP="004A123F">
      <w:pPr>
        <w:widowControl w:val="0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telefon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C660E3">
        <w:rPr>
          <w:rFonts w:ascii="Arial" w:hAnsi="Arial" w:cs="Arial"/>
          <w:sz w:val="22"/>
          <w:szCs w:val="22"/>
        </w:rPr>
        <w:t>XXX</w:t>
      </w:r>
    </w:p>
    <w:p w:rsidR="004A123F" w:rsidRDefault="004A123F" w:rsidP="004A123F">
      <w:pPr>
        <w:widowControl w:val="0"/>
        <w:spacing w:line="276" w:lineRule="auto"/>
        <w:rPr>
          <w:rFonts w:ascii="Arial" w:hAnsi="Arial" w:cs="Arial"/>
          <w:sz w:val="22"/>
          <w:szCs w:val="22"/>
        </w:rPr>
      </w:pPr>
      <w:r w:rsidRPr="006066F6">
        <w:rPr>
          <w:rFonts w:ascii="Arial" w:hAnsi="Arial" w:cs="Arial"/>
          <w:sz w:val="22"/>
          <w:szCs w:val="22"/>
        </w:rPr>
        <w:t>email</w:t>
      </w:r>
      <w:r w:rsidRPr="00F07ECE">
        <w:rPr>
          <w:rFonts w:ascii="Arial" w:hAnsi="Arial" w:cs="Arial"/>
          <w:sz w:val="22"/>
          <w:szCs w:val="22"/>
        </w:rPr>
        <w:tab/>
      </w:r>
      <w:r w:rsidRPr="00F07ECE">
        <w:rPr>
          <w:rFonts w:ascii="Arial" w:hAnsi="Arial" w:cs="Arial"/>
          <w:sz w:val="22"/>
          <w:szCs w:val="22"/>
        </w:rPr>
        <w:tab/>
        <w:t xml:space="preserve">  </w:t>
      </w:r>
      <w:r w:rsidR="006066F6">
        <w:rPr>
          <w:rFonts w:ascii="Arial" w:hAnsi="Arial" w:cs="Arial"/>
          <w:sz w:val="22"/>
          <w:szCs w:val="22"/>
        </w:rPr>
        <w:tab/>
      </w:r>
      <w:r w:rsidR="00C660E3">
        <w:rPr>
          <w:rFonts w:ascii="Arial" w:hAnsi="Arial" w:cs="Arial"/>
          <w:sz w:val="22"/>
          <w:szCs w:val="22"/>
        </w:rPr>
        <w:t>XXX</w:t>
      </w:r>
      <w:bookmarkStart w:id="0" w:name="_GoBack"/>
      <w:bookmarkEnd w:id="0"/>
      <w:r w:rsidR="006066F6">
        <w:rPr>
          <w:rFonts w:ascii="Arial" w:hAnsi="Arial" w:cs="Arial"/>
          <w:sz w:val="22"/>
          <w:szCs w:val="22"/>
        </w:rPr>
        <w:t xml:space="preserve"> </w:t>
      </w:r>
    </w:p>
    <w:p w:rsidR="004A123F" w:rsidRDefault="004A123F" w:rsidP="004A123F">
      <w:pPr>
        <w:widowControl w:val="0"/>
        <w:spacing w:line="276" w:lineRule="auto"/>
        <w:rPr>
          <w:rFonts w:ascii="Arial" w:hAnsi="Arial" w:cs="Arial"/>
          <w:sz w:val="22"/>
          <w:szCs w:val="22"/>
        </w:rPr>
      </w:pPr>
    </w:p>
    <w:p w:rsidR="004A123F" w:rsidRDefault="004A123F" w:rsidP="004A123F">
      <w:pPr>
        <w:widowControl w:val="0"/>
        <w:spacing w:line="276" w:lineRule="auto"/>
        <w:jc w:val="center"/>
        <w:rPr>
          <w:rFonts w:ascii="Arial" w:hAnsi="Arial" w:cs="Arial"/>
          <w:b/>
          <w:sz w:val="22"/>
          <w:szCs w:val="22"/>
        </w:rPr>
        <w:sectPr w:rsidR="004A123F" w:rsidSect="003923B5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1418" w:right="1418" w:bottom="1021" w:left="1418" w:header="964" w:footer="737" w:gutter="0"/>
          <w:cols w:space="708"/>
          <w:titlePg/>
          <w:docGrid w:linePitch="360"/>
        </w:sectPr>
      </w:pPr>
    </w:p>
    <w:p w:rsidR="004A123F" w:rsidRDefault="004A123F" w:rsidP="004A123F">
      <w:pPr>
        <w:widowControl w:val="0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23047">
        <w:rPr>
          <w:rFonts w:ascii="Arial" w:hAnsi="Arial" w:cs="Arial"/>
          <w:b/>
          <w:sz w:val="22"/>
          <w:szCs w:val="22"/>
        </w:rPr>
        <w:lastRenderedPageBreak/>
        <w:t>II. Předmět smlouvy</w:t>
      </w:r>
    </w:p>
    <w:p w:rsidR="004A123F" w:rsidRPr="00084A81" w:rsidRDefault="004A123F" w:rsidP="004A123F">
      <w:pPr>
        <w:numPr>
          <w:ilvl w:val="0"/>
          <w:numId w:val="2"/>
        </w:numPr>
        <w:suppressAutoHyphens/>
        <w:spacing w:line="276" w:lineRule="auto"/>
        <w:ind w:right="-108"/>
        <w:jc w:val="both"/>
        <w:rPr>
          <w:rFonts w:ascii="Arial" w:hAnsi="Arial" w:cs="Arial"/>
          <w:sz w:val="22"/>
          <w:szCs w:val="22"/>
        </w:rPr>
      </w:pPr>
      <w:r w:rsidRPr="00F07ECE">
        <w:rPr>
          <w:rFonts w:ascii="Arial" w:hAnsi="Arial" w:cs="Arial"/>
          <w:sz w:val="22"/>
          <w:szCs w:val="22"/>
        </w:rPr>
        <w:t xml:space="preserve">Předmětem této smlouvy je </w:t>
      </w:r>
      <w:r w:rsidR="00FF0CDD" w:rsidRPr="00FF0CDD">
        <w:rPr>
          <w:rFonts w:ascii="Arial" w:hAnsi="Arial" w:cs="Arial"/>
          <w:b/>
          <w:sz w:val="22"/>
          <w:szCs w:val="22"/>
        </w:rPr>
        <w:t>administrace projektu „</w:t>
      </w:r>
      <w:r w:rsidR="002F3BAB">
        <w:rPr>
          <w:rFonts w:ascii="Arial" w:hAnsi="Arial" w:cs="Arial"/>
          <w:b/>
          <w:sz w:val="22"/>
          <w:szCs w:val="22"/>
        </w:rPr>
        <w:t>Podnikové vzdělávání II.</w:t>
      </w:r>
      <w:r w:rsidR="00FF0CDD" w:rsidRPr="00FF0CDD">
        <w:rPr>
          <w:rFonts w:ascii="Arial" w:hAnsi="Arial" w:cs="Arial"/>
          <w:b/>
          <w:i/>
          <w:sz w:val="22"/>
          <w:szCs w:val="22"/>
        </w:rPr>
        <w:t>“</w:t>
      </w:r>
      <w:r w:rsidR="00FF0CDD">
        <w:rPr>
          <w:rFonts w:ascii="Arial" w:hAnsi="Arial" w:cs="Arial"/>
          <w:i/>
          <w:sz w:val="22"/>
          <w:szCs w:val="22"/>
        </w:rPr>
        <w:t xml:space="preserve"> </w:t>
      </w:r>
      <w:r w:rsidR="002F3BAB">
        <w:rPr>
          <w:rFonts w:ascii="Arial" w:hAnsi="Arial" w:cs="Arial"/>
          <w:color w:val="000000"/>
          <w:sz w:val="22"/>
          <w:szCs w:val="22"/>
          <w:shd w:val="clear" w:color="auto" w:fill="FFFFFF"/>
        </w:rPr>
        <w:t>CZ.03.1.52/0.0/0.0/19_097/0013525</w:t>
      </w:r>
      <w:r w:rsidR="002F3BA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(dále také jen „dílo</w:t>
      </w:r>
      <w:r w:rsidRPr="00F07ECE">
        <w:rPr>
          <w:rFonts w:ascii="Arial" w:hAnsi="Arial" w:cs="Arial"/>
          <w:sz w:val="22"/>
          <w:szCs w:val="22"/>
        </w:rPr>
        <w:t>“)</w:t>
      </w:r>
      <w:r>
        <w:rPr>
          <w:rFonts w:ascii="Arial" w:hAnsi="Arial" w:cs="Arial"/>
          <w:sz w:val="22"/>
          <w:szCs w:val="22"/>
        </w:rPr>
        <w:t>, a to v souladu s požadavky objednatele, které byly uvedeny v zadávacích podmínkách poptávkového řízení „</w:t>
      </w:r>
      <w:r w:rsidR="00FF0CDD" w:rsidRPr="00FF0CDD">
        <w:rPr>
          <w:rFonts w:ascii="Arial" w:hAnsi="Arial" w:cs="Arial"/>
          <w:i/>
          <w:sz w:val="22"/>
          <w:szCs w:val="22"/>
        </w:rPr>
        <w:t>Administrace projektu „</w:t>
      </w:r>
      <w:r w:rsidR="00D4728D">
        <w:rPr>
          <w:rFonts w:ascii="Arial" w:hAnsi="Arial" w:cs="Arial"/>
          <w:i/>
          <w:sz w:val="22"/>
          <w:szCs w:val="22"/>
        </w:rPr>
        <w:t>Podnikové vzdělávání II</w:t>
      </w:r>
      <w:r w:rsidR="00FF0CDD" w:rsidRPr="00084A81">
        <w:rPr>
          <w:rFonts w:ascii="Arial" w:hAnsi="Arial" w:cs="Arial"/>
          <w:i/>
          <w:sz w:val="22"/>
          <w:szCs w:val="22"/>
        </w:rPr>
        <w:t>.</w:t>
      </w:r>
      <w:r w:rsidRPr="00084A81">
        <w:rPr>
          <w:rFonts w:ascii="Arial" w:hAnsi="Arial" w:cs="Arial"/>
          <w:i/>
          <w:sz w:val="22"/>
          <w:szCs w:val="22"/>
        </w:rPr>
        <w:t>“</w:t>
      </w:r>
      <w:r w:rsidR="00601F0E" w:rsidRPr="00084A81">
        <w:rPr>
          <w:rFonts w:ascii="Arial" w:hAnsi="Arial" w:cs="Arial"/>
          <w:i/>
          <w:sz w:val="22"/>
          <w:szCs w:val="22"/>
        </w:rPr>
        <w:t xml:space="preserve"> </w:t>
      </w:r>
      <w:r w:rsidR="00601F0E" w:rsidRPr="00084A81">
        <w:rPr>
          <w:rFonts w:ascii="Arial" w:hAnsi="Arial" w:cs="Arial"/>
          <w:sz w:val="22"/>
          <w:szCs w:val="22"/>
        </w:rPr>
        <w:t xml:space="preserve">ze dne </w:t>
      </w:r>
      <w:r w:rsidR="00D4728D">
        <w:rPr>
          <w:rFonts w:ascii="Arial" w:hAnsi="Arial" w:cs="Arial"/>
          <w:sz w:val="22"/>
          <w:szCs w:val="22"/>
        </w:rPr>
        <w:t>03.02.</w:t>
      </w:r>
      <w:r w:rsidR="002F3BAB">
        <w:rPr>
          <w:rFonts w:ascii="Arial" w:hAnsi="Arial" w:cs="Arial"/>
          <w:sz w:val="22"/>
          <w:szCs w:val="22"/>
        </w:rPr>
        <w:t>2020</w:t>
      </w:r>
      <w:r w:rsidR="00F248A4" w:rsidRPr="00084A81">
        <w:rPr>
          <w:rFonts w:ascii="Arial" w:hAnsi="Arial" w:cs="Arial"/>
          <w:sz w:val="22"/>
          <w:szCs w:val="22"/>
        </w:rPr>
        <w:t>.</w:t>
      </w:r>
    </w:p>
    <w:p w:rsidR="004A123F" w:rsidRPr="00F07ECE" w:rsidRDefault="004A123F" w:rsidP="004A123F">
      <w:pPr>
        <w:suppressAutoHyphens/>
        <w:spacing w:line="276" w:lineRule="auto"/>
        <w:ind w:left="360" w:right="-108"/>
        <w:jc w:val="both"/>
        <w:rPr>
          <w:rFonts w:ascii="Arial" w:hAnsi="Arial" w:cs="Arial"/>
          <w:sz w:val="22"/>
          <w:szCs w:val="22"/>
        </w:rPr>
      </w:pPr>
    </w:p>
    <w:p w:rsidR="00FF0CDD" w:rsidRDefault="00FF0CDD" w:rsidP="004A123F">
      <w:pPr>
        <w:numPr>
          <w:ilvl w:val="0"/>
          <w:numId w:val="2"/>
        </w:numPr>
        <w:suppressAutoHyphens/>
        <w:spacing w:line="276" w:lineRule="auto"/>
        <w:ind w:right="-1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Dílo bude administrováno prostřednictvím </w:t>
      </w:r>
      <w:r w:rsidRPr="00361786">
        <w:rPr>
          <w:rFonts w:ascii="Arial" w:hAnsi="Arial" w:cs="Arial"/>
          <w:sz w:val="22"/>
          <w:szCs w:val="22"/>
        </w:rPr>
        <w:t>monitorovacího systému MS2014+</w:t>
      </w:r>
      <w:r>
        <w:rPr>
          <w:rFonts w:ascii="Arial" w:hAnsi="Arial" w:cs="Arial"/>
          <w:sz w:val="22"/>
          <w:szCs w:val="22"/>
        </w:rPr>
        <w:t xml:space="preserve"> - vítěznému účastníkovi řízení bude konkrétní žádost zpřístupněna správcem přístupů v uvedeném systému (role editora) a bude mu udělena plná moc</w:t>
      </w:r>
    </w:p>
    <w:p w:rsidR="00913C94" w:rsidRDefault="00913C94" w:rsidP="00913C94">
      <w:pPr>
        <w:suppressAutoHyphens/>
        <w:spacing w:line="276" w:lineRule="auto"/>
        <w:ind w:left="360" w:right="-108"/>
        <w:jc w:val="both"/>
        <w:rPr>
          <w:rFonts w:ascii="Arial" w:hAnsi="Arial" w:cs="Arial"/>
          <w:sz w:val="22"/>
          <w:szCs w:val="22"/>
        </w:rPr>
      </w:pPr>
    </w:p>
    <w:p w:rsidR="004A123F" w:rsidRPr="00FF0CDD" w:rsidRDefault="004A123F" w:rsidP="004A123F">
      <w:pPr>
        <w:numPr>
          <w:ilvl w:val="0"/>
          <w:numId w:val="2"/>
        </w:numPr>
        <w:suppressAutoHyphens/>
        <w:spacing w:line="276" w:lineRule="auto"/>
        <w:ind w:right="-108"/>
        <w:jc w:val="both"/>
        <w:rPr>
          <w:rFonts w:ascii="Arial" w:hAnsi="Arial" w:cs="Arial"/>
          <w:sz w:val="22"/>
          <w:szCs w:val="22"/>
        </w:rPr>
      </w:pPr>
      <w:r w:rsidRPr="00FF0CDD">
        <w:rPr>
          <w:rFonts w:ascii="Arial" w:hAnsi="Arial" w:cs="Arial"/>
          <w:sz w:val="22"/>
          <w:szCs w:val="22"/>
        </w:rPr>
        <w:t xml:space="preserve">Zhotovitel se zavazuje, že </w:t>
      </w:r>
      <w:r w:rsidR="00FF0CDD" w:rsidRPr="00FF0CDD">
        <w:rPr>
          <w:rFonts w:ascii="Arial" w:hAnsi="Arial" w:cs="Arial"/>
          <w:sz w:val="22"/>
          <w:szCs w:val="22"/>
        </w:rPr>
        <w:t>všechny dokumenty, které budou předkládány prostřednictvím monitorovacího systému MS2014+</w:t>
      </w:r>
      <w:r w:rsidR="002065D5">
        <w:rPr>
          <w:rFonts w:ascii="Arial" w:hAnsi="Arial" w:cs="Arial"/>
          <w:sz w:val="22"/>
          <w:szCs w:val="22"/>
        </w:rPr>
        <w:t>,</w:t>
      </w:r>
      <w:r w:rsidR="00FF0CDD" w:rsidRPr="00FF0CDD">
        <w:rPr>
          <w:rFonts w:ascii="Arial" w:hAnsi="Arial" w:cs="Arial"/>
          <w:sz w:val="22"/>
          <w:szCs w:val="22"/>
        </w:rPr>
        <w:t xml:space="preserve"> budou předány v originálech objednateli nejpozději v době ukončení projektu</w:t>
      </w:r>
      <w:r w:rsidR="00913C94">
        <w:rPr>
          <w:rFonts w:ascii="Arial" w:hAnsi="Arial" w:cs="Arial"/>
          <w:sz w:val="22"/>
          <w:szCs w:val="22"/>
        </w:rPr>
        <w:t>,</w:t>
      </w:r>
      <w:r w:rsidR="00FF0CDD" w:rsidRPr="00FF0CDD">
        <w:rPr>
          <w:rFonts w:ascii="Arial" w:hAnsi="Arial" w:cs="Arial"/>
          <w:sz w:val="22"/>
          <w:szCs w:val="22"/>
        </w:rPr>
        <w:t xml:space="preserve"> tzn. po odevzdání závěrečné zprávy</w:t>
      </w:r>
      <w:r w:rsidR="00913C94">
        <w:rPr>
          <w:rFonts w:ascii="Arial" w:hAnsi="Arial" w:cs="Arial"/>
          <w:sz w:val="22"/>
          <w:szCs w:val="22"/>
        </w:rPr>
        <w:t>/žádosti o platbu</w:t>
      </w:r>
      <w:r w:rsidR="00FF0CDD" w:rsidRPr="00FF0CDD">
        <w:rPr>
          <w:rFonts w:ascii="Arial" w:hAnsi="Arial" w:cs="Arial"/>
          <w:sz w:val="22"/>
          <w:szCs w:val="22"/>
        </w:rPr>
        <w:t xml:space="preserve">. Tímto zhotovitel </w:t>
      </w:r>
      <w:r w:rsidRPr="00FF0CDD">
        <w:rPr>
          <w:rFonts w:ascii="Arial" w:hAnsi="Arial" w:cs="Arial"/>
          <w:sz w:val="22"/>
          <w:szCs w:val="22"/>
        </w:rPr>
        <w:t>odevzdá objednateli dílo a umožní mu nabýt vlastnické právo k němu. Objednatel se zavazuje, že dílo převezme a zaplatí za něj sjednanou cenu.</w:t>
      </w:r>
    </w:p>
    <w:p w:rsidR="004A123F" w:rsidRPr="00EE5F21" w:rsidRDefault="004A123F" w:rsidP="004A123F">
      <w:pPr>
        <w:pStyle w:val="Odstavecseseznamem"/>
        <w:spacing w:after="0"/>
        <w:jc w:val="both"/>
        <w:rPr>
          <w:rFonts w:ascii="Arial" w:hAnsi="Arial" w:cs="Arial"/>
        </w:rPr>
      </w:pPr>
    </w:p>
    <w:p w:rsidR="00FF0CDD" w:rsidRPr="00FF0CDD" w:rsidRDefault="004A123F" w:rsidP="00FF0CDD">
      <w:pPr>
        <w:widowControl w:val="0"/>
        <w:numPr>
          <w:ilvl w:val="0"/>
          <w:numId w:val="2"/>
        </w:numPr>
        <w:suppressAutoHyphens/>
        <w:spacing w:line="276" w:lineRule="auto"/>
        <w:ind w:right="-108"/>
        <w:jc w:val="both"/>
        <w:rPr>
          <w:rFonts w:ascii="Arial" w:hAnsi="Arial" w:cs="Arial"/>
          <w:snapToGrid w:val="0"/>
          <w:sz w:val="22"/>
          <w:szCs w:val="22"/>
        </w:rPr>
      </w:pPr>
      <w:r w:rsidRPr="00EE5F21">
        <w:rPr>
          <w:rFonts w:ascii="Arial" w:hAnsi="Arial" w:cs="Arial"/>
          <w:sz w:val="22"/>
          <w:szCs w:val="22"/>
        </w:rPr>
        <w:t xml:space="preserve">Zhotovitel je povinen </w:t>
      </w:r>
      <w:r w:rsidRPr="00C86AC2">
        <w:rPr>
          <w:rFonts w:ascii="Arial" w:hAnsi="Arial" w:cs="Arial"/>
          <w:sz w:val="22"/>
          <w:szCs w:val="22"/>
        </w:rPr>
        <w:t xml:space="preserve">provést </w:t>
      </w:r>
      <w:r>
        <w:rPr>
          <w:rFonts w:ascii="Arial" w:hAnsi="Arial" w:cs="Arial"/>
          <w:sz w:val="22"/>
          <w:szCs w:val="22"/>
        </w:rPr>
        <w:t xml:space="preserve">dílo </w:t>
      </w:r>
      <w:r w:rsidRPr="00C86AC2">
        <w:rPr>
          <w:rFonts w:ascii="Arial" w:hAnsi="Arial" w:cs="Arial"/>
          <w:snapToGrid w:val="0"/>
          <w:sz w:val="22"/>
          <w:szCs w:val="22"/>
        </w:rPr>
        <w:t>dle</w:t>
      </w:r>
      <w:r>
        <w:rPr>
          <w:rFonts w:ascii="Arial" w:hAnsi="Arial" w:cs="Arial"/>
          <w:snapToGrid w:val="0"/>
          <w:sz w:val="22"/>
          <w:szCs w:val="22"/>
        </w:rPr>
        <w:t xml:space="preserve"> metodických pokynů výzvy č</w:t>
      </w:r>
      <w:r w:rsidR="00B646F7">
        <w:rPr>
          <w:rFonts w:ascii="Arial" w:hAnsi="Arial" w:cs="Arial"/>
          <w:snapToGrid w:val="0"/>
          <w:sz w:val="22"/>
          <w:szCs w:val="22"/>
        </w:rPr>
        <w:t xml:space="preserve">. </w:t>
      </w:r>
      <w:r w:rsidR="002F3BAB">
        <w:rPr>
          <w:rFonts w:ascii="Arial" w:hAnsi="Arial" w:cs="Arial"/>
          <w:snapToGrid w:val="0"/>
          <w:sz w:val="22"/>
          <w:szCs w:val="22"/>
        </w:rPr>
        <w:t>97</w:t>
      </w:r>
      <w:r>
        <w:rPr>
          <w:rFonts w:ascii="Arial" w:hAnsi="Arial" w:cs="Arial"/>
          <w:snapToGrid w:val="0"/>
          <w:sz w:val="22"/>
          <w:szCs w:val="22"/>
        </w:rPr>
        <w:t xml:space="preserve"> Operačního programu zaměstnanost (dále také jako OPZ)</w:t>
      </w:r>
      <w:r w:rsidR="008733FE">
        <w:rPr>
          <w:rFonts w:ascii="Arial" w:hAnsi="Arial" w:cs="Arial"/>
          <w:snapToGrid w:val="0"/>
          <w:sz w:val="22"/>
          <w:szCs w:val="22"/>
        </w:rPr>
        <w:t xml:space="preserve"> včetně požadovaných příloh</w:t>
      </w:r>
      <w:r w:rsidR="001268E7">
        <w:rPr>
          <w:rFonts w:ascii="Arial" w:hAnsi="Arial" w:cs="Arial"/>
          <w:snapToGrid w:val="0"/>
          <w:sz w:val="22"/>
          <w:szCs w:val="22"/>
        </w:rPr>
        <w:t>,</w:t>
      </w:r>
      <w:r>
        <w:rPr>
          <w:rFonts w:ascii="Arial" w:hAnsi="Arial" w:cs="Arial"/>
          <w:snapToGrid w:val="0"/>
          <w:sz w:val="22"/>
          <w:szCs w:val="22"/>
        </w:rPr>
        <w:t xml:space="preserve"> dle Obecné </w:t>
      </w:r>
      <w:r w:rsidRPr="00FF0CDD">
        <w:rPr>
          <w:rFonts w:ascii="Arial" w:hAnsi="Arial" w:cs="Arial"/>
          <w:snapToGrid w:val="0"/>
          <w:sz w:val="22"/>
          <w:szCs w:val="22"/>
        </w:rPr>
        <w:t xml:space="preserve">části pravidel pro žadatele a příjemce OPZ </w:t>
      </w:r>
      <w:r w:rsidRPr="00FF0CDD">
        <w:rPr>
          <w:rFonts w:ascii="Arial" w:hAnsi="Arial" w:cs="Arial"/>
          <w:sz w:val="22"/>
          <w:szCs w:val="22"/>
        </w:rPr>
        <w:t xml:space="preserve">2014 – 2020, </w:t>
      </w:r>
      <w:r w:rsidR="008733FE" w:rsidRPr="00FF0CDD">
        <w:rPr>
          <w:rFonts w:ascii="Arial" w:hAnsi="Arial" w:cs="Arial"/>
          <w:sz w:val="22"/>
          <w:szCs w:val="22"/>
        </w:rPr>
        <w:t>dle Specifické části pravidel pro žadatele a příjemce v platném znění</w:t>
      </w:r>
      <w:r w:rsidRPr="00FF0CDD">
        <w:rPr>
          <w:rFonts w:ascii="Arial" w:hAnsi="Arial" w:cs="Arial"/>
          <w:sz w:val="22"/>
          <w:szCs w:val="22"/>
        </w:rPr>
        <w:t>.</w:t>
      </w:r>
    </w:p>
    <w:p w:rsidR="00FF0CDD" w:rsidRPr="00FF0CDD" w:rsidRDefault="00FF0CDD" w:rsidP="00FF0CDD">
      <w:pPr>
        <w:widowControl w:val="0"/>
        <w:suppressAutoHyphens/>
        <w:spacing w:line="276" w:lineRule="auto"/>
        <w:ind w:left="360" w:right="-108"/>
        <w:jc w:val="both"/>
        <w:rPr>
          <w:rFonts w:ascii="Arial" w:hAnsi="Arial" w:cs="Arial"/>
          <w:snapToGrid w:val="0"/>
          <w:sz w:val="22"/>
          <w:szCs w:val="22"/>
        </w:rPr>
      </w:pPr>
    </w:p>
    <w:p w:rsidR="00FF0CDD" w:rsidRPr="00FF0CDD" w:rsidRDefault="004A123F" w:rsidP="00FF0CDD">
      <w:pPr>
        <w:widowControl w:val="0"/>
        <w:numPr>
          <w:ilvl w:val="0"/>
          <w:numId w:val="2"/>
        </w:numPr>
        <w:suppressAutoHyphens/>
        <w:spacing w:line="276" w:lineRule="auto"/>
        <w:ind w:right="-108"/>
        <w:jc w:val="both"/>
        <w:rPr>
          <w:rFonts w:ascii="Arial" w:hAnsi="Arial" w:cs="Arial"/>
          <w:snapToGrid w:val="0"/>
          <w:sz w:val="22"/>
          <w:szCs w:val="22"/>
        </w:rPr>
      </w:pPr>
      <w:r w:rsidRPr="00FF0CDD">
        <w:rPr>
          <w:rFonts w:ascii="Arial" w:hAnsi="Arial" w:cs="Arial"/>
          <w:sz w:val="22"/>
          <w:szCs w:val="22"/>
        </w:rPr>
        <w:t xml:space="preserve">Zhotovitel </w:t>
      </w:r>
      <w:r w:rsidR="00FF0CDD">
        <w:rPr>
          <w:rFonts w:ascii="Arial" w:hAnsi="Arial" w:cs="Arial"/>
          <w:sz w:val="22"/>
          <w:szCs w:val="22"/>
        </w:rPr>
        <w:t>bude provádět</w:t>
      </w:r>
      <w:r w:rsidR="00FF0CDD" w:rsidRPr="00FF0CDD">
        <w:rPr>
          <w:rFonts w:ascii="Arial" w:hAnsi="Arial" w:cs="Arial"/>
          <w:sz w:val="22"/>
          <w:szCs w:val="22"/>
        </w:rPr>
        <w:t xml:space="preserve"> v rámci plnění díl</w:t>
      </w:r>
      <w:r w:rsidR="00FF0CDD">
        <w:rPr>
          <w:rFonts w:ascii="Arial" w:hAnsi="Arial" w:cs="Arial"/>
          <w:sz w:val="22"/>
          <w:szCs w:val="22"/>
        </w:rPr>
        <w:t>a</w:t>
      </w:r>
      <w:r w:rsidR="00FF0CDD" w:rsidRPr="00FF0CDD">
        <w:rPr>
          <w:rFonts w:ascii="Arial" w:hAnsi="Arial" w:cs="Arial"/>
          <w:sz w:val="22"/>
          <w:szCs w:val="22"/>
        </w:rPr>
        <w:t xml:space="preserve"> řízení a kontrolu administrativních procesů </w:t>
      </w:r>
      <w:r w:rsidR="00FF0CDD">
        <w:rPr>
          <w:rFonts w:ascii="Arial" w:hAnsi="Arial" w:cs="Arial"/>
          <w:sz w:val="22"/>
          <w:szCs w:val="22"/>
        </w:rPr>
        <w:t xml:space="preserve">projektu </w:t>
      </w:r>
      <w:r w:rsidR="00FF0CDD" w:rsidRPr="00FF0CDD">
        <w:rPr>
          <w:rFonts w:ascii="Arial" w:hAnsi="Arial" w:cs="Arial"/>
          <w:sz w:val="22"/>
          <w:szCs w:val="22"/>
        </w:rPr>
        <w:t>v souladu s platnou metodikou uvedeného operačního programu, zejm. pak:</w:t>
      </w:r>
    </w:p>
    <w:p w:rsidR="00FF0CDD" w:rsidRDefault="00FF0CDD" w:rsidP="00FF0CDD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</w:rPr>
      </w:pPr>
      <w:r w:rsidRPr="00FF0CDD">
        <w:rPr>
          <w:rFonts w:ascii="Arial" w:hAnsi="Arial" w:cs="Arial"/>
        </w:rPr>
        <w:t>komunikace s poskytovatelem dotace</w:t>
      </w:r>
      <w:r w:rsidR="003923B5">
        <w:rPr>
          <w:rFonts w:ascii="Arial" w:hAnsi="Arial" w:cs="Arial"/>
        </w:rPr>
        <w:t>,</w:t>
      </w:r>
    </w:p>
    <w:p w:rsidR="00FF0CDD" w:rsidRDefault="00FF0CDD" w:rsidP="00FF0CDD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</w:rPr>
      </w:pPr>
      <w:r w:rsidRPr="00FF0CDD">
        <w:rPr>
          <w:rFonts w:ascii="Arial" w:hAnsi="Arial" w:cs="Arial"/>
        </w:rPr>
        <w:t>příprava a zpracování zpráv o realizaci projektu (monitorovací hlášení)</w:t>
      </w:r>
      <w:r w:rsidR="003923B5">
        <w:rPr>
          <w:rFonts w:ascii="Arial" w:hAnsi="Arial" w:cs="Arial"/>
        </w:rPr>
        <w:t>,</w:t>
      </w:r>
    </w:p>
    <w:p w:rsidR="00FF0CDD" w:rsidRDefault="00FF0CDD" w:rsidP="00FF0CDD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příprava a zpracování </w:t>
      </w:r>
      <w:r w:rsidRPr="00FF0CDD">
        <w:rPr>
          <w:rFonts w:ascii="Arial" w:hAnsi="Arial" w:cs="Arial"/>
        </w:rPr>
        <w:t>žádostí o platbu</w:t>
      </w:r>
      <w:r w:rsidR="003923B5">
        <w:rPr>
          <w:rFonts w:ascii="Arial" w:hAnsi="Arial" w:cs="Arial"/>
        </w:rPr>
        <w:t>,</w:t>
      </w:r>
    </w:p>
    <w:p w:rsidR="00FF0CDD" w:rsidRPr="006668BD" w:rsidRDefault="00FF0CDD" w:rsidP="00FF0CDD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</w:rPr>
      </w:pPr>
      <w:r w:rsidRPr="006668BD">
        <w:rPr>
          <w:rFonts w:ascii="Arial" w:hAnsi="Arial" w:cs="Arial"/>
        </w:rPr>
        <w:t>příprava a zpracování závěrečné zprávy</w:t>
      </w:r>
      <w:r w:rsidR="003923B5" w:rsidRPr="006668BD">
        <w:rPr>
          <w:rFonts w:ascii="Arial" w:hAnsi="Arial" w:cs="Arial"/>
        </w:rPr>
        <w:t>,</w:t>
      </w:r>
    </w:p>
    <w:p w:rsidR="00FF0CDD" w:rsidRPr="006668BD" w:rsidRDefault="00FF0CDD" w:rsidP="00FF0CDD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</w:rPr>
      </w:pPr>
      <w:r w:rsidRPr="006668BD">
        <w:rPr>
          <w:rFonts w:ascii="Arial" w:hAnsi="Arial" w:cs="Arial"/>
        </w:rPr>
        <w:t>příprava a zpracování žádostí o změnu</w:t>
      </w:r>
      <w:r w:rsidR="003923B5" w:rsidRPr="006668BD">
        <w:rPr>
          <w:rFonts w:ascii="Arial" w:hAnsi="Arial" w:cs="Arial"/>
        </w:rPr>
        <w:t>,</w:t>
      </w:r>
    </w:p>
    <w:p w:rsidR="00FF0CDD" w:rsidRPr="006668BD" w:rsidRDefault="00FF0CDD" w:rsidP="006668BD">
      <w:pPr>
        <w:pStyle w:val="Odstavecseseznamem"/>
        <w:numPr>
          <w:ilvl w:val="0"/>
          <w:numId w:val="11"/>
        </w:numPr>
        <w:spacing w:after="0"/>
        <w:jc w:val="both"/>
        <w:rPr>
          <w:rFonts w:ascii="Arial" w:hAnsi="Arial" w:cs="Arial"/>
        </w:rPr>
      </w:pPr>
      <w:r w:rsidRPr="006668BD">
        <w:rPr>
          <w:rFonts w:ascii="Arial" w:hAnsi="Arial" w:cs="Arial"/>
        </w:rPr>
        <w:t>kontrol</w:t>
      </w:r>
      <w:r w:rsidR="002F3BAB" w:rsidRPr="006668BD">
        <w:rPr>
          <w:rFonts w:ascii="Arial" w:hAnsi="Arial" w:cs="Arial"/>
        </w:rPr>
        <w:t>ní činnost</w:t>
      </w:r>
      <w:r w:rsidRPr="006668BD">
        <w:rPr>
          <w:rFonts w:ascii="Arial" w:hAnsi="Arial" w:cs="Arial"/>
        </w:rPr>
        <w:t xml:space="preserve"> apod. </w:t>
      </w:r>
    </w:p>
    <w:p w:rsidR="006668BD" w:rsidRDefault="006668BD" w:rsidP="006668BD">
      <w:pPr>
        <w:pStyle w:val="Zkladntextodsazen"/>
        <w:spacing w:after="0" w:line="276" w:lineRule="auto"/>
        <w:ind w:left="426" w:hanging="426"/>
        <w:rPr>
          <w:rFonts w:ascii="Arial" w:hAnsi="Arial" w:cs="Arial"/>
          <w:sz w:val="22"/>
          <w:szCs w:val="22"/>
        </w:rPr>
      </w:pPr>
    </w:p>
    <w:p w:rsidR="006668BD" w:rsidRPr="006668BD" w:rsidRDefault="006668BD" w:rsidP="006668BD">
      <w:pPr>
        <w:pStyle w:val="Zkladntextodsazen"/>
        <w:spacing w:after="0" w:line="276" w:lineRule="auto"/>
        <w:ind w:left="426" w:hanging="426"/>
        <w:rPr>
          <w:rFonts w:ascii="Arial" w:hAnsi="Arial" w:cs="Arial"/>
          <w:sz w:val="22"/>
          <w:szCs w:val="22"/>
        </w:rPr>
      </w:pPr>
      <w:r w:rsidRPr="006668BD">
        <w:rPr>
          <w:rFonts w:ascii="Arial" w:hAnsi="Arial" w:cs="Arial"/>
          <w:sz w:val="22"/>
          <w:szCs w:val="22"/>
        </w:rPr>
        <w:t xml:space="preserve">Administrací projektu se </w:t>
      </w:r>
      <w:r w:rsidR="0061357A">
        <w:rPr>
          <w:rFonts w:ascii="Arial" w:hAnsi="Arial" w:cs="Arial"/>
          <w:sz w:val="22"/>
          <w:szCs w:val="22"/>
        </w:rPr>
        <w:t xml:space="preserve">dále </w:t>
      </w:r>
      <w:r w:rsidRPr="006668BD">
        <w:rPr>
          <w:rFonts w:ascii="Arial" w:hAnsi="Arial" w:cs="Arial"/>
          <w:sz w:val="22"/>
          <w:szCs w:val="22"/>
        </w:rPr>
        <w:t>rozumí především tyto činnosti:</w:t>
      </w:r>
    </w:p>
    <w:p w:rsidR="006668BD" w:rsidRPr="006668BD" w:rsidRDefault="006668BD" w:rsidP="006668BD">
      <w:pPr>
        <w:pStyle w:val="Nadpis2"/>
        <w:keepNext w:val="0"/>
        <w:numPr>
          <w:ilvl w:val="0"/>
          <w:numId w:val="12"/>
        </w:numPr>
        <w:spacing w:line="276" w:lineRule="auto"/>
        <w:ind w:left="714" w:hanging="147"/>
        <w:jc w:val="both"/>
        <w:rPr>
          <w:rFonts w:ascii="Arial" w:hAnsi="Arial" w:cs="Arial"/>
          <w:b w:val="0"/>
          <w:bCs w:val="0"/>
          <w:szCs w:val="22"/>
        </w:rPr>
      </w:pPr>
      <w:r w:rsidRPr="006668BD">
        <w:rPr>
          <w:rFonts w:ascii="Arial" w:hAnsi="Arial" w:cs="Arial"/>
          <w:b w:val="0"/>
          <w:bCs w:val="0"/>
          <w:szCs w:val="22"/>
        </w:rPr>
        <w:t>příprava a zpracování monitorovacích zpráv o realizaci projektu se žádostmi o platbu podle plánovaného harmonogramu finančního plánu včetně zajištění veškerých úk</w:t>
      </w:r>
      <w:r w:rsidRPr="006668BD">
        <w:rPr>
          <w:rFonts w:ascii="Arial" w:hAnsi="Arial" w:cs="Arial"/>
          <w:b w:val="0"/>
          <w:bCs w:val="0"/>
          <w:szCs w:val="22"/>
        </w:rPr>
        <w:t>o</w:t>
      </w:r>
      <w:r w:rsidRPr="006668BD">
        <w:rPr>
          <w:rFonts w:ascii="Arial" w:hAnsi="Arial" w:cs="Arial"/>
          <w:b w:val="0"/>
          <w:bCs w:val="0"/>
          <w:szCs w:val="22"/>
        </w:rPr>
        <w:t>nů souvisejících s projektem v aplikaci MS2014+ a IKSP,</w:t>
      </w:r>
    </w:p>
    <w:p w:rsidR="006668BD" w:rsidRPr="006668BD" w:rsidRDefault="006668BD" w:rsidP="006668BD">
      <w:pPr>
        <w:pStyle w:val="Nadpis2"/>
        <w:keepNext w:val="0"/>
        <w:numPr>
          <w:ilvl w:val="0"/>
          <w:numId w:val="12"/>
        </w:numPr>
        <w:spacing w:line="276" w:lineRule="auto"/>
        <w:ind w:left="714" w:hanging="147"/>
        <w:jc w:val="both"/>
        <w:rPr>
          <w:rFonts w:ascii="Arial" w:hAnsi="Arial" w:cs="Arial"/>
          <w:b w:val="0"/>
          <w:bCs w:val="0"/>
          <w:szCs w:val="22"/>
        </w:rPr>
      </w:pPr>
      <w:r w:rsidRPr="006668BD">
        <w:rPr>
          <w:rFonts w:ascii="Arial" w:hAnsi="Arial" w:cs="Arial"/>
          <w:b w:val="0"/>
          <w:bCs w:val="0"/>
          <w:szCs w:val="22"/>
        </w:rPr>
        <w:t>poradenství a konzultace při zpracování zadávacích / výběrových řízení dle příručky obecné části pravidel pro žadatele a příjemce z OPZ, metodiky MMR pro zadávání zakázek a zákona č. 134/2016 Sb., o zadávání veřejných zakázek,</w:t>
      </w:r>
    </w:p>
    <w:p w:rsidR="006668BD" w:rsidRPr="006668BD" w:rsidRDefault="006668BD" w:rsidP="006668BD">
      <w:pPr>
        <w:pStyle w:val="Nadpis2"/>
        <w:keepNext w:val="0"/>
        <w:numPr>
          <w:ilvl w:val="0"/>
          <w:numId w:val="12"/>
        </w:numPr>
        <w:spacing w:line="276" w:lineRule="auto"/>
        <w:ind w:left="714" w:hanging="147"/>
        <w:jc w:val="both"/>
        <w:rPr>
          <w:rFonts w:ascii="Arial" w:hAnsi="Arial" w:cs="Arial"/>
          <w:b w:val="0"/>
          <w:bCs w:val="0"/>
          <w:szCs w:val="22"/>
        </w:rPr>
      </w:pPr>
      <w:r w:rsidRPr="006668BD">
        <w:rPr>
          <w:rFonts w:ascii="Arial" w:hAnsi="Arial" w:cs="Arial"/>
          <w:b w:val="0"/>
          <w:bCs w:val="0"/>
          <w:szCs w:val="22"/>
        </w:rPr>
        <w:t>zajištění průzkumu trhu jako podkladu pro zadávací / výběrová řízení,</w:t>
      </w:r>
    </w:p>
    <w:p w:rsidR="006668BD" w:rsidRPr="006668BD" w:rsidRDefault="006668BD" w:rsidP="006668BD">
      <w:pPr>
        <w:pStyle w:val="Nadpis2"/>
        <w:keepNext w:val="0"/>
        <w:numPr>
          <w:ilvl w:val="0"/>
          <w:numId w:val="12"/>
        </w:numPr>
        <w:spacing w:line="276" w:lineRule="auto"/>
        <w:ind w:left="714" w:hanging="147"/>
        <w:jc w:val="both"/>
        <w:rPr>
          <w:rFonts w:ascii="Arial" w:hAnsi="Arial" w:cs="Arial"/>
          <w:b w:val="0"/>
          <w:bCs w:val="0"/>
          <w:szCs w:val="22"/>
        </w:rPr>
      </w:pPr>
      <w:r w:rsidRPr="006668BD">
        <w:rPr>
          <w:rFonts w:ascii="Arial" w:hAnsi="Arial" w:cs="Arial"/>
          <w:b w:val="0"/>
          <w:bCs w:val="0"/>
          <w:szCs w:val="22"/>
        </w:rPr>
        <w:t>příprava plánů školení a harmonogramu včetně aktualizací po celou dobu realizace projektu (např. jedná se o harmonogram projektových školení na celou dobu realiz</w:t>
      </w:r>
      <w:r w:rsidRPr="006668BD">
        <w:rPr>
          <w:rFonts w:ascii="Arial" w:hAnsi="Arial" w:cs="Arial"/>
          <w:b w:val="0"/>
          <w:bCs w:val="0"/>
          <w:szCs w:val="22"/>
        </w:rPr>
        <w:t>a</w:t>
      </w:r>
      <w:r w:rsidRPr="006668BD">
        <w:rPr>
          <w:rFonts w:ascii="Arial" w:hAnsi="Arial" w:cs="Arial"/>
          <w:b w:val="0"/>
          <w:bCs w:val="0"/>
          <w:szCs w:val="22"/>
        </w:rPr>
        <w:t>ce projektu a na dílčí dvouměsíční plány vzdělávání dle požadavku řídícího orgánu),</w:t>
      </w:r>
    </w:p>
    <w:p w:rsidR="006668BD" w:rsidRPr="006668BD" w:rsidRDefault="006668BD" w:rsidP="006668BD">
      <w:pPr>
        <w:pStyle w:val="Nadpis2"/>
        <w:keepNext w:val="0"/>
        <w:numPr>
          <w:ilvl w:val="0"/>
          <w:numId w:val="12"/>
        </w:numPr>
        <w:spacing w:line="276" w:lineRule="auto"/>
        <w:ind w:left="714" w:hanging="147"/>
        <w:jc w:val="both"/>
        <w:rPr>
          <w:rFonts w:ascii="Arial" w:hAnsi="Arial" w:cs="Arial"/>
          <w:b w:val="0"/>
          <w:bCs w:val="0"/>
          <w:szCs w:val="22"/>
        </w:rPr>
      </w:pPr>
      <w:r w:rsidRPr="006668BD">
        <w:rPr>
          <w:rFonts w:ascii="Arial" w:hAnsi="Arial" w:cs="Arial"/>
          <w:b w:val="0"/>
          <w:bCs w:val="0"/>
          <w:szCs w:val="22"/>
        </w:rPr>
        <w:t>komunikace s dodavatelem / dodavateli školení a jednotlivými lektory,</w:t>
      </w:r>
    </w:p>
    <w:p w:rsidR="006668BD" w:rsidRPr="006668BD" w:rsidRDefault="006668BD" w:rsidP="006668BD">
      <w:pPr>
        <w:pStyle w:val="Nadpis2"/>
        <w:keepNext w:val="0"/>
        <w:numPr>
          <w:ilvl w:val="0"/>
          <w:numId w:val="12"/>
        </w:numPr>
        <w:spacing w:line="276" w:lineRule="auto"/>
        <w:ind w:left="714" w:hanging="147"/>
        <w:jc w:val="both"/>
        <w:rPr>
          <w:rFonts w:ascii="Arial" w:hAnsi="Arial" w:cs="Arial"/>
          <w:b w:val="0"/>
          <w:bCs w:val="0"/>
          <w:szCs w:val="22"/>
        </w:rPr>
      </w:pPr>
      <w:r w:rsidRPr="006668BD">
        <w:rPr>
          <w:rFonts w:ascii="Arial" w:hAnsi="Arial" w:cs="Arial"/>
          <w:b w:val="0"/>
          <w:bCs w:val="0"/>
          <w:szCs w:val="22"/>
        </w:rPr>
        <w:t>zajištění administrace projektu včetně přípravy dokumentů k jednotlivým školením (příprava prezenčních listin, zprávy ze školení, osvědčení, apod.),</w:t>
      </w:r>
    </w:p>
    <w:p w:rsidR="006668BD" w:rsidRPr="006668BD" w:rsidRDefault="006668BD" w:rsidP="006668BD">
      <w:pPr>
        <w:pStyle w:val="Nadpis2"/>
        <w:keepNext w:val="0"/>
        <w:numPr>
          <w:ilvl w:val="0"/>
          <w:numId w:val="12"/>
        </w:numPr>
        <w:spacing w:line="276" w:lineRule="auto"/>
        <w:ind w:left="714" w:hanging="147"/>
        <w:jc w:val="both"/>
        <w:rPr>
          <w:rFonts w:ascii="Arial" w:hAnsi="Arial" w:cs="Arial"/>
          <w:b w:val="0"/>
          <w:bCs w:val="0"/>
          <w:szCs w:val="22"/>
        </w:rPr>
      </w:pPr>
      <w:r w:rsidRPr="006668BD">
        <w:rPr>
          <w:rFonts w:ascii="Arial" w:hAnsi="Arial" w:cs="Arial"/>
          <w:b w:val="0"/>
          <w:bCs w:val="0"/>
          <w:szCs w:val="22"/>
        </w:rPr>
        <w:t>provedení a zpracování evaluace projektových školení (výstupem evaluace bude v</w:t>
      </w:r>
      <w:r w:rsidRPr="006668BD">
        <w:rPr>
          <w:rFonts w:ascii="Arial" w:hAnsi="Arial" w:cs="Arial"/>
          <w:b w:val="0"/>
          <w:bCs w:val="0"/>
          <w:szCs w:val="22"/>
        </w:rPr>
        <w:t>y</w:t>
      </w:r>
      <w:r w:rsidRPr="006668BD">
        <w:rPr>
          <w:rFonts w:ascii="Arial" w:hAnsi="Arial" w:cs="Arial"/>
          <w:b w:val="0"/>
          <w:bCs w:val="0"/>
          <w:szCs w:val="22"/>
        </w:rPr>
        <w:t>hodnocení každého školení a závěrečné evaluační zprávy),</w:t>
      </w:r>
    </w:p>
    <w:p w:rsidR="006668BD" w:rsidRPr="006668BD" w:rsidRDefault="006668BD" w:rsidP="006668BD">
      <w:pPr>
        <w:pStyle w:val="Nadpis2"/>
        <w:keepNext w:val="0"/>
        <w:numPr>
          <w:ilvl w:val="0"/>
          <w:numId w:val="12"/>
        </w:numPr>
        <w:spacing w:line="276" w:lineRule="auto"/>
        <w:ind w:left="714" w:hanging="147"/>
        <w:jc w:val="both"/>
        <w:rPr>
          <w:rFonts w:ascii="Arial" w:hAnsi="Arial" w:cs="Arial"/>
          <w:b w:val="0"/>
          <w:bCs w:val="0"/>
          <w:szCs w:val="22"/>
        </w:rPr>
      </w:pPr>
      <w:r w:rsidRPr="006668BD">
        <w:rPr>
          <w:rFonts w:ascii="Arial" w:hAnsi="Arial" w:cs="Arial"/>
          <w:b w:val="0"/>
          <w:bCs w:val="0"/>
          <w:szCs w:val="22"/>
        </w:rPr>
        <w:t>zajištění povinné publicity a případných změnových řízení projektu,</w:t>
      </w:r>
    </w:p>
    <w:p w:rsidR="006668BD" w:rsidRPr="006668BD" w:rsidRDefault="006668BD" w:rsidP="006668BD">
      <w:pPr>
        <w:pStyle w:val="Nadpis2"/>
        <w:keepNext w:val="0"/>
        <w:numPr>
          <w:ilvl w:val="0"/>
          <w:numId w:val="12"/>
        </w:numPr>
        <w:spacing w:line="276" w:lineRule="auto"/>
        <w:ind w:left="714" w:hanging="147"/>
        <w:jc w:val="both"/>
        <w:rPr>
          <w:rFonts w:ascii="Arial" w:hAnsi="Arial" w:cs="Arial"/>
          <w:b w:val="0"/>
          <w:bCs w:val="0"/>
          <w:szCs w:val="22"/>
        </w:rPr>
      </w:pPr>
      <w:r w:rsidRPr="006668BD">
        <w:rPr>
          <w:rFonts w:ascii="Arial" w:hAnsi="Arial" w:cs="Arial"/>
          <w:b w:val="0"/>
          <w:bCs w:val="0"/>
          <w:szCs w:val="22"/>
        </w:rPr>
        <w:lastRenderedPageBreak/>
        <w:t>komunikace s řídícím orgánem ve spolupráci a v součinnosti s příjemcem dotace,</w:t>
      </w:r>
    </w:p>
    <w:p w:rsidR="006668BD" w:rsidRPr="006668BD" w:rsidRDefault="006668BD" w:rsidP="006668BD">
      <w:pPr>
        <w:pStyle w:val="Nadpis2"/>
        <w:keepNext w:val="0"/>
        <w:numPr>
          <w:ilvl w:val="0"/>
          <w:numId w:val="12"/>
        </w:numPr>
        <w:spacing w:line="276" w:lineRule="auto"/>
        <w:ind w:left="714" w:hanging="147"/>
        <w:jc w:val="both"/>
        <w:rPr>
          <w:rFonts w:ascii="Arial" w:hAnsi="Arial" w:cs="Arial"/>
          <w:b w:val="0"/>
          <w:bCs w:val="0"/>
          <w:szCs w:val="22"/>
        </w:rPr>
      </w:pPr>
      <w:r w:rsidRPr="006668BD">
        <w:rPr>
          <w:rFonts w:ascii="Arial" w:hAnsi="Arial" w:cs="Arial"/>
          <w:b w:val="0"/>
          <w:bCs w:val="0"/>
          <w:szCs w:val="22"/>
        </w:rPr>
        <w:t>evidence monitorovacích indikátorů po celou dobu realizace projektu včetně doložení výsledného výstupu na konci projektu,</w:t>
      </w:r>
    </w:p>
    <w:p w:rsidR="006668BD" w:rsidRPr="006668BD" w:rsidRDefault="006668BD" w:rsidP="006668BD">
      <w:pPr>
        <w:pStyle w:val="Nadpis2"/>
        <w:keepNext w:val="0"/>
        <w:numPr>
          <w:ilvl w:val="0"/>
          <w:numId w:val="12"/>
        </w:numPr>
        <w:spacing w:line="276" w:lineRule="auto"/>
        <w:ind w:left="714" w:hanging="147"/>
        <w:jc w:val="both"/>
        <w:rPr>
          <w:rFonts w:ascii="Arial" w:hAnsi="Arial" w:cs="Arial"/>
          <w:b w:val="0"/>
          <w:bCs w:val="0"/>
          <w:szCs w:val="22"/>
        </w:rPr>
      </w:pPr>
      <w:r w:rsidRPr="006668BD">
        <w:rPr>
          <w:rFonts w:ascii="Arial" w:hAnsi="Arial" w:cs="Arial"/>
          <w:b w:val="0"/>
          <w:bCs w:val="0"/>
          <w:szCs w:val="22"/>
        </w:rPr>
        <w:t>součinnost při případné jakékoliv kontrole nadřízeného orgánu v době realizace pr</w:t>
      </w:r>
      <w:r w:rsidRPr="006668BD">
        <w:rPr>
          <w:rFonts w:ascii="Arial" w:hAnsi="Arial" w:cs="Arial"/>
          <w:b w:val="0"/>
          <w:bCs w:val="0"/>
          <w:szCs w:val="22"/>
        </w:rPr>
        <w:t>o</w:t>
      </w:r>
      <w:r w:rsidRPr="006668BD">
        <w:rPr>
          <w:rFonts w:ascii="Arial" w:hAnsi="Arial" w:cs="Arial"/>
          <w:b w:val="0"/>
          <w:bCs w:val="0"/>
          <w:szCs w:val="22"/>
        </w:rPr>
        <w:t xml:space="preserve">jektu, v rámci udržitelnosti projektu, </w:t>
      </w:r>
      <w:r w:rsidRPr="006668BD">
        <w:rPr>
          <w:rFonts w:ascii="Arial" w:hAnsi="Arial" w:cs="Arial"/>
          <w:b w:val="0"/>
          <w:szCs w:val="22"/>
        </w:rPr>
        <w:t>a po dobu 10 let od ukončení projektu v souladu s příručkou „Obecná část pravidel pro žadatele a příjemce v rámci Operačního progr</w:t>
      </w:r>
      <w:r w:rsidRPr="006668BD">
        <w:rPr>
          <w:rFonts w:ascii="Arial" w:hAnsi="Arial" w:cs="Arial"/>
          <w:b w:val="0"/>
          <w:szCs w:val="22"/>
        </w:rPr>
        <w:t>a</w:t>
      </w:r>
      <w:r w:rsidRPr="006668BD">
        <w:rPr>
          <w:rFonts w:ascii="Arial" w:hAnsi="Arial" w:cs="Arial"/>
          <w:b w:val="0"/>
          <w:szCs w:val="22"/>
        </w:rPr>
        <w:t>mu Zaměstnanost“,</w:t>
      </w:r>
    </w:p>
    <w:p w:rsidR="006668BD" w:rsidRPr="006668BD" w:rsidRDefault="006668BD" w:rsidP="006668BD">
      <w:pPr>
        <w:pStyle w:val="Nadpis2"/>
        <w:keepNext w:val="0"/>
        <w:numPr>
          <w:ilvl w:val="0"/>
          <w:numId w:val="12"/>
        </w:numPr>
        <w:spacing w:line="276" w:lineRule="auto"/>
        <w:ind w:left="714" w:hanging="147"/>
        <w:jc w:val="both"/>
        <w:rPr>
          <w:rFonts w:ascii="Arial" w:hAnsi="Arial" w:cs="Arial"/>
          <w:b w:val="0"/>
          <w:bCs w:val="0"/>
          <w:szCs w:val="22"/>
        </w:rPr>
      </w:pPr>
      <w:r w:rsidRPr="006668BD">
        <w:rPr>
          <w:rFonts w:ascii="Arial" w:hAnsi="Arial" w:cs="Arial"/>
          <w:b w:val="0"/>
          <w:bCs w:val="0"/>
          <w:szCs w:val="22"/>
        </w:rPr>
        <w:t>dohled nad realizací projektu v souladu s vydaným právním aktem,</w:t>
      </w:r>
    </w:p>
    <w:p w:rsidR="006668BD" w:rsidRPr="006668BD" w:rsidRDefault="006668BD" w:rsidP="006668BD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6668BD">
        <w:rPr>
          <w:rFonts w:ascii="Arial" w:hAnsi="Arial" w:cs="Arial"/>
          <w:bCs/>
          <w:sz w:val="22"/>
          <w:szCs w:val="22"/>
        </w:rPr>
        <w:t xml:space="preserve">a další služby související s realizací projektu číslo </w:t>
      </w:r>
      <w:r w:rsidRPr="006668BD">
        <w:rPr>
          <w:rFonts w:ascii="Arial" w:hAnsi="Arial" w:cs="Arial"/>
          <w:color w:val="000000"/>
          <w:sz w:val="22"/>
          <w:szCs w:val="22"/>
          <w:shd w:val="clear" w:color="auto" w:fill="FFFFFF"/>
        </w:rPr>
        <w:t>CZ.03.1.52/0.0/0.0/19_097/0013525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.</w:t>
      </w:r>
    </w:p>
    <w:p w:rsidR="006668BD" w:rsidRDefault="006668BD" w:rsidP="003923B5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FF0CDD" w:rsidRPr="00FF0CDD" w:rsidRDefault="00FF0CDD" w:rsidP="003923B5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Všechny činnosti zhotovitele budou vycházet z metodiky daného operačního programu a konkrétní výzvy, jejich cílem bude naplnění požadavků poskytovatele dotace k úspěšné realizaci celého projektu.</w:t>
      </w:r>
    </w:p>
    <w:p w:rsidR="00FF0CDD" w:rsidRPr="00FF0CDD" w:rsidRDefault="00FF0CDD" w:rsidP="00FF0CDD">
      <w:pPr>
        <w:pStyle w:val="Odstavecseseznamem"/>
        <w:rPr>
          <w:rFonts w:ascii="Arial" w:hAnsi="Arial" w:cs="Arial"/>
        </w:rPr>
      </w:pPr>
    </w:p>
    <w:p w:rsidR="004A123F" w:rsidRPr="00BA2783" w:rsidRDefault="004A123F" w:rsidP="004A123F">
      <w:pPr>
        <w:pStyle w:val="Odstavecseseznamem"/>
        <w:widowControl w:val="0"/>
        <w:numPr>
          <w:ilvl w:val="0"/>
          <w:numId w:val="2"/>
        </w:numPr>
        <w:suppressAutoHyphens/>
        <w:spacing w:after="0"/>
        <w:ind w:right="-108"/>
        <w:jc w:val="both"/>
        <w:rPr>
          <w:rFonts w:ascii="Arial" w:hAnsi="Arial" w:cs="Arial"/>
        </w:rPr>
      </w:pPr>
      <w:r w:rsidRPr="00FF0CDD">
        <w:rPr>
          <w:rFonts w:ascii="Arial" w:hAnsi="Arial" w:cs="Arial"/>
          <w:color w:val="000000"/>
          <w:shd w:val="clear" w:color="auto" w:fill="FFFFFF"/>
        </w:rPr>
        <w:t>Zhotovitel</w:t>
      </w:r>
      <w:r w:rsidRPr="00A81AA1">
        <w:rPr>
          <w:rFonts w:ascii="Arial" w:hAnsi="Arial" w:cs="Arial"/>
          <w:color w:val="000000"/>
          <w:shd w:val="clear" w:color="auto" w:fill="FFFFFF"/>
        </w:rPr>
        <w:t xml:space="preserve"> současně s vytvořením a předáním díla uděluje objednateli výhradní licenci k užití díla jakýmkoli způsobem </w:t>
      </w:r>
      <w:r>
        <w:rPr>
          <w:rFonts w:ascii="Arial" w:hAnsi="Arial" w:cs="Arial"/>
          <w:color w:val="000000"/>
          <w:shd w:val="clear" w:color="auto" w:fill="FFFFFF"/>
        </w:rPr>
        <w:t xml:space="preserve">a </w:t>
      </w:r>
      <w:r w:rsidRPr="00A81AA1">
        <w:rPr>
          <w:rFonts w:ascii="Arial" w:hAnsi="Arial" w:cs="Arial"/>
          <w:color w:val="000000"/>
          <w:shd w:val="clear" w:color="auto" w:fill="FFFFFF"/>
        </w:rPr>
        <w:t>k</w:t>
      </w:r>
      <w:r>
        <w:rPr>
          <w:rFonts w:ascii="Arial" w:hAnsi="Arial" w:cs="Arial"/>
          <w:color w:val="000000"/>
          <w:shd w:val="clear" w:color="auto" w:fill="FFFFFF"/>
        </w:rPr>
        <w:t xml:space="preserve"> libovolným </w:t>
      </w:r>
      <w:r w:rsidRPr="00A81AA1">
        <w:rPr>
          <w:rFonts w:ascii="Arial" w:hAnsi="Arial" w:cs="Arial"/>
          <w:color w:val="000000"/>
          <w:shd w:val="clear" w:color="auto" w:fill="FFFFFF"/>
        </w:rPr>
        <w:t>účel</w:t>
      </w:r>
      <w:r>
        <w:rPr>
          <w:rFonts w:ascii="Arial" w:hAnsi="Arial" w:cs="Arial"/>
          <w:color w:val="000000"/>
          <w:shd w:val="clear" w:color="auto" w:fill="FFFFFF"/>
        </w:rPr>
        <w:t>ům</w:t>
      </w:r>
      <w:r w:rsidRPr="00A81AA1">
        <w:rPr>
          <w:rFonts w:ascii="Arial" w:hAnsi="Arial" w:cs="Arial"/>
          <w:color w:val="000000"/>
          <w:shd w:val="clear" w:color="auto" w:fill="FFFFFF"/>
        </w:rPr>
        <w:t>.</w:t>
      </w:r>
    </w:p>
    <w:p w:rsidR="004A123F" w:rsidRPr="00BA2783" w:rsidRDefault="004A123F" w:rsidP="004A123F">
      <w:pPr>
        <w:pStyle w:val="Odstavecseseznamem"/>
        <w:rPr>
          <w:rFonts w:ascii="Arial" w:hAnsi="Arial" w:cs="Arial"/>
        </w:rPr>
      </w:pPr>
    </w:p>
    <w:p w:rsidR="004A123F" w:rsidRPr="00A81AA1" w:rsidRDefault="004A123F" w:rsidP="004A123F">
      <w:pPr>
        <w:pStyle w:val="Odstavecseseznamem"/>
        <w:widowControl w:val="0"/>
        <w:numPr>
          <w:ilvl w:val="0"/>
          <w:numId w:val="2"/>
        </w:numPr>
        <w:suppressAutoHyphens/>
        <w:spacing w:after="0"/>
        <w:ind w:right="-1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Zhotovitel provede dílo </w:t>
      </w:r>
      <w:r w:rsidR="00601F0E">
        <w:rPr>
          <w:rFonts w:ascii="Arial" w:hAnsi="Arial" w:cs="Arial"/>
        </w:rPr>
        <w:t>s</w:t>
      </w:r>
      <w:r>
        <w:rPr>
          <w:rFonts w:ascii="Arial" w:hAnsi="Arial" w:cs="Arial"/>
        </w:rPr>
        <w:t> náležitou péč</w:t>
      </w:r>
      <w:r w:rsidR="00601F0E">
        <w:rPr>
          <w:rFonts w:ascii="Arial" w:hAnsi="Arial" w:cs="Arial"/>
        </w:rPr>
        <w:t>í</w:t>
      </w:r>
      <w:r>
        <w:rPr>
          <w:rFonts w:ascii="Arial" w:hAnsi="Arial" w:cs="Arial"/>
        </w:rPr>
        <w:t xml:space="preserve"> v souladu s § 2589 a násl. zákona č. 89/2012, občanský zákoník.</w:t>
      </w:r>
    </w:p>
    <w:p w:rsidR="004A123F" w:rsidRPr="00A81AA1" w:rsidRDefault="004A123F" w:rsidP="004A123F">
      <w:pPr>
        <w:pStyle w:val="Odstavecseseznamem"/>
        <w:rPr>
          <w:rFonts w:ascii="Arial" w:hAnsi="Arial" w:cs="Arial"/>
        </w:rPr>
      </w:pPr>
    </w:p>
    <w:p w:rsidR="004A123F" w:rsidRPr="009235BA" w:rsidRDefault="004A123F" w:rsidP="004A123F">
      <w:pPr>
        <w:pStyle w:val="Odstavecseseznamem"/>
        <w:widowControl w:val="0"/>
        <w:numPr>
          <w:ilvl w:val="0"/>
          <w:numId w:val="2"/>
        </w:numPr>
        <w:suppressAutoHyphens/>
        <w:spacing w:after="0"/>
        <w:ind w:right="-1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souladu s § 2633 zákona č. 89/2012 Sb., občanský zákoník, může objednatel dílo poskytnout jiným osobám než objednateli. </w:t>
      </w:r>
      <w:r w:rsidRPr="00A81AA1">
        <w:rPr>
          <w:rFonts w:ascii="Arial" w:hAnsi="Arial" w:cs="Arial"/>
          <w:color w:val="000000"/>
          <w:shd w:val="clear" w:color="auto" w:fill="FFFFFF"/>
        </w:rPr>
        <w:t>Zhotovitel podpisem této smlouvy dává souhlas s postoupením licence.</w:t>
      </w:r>
    </w:p>
    <w:p w:rsidR="004A123F" w:rsidRDefault="004A123F" w:rsidP="004A123F">
      <w:pPr>
        <w:pStyle w:val="Odstavecseseznamem"/>
        <w:widowControl w:val="0"/>
        <w:suppressAutoHyphens/>
        <w:spacing w:after="0"/>
        <w:ind w:left="360" w:right="-108"/>
        <w:jc w:val="both"/>
        <w:rPr>
          <w:rFonts w:ascii="Arial" w:hAnsi="Arial" w:cs="Arial"/>
        </w:rPr>
      </w:pPr>
    </w:p>
    <w:p w:rsidR="004A123F" w:rsidRDefault="004A123F" w:rsidP="004A123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III. </w:t>
      </w:r>
      <w:r w:rsidRPr="00F07ECE">
        <w:rPr>
          <w:rFonts w:ascii="Arial" w:hAnsi="Arial" w:cs="Arial"/>
          <w:b/>
          <w:sz w:val="22"/>
          <w:szCs w:val="22"/>
        </w:rPr>
        <w:t>Doba a místo plnění</w:t>
      </w:r>
    </w:p>
    <w:p w:rsidR="00BA5575" w:rsidRDefault="004A123F" w:rsidP="004A123F">
      <w:pPr>
        <w:pStyle w:val="Odstavecseseznamem1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  <w:lang w:val="cs-CZ"/>
        </w:rPr>
      </w:pPr>
      <w:r w:rsidRPr="00537EB2">
        <w:rPr>
          <w:rFonts w:ascii="Arial" w:hAnsi="Arial" w:cs="Arial"/>
          <w:sz w:val="22"/>
          <w:szCs w:val="22"/>
          <w:lang w:val="cs-CZ"/>
        </w:rPr>
        <w:t>Term</w:t>
      </w:r>
      <w:r w:rsidR="003923B5">
        <w:rPr>
          <w:rFonts w:ascii="Arial" w:hAnsi="Arial" w:cs="Arial"/>
          <w:sz w:val="22"/>
          <w:szCs w:val="22"/>
          <w:lang w:val="cs-CZ"/>
        </w:rPr>
        <w:t>ín plnění díla</w:t>
      </w:r>
      <w:r w:rsidR="00BA5575">
        <w:rPr>
          <w:rFonts w:ascii="Arial" w:hAnsi="Arial" w:cs="Arial"/>
          <w:sz w:val="22"/>
          <w:szCs w:val="22"/>
          <w:lang w:val="cs-CZ"/>
        </w:rPr>
        <w:t>:</w:t>
      </w:r>
    </w:p>
    <w:p w:rsidR="00BA5575" w:rsidRDefault="00BA5575" w:rsidP="00BA5575">
      <w:pPr>
        <w:pStyle w:val="Odstavecseseznamem1"/>
        <w:spacing w:line="276" w:lineRule="auto"/>
        <w:ind w:left="360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 xml:space="preserve">zahájení plnění: </w:t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  <w:t>ihned od podpisu smlouvy</w:t>
      </w:r>
    </w:p>
    <w:p w:rsidR="00BA5575" w:rsidRDefault="00BA5575" w:rsidP="00BA5575">
      <w:pPr>
        <w:pStyle w:val="Odstavecseseznamem1"/>
        <w:spacing w:line="276" w:lineRule="auto"/>
        <w:ind w:left="2832" w:hanging="2472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 xml:space="preserve">ukončení plnění díla: </w:t>
      </w:r>
      <w:r>
        <w:rPr>
          <w:rFonts w:ascii="Arial" w:hAnsi="Arial" w:cs="Arial"/>
          <w:sz w:val="22"/>
          <w:szCs w:val="22"/>
          <w:lang w:val="cs-CZ"/>
        </w:rPr>
        <w:tab/>
        <w:t>po podání závěrečné žádosti o platbu, závěrečné zprávy (po vypořádání případných připomínek poskytovatele dotace)</w:t>
      </w:r>
    </w:p>
    <w:p w:rsidR="004A123F" w:rsidRPr="00537EB2" w:rsidRDefault="00BA5575" w:rsidP="00BA5575">
      <w:pPr>
        <w:pStyle w:val="Odstavecseseznamem1"/>
        <w:spacing w:line="276" w:lineRule="auto"/>
        <w:ind w:left="2832" w:hanging="2472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Termín plnění projektu:</w:t>
      </w:r>
      <w:r>
        <w:rPr>
          <w:rFonts w:ascii="Arial" w:hAnsi="Arial" w:cs="Arial"/>
          <w:sz w:val="22"/>
          <w:szCs w:val="22"/>
          <w:lang w:val="cs-CZ"/>
        </w:rPr>
        <w:tab/>
      </w:r>
      <w:r w:rsidR="003923B5">
        <w:rPr>
          <w:rFonts w:ascii="Arial" w:hAnsi="Arial" w:cs="Arial"/>
          <w:sz w:val="22"/>
          <w:szCs w:val="22"/>
          <w:lang w:val="cs-CZ"/>
        </w:rPr>
        <w:t xml:space="preserve">od </w:t>
      </w:r>
      <w:proofErr w:type="gramStart"/>
      <w:r w:rsidR="003923B5">
        <w:rPr>
          <w:rFonts w:ascii="Arial" w:hAnsi="Arial" w:cs="Arial"/>
          <w:sz w:val="22"/>
          <w:szCs w:val="22"/>
          <w:lang w:val="cs-CZ"/>
        </w:rPr>
        <w:t>01.0</w:t>
      </w:r>
      <w:r w:rsidR="002F3BAB">
        <w:rPr>
          <w:rFonts w:ascii="Arial" w:hAnsi="Arial" w:cs="Arial"/>
          <w:sz w:val="22"/>
          <w:szCs w:val="22"/>
          <w:lang w:val="cs-CZ"/>
        </w:rPr>
        <w:t>4</w:t>
      </w:r>
      <w:r w:rsidR="003923B5">
        <w:rPr>
          <w:rFonts w:ascii="Arial" w:hAnsi="Arial" w:cs="Arial"/>
          <w:sz w:val="22"/>
          <w:szCs w:val="22"/>
          <w:lang w:val="cs-CZ"/>
        </w:rPr>
        <w:t>.20</w:t>
      </w:r>
      <w:r w:rsidR="002F3BAB">
        <w:rPr>
          <w:rFonts w:ascii="Arial" w:hAnsi="Arial" w:cs="Arial"/>
          <w:sz w:val="22"/>
          <w:szCs w:val="22"/>
          <w:lang w:val="cs-CZ"/>
        </w:rPr>
        <w:t>20</w:t>
      </w:r>
      <w:proofErr w:type="gramEnd"/>
      <w:r w:rsidR="003923B5">
        <w:rPr>
          <w:rFonts w:ascii="Arial" w:hAnsi="Arial" w:cs="Arial"/>
          <w:sz w:val="22"/>
          <w:szCs w:val="22"/>
          <w:lang w:val="cs-CZ"/>
        </w:rPr>
        <w:t xml:space="preserve"> do </w:t>
      </w:r>
      <w:r w:rsidR="002F3BAB">
        <w:rPr>
          <w:rFonts w:ascii="Arial" w:hAnsi="Arial" w:cs="Arial"/>
          <w:sz w:val="22"/>
          <w:szCs w:val="22"/>
          <w:lang w:val="cs-CZ"/>
        </w:rPr>
        <w:t>31.03.2022</w:t>
      </w:r>
      <w:r w:rsidR="003923B5">
        <w:rPr>
          <w:rFonts w:ascii="Arial" w:hAnsi="Arial" w:cs="Arial"/>
          <w:sz w:val="22"/>
          <w:szCs w:val="22"/>
          <w:lang w:val="cs-CZ"/>
        </w:rPr>
        <w:t xml:space="preserve"> + podání závěrečné zprávy</w:t>
      </w:r>
      <w:r w:rsidR="006668BD">
        <w:rPr>
          <w:rFonts w:ascii="Arial" w:hAnsi="Arial" w:cs="Arial"/>
          <w:sz w:val="22"/>
          <w:szCs w:val="22"/>
          <w:lang w:val="cs-CZ"/>
        </w:rPr>
        <w:t xml:space="preserve"> (včetně žádosti o platbu)</w:t>
      </w:r>
      <w:r w:rsidR="004A123F" w:rsidRPr="00537EB2">
        <w:rPr>
          <w:rFonts w:ascii="Arial" w:hAnsi="Arial" w:cs="Arial"/>
          <w:sz w:val="22"/>
          <w:szCs w:val="22"/>
          <w:lang w:val="cs-CZ"/>
        </w:rPr>
        <w:t>.</w:t>
      </w:r>
    </w:p>
    <w:p w:rsidR="004A123F" w:rsidRPr="00F07ECE" w:rsidRDefault="004A123F" w:rsidP="004A123F">
      <w:pPr>
        <w:pStyle w:val="Odstavecseseznamem1"/>
        <w:spacing w:line="276" w:lineRule="auto"/>
        <w:ind w:left="360"/>
        <w:jc w:val="both"/>
        <w:rPr>
          <w:rFonts w:ascii="Arial" w:hAnsi="Arial" w:cs="Arial"/>
          <w:sz w:val="22"/>
          <w:szCs w:val="22"/>
          <w:lang w:val="cs-CZ"/>
        </w:rPr>
      </w:pPr>
    </w:p>
    <w:p w:rsidR="004A123F" w:rsidRDefault="004A123F" w:rsidP="004A123F">
      <w:pPr>
        <w:numPr>
          <w:ilvl w:val="0"/>
          <w:numId w:val="3"/>
        </w:numPr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07ECE">
        <w:rPr>
          <w:rFonts w:ascii="Arial" w:hAnsi="Arial" w:cs="Arial"/>
          <w:sz w:val="22"/>
          <w:szCs w:val="22"/>
        </w:rPr>
        <w:t xml:space="preserve">Místem </w:t>
      </w:r>
      <w:r>
        <w:rPr>
          <w:rFonts w:ascii="Arial" w:hAnsi="Arial" w:cs="Arial"/>
          <w:sz w:val="22"/>
          <w:szCs w:val="22"/>
        </w:rPr>
        <w:t xml:space="preserve">plnění díla je </w:t>
      </w:r>
      <w:r w:rsidR="001268E7">
        <w:rPr>
          <w:rFonts w:ascii="Arial" w:hAnsi="Arial" w:cs="Arial"/>
          <w:sz w:val="22"/>
          <w:szCs w:val="22"/>
        </w:rPr>
        <w:t>systém MS+2014</w:t>
      </w:r>
      <w:r w:rsidR="00913C94">
        <w:rPr>
          <w:rFonts w:ascii="Arial" w:hAnsi="Arial" w:cs="Arial"/>
          <w:sz w:val="22"/>
          <w:szCs w:val="22"/>
        </w:rPr>
        <w:t xml:space="preserve"> a sídlo objednatele</w:t>
      </w:r>
      <w:r w:rsidRPr="00F07ECE">
        <w:rPr>
          <w:rFonts w:ascii="Arial" w:hAnsi="Arial" w:cs="Arial"/>
          <w:sz w:val="22"/>
          <w:szCs w:val="22"/>
        </w:rPr>
        <w:t>.</w:t>
      </w:r>
    </w:p>
    <w:p w:rsidR="004A123F" w:rsidRDefault="004A123F" w:rsidP="004A123F">
      <w:pPr>
        <w:pStyle w:val="Odstavecseseznamem"/>
        <w:spacing w:after="0"/>
        <w:jc w:val="both"/>
        <w:rPr>
          <w:rFonts w:ascii="Arial" w:hAnsi="Arial" w:cs="Arial"/>
        </w:rPr>
      </w:pPr>
    </w:p>
    <w:p w:rsidR="004A123F" w:rsidRPr="009D4BCD" w:rsidRDefault="004A123F" w:rsidP="004A123F">
      <w:pPr>
        <w:widowControl w:val="0"/>
        <w:numPr>
          <w:ilvl w:val="0"/>
          <w:numId w:val="3"/>
        </w:numPr>
        <w:suppressAutoHyphens/>
        <w:spacing w:line="276" w:lineRule="auto"/>
        <w:jc w:val="both"/>
        <w:rPr>
          <w:rFonts w:ascii="Arial" w:hAnsi="Arial" w:cs="Arial"/>
          <w:snapToGrid w:val="0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Objednatel</w:t>
      </w:r>
      <w:r w:rsidRPr="009D4BCD">
        <w:rPr>
          <w:rFonts w:ascii="Arial" w:hAnsi="Arial" w:cs="Arial"/>
          <w:sz w:val="22"/>
          <w:szCs w:val="22"/>
        </w:rPr>
        <w:t xml:space="preserve"> není povinen převzít </w:t>
      </w:r>
      <w:r>
        <w:rPr>
          <w:rFonts w:ascii="Arial" w:hAnsi="Arial" w:cs="Arial"/>
          <w:sz w:val="22"/>
          <w:szCs w:val="22"/>
        </w:rPr>
        <w:t>dílo</w:t>
      </w:r>
      <w:r w:rsidRPr="009D4BCD">
        <w:rPr>
          <w:rFonts w:ascii="Arial" w:hAnsi="Arial" w:cs="Arial"/>
          <w:sz w:val="22"/>
          <w:szCs w:val="22"/>
        </w:rPr>
        <w:t>, bude-li vykazovat jakékoliv vady.</w:t>
      </w:r>
    </w:p>
    <w:p w:rsidR="002D45A2" w:rsidRDefault="002D45A2" w:rsidP="004A123F">
      <w:pPr>
        <w:pStyle w:val="Odstavecseseznamem"/>
        <w:spacing w:after="0"/>
        <w:jc w:val="both"/>
        <w:rPr>
          <w:rFonts w:ascii="Arial" w:hAnsi="Arial" w:cs="Arial"/>
          <w:snapToGrid w:val="0"/>
          <w:color w:val="000000"/>
        </w:rPr>
      </w:pPr>
    </w:p>
    <w:p w:rsidR="004A123F" w:rsidRPr="00F07ECE" w:rsidRDefault="004A123F" w:rsidP="004A123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IV. C</w:t>
      </w:r>
      <w:r w:rsidRPr="00F07ECE">
        <w:rPr>
          <w:rFonts w:ascii="Arial" w:hAnsi="Arial" w:cs="Arial"/>
          <w:b/>
          <w:sz w:val="22"/>
          <w:szCs w:val="22"/>
        </w:rPr>
        <w:t>ena</w:t>
      </w:r>
    </w:p>
    <w:p w:rsidR="00601F0E" w:rsidRPr="006066F6" w:rsidRDefault="00601F0E" w:rsidP="00601F0E">
      <w:pPr>
        <w:numPr>
          <w:ilvl w:val="0"/>
          <w:numId w:val="5"/>
        </w:numPr>
        <w:suppressAutoHyphens/>
        <w:spacing w:line="276" w:lineRule="auto"/>
        <w:ind w:right="-108"/>
        <w:jc w:val="both"/>
        <w:rPr>
          <w:rFonts w:ascii="Arial" w:hAnsi="Arial" w:cs="Arial"/>
          <w:sz w:val="22"/>
          <w:szCs w:val="22"/>
        </w:rPr>
      </w:pPr>
      <w:r w:rsidRPr="006066F6">
        <w:rPr>
          <w:rFonts w:ascii="Arial" w:hAnsi="Arial" w:cs="Arial"/>
          <w:snapToGrid w:val="0"/>
          <w:sz w:val="22"/>
          <w:szCs w:val="22"/>
        </w:rPr>
        <w:t xml:space="preserve">Cena díla je sjednána jako nejvýše přípustná a činí </w:t>
      </w:r>
      <w:r w:rsidR="006066F6" w:rsidRPr="006066F6">
        <w:rPr>
          <w:rFonts w:ascii="Arial" w:hAnsi="Arial" w:cs="Arial"/>
          <w:b/>
          <w:snapToGrid w:val="0"/>
          <w:sz w:val="22"/>
          <w:szCs w:val="22"/>
        </w:rPr>
        <w:t xml:space="preserve">9.125,- </w:t>
      </w:r>
      <w:r w:rsidR="003923B5" w:rsidRPr="006066F6">
        <w:rPr>
          <w:rFonts w:ascii="Arial" w:hAnsi="Arial" w:cs="Arial"/>
          <w:b/>
          <w:snapToGrid w:val="0"/>
          <w:sz w:val="22"/>
          <w:szCs w:val="22"/>
        </w:rPr>
        <w:t>Kč</w:t>
      </w:r>
      <w:r w:rsidR="006066F6" w:rsidRPr="006066F6">
        <w:rPr>
          <w:rFonts w:ascii="Arial" w:hAnsi="Arial" w:cs="Arial"/>
          <w:b/>
          <w:snapToGrid w:val="0"/>
          <w:sz w:val="22"/>
          <w:szCs w:val="22"/>
        </w:rPr>
        <w:t>/měsíc</w:t>
      </w:r>
      <w:r w:rsidR="00E51A98" w:rsidRPr="006066F6">
        <w:rPr>
          <w:rFonts w:ascii="Arial" w:hAnsi="Arial" w:cs="Arial"/>
          <w:snapToGrid w:val="0"/>
          <w:sz w:val="22"/>
          <w:szCs w:val="22"/>
        </w:rPr>
        <w:t xml:space="preserve"> (slovy</w:t>
      </w:r>
      <w:r w:rsidR="006066F6" w:rsidRPr="006066F6">
        <w:rPr>
          <w:rFonts w:ascii="Arial" w:hAnsi="Arial" w:cs="Arial"/>
          <w:snapToGrid w:val="0"/>
          <w:sz w:val="22"/>
          <w:szCs w:val="22"/>
        </w:rPr>
        <w:t xml:space="preserve"> devět tisíc sto dvacet pět korun českých </w:t>
      </w:r>
      <w:r w:rsidR="003923B5" w:rsidRPr="006066F6">
        <w:rPr>
          <w:rFonts w:ascii="Arial" w:hAnsi="Arial" w:cs="Arial"/>
          <w:snapToGrid w:val="0"/>
          <w:sz w:val="22"/>
          <w:szCs w:val="22"/>
        </w:rPr>
        <w:t>Kč</w:t>
      </w:r>
      <w:r w:rsidR="00E51A98" w:rsidRPr="006066F6">
        <w:rPr>
          <w:rFonts w:ascii="Arial" w:hAnsi="Arial" w:cs="Arial"/>
          <w:snapToGrid w:val="0"/>
          <w:sz w:val="22"/>
          <w:szCs w:val="22"/>
        </w:rPr>
        <w:t xml:space="preserve"> </w:t>
      </w:r>
      <w:r w:rsidR="00DC503A">
        <w:rPr>
          <w:rFonts w:ascii="Arial" w:hAnsi="Arial" w:cs="Arial"/>
          <w:snapToGrid w:val="0"/>
          <w:sz w:val="22"/>
          <w:szCs w:val="22"/>
        </w:rPr>
        <w:t>vč.</w:t>
      </w:r>
      <w:r w:rsidR="00E51A98" w:rsidRPr="006066F6">
        <w:rPr>
          <w:rFonts w:ascii="Arial" w:hAnsi="Arial" w:cs="Arial"/>
          <w:snapToGrid w:val="0"/>
          <w:sz w:val="22"/>
          <w:szCs w:val="22"/>
        </w:rPr>
        <w:t xml:space="preserve"> DPH</w:t>
      </w:r>
      <w:r w:rsidR="002065D5">
        <w:rPr>
          <w:rFonts w:ascii="Arial" w:hAnsi="Arial" w:cs="Arial"/>
          <w:snapToGrid w:val="0"/>
          <w:sz w:val="22"/>
          <w:szCs w:val="22"/>
        </w:rPr>
        <w:t>)</w:t>
      </w:r>
      <w:r w:rsidRPr="006066F6">
        <w:rPr>
          <w:rFonts w:ascii="Arial" w:hAnsi="Arial" w:cs="Arial"/>
          <w:snapToGrid w:val="0"/>
          <w:sz w:val="22"/>
          <w:szCs w:val="22"/>
        </w:rPr>
        <w:t>. Sjednaná cena zahrnuje i cenu veškerých prací, dodávek a služeb obsažených v čl. II. této smlouvy.</w:t>
      </w:r>
    </w:p>
    <w:p w:rsidR="00601F0E" w:rsidRDefault="00601F0E" w:rsidP="00601F0E">
      <w:pPr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A123F" w:rsidRPr="004D5B91" w:rsidRDefault="004A123F" w:rsidP="004A123F">
      <w:pPr>
        <w:numPr>
          <w:ilvl w:val="0"/>
          <w:numId w:val="5"/>
        </w:numPr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Pr="00F07ECE">
        <w:rPr>
          <w:rFonts w:ascii="Arial" w:hAnsi="Arial" w:cs="Arial"/>
          <w:sz w:val="22"/>
          <w:szCs w:val="22"/>
        </w:rPr>
        <w:t xml:space="preserve">ena je stanovena dohodou dle zákona č. 526/1990 Sb., o cenách a je stanovena jako nejvýše přípustná a nepřekročitelná. </w:t>
      </w:r>
      <w:r>
        <w:rPr>
          <w:rFonts w:ascii="Arial" w:hAnsi="Arial" w:cs="Arial"/>
          <w:sz w:val="22"/>
          <w:szCs w:val="22"/>
        </w:rPr>
        <w:t>C</w:t>
      </w:r>
      <w:r w:rsidRPr="00F07ECE">
        <w:rPr>
          <w:rFonts w:ascii="Arial" w:hAnsi="Arial" w:cs="Arial"/>
          <w:sz w:val="22"/>
          <w:szCs w:val="22"/>
        </w:rPr>
        <w:t xml:space="preserve">ena je stanovena v české měně a zahrnuje </w:t>
      </w:r>
      <w:r>
        <w:rPr>
          <w:rFonts w:ascii="Arial" w:hAnsi="Arial" w:cs="Arial"/>
          <w:sz w:val="22"/>
          <w:szCs w:val="22"/>
        </w:rPr>
        <w:t>veškeré náklady spojené s provedením</w:t>
      </w:r>
      <w:r w:rsidRPr="00F07ECE">
        <w:rPr>
          <w:rFonts w:ascii="Arial" w:hAnsi="Arial" w:cs="Arial"/>
          <w:sz w:val="22"/>
          <w:szCs w:val="22"/>
        </w:rPr>
        <w:t>.</w:t>
      </w:r>
      <w:r w:rsidRPr="00F07ECE">
        <w:rPr>
          <w:rFonts w:ascii="Arial" w:hAnsi="Arial" w:cs="Arial"/>
          <w:color w:val="FF0000"/>
          <w:sz w:val="22"/>
          <w:szCs w:val="22"/>
        </w:rPr>
        <w:t xml:space="preserve"> </w:t>
      </w:r>
    </w:p>
    <w:p w:rsidR="004A123F" w:rsidRDefault="004A123F" w:rsidP="004A123F">
      <w:pPr>
        <w:suppressAutoHyphens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4A123F" w:rsidRDefault="004A123F" w:rsidP="004A123F">
      <w:pPr>
        <w:pStyle w:val="Odstavecseseznamem"/>
        <w:widowControl w:val="0"/>
        <w:numPr>
          <w:ilvl w:val="0"/>
          <w:numId w:val="5"/>
        </w:numPr>
        <w:spacing w:after="0"/>
        <w:jc w:val="both"/>
        <w:rPr>
          <w:rFonts w:ascii="Arial" w:hAnsi="Arial" w:cs="Arial"/>
          <w:snapToGrid w:val="0"/>
        </w:rPr>
      </w:pPr>
      <w:r w:rsidRPr="004D5B91">
        <w:rPr>
          <w:rFonts w:ascii="Arial" w:hAnsi="Arial" w:cs="Arial"/>
          <w:snapToGrid w:val="0"/>
        </w:rPr>
        <w:t>Zhotovitel si řádně prostudoval</w:t>
      </w:r>
      <w:r>
        <w:rPr>
          <w:rFonts w:ascii="Arial" w:hAnsi="Arial" w:cs="Arial"/>
          <w:snapToGrid w:val="0"/>
        </w:rPr>
        <w:t xml:space="preserve"> metodické</w:t>
      </w:r>
      <w:r w:rsidRPr="004D5B91">
        <w:rPr>
          <w:rFonts w:ascii="Arial" w:hAnsi="Arial" w:cs="Arial"/>
          <w:snapToGrid w:val="0"/>
        </w:rPr>
        <w:t xml:space="preserve"> </w:t>
      </w:r>
      <w:r>
        <w:rPr>
          <w:rFonts w:ascii="Arial" w:hAnsi="Arial" w:cs="Arial"/>
          <w:snapToGrid w:val="0"/>
        </w:rPr>
        <w:t xml:space="preserve">pokyny pro žadatele a příjemce </w:t>
      </w:r>
      <w:r w:rsidR="00601F0E">
        <w:rPr>
          <w:rFonts w:ascii="Arial" w:hAnsi="Arial" w:cs="Arial"/>
          <w:snapToGrid w:val="0"/>
        </w:rPr>
        <w:t xml:space="preserve">Operačního programu zaměstnanost (dále také </w:t>
      </w:r>
      <w:r>
        <w:rPr>
          <w:rFonts w:ascii="Arial" w:hAnsi="Arial" w:cs="Arial"/>
          <w:snapToGrid w:val="0"/>
        </w:rPr>
        <w:t>OP</w:t>
      </w:r>
      <w:r w:rsidR="008733FE">
        <w:rPr>
          <w:rFonts w:ascii="Arial" w:hAnsi="Arial" w:cs="Arial"/>
          <w:snapToGrid w:val="0"/>
        </w:rPr>
        <w:t>Z</w:t>
      </w:r>
      <w:r w:rsidR="00601F0E">
        <w:rPr>
          <w:rFonts w:ascii="Arial" w:hAnsi="Arial" w:cs="Arial"/>
          <w:snapToGrid w:val="0"/>
        </w:rPr>
        <w:t>)</w:t>
      </w:r>
      <w:r w:rsidR="003923B5">
        <w:rPr>
          <w:rFonts w:ascii="Arial" w:hAnsi="Arial" w:cs="Arial"/>
          <w:snapToGrid w:val="0"/>
        </w:rPr>
        <w:t xml:space="preserve"> a příslušné výzvy</w:t>
      </w:r>
      <w:r w:rsidRPr="004D5B91">
        <w:rPr>
          <w:rFonts w:ascii="Arial" w:hAnsi="Arial" w:cs="Arial"/>
          <w:snapToGrid w:val="0"/>
        </w:rPr>
        <w:t>.</w:t>
      </w:r>
    </w:p>
    <w:p w:rsidR="004A123F" w:rsidRDefault="004A123F" w:rsidP="004A123F">
      <w:pPr>
        <w:suppressAutoHyphens/>
        <w:spacing w:line="276" w:lineRule="auto"/>
        <w:rPr>
          <w:rFonts w:ascii="Arial" w:eastAsia="Calibri" w:hAnsi="Arial" w:cs="Arial"/>
          <w:snapToGrid w:val="0"/>
          <w:sz w:val="22"/>
          <w:szCs w:val="22"/>
          <w:lang w:eastAsia="en-US"/>
        </w:rPr>
      </w:pPr>
    </w:p>
    <w:p w:rsidR="004A123F" w:rsidRDefault="004A123F" w:rsidP="004A123F">
      <w:pPr>
        <w:suppressAutoHyphens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0037DB">
        <w:rPr>
          <w:rFonts w:ascii="Arial" w:hAnsi="Arial" w:cs="Arial"/>
          <w:b/>
          <w:sz w:val="22"/>
          <w:szCs w:val="22"/>
        </w:rPr>
        <w:t>V. Platební podmínky</w:t>
      </w:r>
    </w:p>
    <w:p w:rsidR="00E51A98" w:rsidRPr="00E51A98" w:rsidRDefault="004A123F" w:rsidP="00E51A98">
      <w:pPr>
        <w:numPr>
          <w:ilvl w:val="0"/>
          <w:numId w:val="6"/>
        </w:numPr>
        <w:suppressAutoHyphens/>
        <w:spacing w:line="276" w:lineRule="auto"/>
        <w:ind w:hanging="502"/>
        <w:jc w:val="both"/>
        <w:rPr>
          <w:rFonts w:ascii="Arial" w:hAnsi="Arial" w:cs="Arial"/>
          <w:sz w:val="22"/>
          <w:szCs w:val="22"/>
        </w:rPr>
      </w:pPr>
      <w:r w:rsidRPr="00E51A98">
        <w:rPr>
          <w:rFonts w:ascii="Arial" w:hAnsi="Arial" w:cs="Arial"/>
          <w:sz w:val="22"/>
          <w:szCs w:val="22"/>
        </w:rPr>
        <w:t>Cena za dílo bude zaplacena objednatelem na základě vystaveného daňového dokladu (faktury)</w:t>
      </w:r>
      <w:r w:rsidR="00E51A98" w:rsidRPr="00E51A98">
        <w:rPr>
          <w:rFonts w:ascii="Arial" w:hAnsi="Arial" w:cs="Arial"/>
          <w:sz w:val="22"/>
          <w:szCs w:val="22"/>
        </w:rPr>
        <w:t xml:space="preserve">. </w:t>
      </w:r>
      <w:r w:rsidR="003923B5">
        <w:rPr>
          <w:rFonts w:ascii="Arial" w:hAnsi="Arial" w:cs="Arial"/>
          <w:sz w:val="22"/>
          <w:szCs w:val="22"/>
        </w:rPr>
        <w:t>Faktury budou předkládány měsíčně</w:t>
      </w:r>
      <w:r w:rsidR="00913C94">
        <w:rPr>
          <w:rFonts w:ascii="Arial" w:hAnsi="Arial" w:cs="Arial"/>
          <w:sz w:val="22"/>
          <w:szCs w:val="22"/>
        </w:rPr>
        <w:t xml:space="preserve">. </w:t>
      </w:r>
      <w:r w:rsidR="00E51A98" w:rsidRPr="00E51A98">
        <w:rPr>
          <w:rFonts w:ascii="Arial" w:hAnsi="Arial" w:cs="Arial"/>
          <w:sz w:val="22"/>
          <w:szCs w:val="22"/>
        </w:rPr>
        <w:t>V případě, že žádost nebude doporučena k</w:t>
      </w:r>
      <w:r w:rsidR="00E51A98">
        <w:rPr>
          <w:rFonts w:ascii="Arial" w:hAnsi="Arial" w:cs="Arial"/>
          <w:sz w:val="22"/>
          <w:szCs w:val="22"/>
        </w:rPr>
        <w:t> </w:t>
      </w:r>
      <w:r w:rsidR="00E51A98" w:rsidRPr="00E51A98">
        <w:rPr>
          <w:rFonts w:ascii="Arial" w:hAnsi="Arial" w:cs="Arial"/>
          <w:sz w:val="22"/>
          <w:szCs w:val="22"/>
        </w:rPr>
        <w:t>financo</w:t>
      </w:r>
      <w:r w:rsidR="00E51A98">
        <w:rPr>
          <w:rFonts w:ascii="Arial" w:hAnsi="Arial" w:cs="Arial"/>
          <w:sz w:val="22"/>
          <w:szCs w:val="22"/>
        </w:rPr>
        <w:t>vání, nevzniká dodavateli nárok na odměnu.</w:t>
      </w:r>
    </w:p>
    <w:p w:rsidR="004A123F" w:rsidRDefault="004A123F" w:rsidP="004A123F">
      <w:pPr>
        <w:pStyle w:val="Odstavecseseznamem"/>
        <w:widowControl w:val="0"/>
        <w:spacing w:after="0"/>
        <w:ind w:left="360"/>
        <w:jc w:val="both"/>
        <w:rPr>
          <w:rFonts w:ascii="Arial" w:hAnsi="Arial" w:cs="Arial"/>
          <w:snapToGrid w:val="0"/>
        </w:rPr>
      </w:pPr>
    </w:p>
    <w:p w:rsidR="004A123F" w:rsidRDefault="0061357A" w:rsidP="00F36246">
      <w:pPr>
        <w:numPr>
          <w:ilvl w:val="0"/>
          <w:numId w:val="6"/>
        </w:numPr>
        <w:suppressAutoHyphens/>
        <w:spacing w:line="276" w:lineRule="auto"/>
        <w:ind w:hanging="50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Fakturace bude probíhat 1x měsíčně. </w:t>
      </w:r>
      <w:r w:rsidR="004A123F" w:rsidRPr="00F07ECE">
        <w:rPr>
          <w:rFonts w:ascii="Arial" w:hAnsi="Arial" w:cs="Arial"/>
          <w:sz w:val="22"/>
          <w:szCs w:val="22"/>
        </w:rPr>
        <w:t xml:space="preserve">Faktura bude </w:t>
      </w:r>
      <w:r w:rsidR="004A123F">
        <w:rPr>
          <w:rFonts w:ascii="Arial" w:hAnsi="Arial" w:cs="Arial"/>
          <w:sz w:val="22"/>
          <w:szCs w:val="22"/>
        </w:rPr>
        <w:t xml:space="preserve">vystavena po </w:t>
      </w:r>
      <w:r w:rsidR="00913C94">
        <w:rPr>
          <w:rFonts w:ascii="Arial" w:hAnsi="Arial" w:cs="Arial"/>
          <w:sz w:val="22"/>
          <w:szCs w:val="22"/>
        </w:rPr>
        <w:t>odsouhlasení zástupce objednatele – souhlas bude vyznačen na konkrétní faktuře</w:t>
      </w:r>
      <w:r w:rsidR="004A123F">
        <w:rPr>
          <w:rFonts w:ascii="Arial" w:hAnsi="Arial" w:cs="Arial"/>
          <w:sz w:val="22"/>
          <w:szCs w:val="22"/>
        </w:rPr>
        <w:t>.</w:t>
      </w:r>
    </w:p>
    <w:p w:rsidR="004A123F" w:rsidRDefault="004A123F" w:rsidP="004A123F">
      <w:pPr>
        <w:pStyle w:val="Odstavecseseznamem"/>
        <w:widowControl w:val="0"/>
        <w:spacing w:after="0"/>
        <w:ind w:left="360"/>
        <w:jc w:val="both"/>
        <w:rPr>
          <w:rFonts w:ascii="Arial" w:hAnsi="Arial" w:cs="Arial"/>
          <w:snapToGrid w:val="0"/>
        </w:rPr>
      </w:pPr>
    </w:p>
    <w:p w:rsidR="004A123F" w:rsidRDefault="004A123F" w:rsidP="00F36246">
      <w:pPr>
        <w:pStyle w:val="Odstavecseseznamem"/>
        <w:widowControl w:val="0"/>
        <w:numPr>
          <w:ilvl w:val="0"/>
          <w:numId w:val="6"/>
        </w:numPr>
        <w:spacing w:after="0"/>
        <w:ind w:hanging="502"/>
        <w:jc w:val="both"/>
        <w:rPr>
          <w:rFonts w:ascii="Arial" w:hAnsi="Arial" w:cs="Arial"/>
          <w:snapToGrid w:val="0"/>
        </w:rPr>
      </w:pPr>
      <w:r w:rsidRPr="00BC1FEA">
        <w:rPr>
          <w:rFonts w:ascii="Arial" w:hAnsi="Arial" w:cs="Arial"/>
          <w:snapToGrid w:val="0"/>
        </w:rPr>
        <w:t xml:space="preserve">Splatnost faktur </w:t>
      </w:r>
      <w:r w:rsidRPr="007B2387">
        <w:rPr>
          <w:rFonts w:ascii="Arial" w:hAnsi="Arial" w:cs="Arial"/>
          <w:snapToGrid w:val="0"/>
        </w:rPr>
        <w:t>bude do 21 dnů ode</w:t>
      </w:r>
      <w:r w:rsidRPr="00BC1FEA">
        <w:rPr>
          <w:rFonts w:ascii="Arial" w:hAnsi="Arial" w:cs="Arial"/>
          <w:snapToGrid w:val="0"/>
        </w:rPr>
        <w:t xml:space="preserve"> dne doručení objednateli. Platba se považuje z hlediska její včasnosti za provedenou dnem předání příkazu k úhradě peněžnímu úst</w:t>
      </w:r>
      <w:r w:rsidRPr="00BC1FEA">
        <w:rPr>
          <w:rFonts w:ascii="Arial" w:hAnsi="Arial" w:cs="Arial"/>
          <w:snapToGrid w:val="0"/>
        </w:rPr>
        <w:t>a</w:t>
      </w:r>
      <w:r w:rsidRPr="00BC1FEA">
        <w:rPr>
          <w:rFonts w:ascii="Arial" w:hAnsi="Arial" w:cs="Arial"/>
          <w:snapToGrid w:val="0"/>
        </w:rPr>
        <w:t>vu objednatele, pokud bude dle tohoto příkazu proplacena.</w:t>
      </w:r>
    </w:p>
    <w:p w:rsidR="004A123F" w:rsidRDefault="004A123F" w:rsidP="004A123F">
      <w:pPr>
        <w:suppressAutoHyphens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4A123F" w:rsidRDefault="004A123F" w:rsidP="00F36246">
      <w:pPr>
        <w:numPr>
          <w:ilvl w:val="0"/>
          <w:numId w:val="6"/>
        </w:numPr>
        <w:suppressAutoHyphens/>
        <w:spacing w:line="276" w:lineRule="auto"/>
        <w:ind w:hanging="502"/>
        <w:jc w:val="both"/>
        <w:rPr>
          <w:rFonts w:ascii="Arial" w:hAnsi="Arial" w:cs="Arial"/>
          <w:sz w:val="22"/>
          <w:szCs w:val="22"/>
        </w:rPr>
      </w:pPr>
      <w:r w:rsidRPr="00F07ECE">
        <w:rPr>
          <w:rFonts w:ascii="Arial" w:hAnsi="Arial" w:cs="Arial"/>
          <w:sz w:val="22"/>
          <w:szCs w:val="22"/>
        </w:rPr>
        <w:t xml:space="preserve">Daňový doklad obsahuje kromě čísla smlouvy a lhůty splatnosti také </w:t>
      </w:r>
      <w:r w:rsidR="0031218C">
        <w:rPr>
          <w:rFonts w:ascii="Arial" w:hAnsi="Arial" w:cs="Arial"/>
          <w:sz w:val="22"/>
          <w:szCs w:val="22"/>
        </w:rPr>
        <w:t xml:space="preserve">označení projektu </w:t>
      </w:r>
      <w:r w:rsidR="0031218C" w:rsidRPr="0031218C">
        <w:rPr>
          <w:rFonts w:ascii="Arial" w:hAnsi="Arial" w:cs="Arial"/>
          <w:sz w:val="22"/>
          <w:szCs w:val="22"/>
        </w:rPr>
        <w:t>(administrace projektu „Podnikové vzdělávání II.</w:t>
      </w:r>
      <w:r w:rsidR="0031218C" w:rsidRPr="0031218C">
        <w:rPr>
          <w:rFonts w:ascii="Arial" w:hAnsi="Arial" w:cs="Arial"/>
          <w:i/>
          <w:sz w:val="22"/>
          <w:szCs w:val="22"/>
        </w:rPr>
        <w:t xml:space="preserve">“ </w:t>
      </w:r>
      <w:r w:rsidR="0031218C" w:rsidRPr="0031218C">
        <w:rPr>
          <w:rFonts w:ascii="Arial" w:hAnsi="Arial" w:cs="Arial"/>
          <w:color w:val="000000"/>
          <w:sz w:val="22"/>
          <w:szCs w:val="22"/>
          <w:shd w:val="clear" w:color="auto" w:fill="FFFFFF"/>
        </w:rPr>
        <w:t>CZ.03.1.52/0.0/0.0/19_097/0013525</w:t>
      </w:r>
      <w:r w:rsidR="0031218C">
        <w:rPr>
          <w:rFonts w:ascii="Arial" w:hAnsi="Arial" w:cs="Arial"/>
          <w:color w:val="000000"/>
          <w:sz w:val="22"/>
          <w:szCs w:val="22"/>
          <w:shd w:val="clear" w:color="auto" w:fill="FFFFFF"/>
        </w:rPr>
        <w:t>)</w:t>
      </w:r>
      <w:r w:rsidR="0031218C">
        <w:rPr>
          <w:rFonts w:ascii="Arial" w:hAnsi="Arial" w:cs="Arial"/>
          <w:sz w:val="22"/>
          <w:szCs w:val="22"/>
        </w:rPr>
        <w:t xml:space="preserve"> </w:t>
      </w:r>
      <w:r w:rsidRPr="00F07ECE">
        <w:rPr>
          <w:rFonts w:ascii="Arial" w:hAnsi="Arial" w:cs="Arial"/>
          <w:sz w:val="22"/>
          <w:szCs w:val="22"/>
        </w:rPr>
        <w:t xml:space="preserve">náležitosti daňového dokladu dle § 29 zákona č. 235/2004 Sb. a údaje dle § 435 občanského zákoníku. V případě, že faktura nebude mít odpovídající náležitosti, je </w:t>
      </w:r>
      <w:r>
        <w:rPr>
          <w:rFonts w:ascii="Arial" w:hAnsi="Arial" w:cs="Arial"/>
          <w:sz w:val="22"/>
          <w:szCs w:val="22"/>
        </w:rPr>
        <w:t>objednatel</w:t>
      </w:r>
      <w:r w:rsidRPr="00F07ECE">
        <w:rPr>
          <w:rFonts w:ascii="Arial" w:hAnsi="Arial" w:cs="Arial"/>
          <w:sz w:val="22"/>
          <w:szCs w:val="22"/>
        </w:rPr>
        <w:t xml:space="preserve"> oprávněn zaslat ji ve lhůtě splatnosti zpět </w:t>
      </w:r>
      <w:r>
        <w:rPr>
          <w:rFonts w:ascii="Arial" w:hAnsi="Arial" w:cs="Arial"/>
          <w:sz w:val="22"/>
          <w:szCs w:val="22"/>
        </w:rPr>
        <w:t xml:space="preserve">zhotoviteli </w:t>
      </w:r>
      <w:r w:rsidRPr="00F07ECE">
        <w:rPr>
          <w:rFonts w:ascii="Arial" w:hAnsi="Arial" w:cs="Arial"/>
          <w:sz w:val="22"/>
          <w:szCs w:val="22"/>
        </w:rPr>
        <w:t xml:space="preserve">k doplnění, aniž se tak dostane do prodlení se splatností. Lhůta splatnosti počíná běžet znovu od opětovného zaslání náležitě doplněného či opraveného dokladu. </w:t>
      </w:r>
    </w:p>
    <w:p w:rsidR="004A123F" w:rsidRDefault="004A123F" w:rsidP="004A123F">
      <w:pPr>
        <w:suppressAutoHyphens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4A123F" w:rsidRDefault="004A123F" w:rsidP="004A123F">
      <w:pPr>
        <w:pStyle w:val="Odstavecseseznamem"/>
        <w:spacing w:after="0"/>
        <w:rPr>
          <w:rFonts w:ascii="Arial" w:hAnsi="Arial" w:cs="Arial"/>
        </w:rPr>
      </w:pPr>
    </w:p>
    <w:p w:rsidR="004A123F" w:rsidRPr="008402B3" w:rsidRDefault="004A123F" w:rsidP="00F36246">
      <w:pPr>
        <w:numPr>
          <w:ilvl w:val="0"/>
          <w:numId w:val="6"/>
        </w:numPr>
        <w:suppressAutoHyphens/>
        <w:spacing w:line="276" w:lineRule="auto"/>
        <w:ind w:hanging="502"/>
        <w:jc w:val="both"/>
        <w:rPr>
          <w:rFonts w:ascii="Arial" w:hAnsi="Arial" w:cs="Arial"/>
          <w:sz w:val="22"/>
          <w:szCs w:val="22"/>
        </w:rPr>
      </w:pPr>
      <w:r w:rsidRPr="00F07ECE">
        <w:rPr>
          <w:rFonts w:ascii="Arial" w:hAnsi="Arial" w:cs="Arial"/>
          <w:color w:val="000000"/>
          <w:sz w:val="22"/>
          <w:szCs w:val="22"/>
        </w:rPr>
        <w:t>Ceny mohou být navýšeny pouze na základě písemného dodatku ke smlouvě, pokud</w:t>
      </w:r>
      <w:r w:rsidRPr="00F07ECE">
        <w:rPr>
          <w:rFonts w:ascii="Arial" w:hAnsi="Arial" w:cs="Arial"/>
          <w:sz w:val="22"/>
          <w:szCs w:val="22"/>
        </w:rPr>
        <w:t xml:space="preserve"> </w:t>
      </w:r>
      <w:r w:rsidRPr="00F07ECE">
        <w:rPr>
          <w:rFonts w:ascii="Arial" w:hAnsi="Arial" w:cs="Arial"/>
          <w:color w:val="000000"/>
          <w:sz w:val="22"/>
          <w:szCs w:val="22"/>
        </w:rPr>
        <w:t xml:space="preserve">dojde v průběhu mezi podpisem smlouvy a předáním </w:t>
      </w:r>
      <w:r>
        <w:rPr>
          <w:rFonts w:ascii="Arial" w:hAnsi="Arial" w:cs="Arial"/>
          <w:color w:val="000000"/>
          <w:sz w:val="22"/>
          <w:szCs w:val="22"/>
        </w:rPr>
        <w:t>díla</w:t>
      </w:r>
      <w:r w:rsidRPr="00F07ECE">
        <w:rPr>
          <w:rFonts w:ascii="Arial" w:hAnsi="Arial" w:cs="Arial"/>
          <w:color w:val="000000"/>
          <w:sz w:val="22"/>
          <w:szCs w:val="22"/>
        </w:rPr>
        <w:t xml:space="preserve"> ke změně</w:t>
      </w:r>
      <w:r w:rsidR="002D04E3">
        <w:rPr>
          <w:rFonts w:ascii="Arial" w:hAnsi="Arial" w:cs="Arial"/>
          <w:color w:val="000000"/>
          <w:sz w:val="22"/>
          <w:szCs w:val="22"/>
        </w:rPr>
        <w:t xml:space="preserve"> skutečnosti ve věci registrace plátce DPH</w:t>
      </w:r>
      <w:r w:rsidRPr="00F07ECE">
        <w:rPr>
          <w:rFonts w:ascii="Arial" w:hAnsi="Arial" w:cs="Arial"/>
          <w:color w:val="000000"/>
          <w:sz w:val="22"/>
          <w:szCs w:val="22"/>
        </w:rPr>
        <w:t>.</w:t>
      </w:r>
    </w:p>
    <w:p w:rsidR="004A123F" w:rsidRDefault="004A123F" w:rsidP="004A123F">
      <w:pPr>
        <w:pStyle w:val="Odstavecseseznamem"/>
        <w:spacing w:after="0"/>
        <w:rPr>
          <w:rFonts w:ascii="Arial" w:hAnsi="Arial" w:cs="Arial"/>
        </w:rPr>
      </w:pPr>
    </w:p>
    <w:p w:rsidR="004A123F" w:rsidRDefault="004A123F" w:rsidP="006E7B95">
      <w:pPr>
        <w:numPr>
          <w:ilvl w:val="0"/>
          <w:numId w:val="6"/>
        </w:numPr>
        <w:suppressAutoHyphens/>
        <w:spacing w:line="276" w:lineRule="auto"/>
        <w:ind w:hanging="502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Objednatel</w:t>
      </w:r>
      <w:r w:rsidRPr="006C4343">
        <w:rPr>
          <w:rFonts w:ascii="Arial" w:hAnsi="Arial" w:cs="Arial"/>
          <w:snapToGrid w:val="0"/>
          <w:sz w:val="22"/>
          <w:szCs w:val="22"/>
        </w:rPr>
        <w:t xml:space="preserve"> je oprávněn pozastavit úhradu konečné faktury ve výši až 10 % bez DPH z ceny </w:t>
      </w:r>
      <w:r>
        <w:rPr>
          <w:rFonts w:ascii="Arial" w:hAnsi="Arial" w:cs="Arial"/>
          <w:snapToGrid w:val="0"/>
          <w:sz w:val="22"/>
          <w:szCs w:val="22"/>
        </w:rPr>
        <w:t>díla</w:t>
      </w:r>
      <w:r w:rsidRPr="006C4343">
        <w:rPr>
          <w:rFonts w:ascii="Arial" w:hAnsi="Arial" w:cs="Arial"/>
          <w:snapToGrid w:val="0"/>
          <w:sz w:val="22"/>
          <w:szCs w:val="22"/>
        </w:rPr>
        <w:t xml:space="preserve"> v případě, že při předání budou v zápise o předání a převzetí uvedeny jakékoliv vady a nedodělky. </w:t>
      </w:r>
      <w:r>
        <w:rPr>
          <w:rFonts w:ascii="Arial" w:hAnsi="Arial" w:cs="Arial"/>
          <w:snapToGrid w:val="0"/>
          <w:sz w:val="22"/>
          <w:szCs w:val="22"/>
        </w:rPr>
        <w:t>Objednatel</w:t>
      </w:r>
      <w:r w:rsidRPr="006C4343">
        <w:rPr>
          <w:rFonts w:ascii="Arial" w:hAnsi="Arial" w:cs="Arial"/>
          <w:snapToGrid w:val="0"/>
          <w:sz w:val="22"/>
          <w:szCs w:val="22"/>
        </w:rPr>
        <w:t xml:space="preserve"> je povinen uhradit pozastavenou částku do 21 dnů ode dne, kdy zástupce </w:t>
      </w:r>
      <w:r>
        <w:rPr>
          <w:rFonts w:ascii="Arial" w:hAnsi="Arial" w:cs="Arial"/>
          <w:snapToGrid w:val="0"/>
          <w:sz w:val="22"/>
          <w:szCs w:val="22"/>
        </w:rPr>
        <w:t>zhotovitele</w:t>
      </w:r>
      <w:r w:rsidRPr="006C4343">
        <w:rPr>
          <w:rFonts w:ascii="Arial" w:hAnsi="Arial" w:cs="Arial"/>
          <w:snapToGrid w:val="0"/>
          <w:sz w:val="22"/>
          <w:szCs w:val="22"/>
        </w:rPr>
        <w:t xml:space="preserve"> písemně potvrdí odstranění vad a nedodělků z přejímacího řízení dle článku VI.</w:t>
      </w:r>
    </w:p>
    <w:p w:rsidR="004A123F" w:rsidRPr="006C4343" w:rsidRDefault="004A123F" w:rsidP="004A123F">
      <w:pPr>
        <w:suppressAutoHyphens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4A123F" w:rsidRDefault="004A123F" w:rsidP="006E7B95">
      <w:pPr>
        <w:numPr>
          <w:ilvl w:val="0"/>
          <w:numId w:val="6"/>
        </w:numPr>
        <w:suppressAutoHyphens/>
        <w:spacing w:line="276" w:lineRule="auto"/>
        <w:ind w:hanging="502"/>
        <w:jc w:val="both"/>
        <w:rPr>
          <w:rFonts w:ascii="Arial" w:hAnsi="Arial" w:cs="Arial"/>
          <w:sz w:val="22"/>
          <w:szCs w:val="22"/>
        </w:rPr>
      </w:pPr>
      <w:r w:rsidRPr="004A3E0C">
        <w:rPr>
          <w:rFonts w:ascii="Arial" w:hAnsi="Arial" w:cs="Arial"/>
          <w:snapToGrid w:val="0"/>
          <w:sz w:val="22"/>
          <w:szCs w:val="22"/>
        </w:rPr>
        <w:t>Smluvní strany se dohodly, že lze provádět započtení vzájemných pohledávek.</w:t>
      </w:r>
    </w:p>
    <w:p w:rsidR="004A123F" w:rsidRDefault="004A123F" w:rsidP="004A123F">
      <w:pPr>
        <w:pStyle w:val="Odstavecseseznamem"/>
        <w:spacing w:after="0"/>
        <w:rPr>
          <w:rFonts w:ascii="Arial" w:hAnsi="Arial" w:cs="Arial"/>
        </w:rPr>
      </w:pPr>
    </w:p>
    <w:p w:rsidR="004A123F" w:rsidRDefault="004A123F" w:rsidP="004A123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VI. Předání / převzetí díla</w:t>
      </w:r>
    </w:p>
    <w:p w:rsidR="004A123F" w:rsidRDefault="004A123F" w:rsidP="004A123F">
      <w:pPr>
        <w:numPr>
          <w:ilvl w:val="0"/>
          <w:numId w:val="1"/>
        </w:numPr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Dílo</w:t>
      </w:r>
      <w:r w:rsidRPr="001A11A1">
        <w:rPr>
          <w:rFonts w:ascii="Arial" w:hAnsi="Arial" w:cs="Arial"/>
          <w:snapToGrid w:val="0"/>
          <w:sz w:val="22"/>
          <w:szCs w:val="22"/>
        </w:rPr>
        <w:t xml:space="preserve"> se </w:t>
      </w:r>
      <w:r w:rsidR="00913C94">
        <w:rPr>
          <w:rFonts w:ascii="Arial" w:hAnsi="Arial" w:cs="Arial"/>
          <w:snapToGrid w:val="0"/>
          <w:sz w:val="22"/>
          <w:szCs w:val="22"/>
        </w:rPr>
        <w:t xml:space="preserve">na konci plnění smlouvy </w:t>
      </w:r>
      <w:r w:rsidRPr="001A11A1">
        <w:rPr>
          <w:rFonts w:ascii="Arial" w:hAnsi="Arial" w:cs="Arial"/>
          <w:snapToGrid w:val="0"/>
          <w:sz w:val="22"/>
          <w:szCs w:val="22"/>
        </w:rPr>
        <w:t>předává a přejímá v přejímacím řízení</w:t>
      </w:r>
      <w:r>
        <w:rPr>
          <w:rFonts w:ascii="Arial" w:hAnsi="Arial" w:cs="Arial"/>
          <w:snapToGrid w:val="0"/>
          <w:sz w:val="22"/>
          <w:szCs w:val="22"/>
        </w:rPr>
        <w:t>. O</w:t>
      </w:r>
      <w:r w:rsidRPr="001A11A1">
        <w:rPr>
          <w:rFonts w:ascii="Arial" w:hAnsi="Arial" w:cs="Arial"/>
          <w:snapToGrid w:val="0"/>
          <w:sz w:val="22"/>
          <w:szCs w:val="22"/>
        </w:rPr>
        <w:t xml:space="preserve"> předání a převzetí </w:t>
      </w:r>
      <w:r>
        <w:rPr>
          <w:rFonts w:ascii="Arial" w:hAnsi="Arial" w:cs="Arial"/>
          <w:snapToGrid w:val="0"/>
          <w:sz w:val="22"/>
          <w:szCs w:val="22"/>
        </w:rPr>
        <w:t>díla j</w:t>
      </w:r>
      <w:r w:rsidRPr="001A11A1">
        <w:rPr>
          <w:rFonts w:ascii="Arial" w:hAnsi="Arial" w:cs="Arial"/>
          <w:snapToGrid w:val="0"/>
          <w:sz w:val="22"/>
          <w:szCs w:val="22"/>
        </w:rPr>
        <w:t xml:space="preserve">sou smluvní strany povinny pořídit </w:t>
      </w:r>
      <w:r>
        <w:rPr>
          <w:rFonts w:ascii="Arial" w:hAnsi="Arial" w:cs="Arial"/>
          <w:snapToGrid w:val="0"/>
          <w:sz w:val="22"/>
          <w:szCs w:val="22"/>
        </w:rPr>
        <w:t xml:space="preserve">písemný </w:t>
      </w:r>
      <w:r w:rsidRPr="001A11A1">
        <w:rPr>
          <w:rFonts w:ascii="Arial" w:hAnsi="Arial" w:cs="Arial"/>
          <w:snapToGrid w:val="0"/>
          <w:sz w:val="22"/>
          <w:szCs w:val="22"/>
        </w:rPr>
        <w:t>předávací protokol</w:t>
      </w:r>
      <w:r>
        <w:rPr>
          <w:rFonts w:ascii="Arial" w:hAnsi="Arial" w:cs="Arial"/>
          <w:snapToGrid w:val="0"/>
          <w:sz w:val="22"/>
          <w:szCs w:val="22"/>
        </w:rPr>
        <w:t>.</w:t>
      </w:r>
      <w:r w:rsidRPr="00F07ECE">
        <w:rPr>
          <w:rFonts w:ascii="Arial" w:hAnsi="Arial" w:cs="Arial"/>
          <w:sz w:val="22"/>
          <w:szCs w:val="22"/>
        </w:rPr>
        <w:t xml:space="preserve"> Ke splnění závazku </w:t>
      </w:r>
      <w:r>
        <w:rPr>
          <w:rFonts w:ascii="Arial" w:hAnsi="Arial" w:cs="Arial"/>
          <w:sz w:val="22"/>
          <w:szCs w:val="22"/>
        </w:rPr>
        <w:t>zhotovitele</w:t>
      </w:r>
      <w:r w:rsidRPr="00F07ECE">
        <w:rPr>
          <w:rFonts w:ascii="Arial" w:hAnsi="Arial" w:cs="Arial"/>
          <w:sz w:val="22"/>
          <w:szCs w:val="22"/>
        </w:rPr>
        <w:t xml:space="preserve"> dojde protokolárním předáním </w:t>
      </w:r>
      <w:r>
        <w:rPr>
          <w:rFonts w:ascii="Arial" w:hAnsi="Arial" w:cs="Arial"/>
          <w:sz w:val="22"/>
          <w:szCs w:val="22"/>
        </w:rPr>
        <w:t xml:space="preserve">díla objednateli </w:t>
      </w:r>
      <w:r w:rsidRPr="00F07ECE">
        <w:rPr>
          <w:rFonts w:ascii="Arial" w:hAnsi="Arial" w:cs="Arial"/>
          <w:sz w:val="22"/>
          <w:szCs w:val="22"/>
        </w:rPr>
        <w:t xml:space="preserve">v místě </w:t>
      </w:r>
      <w:r>
        <w:rPr>
          <w:rFonts w:ascii="Arial" w:hAnsi="Arial" w:cs="Arial"/>
          <w:sz w:val="22"/>
          <w:szCs w:val="22"/>
        </w:rPr>
        <w:t>plnění</w:t>
      </w:r>
      <w:r w:rsidRPr="00F07ECE">
        <w:rPr>
          <w:rFonts w:ascii="Arial" w:hAnsi="Arial" w:cs="Arial"/>
          <w:sz w:val="22"/>
          <w:szCs w:val="22"/>
        </w:rPr>
        <w:t xml:space="preserve"> a potvrzením dokladu o předání a převzetí </w:t>
      </w:r>
      <w:r>
        <w:rPr>
          <w:rFonts w:ascii="Arial" w:hAnsi="Arial" w:cs="Arial"/>
          <w:sz w:val="22"/>
          <w:szCs w:val="22"/>
        </w:rPr>
        <w:t>díla objednatelem</w:t>
      </w:r>
      <w:r w:rsidRPr="00F07ECE">
        <w:rPr>
          <w:rFonts w:ascii="Arial" w:hAnsi="Arial" w:cs="Arial"/>
          <w:sz w:val="22"/>
          <w:szCs w:val="22"/>
        </w:rPr>
        <w:t>.</w:t>
      </w:r>
    </w:p>
    <w:p w:rsidR="004A123F" w:rsidRPr="00F07ECE" w:rsidRDefault="004A123F" w:rsidP="004A123F">
      <w:pPr>
        <w:suppressAutoHyphens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4A123F" w:rsidRDefault="004A123F" w:rsidP="004A123F">
      <w:pPr>
        <w:numPr>
          <w:ilvl w:val="0"/>
          <w:numId w:val="1"/>
        </w:numPr>
        <w:suppressAutoHyphens/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  <w:r w:rsidRPr="00F07ECE">
        <w:rPr>
          <w:rFonts w:ascii="Arial" w:hAnsi="Arial" w:cs="Arial"/>
          <w:sz w:val="22"/>
          <w:szCs w:val="22"/>
        </w:rPr>
        <w:t xml:space="preserve">Vlastnické právo a nebezpečí škody na </w:t>
      </w:r>
      <w:r>
        <w:rPr>
          <w:rFonts w:ascii="Arial" w:hAnsi="Arial" w:cs="Arial"/>
          <w:sz w:val="22"/>
          <w:szCs w:val="22"/>
        </w:rPr>
        <w:t>díle přechází ze zhotovitele</w:t>
      </w:r>
      <w:r w:rsidRPr="00F07ECE">
        <w:rPr>
          <w:rFonts w:ascii="Arial" w:hAnsi="Arial" w:cs="Arial"/>
          <w:sz w:val="22"/>
          <w:szCs w:val="22"/>
        </w:rPr>
        <w:t xml:space="preserve"> na </w:t>
      </w:r>
      <w:r>
        <w:rPr>
          <w:rFonts w:ascii="Arial" w:hAnsi="Arial" w:cs="Arial"/>
          <w:sz w:val="22"/>
          <w:szCs w:val="22"/>
        </w:rPr>
        <w:t>objednatele</w:t>
      </w:r>
      <w:r w:rsidRPr="00F07ECE">
        <w:rPr>
          <w:rFonts w:ascii="Arial" w:hAnsi="Arial" w:cs="Arial"/>
          <w:sz w:val="22"/>
          <w:szCs w:val="22"/>
        </w:rPr>
        <w:t xml:space="preserve"> okamžikem převzetí </w:t>
      </w:r>
      <w:r>
        <w:rPr>
          <w:rFonts w:ascii="Arial" w:hAnsi="Arial" w:cs="Arial"/>
          <w:sz w:val="22"/>
          <w:szCs w:val="22"/>
        </w:rPr>
        <w:t>díla</w:t>
      </w:r>
      <w:r w:rsidRPr="00F07ECE">
        <w:rPr>
          <w:rFonts w:ascii="Arial" w:hAnsi="Arial" w:cs="Arial"/>
          <w:sz w:val="22"/>
          <w:szCs w:val="22"/>
        </w:rPr>
        <w:t>.</w:t>
      </w:r>
    </w:p>
    <w:p w:rsidR="004A123F" w:rsidRDefault="004A123F" w:rsidP="004A123F">
      <w:pPr>
        <w:pStyle w:val="Odstavecseseznamem"/>
        <w:spacing w:after="0"/>
        <w:rPr>
          <w:rFonts w:ascii="Arial" w:hAnsi="Arial" w:cs="Arial"/>
          <w:snapToGrid w:val="0"/>
        </w:rPr>
      </w:pPr>
    </w:p>
    <w:p w:rsidR="004A123F" w:rsidRDefault="004A123F" w:rsidP="004A123F">
      <w:pPr>
        <w:numPr>
          <w:ilvl w:val="0"/>
          <w:numId w:val="1"/>
        </w:numPr>
        <w:suppressAutoHyphens/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  <w:r w:rsidRPr="004A3E0C">
        <w:rPr>
          <w:rFonts w:ascii="Arial" w:hAnsi="Arial" w:cs="Arial"/>
          <w:snapToGrid w:val="0"/>
          <w:sz w:val="22"/>
          <w:szCs w:val="22"/>
        </w:rPr>
        <w:t>O odstranění vad a nedodělků jsou smluvní strany povinny pořídit protokol</w:t>
      </w:r>
      <w:r>
        <w:rPr>
          <w:rFonts w:ascii="Arial" w:hAnsi="Arial" w:cs="Arial"/>
          <w:snapToGrid w:val="0"/>
          <w:sz w:val="22"/>
          <w:szCs w:val="22"/>
        </w:rPr>
        <w:t>.</w:t>
      </w:r>
    </w:p>
    <w:p w:rsidR="004A123F" w:rsidRDefault="004A123F" w:rsidP="004A123F">
      <w:pPr>
        <w:pStyle w:val="Odstavecseseznamem"/>
        <w:spacing w:after="0"/>
        <w:rPr>
          <w:rFonts w:ascii="Arial" w:hAnsi="Arial" w:cs="Arial"/>
          <w:snapToGrid w:val="0"/>
        </w:rPr>
      </w:pPr>
    </w:p>
    <w:p w:rsidR="004A123F" w:rsidRPr="00BA2783" w:rsidRDefault="004A123F" w:rsidP="004A123F">
      <w:pPr>
        <w:numPr>
          <w:ilvl w:val="0"/>
          <w:numId w:val="1"/>
        </w:numPr>
        <w:suppressAutoHyphens/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lastRenderedPageBreak/>
        <w:t>Objednatel</w:t>
      </w:r>
      <w:r w:rsidRPr="00E52E92">
        <w:rPr>
          <w:rFonts w:ascii="Arial" w:hAnsi="Arial" w:cs="Arial"/>
          <w:snapToGrid w:val="0"/>
          <w:sz w:val="22"/>
          <w:szCs w:val="22"/>
        </w:rPr>
        <w:t xml:space="preserve"> převezme </w:t>
      </w:r>
      <w:r>
        <w:rPr>
          <w:rFonts w:ascii="Arial" w:hAnsi="Arial" w:cs="Arial"/>
          <w:snapToGrid w:val="0"/>
          <w:sz w:val="22"/>
          <w:szCs w:val="22"/>
        </w:rPr>
        <w:t>dílo</w:t>
      </w:r>
      <w:r w:rsidRPr="00E52E92">
        <w:rPr>
          <w:rFonts w:ascii="Arial" w:hAnsi="Arial" w:cs="Arial"/>
          <w:snapToGrid w:val="0"/>
          <w:sz w:val="22"/>
          <w:szCs w:val="22"/>
        </w:rPr>
        <w:t xml:space="preserve"> </w:t>
      </w:r>
      <w:r>
        <w:rPr>
          <w:rFonts w:ascii="Arial" w:hAnsi="Arial" w:cs="Arial"/>
          <w:snapToGrid w:val="0"/>
          <w:sz w:val="22"/>
          <w:szCs w:val="22"/>
        </w:rPr>
        <w:t xml:space="preserve">pouze kompletní a </w:t>
      </w:r>
      <w:r w:rsidRPr="00E52E92">
        <w:rPr>
          <w:rFonts w:ascii="Arial" w:hAnsi="Arial" w:cs="Arial"/>
          <w:snapToGrid w:val="0"/>
          <w:sz w:val="22"/>
          <w:szCs w:val="22"/>
        </w:rPr>
        <w:t xml:space="preserve">v bezvadném stavu. </w:t>
      </w:r>
      <w:r w:rsidRPr="00BA2783">
        <w:rPr>
          <w:rFonts w:ascii="Arial" w:hAnsi="Arial" w:cs="Arial"/>
          <w:snapToGrid w:val="0"/>
          <w:sz w:val="22"/>
          <w:szCs w:val="22"/>
        </w:rPr>
        <w:t>V souladu s § 2605 zákona č. 89/2012</w:t>
      </w:r>
      <w:r>
        <w:rPr>
          <w:rFonts w:ascii="Arial" w:hAnsi="Arial" w:cs="Arial"/>
          <w:snapToGrid w:val="0"/>
          <w:sz w:val="22"/>
          <w:szCs w:val="22"/>
        </w:rPr>
        <w:t xml:space="preserve"> Sb.</w:t>
      </w:r>
      <w:r w:rsidRPr="00BA2783">
        <w:rPr>
          <w:rFonts w:ascii="Arial" w:hAnsi="Arial" w:cs="Arial"/>
          <w:snapToGrid w:val="0"/>
          <w:sz w:val="22"/>
          <w:szCs w:val="22"/>
        </w:rPr>
        <w:t xml:space="preserve">, občanský zákoník, je dílo </w:t>
      </w:r>
      <w:r w:rsidRPr="00BA2783">
        <w:rPr>
          <w:rFonts w:ascii="Arial" w:hAnsi="Arial" w:cs="Arial"/>
          <w:sz w:val="22"/>
          <w:szCs w:val="22"/>
          <w:shd w:val="clear" w:color="auto" w:fill="FFFFFF"/>
        </w:rPr>
        <w:t>dokončeno, je-li předvedena jeho způsobilost sloužit svému účelu</w:t>
      </w:r>
      <w:r>
        <w:rPr>
          <w:rFonts w:ascii="Arial" w:hAnsi="Arial" w:cs="Arial"/>
          <w:sz w:val="22"/>
          <w:szCs w:val="22"/>
          <w:shd w:val="clear" w:color="auto" w:fill="FFFFFF"/>
        </w:rPr>
        <w:t>.</w:t>
      </w:r>
    </w:p>
    <w:p w:rsidR="004A123F" w:rsidRDefault="004A123F" w:rsidP="004A123F">
      <w:pPr>
        <w:spacing w:line="276" w:lineRule="auto"/>
        <w:ind w:firstLine="1440"/>
        <w:jc w:val="both"/>
        <w:rPr>
          <w:rFonts w:ascii="Arial" w:hAnsi="Arial" w:cs="Arial"/>
          <w:b/>
          <w:sz w:val="22"/>
          <w:szCs w:val="22"/>
        </w:rPr>
      </w:pPr>
    </w:p>
    <w:p w:rsidR="004A123F" w:rsidRDefault="004A123F" w:rsidP="004A123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VII. </w:t>
      </w:r>
      <w:r w:rsidRPr="00F07ECE">
        <w:rPr>
          <w:rFonts w:ascii="Arial" w:hAnsi="Arial" w:cs="Arial"/>
          <w:b/>
          <w:sz w:val="22"/>
          <w:szCs w:val="22"/>
        </w:rPr>
        <w:t>Odpovědnost prodávajícího za vady a jakost</w:t>
      </w:r>
    </w:p>
    <w:p w:rsidR="004A123F" w:rsidRDefault="004A123F" w:rsidP="004A123F">
      <w:pPr>
        <w:numPr>
          <w:ilvl w:val="0"/>
          <w:numId w:val="7"/>
        </w:numPr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souladu s § 2615 a násl. zákona č. 89/2012 Sb., občanský zákoník, má dílo vadu, neodpovídá-li smlouvě. Dílo</w:t>
      </w:r>
      <w:r w:rsidRPr="00F07ECE">
        <w:rPr>
          <w:rFonts w:ascii="Arial" w:hAnsi="Arial" w:cs="Arial"/>
          <w:sz w:val="22"/>
          <w:szCs w:val="22"/>
        </w:rPr>
        <w:t xml:space="preserve"> má vady, jestliže není odevzdán</w:t>
      </w:r>
      <w:r>
        <w:rPr>
          <w:rFonts w:ascii="Arial" w:hAnsi="Arial" w:cs="Arial"/>
          <w:sz w:val="22"/>
          <w:szCs w:val="22"/>
        </w:rPr>
        <w:t>o</w:t>
      </w:r>
      <w:r w:rsidRPr="00F07ECE">
        <w:rPr>
          <w:rFonts w:ascii="Arial" w:hAnsi="Arial" w:cs="Arial"/>
          <w:sz w:val="22"/>
          <w:szCs w:val="22"/>
        </w:rPr>
        <w:t xml:space="preserve"> v množství, jakosti a</w:t>
      </w:r>
      <w:r>
        <w:rPr>
          <w:rFonts w:ascii="Arial" w:hAnsi="Arial" w:cs="Arial"/>
          <w:sz w:val="22"/>
          <w:szCs w:val="22"/>
        </w:rPr>
        <w:t xml:space="preserve"> provedení uvedeném ve smlouvě, případně </w:t>
      </w:r>
      <w:r w:rsidRPr="00F07ECE">
        <w:rPr>
          <w:rFonts w:ascii="Arial" w:hAnsi="Arial" w:cs="Arial"/>
          <w:sz w:val="22"/>
          <w:szCs w:val="22"/>
        </w:rPr>
        <w:t>pro účel obvyklý.</w:t>
      </w:r>
    </w:p>
    <w:p w:rsidR="004A123F" w:rsidRPr="00F07ECE" w:rsidRDefault="004A123F" w:rsidP="004A123F">
      <w:pPr>
        <w:suppressAutoHyphens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:rsidR="004A123F" w:rsidRDefault="004A123F" w:rsidP="004A123F">
      <w:pPr>
        <w:numPr>
          <w:ilvl w:val="0"/>
          <w:numId w:val="7"/>
        </w:numPr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</w:t>
      </w:r>
      <w:r w:rsidRPr="00F07ECE">
        <w:rPr>
          <w:rFonts w:ascii="Arial" w:hAnsi="Arial" w:cs="Arial"/>
          <w:sz w:val="22"/>
          <w:szCs w:val="22"/>
        </w:rPr>
        <w:t xml:space="preserve"> odpovídá za vady, jež má </w:t>
      </w:r>
      <w:r>
        <w:rPr>
          <w:rFonts w:ascii="Arial" w:hAnsi="Arial" w:cs="Arial"/>
          <w:sz w:val="22"/>
          <w:szCs w:val="22"/>
        </w:rPr>
        <w:t>dílo</w:t>
      </w:r>
      <w:r w:rsidRPr="00F07ECE">
        <w:rPr>
          <w:rFonts w:ascii="Arial" w:hAnsi="Arial" w:cs="Arial"/>
          <w:sz w:val="22"/>
          <w:szCs w:val="22"/>
        </w:rPr>
        <w:t xml:space="preserve"> v době jeho předání.</w:t>
      </w:r>
    </w:p>
    <w:p w:rsidR="004A123F" w:rsidRDefault="004A123F" w:rsidP="004A123F">
      <w:pPr>
        <w:pStyle w:val="Odstavecseseznamem"/>
        <w:spacing w:after="0"/>
        <w:ind w:left="284"/>
        <w:rPr>
          <w:rFonts w:ascii="Arial" w:hAnsi="Arial" w:cs="Arial"/>
        </w:rPr>
      </w:pPr>
    </w:p>
    <w:p w:rsidR="004A123F" w:rsidRPr="006F2A5B" w:rsidRDefault="004A123F" w:rsidP="004A123F">
      <w:pPr>
        <w:numPr>
          <w:ilvl w:val="0"/>
          <w:numId w:val="7"/>
        </w:numPr>
        <w:suppressAutoHyphens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E74D82">
        <w:rPr>
          <w:rFonts w:ascii="Arial" w:hAnsi="Arial" w:cs="Arial"/>
          <w:sz w:val="22"/>
          <w:szCs w:val="22"/>
        </w:rPr>
        <w:t xml:space="preserve">Objednatel je oprávněn, až do odstranění vad, zadržet sjednanou cenu nebo její část v případě, že dílo </w:t>
      </w:r>
      <w:r w:rsidRPr="006F2A5B">
        <w:rPr>
          <w:rFonts w:ascii="Arial" w:hAnsi="Arial" w:cs="Arial"/>
          <w:sz w:val="22"/>
          <w:szCs w:val="22"/>
        </w:rPr>
        <w:t>vykazuje vady při předání nebo v záruční době dříve, než nastala splatnost sjednané ceny, popřípadě lze-li důvodně předpokládat, že vady bude vykazovat.</w:t>
      </w:r>
    </w:p>
    <w:p w:rsidR="006F2A5B" w:rsidRDefault="006F2A5B" w:rsidP="006F2A5B">
      <w:pPr>
        <w:suppressAutoHyphens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:rsidR="006F2A5B" w:rsidRPr="00E9659C" w:rsidRDefault="006F2A5B" w:rsidP="004A123F">
      <w:pPr>
        <w:numPr>
          <w:ilvl w:val="0"/>
          <w:numId w:val="7"/>
        </w:numPr>
        <w:suppressAutoHyphens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E9659C">
        <w:rPr>
          <w:rFonts w:ascii="Arial" w:hAnsi="Arial" w:cs="Arial"/>
          <w:sz w:val="22"/>
          <w:szCs w:val="22"/>
        </w:rPr>
        <w:t xml:space="preserve">Zhotovitel odpovídá za škody vzniklé v důsledku jeho činnosti, nebo nedodržováním podmínek stanovených poskytovatelem dotace v souladu s příslušným rozhodnutím o poskytnutí dotace a v souladu s metodickými pokyny Operačního programu Zaměstnanost. </w:t>
      </w:r>
      <w:r w:rsidR="00C97A2E" w:rsidRPr="00E9659C">
        <w:rPr>
          <w:rFonts w:ascii="Arial" w:hAnsi="Arial" w:cs="Arial"/>
          <w:sz w:val="22"/>
          <w:szCs w:val="22"/>
        </w:rPr>
        <w:t xml:space="preserve">V případě, že poskytovatel dotace přistoupí ke krácení dotace z důvodu stojícím na straně zhotovitele či případně bude objednateli udělena jakákoliv forma postihu, ať už poskytovatelem dotace, nebo jiným orgánem (zejména Úřadem pro ochranu hospodářské soutěže) opět z důvodu stojícího na straně zhotovitele, sjednávají smluvní strany smluvní pokutu ve výši takového postihu objednatele, či ve výši krácení dotace. </w:t>
      </w:r>
    </w:p>
    <w:p w:rsidR="006F2A5B" w:rsidRPr="00E9659C" w:rsidRDefault="006F2A5B" w:rsidP="006F2A5B">
      <w:pPr>
        <w:suppressAutoHyphens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:rsidR="006F2A5B" w:rsidRPr="00E9659C" w:rsidRDefault="006F2A5B" w:rsidP="004A123F">
      <w:pPr>
        <w:numPr>
          <w:ilvl w:val="0"/>
          <w:numId w:val="7"/>
        </w:numPr>
        <w:suppressAutoHyphens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E9659C">
        <w:rPr>
          <w:rFonts w:ascii="Arial" w:hAnsi="Arial" w:cs="Arial"/>
          <w:sz w:val="22"/>
          <w:szCs w:val="22"/>
        </w:rPr>
        <w:t>Za případné nedostatky, které vzniknou v důsledku činnosti zhotovitele, a budou mít za následek finanční postih pro příjemce dotace (objednatele), nese v plné míře odpovědnost zhotovitel.</w:t>
      </w:r>
      <w:r w:rsidR="00AD7FE9" w:rsidRPr="00E9659C">
        <w:rPr>
          <w:rFonts w:ascii="Arial" w:hAnsi="Arial" w:cs="Arial"/>
          <w:sz w:val="22"/>
          <w:szCs w:val="22"/>
        </w:rPr>
        <w:t xml:space="preserve"> Obsah čl. 7.4. tímto není dotčen.</w:t>
      </w:r>
    </w:p>
    <w:p w:rsidR="004A123F" w:rsidRDefault="004A123F" w:rsidP="004A123F">
      <w:pPr>
        <w:pStyle w:val="Odstavecseseznamem"/>
        <w:spacing w:after="0"/>
        <w:ind w:left="284"/>
        <w:rPr>
          <w:rFonts w:ascii="Arial" w:hAnsi="Arial" w:cs="Arial"/>
        </w:rPr>
      </w:pPr>
    </w:p>
    <w:p w:rsidR="004A123F" w:rsidRDefault="004A123F" w:rsidP="004A123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VIII. Smluvní pokuty</w:t>
      </w:r>
    </w:p>
    <w:p w:rsidR="004A123F" w:rsidRPr="004A3E0C" w:rsidRDefault="004A123F" w:rsidP="00AE51C7">
      <w:pPr>
        <w:widowControl w:val="0"/>
        <w:numPr>
          <w:ilvl w:val="1"/>
          <w:numId w:val="4"/>
        </w:numPr>
        <w:spacing w:line="276" w:lineRule="auto"/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4A3E0C">
        <w:rPr>
          <w:rFonts w:ascii="Arial" w:hAnsi="Arial" w:cs="Arial"/>
          <w:snapToGrid w:val="0"/>
          <w:sz w:val="22"/>
          <w:szCs w:val="22"/>
        </w:rPr>
        <w:t xml:space="preserve">Smluvní pokuty nemají vliv na případný nárok </w:t>
      </w:r>
      <w:r>
        <w:rPr>
          <w:rFonts w:ascii="Arial" w:hAnsi="Arial" w:cs="Arial"/>
          <w:snapToGrid w:val="0"/>
          <w:sz w:val="22"/>
          <w:szCs w:val="22"/>
        </w:rPr>
        <w:t>objednatele</w:t>
      </w:r>
      <w:r w:rsidRPr="004A3E0C">
        <w:rPr>
          <w:rFonts w:ascii="Arial" w:hAnsi="Arial" w:cs="Arial"/>
          <w:snapToGrid w:val="0"/>
          <w:sz w:val="22"/>
          <w:szCs w:val="22"/>
        </w:rPr>
        <w:t xml:space="preserve"> na náhradu škody a na odstoupení do smlouvy</w:t>
      </w:r>
      <w:r>
        <w:rPr>
          <w:rFonts w:ascii="Arial" w:hAnsi="Arial" w:cs="Arial"/>
          <w:snapToGrid w:val="0"/>
          <w:sz w:val="22"/>
          <w:szCs w:val="22"/>
        </w:rPr>
        <w:t>,</w:t>
      </w:r>
      <w:r w:rsidRPr="004A3E0C">
        <w:rPr>
          <w:rFonts w:ascii="Arial" w:hAnsi="Arial" w:cs="Arial"/>
          <w:snapToGrid w:val="0"/>
          <w:sz w:val="22"/>
          <w:szCs w:val="22"/>
        </w:rPr>
        <w:t xml:space="preserve"> a právo na ně vzniká bez ohledu na zavinění </w:t>
      </w:r>
      <w:r>
        <w:rPr>
          <w:rFonts w:ascii="Arial" w:hAnsi="Arial" w:cs="Arial"/>
          <w:snapToGrid w:val="0"/>
          <w:sz w:val="22"/>
          <w:szCs w:val="22"/>
        </w:rPr>
        <w:t>zhotovitele</w:t>
      </w:r>
      <w:r w:rsidRPr="004A3E0C">
        <w:rPr>
          <w:rFonts w:ascii="Arial" w:hAnsi="Arial" w:cs="Arial"/>
          <w:snapToGrid w:val="0"/>
          <w:sz w:val="22"/>
          <w:szCs w:val="22"/>
        </w:rPr>
        <w:t>.</w:t>
      </w:r>
    </w:p>
    <w:p w:rsidR="004A123F" w:rsidRPr="004A3E0C" w:rsidRDefault="004A123F" w:rsidP="004A123F">
      <w:pPr>
        <w:widowControl w:val="0"/>
        <w:spacing w:line="276" w:lineRule="auto"/>
        <w:ind w:left="709" w:hanging="709"/>
        <w:jc w:val="both"/>
        <w:rPr>
          <w:rFonts w:ascii="Arial" w:hAnsi="Arial" w:cs="Arial"/>
          <w:snapToGrid w:val="0"/>
          <w:sz w:val="22"/>
          <w:szCs w:val="22"/>
        </w:rPr>
      </w:pPr>
    </w:p>
    <w:p w:rsidR="004A123F" w:rsidRPr="004A3E0C" w:rsidRDefault="004A123F" w:rsidP="00AE51C7">
      <w:pPr>
        <w:widowControl w:val="0"/>
        <w:numPr>
          <w:ilvl w:val="1"/>
          <w:numId w:val="4"/>
        </w:numPr>
        <w:spacing w:line="276" w:lineRule="auto"/>
        <w:ind w:left="357" w:hanging="357"/>
        <w:jc w:val="both"/>
        <w:rPr>
          <w:rFonts w:ascii="Arial" w:hAnsi="Arial" w:cs="Arial"/>
          <w:snapToGrid w:val="0"/>
          <w:sz w:val="22"/>
          <w:szCs w:val="22"/>
        </w:rPr>
      </w:pPr>
      <w:r w:rsidRPr="004A3E0C">
        <w:rPr>
          <w:rFonts w:ascii="Arial" w:hAnsi="Arial" w:cs="Arial"/>
          <w:snapToGrid w:val="0"/>
          <w:sz w:val="22"/>
          <w:szCs w:val="22"/>
        </w:rPr>
        <w:t>Splatnost smluvních pokut se sjednává na 7 dnů ode dne doručení jejich vyúč</w:t>
      </w:r>
      <w:r w:rsidR="002065D5">
        <w:rPr>
          <w:rFonts w:ascii="Arial" w:hAnsi="Arial" w:cs="Arial"/>
          <w:snapToGrid w:val="0"/>
          <w:sz w:val="22"/>
          <w:szCs w:val="22"/>
        </w:rPr>
        <w:t>tování</w:t>
      </w:r>
      <w:r w:rsidRPr="004A3E0C">
        <w:rPr>
          <w:rFonts w:ascii="Arial" w:hAnsi="Arial" w:cs="Arial"/>
          <w:snapToGrid w:val="0"/>
          <w:sz w:val="22"/>
          <w:szCs w:val="22"/>
        </w:rPr>
        <w:t xml:space="preserve"> pro případ, nebude-li smluvní pokuta realizována kompenzací. Je věcí </w:t>
      </w:r>
      <w:r>
        <w:rPr>
          <w:rFonts w:ascii="Arial" w:hAnsi="Arial" w:cs="Arial"/>
          <w:snapToGrid w:val="0"/>
          <w:sz w:val="22"/>
          <w:szCs w:val="22"/>
        </w:rPr>
        <w:t>objednatele</w:t>
      </w:r>
      <w:r w:rsidRPr="004A3E0C">
        <w:rPr>
          <w:rFonts w:ascii="Arial" w:hAnsi="Arial" w:cs="Arial"/>
          <w:snapToGrid w:val="0"/>
          <w:sz w:val="22"/>
          <w:szCs w:val="22"/>
        </w:rPr>
        <w:t>, který způsob zvolí.</w:t>
      </w:r>
    </w:p>
    <w:p w:rsidR="004A123F" w:rsidRDefault="004A123F" w:rsidP="004A123F">
      <w:pPr>
        <w:widowControl w:val="0"/>
        <w:spacing w:line="276" w:lineRule="auto"/>
        <w:ind w:left="709"/>
        <w:jc w:val="both"/>
        <w:rPr>
          <w:rFonts w:ascii="Arial" w:hAnsi="Arial" w:cs="Arial"/>
          <w:snapToGrid w:val="0"/>
          <w:sz w:val="22"/>
          <w:szCs w:val="22"/>
        </w:rPr>
      </w:pPr>
    </w:p>
    <w:p w:rsidR="004A123F" w:rsidRPr="004A3E0C" w:rsidRDefault="004A123F" w:rsidP="00AE51C7">
      <w:pPr>
        <w:widowControl w:val="0"/>
        <w:numPr>
          <w:ilvl w:val="1"/>
          <w:numId w:val="4"/>
        </w:numPr>
        <w:spacing w:line="276" w:lineRule="auto"/>
        <w:ind w:left="357" w:hanging="357"/>
        <w:jc w:val="both"/>
        <w:rPr>
          <w:rFonts w:ascii="Arial" w:hAnsi="Arial" w:cs="Arial"/>
          <w:snapToGrid w:val="0"/>
          <w:sz w:val="22"/>
          <w:szCs w:val="22"/>
        </w:rPr>
      </w:pPr>
      <w:r w:rsidRPr="004A3E0C">
        <w:rPr>
          <w:rFonts w:ascii="Arial" w:hAnsi="Arial" w:cs="Arial"/>
          <w:snapToGrid w:val="0"/>
          <w:sz w:val="22"/>
          <w:szCs w:val="22"/>
        </w:rPr>
        <w:t>Smluvní strana, které vznikne právo na zapla</w:t>
      </w:r>
      <w:r>
        <w:rPr>
          <w:rFonts w:ascii="Arial" w:hAnsi="Arial" w:cs="Arial"/>
          <w:snapToGrid w:val="0"/>
          <w:sz w:val="22"/>
          <w:szCs w:val="22"/>
        </w:rPr>
        <w:t>cení smluvní pokuty, může od ní</w:t>
      </w:r>
      <w:r w:rsidRPr="004A3E0C">
        <w:rPr>
          <w:rFonts w:ascii="Arial" w:hAnsi="Arial" w:cs="Arial"/>
          <w:snapToGrid w:val="0"/>
          <w:sz w:val="22"/>
          <w:szCs w:val="22"/>
        </w:rPr>
        <w:t xml:space="preserve"> na základě své vůle ustoupit.</w:t>
      </w:r>
    </w:p>
    <w:p w:rsidR="004A123F" w:rsidRDefault="004A123F" w:rsidP="004A123F">
      <w:pPr>
        <w:widowControl w:val="0"/>
        <w:spacing w:line="276" w:lineRule="auto"/>
        <w:ind w:left="709"/>
        <w:jc w:val="both"/>
        <w:rPr>
          <w:rFonts w:ascii="Arial" w:hAnsi="Arial" w:cs="Arial"/>
          <w:snapToGrid w:val="0"/>
          <w:sz w:val="22"/>
          <w:szCs w:val="22"/>
        </w:rPr>
      </w:pPr>
    </w:p>
    <w:p w:rsidR="004A123F" w:rsidRPr="004A3E0C" w:rsidRDefault="004A123F" w:rsidP="00AE51C7">
      <w:pPr>
        <w:widowControl w:val="0"/>
        <w:numPr>
          <w:ilvl w:val="1"/>
          <w:numId w:val="4"/>
        </w:numPr>
        <w:spacing w:line="276" w:lineRule="auto"/>
        <w:ind w:left="357" w:hanging="357"/>
        <w:jc w:val="both"/>
        <w:rPr>
          <w:rFonts w:ascii="Arial" w:hAnsi="Arial" w:cs="Arial"/>
          <w:snapToGrid w:val="0"/>
          <w:sz w:val="22"/>
          <w:szCs w:val="22"/>
        </w:rPr>
      </w:pPr>
      <w:r w:rsidRPr="004A3E0C">
        <w:rPr>
          <w:rFonts w:ascii="Arial" w:hAnsi="Arial" w:cs="Arial"/>
          <w:snapToGrid w:val="0"/>
          <w:sz w:val="22"/>
          <w:szCs w:val="22"/>
        </w:rPr>
        <w:t xml:space="preserve">Smluvní pokuta za prodlení </w:t>
      </w:r>
      <w:r>
        <w:rPr>
          <w:rFonts w:ascii="Arial" w:hAnsi="Arial" w:cs="Arial"/>
          <w:snapToGrid w:val="0"/>
          <w:sz w:val="22"/>
          <w:szCs w:val="22"/>
        </w:rPr>
        <w:t>objednatele se zaplacením ceny díla</w:t>
      </w:r>
      <w:r w:rsidRPr="004A3E0C">
        <w:rPr>
          <w:rFonts w:ascii="Arial" w:hAnsi="Arial" w:cs="Arial"/>
          <w:snapToGrid w:val="0"/>
          <w:sz w:val="22"/>
          <w:szCs w:val="22"/>
        </w:rPr>
        <w:t xml:space="preserve"> činí 0,</w:t>
      </w:r>
      <w:r>
        <w:rPr>
          <w:rFonts w:ascii="Arial" w:hAnsi="Arial" w:cs="Arial"/>
          <w:snapToGrid w:val="0"/>
          <w:sz w:val="22"/>
          <w:szCs w:val="22"/>
        </w:rPr>
        <w:t>05 % z </w:t>
      </w:r>
      <w:r w:rsidRPr="004A3E0C">
        <w:rPr>
          <w:rFonts w:ascii="Arial" w:hAnsi="Arial" w:cs="Arial"/>
          <w:snapToGrid w:val="0"/>
          <w:sz w:val="22"/>
          <w:szCs w:val="22"/>
        </w:rPr>
        <w:t xml:space="preserve">ceny </w:t>
      </w:r>
      <w:r>
        <w:rPr>
          <w:rFonts w:ascii="Arial" w:hAnsi="Arial" w:cs="Arial"/>
          <w:snapToGrid w:val="0"/>
          <w:sz w:val="22"/>
          <w:szCs w:val="22"/>
        </w:rPr>
        <w:t>díla</w:t>
      </w:r>
      <w:r w:rsidRPr="004A3E0C">
        <w:rPr>
          <w:rFonts w:ascii="Arial" w:hAnsi="Arial" w:cs="Arial"/>
          <w:snapToGrid w:val="0"/>
          <w:sz w:val="22"/>
          <w:szCs w:val="22"/>
        </w:rPr>
        <w:t xml:space="preserve"> za každý započatý kalendářní den prodlení.</w:t>
      </w:r>
    </w:p>
    <w:p w:rsidR="004A123F" w:rsidRPr="004A3E0C" w:rsidRDefault="004A123F" w:rsidP="004A123F">
      <w:pPr>
        <w:widowControl w:val="0"/>
        <w:spacing w:line="276" w:lineRule="auto"/>
        <w:ind w:left="709"/>
        <w:jc w:val="both"/>
        <w:rPr>
          <w:rFonts w:ascii="Arial" w:hAnsi="Arial" w:cs="Arial"/>
          <w:snapToGrid w:val="0"/>
          <w:sz w:val="22"/>
          <w:szCs w:val="22"/>
        </w:rPr>
      </w:pPr>
    </w:p>
    <w:p w:rsidR="004A123F" w:rsidRDefault="004A123F" w:rsidP="00AE51C7">
      <w:pPr>
        <w:widowControl w:val="0"/>
        <w:numPr>
          <w:ilvl w:val="1"/>
          <w:numId w:val="4"/>
        </w:numPr>
        <w:spacing w:line="276" w:lineRule="auto"/>
        <w:ind w:left="357" w:hanging="357"/>
        <w:jc w:val="both"/>
        <w:rPr>
          <w:rFonts w:ascii="Arial" w:hAnsi="Arial" w:cs="Arial"/>
          <w:snapToGrid w:val="0"/>
          <w:sz w:val="22"/>
          <w:szCs w:val="22"/>
        </w:rPr>
      </w:pPr>
      <w:r w:rsidRPr="004A3E0C">
        <w:rPr>
          <w:rFonts w:ascii="Arial" w:hAnsi="Arial" w:cs="Arial"/>
          <w:snapToGrid w:val="0"/>
          <w:sz w:val="22"/>
          <w:szCs w:val="22"/>
        </w:rPr>
        <w:t xml:space="preserve">Smluvní pokuta za porušení ostatních právních povinností </w:t>
      </w:r>
      <w:r>
        <w:rPr>
          <w:rFonts w:ascii="Arial" w:hAnsi="Arial" w:cs="Arial"/>
          <w:snapToGrid w:val="0"/>
          <w:sz w:val="22"/>
          <w:szCs w:val="22"/>
        </w:rPr>
        <w:t>zhotovitele</w:t>
      </w:r>
      <w:r w:rsidRPr="004A3E0C">
        <w:rPr>
          <w:rFonts w:ascii="Arial" w:hAnsi="Arial" w:cs="Arial"/>
          <w:snapToGrid w:val="0"/>
          <w:sz w:val="22"/>
          <w:szCs w:val="22"/>
        </w:rPr>
        <w:t xml:space="preserve"> a ujednání této smlouvy činí 2.000 Kč za každý </w:t>
      </w:r>
      <w:r>
        <w:rPr>
          <w:rFonts w:ascii="Arial" w:hAnsi="Arial" w:cs="Arial"/>
          <w:snapToGrid w:val="0"/>
          <w:sz w:val="22"/>
          <w:szCs w:val="22"/>
        </w:rPr>
        <w:t xml:space="preserve">jednotlivý </w:t>
      </w:r>
      <w:r w:rsidRPr="004A3E0C">
        <w:rPr>
          <w:rFonts w:ascii="Arial" w:hAnsi="Arial" w:cs="Arial"/>
          <w:snapToGrid w:val="0"/>
          <w:sz w:val="22"/>
          <w:szCs w:val="22"/>
        </w:rPr>
        <w:t>případ</w:t>
      </w:r>
      <w:r>
        <w:rPr>
          <w:rFonts w:ascii="Arial" w:hAnsi="Arial" w:cs="Arial"/>
          <w:snapToGrid w:val="0"/>
          <w:sz w:val="22"/>
          <w:szCs w:val="22"/>
        </w:rPr>
        <w:t xml:space="preserve"> porušení povinnosti z této smlouvy</w:t>
      </w:r>
      <w:r w:rsidRPr="004A3E0C">
        <w:rPr>
          <w:rFonts w:ascii="Arial" w:hAnsi="Arial" w:cs="Arial"/>
          <w:snapToGrid w:val="0"/>
          <w:sz w:val="22"/>
          <w:szCs w:val="22"/>
        </w:rPr>
        <w:t>.</w:t>
      </w:r>
    </w:p>
    <w:p w:rsidR="004A123F" w:rsidRPr="00752296" w:rsidRDefault="004A123F" w:rsidP="004A123F">
      <w:pPr>
        <w:widowControl w:val="0"/>
        <w:spacing w:line="276" w:lineRule="auto"/>
        <w:ind w:left="709"/>
        <w:jc w:val="both"/>
        <w:rPr>
          <w:rFonts w:ascii="Arial" w:hAnsi="Arial" w:cs="Arial"/>
          <w:snapToGrid w:val="0"/>
          <w:sz w:val="22"/>
          <w:szCs w:val="22"/>
        </w:rPr>
      </w:pPr>
    </w:p>
    <w:p w:rsidR="004A123F" w:rsidRPr="00CA5A03" w:rsidRDefault="004A123F" w:rsidP="00AE51C7">
      <w:pPr>
        <w:widowControl w:val="0"/>
        <w:numPr>
          <w:ilvl w:val="1"/>
          <w:numId w:val="4"/>
        </w:numPr>
        <w:spacing w:line="276" w:lineRule="auto"/>
        <w:ind w:left="357" w:hanging="357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</w:t>
      </w:r>
      <w:r w:rsidRPr="00CA5A03">
        <w:rPr>
          <w:rFonts w:ascii="Arial" w:hAnsi="Arial" w:cs="Arial"/>
          <w:sz w:val="22"/>
          <w:szCs w:val="22"/>
        </w:rPr>
        <w:t xml:space="preserve"> se zavazuje uhradit za každý den prodlení s</w:t>
      </w:r>
      <w:r>
        <w:rPr>
          <w:rFonts w:ascii="Arial" w:hAnsi="Arial" w:cs="Arial"/>
          <w:sz w:val="22"/>
          <w:szCs w:val="22"/>
        </w:rPr>
        <w:t xml:space="preserve"> bezvadným </w:t>
      </w:r>
      <w:r w:rsidRPr="00CA5A03">
        <w:rPr>
          <w:rFonts w:ascii="Arial" w:hAnsi="Arial" w:cs="Arial"/>
          <w:sz w:val="22"/>
          <w:szCs w:val="22"/>
        </w:rPr>
        <w:t xml:space="preserve">odevzdáním </w:t>
      </w:r>
      <w:r>
        <w:rPr>
          <w:rFonts w:ascii="Arial" w:hAnsi="Arial" w:cs="Arial"/>
          <w:sz w:val="22"/>
          <w:szCs w:val="22"/>
        </w:rPr>
        <w:t>díla</w:t>
      </w:r>
      <w:r w:rsidRPr="00CA5A03">
        <w:rPr>
          <w:rFonts w:ascii="Arial" w:hAnsi="Arial" w:cs="Arial"/>
          <w:sz w:val="22"/>
          <w:szCs w:val="22"/>
        </w:rPr>
        <w:t xml:space="preserve"> </w:t>
      </w:r>
      <w:r w:rsidRPr="00CA5A03">
        <w:rPr>
          <w:rFonts w:ascii="Arial" w:hAnsi="Arial" w:cs="Arial"/>
          <w:sz w:val="22"/>
          <w:szCs w:val="22"/>
        </w:rPr>
        <w:lastRenderedPageBreak/>
        <w:t>(překročení sjednané doby pl</w:t>
      </w:r>
      <w:r>
        <w:rPr>
          <w:rFonts w:ascii="Arial" w:hAnsi="Arial" w:cs="Arial"/>
          <w:sz w:val="22"/>
          <w:szCs w:val="22"/>
        </w:rPr>
        <w:t>nění) smluvní pokutu ve výši 0,05</w:t>
      </w:r>
      <w:r w:rsidRPr="00CA5A03">
        <w:rPr>
          <w:rFonts w:ascii="Arial" w:hAnsi="Arial" w:cs="Arial"/>
          <w:sz w:val="22"/>
          <w:szCs w:val="22"/>
        </w:rPr>
        <w:t xml:space="preserve"> % z</w:t>
      </w:r>
      <w:r>
        <w:rPr>
          <w:rFonts w:ascii="Arial" w:hAnsi="Arial" w:cs="Arial"/>
          <w:sz w:val="22"/>
          <w:szCs w:val="22"/>
        </w:rPr>
        <w:t> </w:t>
      </w:r>
      <w:r w:rsidRPr="00CA5A03">
        <w:rPr>
          <w:rFonts w:ascii="Arial" w:hAnsi="Arial" w:cs="Arial"/>
          <w:sz w:val="22"/>
          <w:szCs w:val="22"/>
        </w:rPr>
        <w:t>ceny</w:t>
      </w:r>
      <w:r>
        <w:rPr>
          <w:rFonts w:ascii="Arial" w:hAnsi="Arial" w:cs="Arial"/>
          <w:sz w:val="22"/>
          <w:szCs w:val="22"/>
        </w:rPr>
        <w:t xml:space="preserve"> díla</w:t>
      </w:r>
      <w:r w:rsidRPr="00CA5A03">
        <w:rPr>
          <w:rFonts w:ascii="Arial" w:hAnsi="Arial" w:cs="Arial"/>
          <w:sz w:val="22"/>
          <w:szCs w:val="22"/>
        </w:rPr>
        <w:t>.</w:t>
      </w:r>
    </w:p>
    <w:p w:rsidR="004A123F" w:rsidRDefault="004A123F" w:rsidP="004A123F">
      <w:pPr>
        <w:widowControl w:val="0"/>
        <w:spacing w:line="276" w:lineRule="auto"/>
        <w:ind w:left="709"/>
        <w:jc w:val="both"/>
        <w:rPr>
          <w:rFonts w:ascii="Arial" w:hAnsi="Arial" w:cs="Arial"/>
          <w:snapToGrid w:val="0"/>
          <w:sz w:val="22"/>
          <w:szCs w:val="22"/>
        </w:rPr>
      </w:pPr>
    </w:p>
    <w:p w:rsidR="004A123F" w:rsidRDefault="004A123F" w:rsidP="00AE51C7">
      <w:pPr>
        <w:widowControl w:val="0"/>
        <w:numPr>
          <w:ilvl w:val="1"/>
          <w:numId w:val="4"/>
        </w:numPr>
        <w:spacing w:line="276" w:lineRule="auto"/>
        <w:ind w:left="357" w:hanging="357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Objednatel</w:t>
      </w:r>
      <w:r w:rsidRPr="004A3E0C">
        <w:rPr>
          <w:rFonts w:ascii="Arial" w:hAnsi="Arial" w:cs="Arial"/>
          <w:snapToGrid w:val="0"/>
          <w:sz w:val="22"/>
          <w:szCs w:val="22"/>
        </w:rPr>
        <w:t xml:space="preserve"> má právo pohledávku na zaplacení smluvní pokuty nebo kterékoliv z nich započíst s pohledávkou </w:t>
      </w:r>
      <w:r>
        <w:rPr>
          <w:rFonts w:ascii="Arial" w:hAnsi="Arial" w:cs="Arial"/>
          <w:snapToGrid w:val="0"/>
          <w:sz w:val="22"/>
          <w:szCs w:val="22"/>
        </w:rPr>
        <w:t xml:space="preserve">zhotovitele </w:t>
      </w:r>
      <w:r w:rsidRPr="004A3E0C">
        <w:rPr>
          <w:rFonts w:ascii="Arial" w:hAnsi="Arial" w:cs="Arial"/>
          <w:snapToGrid w:val="0"/>
          <w:sz w:val="22"/>
          <w:szCs w:val="22"/>
        </w:rPr>
        <w:t xml:space="preserve">na zaplacení ceny </w:t>
      </w:r>
      <w:r>
        <w:rPr>
          <w:rFonts w:ascii="Arial" w:hAnsi="Arial" w:cs="Arial"/>
          <w:snapToGrid w:val="0"/>
          <w:sz w:val="22"/>
          <w:szCs w:val="22"/>
        </w:rPr>
        <w:t>díla</w:t>
      </w:r>
      <w:r w:rsidRPr="004A3E0C">
        <w:rPr>
          <w:rFonts w:ascii="Arial" w:hAnsi="Arial" w:cs="Arial"/>
          <w:snapToGrid w:val="0"/>
          <w:sz w:val="22"/>
          <w:szCs w:val="22"/>
        </w:rPr>
        <w:t>.</w:t>
      </w:r>
    </w:p>
    <w:p w:rsidR="004A123F" w:rsidRPr="00752296" w:rsidRDefault="004A123F" w:rsidP="004A123F">
      <w:pPr>
        <w:widowControl w:val="0"/>
        <w:spacing w:line="276" w:lineRule="auto"/>
        <w:ind w:left="709"/>
        <w:jc w:val="both"/>
        <w:rPr>
          <w:rFonts w:ascii="Arial" w:hAnsi="Arial" w:cs="Arial"/>
          <w:snapToGrid w:val="0"/>
          <w:sz w:val="22"/>
          <w:szCs w:val="22"/>
        </w:rPr>
      </w:pPr>
    </w:p>
    <w:p w:rsidR="004A123F" w:rsidRPr="00FB35BF" w:rsidRDefault="004A123F" w:rsidP="00AE51C7">
      <w:pPr>
        <w:widowControl w:val="0"/>
        <w:numPr>
          <w:ilvl w:val="1"/>
          <w:numId w:val="4"/>
        </w:numPr>
        <w:spacing w:line="276" w:lineRule="auto"/>
        <w:ind w:left="357" w:hanging="357"/>
        <w:jc w:val="both"/>
        <w:rPr>
          <w:rFonts w:ascii="Arial" w:hAnsi="Arial" w:cs="Arial"/>
          <w:snapToGrid w:val="0"/>
          <w:sz w:val="22"/>
          <w:szCs w:val="22"/>
        </w:rPr>
      </w:pPr>
      <w:r w:rsidRPr="004A3E0C">
        <w:rPr>
          <w:rFonts w:ascii="Arial" w:hAnsi="Arial" w:cs="Arial"/>
          <w:sz w:val="22"/>
          <w:szCs w:val="22"/>
        </w:rPr>
        <w:t xml:space="preserve">Vznikne-li </w:t>
      </w:r>
      <w:r>
        <w:rPr>
          <w:rFonts w:ascii="Arial" w:hAnsi="Arial" w:cs="Arial"/>
          <w:sz w:val="22"/>
          <w:szCs w:val="22"/>
        </w:rPr>
        <w:t>zhotoviteli</w:t>
      </w:r>
      <w:r w:rsidRPr="004A3E0C">
        <w:rPr>
          <w:rFonts w:ascii="Arial" w:hAnsi="Arial" w:cs="Arial"/>
          <w:sz w:val="22"/>
          <w:szCs w:val="22"/>
        </w:rPr>
        <w:t xml:space="preserve"> nárok na náhradu škody, uhradí se škoda skutečná bez ušlého zi</w:t>
      </w:r>
      <w:r w:rsidRPr="004A3E0C">
        <w:rPr>
          <w:rFonts w:ascii="Arial" w:hAnsi="Arial" w:cs="Arial"/>
          <w:sz w:val="22"/>
          <w:szCs w:val="22"/>
        </w:rPr>
        <w:t>s</w:t>
      </w:r>
      <w:r w:rsidRPr="004A3E0C">
        <w:rPr>
          <w:rFonts w:ascii="Arial" w:hAnsi="Arial" w:cs="Arial"/>
          <w:sz w:val="22"/>
          <w:szCs w:val="22"/>
        </w:rPr>
        <w:t>ku.</w:t>
      </w:r>
    </w:p>
    <w:p w:rsidR="004A123F" w:rsidRDefault="004A123F" w:rsidP="004A123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IX. Odstoupení od smlouvy</w:t>
      </w:r>
    </w:p>
    <w:p w:rsidR="00F36246" w:rsidRDefault="004A123F" w:rsidP="00F36246">
      <w:pPr>
        <w:numPr>
          <w:ilvl w:val="0"/>
          <w:numId w:val="8"/>
        </w:numPr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07ECE">
        <w:rPr>
          <w:rFonts w:ascii="Arial" w:hAnsi="Arial" w:cs="Arial"/>
          <w:sz w:val="22"/>
          <w:szCs w:val="22"/>
        </w:rPr>
        <w:t xml:space="preserve">Za podmínek daných občanským zákoníkem může oprávněná smluvní strana od této smlouvy odstoupit. </w:t>
      </w:r>
      <w:r>
        <w:rPr>
          <w:rFonts w:ascii="Arial" w:hAnsi="Arial" w:cs="Arial"/>
          <w:sz w:val="22"/>
          <w:szCs w:val="22"/>
        </w:rPr>
        <w:t>Objednatel</w:t>
      </w:r>
      <w:r w:rsidRPr="00F07ECE">
        <w:rPr>
          <w:rFonts w:ascii="Arial" w:hAnsi="Arial" w:cs="Arial"/>
          <w:sz w:val="22"/>
          <w:szCs w:val="22"/>
        </w:rPr>
        <w:t xml:space="preserve"> je oprávněn od smlouvy odstoupit rovněž v případě, bude-li </w:t>
      </w:r>
      <w:r>
        <w:rPr>
          <w:rFonts w:ascii="Arial" w:hAnsi="Arial" w:cs="Arial"/>
          <w:sz w:val="22"/>
          <w:szCs w:val="22"/>
        </w:rPr>
        <w:t>zhotovitel</w:t>
      </w:r>
      <w:r w:rsidRPr="00F07ECE">
        <w:rPr>
          <w:rFonts w:ascii="Arial" w:hAnsi="Arial" w:cs="Arial"/>
          <w:sz w:val="22"/>
          <w:szCs w:val="22"/>
        </w:rPr>
        <w:t xml:space="preserve"> v </w:t>
      </w:r>
      <w:r w:rsidRPr="00E464DF">
        <w:rPr>
          <w:rFonts w:ascii="Arial" w:hAnsi="Arial" w:cs="Arial"/>
          <w:sz w:val="22"/>
          <w:szCs w:val="22"/>
        </w:rPr>
        <w:t xml:space="preserve">prodlení s odevzdáním bezvadného </w:t>
      </w:r>
      <w:r>
        <w:rPr>
          <w:rFonts w:ascii="Arial" w:hAnsi="Arial" w:cs="Arial"/>
          <w:sz w:val="22"/>
          <w:szCs w:val="22"/>
        </w:rPr>
        <w:t>díla</w:t>
      </w:r>
      <w:r w:rsidRPr="00E464DF">
        <w:rPr>
          <w:rFonts w:ascii="Arial" w:hAnsi="Arial" w:cs="Arial"/>
          <w:sz w:val="22"/>
          <w:szCs w:val="22"/>
        </w:rPr>
        <w:t xml:space="preserve"> po dobu delší než 30 kalendářních dní.</w:t>
      </w:r>
    </w:p>
    <w:p w:rsidR="00F36246" w:rsidRPr="00F36246" w:rsidRDefault="00F36246" w:rsidP="00F36246">
      <w:pPr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A123F" w:rsidRDefault="004A123F" w:rsidP="004A123F">
      <w:pPr>
        <w:numPr>
          <w:ilvl w:val="0"/>
          <w:numId w:val="8"/>
        </w:numPr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07ECE">
        <w:rPr>
          <w:rFonts w:ascii="Arial" w:hAnsi="Arial" w:cs="Arial"/>
          <w:sz w:val="22"/>
          <w:szCs w:val="22"/>
        </w:rPr>
        <w:t>Tato smlouva zavazuje právní nástupce smluvních stran.</w:t>
      </w:r>
    </w:p>
    <w:p w:rsidR="004A123F" w:rsidRDefault="004A123F" w:rsidP="004A123F">
      <w:pPr>
        <w:pStyle w:val="Odstavecseseznamem"/>
        <w:spacing w:after="0"/>
        <w:rPr>
          <w:rFonts w:ascii="Arial" w:hAnsi="Arial" w:cs="Arial"/>
        </w:rPr>
      </w:pPr>
    </w:p>
    <w:p w:rsidR="004A123F" w:rsidRPr="005E41B2" w:rsidRDefault="004A123F" w:rsidP="004A123F">
      <w:pPr>
        <w:numPr>
          <w:ilvl w:val="0"/>
          <w:numId w:val="8"/>
        </w:numPr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Zhotovitel</w:t>
      </w:r>
      <w:r w:rsidRPr="00C620E1">
        <w:rPr>
          <w:rFonts w:ascii="Arial" w:hAnsi="Arial" w:cs="Arial"/>
          <w:snapToGrid w:val="0"/>
          <w:sz w:val="22"/>
          <w:szCs w:val="22"/>
        </w:rPr>
        <w:t xml:space="preserve"> se zavazuje </w:t>
      </w:r>
      <w:r>
        <w:rPr>
          <w:rFonts w:ascii="Arial" w:hAnsi="Arial" w:cs="Arial"/>
          <w:snapToGrid w:val="0"/>
          <w:sz w:val="22"/>
          <w:szCs w:val="22"/>
        </w:rPr>
        <w:t>dodat</w:t>
      </w:r>
      <w:r w:rsidRPr="00C620E1">
        <w:rPr>
          <w:rFonts w:ascii="Arial" w:hAnsi="Arial" w:cs="Arial"/>
          <w:snapToGrid w:val="0"/>
          <w:sz w:val="22"/>
          <w:szCs w:val="22"/>
        </w:rPr>
        <w:t xml:space="preserve"> </w:t>
      </w:r>
      <w:r>
        <w:rPr>
          <w:rFonts w:ascii="Arial" w:hAnsi="Arial" w:cs="Arial"/>
          <w:snapToGrid w:val="0"/>
          <w:sz w:val="22"/>
          <w:szCs w:val="22"/>
        </w:rPr>
        <w:t>dílo</w:t>
      </w:r>
      <w:r w:rsidRPr="00C620E1">
        <w:rPr>
          <w:rFonts w:ascii="Arial" w:hAnsi="Arial" w:cs="Arial"/>
          <w:snapToGrid w:val="0"/>
          <w:sz w:val="22"/>
          <w:szCs w:val="22"/>
        </w:rPr>
        <w:t xml:space="preserve"> v souladu </w:t>
      </w:r>
      <w:r>
        <w:rPr>
          <w:rFonts w:ascii="Arial" w:hAnsi="Arial" w:cs="Arial"/>
          <w:snapToGrid w:val="0"/>
          <w:sz w:val="22"/>
          <w:szCs w:val="22"/>
        </w:rPr>
        <w:t>s</w:t>
      </w:r>
      <w:r w:rsidR="0061357A">
        <w:rPr>
          <w:rFonts w:ascii="Arial" w:hAnsi="Arial" w:cs="Arial"/>
          <w:snapToGrid w:val="0"/>
          <w:sz w:val="22"/>
          <w:szCs w:val="22"/>
        </w:rPr>
        <w:t xml:space="preserve"> metodickým pokyny </w:t>
      </w:r>
      <w:r>
        <w:rPr>
          <w:rFonts w:ascii="Arial" w:hAnsi="Arial" w:cs="Arial"/>
          <w:snapToGrid w:val="0"/>
          <w:sz w:val="22"/>
          <w:szCs w:val="22"/>
        </w:rPr>
        <w:t>OP</w:t>
      </w:r>
      <w:r w:rsidR="00AE51C7">
        <w:rPr>
          <w:rFonts w:ascii="Arial" w:hAnsi="Arial" w:cs="Arial"/>
          <w:snapToGrid w:val="0"/>
          <w:sz w:val="22"/>
          <w:szCs w:val="22"/>
        </w:rPr>
        <w:t>Z</w:t>
      </w:r>
      <w:r w:rsidR="0061357A">
        <w:rPr>
          <w:rFonts w:ascii="Arial" w:hAnsi="Arial" w:cs="Arial"/>
          <w:snapToGrid w:val="0"/>
          <w:sz w:val="22"/>
          <w:szCs w:val="22"/>
        </w:rPr>
        <w:t xml:space="preserve"> (včetně konkrétní výzvy)</w:t>
      </w:r>
      <w:r>
        <w:rPr>
          <w:rFonts w:ascii="Arial" w:hAnsi="Arial" w:cs="Arial"/>
          <w:snapToGrid w:val="0"/>
          <w:sz w:val="22"/>
          <w:szCs w:val="22"/>
        </w:rPr>
        <w:t xml:space="preserve">, s </w:t>
      </w:r>
      <w:r w:rsidRPr="00C620E1">
        <w:rPr>
          <w:rFonts w:ascii="Arial" w:hAnsi="Arial" w:cs="Arial"/>
          <w:snapToGrid w:val="0"/>
          <w:sz w:val="22"/>
          <w:szCs w:val="22"/>
        </w:rPr>
        <w:t xml:space="preserve">právními předpisy, příslušnými normami. Pokud by </w:t>
      </w:r>
      <w:r>
        <w:rPr>
          <w:rFonts w:ascii="Arial" w:hAnsi="Arial" w:cs="Arial"/>
          <w:snapToGrid w:val="0"/>
          <w:sz w:val="22"/>
          <w:szCs w:val="22"/>
        </w:rPr>
        <w:t>zhotovitel</w:t>
      </w:r>
      <w:r w:rsidRPr="00C620E1">
        <w:rPr>
          <w:rFonts w:ascii="Arial" w:hAnsi="Arial" w:cs="Arial"/>
          <w:snapToGrid w:val="0"/>
          <w:sz w:val="22"/>
          <w:szCs w:val="22"/>
        </w:rPr>
        <w:t xml:space="preserve"> nedodržoval a nerespektoval platné předpisy a normy, je </w:t>
      </w:r>
      <w:r>
        <w:rPr>
          <w:rFonts w:ascii="Arial" w:hAnsi="Arial" w:cs="Arial"/>
          <w:snapToGrid w:val="0"/>
          <w:sz w:val="22"/>
          <w:szCs w:val="22"/>
        </w:rPr>
        <w:t>objednatel</w:t>
      </w:r>
      <w:r w:rsidRPr="00C620E1">
        <w:rPr>
          <w:rFonts w:ascii="Arial" w:hAnsi="Arial" w:cs="Arial"/>
          <w:snapToGrid w:val="0"/>
          <w:sz w:val="22"/>
          <w:szCs w:val="22"/>
        </w:rPr>
        <w:t xml:space="preserve"> oprávněn od smlouvy odstoupit.</w:t>
      </w:r>
    </w:p>
    <w:p w:rsidR="004A123F" w:rsidRDefault="004A123F" w:rsidP="004A123F">
      <w:pPr>
        <w:suppressAutoHyphens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4A123F" w:rsidRDefault="004A123F" w:rsidP="004A123F">
      <w:pPr>
        <w:numPr>
          <w:ilvl w:val="0"/>
          <w:numId w:val="8"/>
        </w:numPr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Odstoupení od smlouvy musí být provedeno vždy písemně.</w:t>
      </w:r>
    </w:p>
    <w:p w:rsidR="004A123F" w:rsidRDefault="004A123F" w:rsidP="004A123F">
      <w:pPr>
        <w:widowControl w:val="0"/>
        <w:spacing w:line="276" w:lineRule="auto"/>
        <w:jc w:val="center"/>
        <w:rPr>
          <w:rFonts w:ascii="Arial" w:hAnsi="Arial" w:cs="Arial"/>
          <w:b/>
          <w:snapToGrid w:val="0"/>
          <w:sz w:val="22"/>
          <w:szCs w:val="22"/>
        </w:rPr>
      </w:pPr>
    </w:p>
    <w:p w:rsidR="004A123F" w:rsidRDefault="004A123F" w:rsidP="004A123F">
      <w:pPr>
        <w:widowControl w:val="0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napToGrid w:val="0"/>
          <w:sz w:val="22"/>
          <w:szCs w:val="22"/>
        </w:rPr>
        <w:t>X</w:t>
      </w:r>
      <w:r w:rsidRPr="004A3E0C">
        <w:rPr>
          <w:rFonts w:ascii="Arial" w:hAnsi="Arial" w:cs="Arial"/>
          <w:b/>
          <w:snapToGrid w:val="0"/>
          <w:sz w:val="22"/>
          <w:szCs w:val="22"/>
        </w:rPr>
        <w:t>.</w:t>
      </w:r>
      <w:r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Pr="00276812">
        <w:rPr>
          <w:rFonts w:ascii="Arial" w:hAnsi="Arial" w:cs="Arial"/>
          <w:b/>
          <w:sz w:val="22"/>
          <w:szCs w:val="22"/>
        </w:rPr>
        <w:t>Závěrečná ustanovení</w:t>
      </w:r>
    </w:p>
    <w:p w:rsidR="004A123F" w:rsidRPr="008F52E1" w:rsidRDefault="004A123F" w:rsidP="00F36246">
      <w:pPr>
        <w:pStyle w:val="Zkladntex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spacing w:after="0" w:line="276" w:lineRule="auto"/>
        <w:ind w:hanging="502"/>
        <w:rPr>
          <w:rFonts w:ascii="Arial" w:hAnsi="Arial" w:cs="Arial"/>
          <w:snapToGrid w:val="0"/>
          <w:sz w:val="22"/>
          <w:szCs w:val="22"/>
        </w:rPr>
      </w:pPr>
      <w:r w:rsidRPr="008F52E1">
        <w:rPr>
          <w:rFonts w:ascii="Arial" w:hAnsi="Arial" w:cs="Arial"/>
          <w:sz w:val="22"/>
          <w:szCs w:val="22"/>
        </w:rPr>
        <w:t>Tuto smlouvu lze měnit či doplňovat pouze po dohodě smluvních stran formou písemných a číslovaných dodatků.</w:t>
      </w:r>
    </w:p>
    <w:p w:rsidR="004A123F" w:rsidRPr="00F07ECE" w:rsidRDefault="004A123F" w:rsidP="004A123F">
      <w:pPr>
        <w:pStyle w:val="Zkladntext"/>
        <w:widowControl w:val="0"/>
        <w:suppressAutoHyphens/>
        <w:autoSpaceDE w:val="0"/>
        <w:autoSpaceDN w:val="0"/>
        <w:adjustRightInd w:val="0"/>
        <w:spacing w:after="0" w:line="276" w:lineRule="auto"/>
        <w:rPr>
          <w:rFonts w:ascii="Arial" w:hAnsi="Arial" w:cs="Arial"/>
          <w:snapToGrid w:val="0"/>
          <w:sz w:val="22"/>
          <w:szCs w:val="22"/>
        </w:rPr>
      </w:pPr>
    </w:p>
    <w:p w:rsidR="004A123F" w:rsidRPr="00F07ECE" w:rsidRDefault="004A123F" w:rsidP="00F36246">
      <w:pPr>
        <w:pStyle w:val="Zkladntex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spacing w:after="0" w:line="276" w:lineRule="auto"/>
        <w:ind w:hanging="502"/>
        <w:rPr>
          <w:rFonts w:ascii="Arial" w:hAnsi="Arial" w:cs="Arial"/>
          <w:snapToGrid w:val="0"/>
          <w:sz w:val="22"/>
          <w:szCs w:val="22"/>
        </w:rPr>
      </w:pPr>
      <w:r w:rsidRPr="00F07ECE">
        <w:rPr>
          <w:rFonts w:ascii="Arial" w:hAnsi="Arial" w:cs="Arial"/>
          <w:sz w:val="22"/>
          <w:szCs w:val="22"/>
        </w:rPr>
        <w:t>Pokud v této smlouvě není stanoveno jinak, řídí se právní vztahy z ní vyplývající příslušnými ustanoveními občanského zákoníku.</w:t>
      </w:r>
    </w:p>
    <w:p w:rsidR="004A123F" w:rsidRPr="002C1618" w:rsidRDefault="004A123F" w:rsidP="004A123F">
      <w:pPr>
        <w:pStyle w:val="Zkladntext"/>
        <w:widowControl w:val="0"/>
        <w:suppressAutoHyphens/>
        <w:autoSpaceDE w:val="0"/>
        <w:autoSpaceDN w:val="0"/>
        <w:adjustRightInd w:val="0"/>
        <w:spacing w:after="0" w:line="276" w:lineRule="auto"/>
        <w:rPr>
          <w:rFonts w:ascii="Arial" w:hAnsi="Arial" w:cs="Arial"/>
          <w:snapToGrid w:val="0"/>
          <w:sz w:val="22"/>
          <w:szCs w:val="22"/>
        </w:rPr>
      </w:pPr>
    </w:p>
    <w:p w:rsidR="004A123F" w:rsidRPr="002C1618" w:rsidRDefault="004A123F" w:rsidP="00F36246">
      <w:pPr>
        <w:pStyle w:val="Zkladntex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spacing w:after="0" w:line="276" w:lineRule="auto"/>
        <w:ind w:hanging="502"/>
        <w:rPr>
          <w:rFonts w:ascii="Arial" w:hAnsi="Arial" w:cs="Arial"/>
          <w:snapToGrid w:val="0"/>
          <w:sz w:val="22"/>
          <w:szCs w:val="22"/>
        </w:rPr>
      </w:pPr>
      <w:r w:rsidRPr="002C1618">
        <w:rPr>
          <w:rFonts w:ascii="Arial" w:hAnsi="Arial" w:cs="Arial"/>
          <w:sz w:val="22"/>
          <w:szCs w:val="22"/>
        </w:rPr>
        <w:t xml:space="preserve">Tato smlouva je vyhotovena ve </w:t>
      </w:r>
      <w:r w:rsidR="00913C94">
        <w:rPr>
          <w:rFonts w:ascii="Arial" w:hAnsi="Arial" w:cs="Arial"/>
          <w:sz w:val="22"/>
          <w:szCs w:val="22"/>
        </w:rPr>
        <w:t>2</w:t>
      </w:r>
      <w:r w:rsidRPr="002C1618">
        <w:rPr>
          <w:rFonts w:ascii="Arial" w:hAnsi="Arial" w:cs="Arial"/>
          <w:sz w:val="22"/>
          <w:szCs w:val="22"/>
        </w:rPr>
        <w:t xml:space="preserve"> vyhotoveních s platností originálu, přičemž každá ze smluvních stran obdrží </w:t>
      </w:r>
      <w:r w:rsidR="00913C94">
        <w:rPr>
          <w:rFonts w:ascii="Arial" w:hAnsi="Arial" w:cs="Arial"/>
          <w:sz w:val="22"/>
          <w:szCs w:val="22"/>
        </w:rPr>
        <w:t>1</w:t>
      </w:r>
      <w:r w:rsidRPr="002C1618">
        <w:rPr>
          <w:rFonts w:ascii="Arial" w:hAnsi="Arial" w:cs="Arial"/>
          <w:sz w:val="22"/>
          <w:szCs w:val="22"/>
        </w:rPr>
        <w:t xml:space="preserve"> vyhotovení.</w:t>
      </w:r>
    </w:p>
    <w:p w:rsidR="004A123F" w:rsidRPr="002C1618" w:rsidRDefault="004A123F" w:rsidP="004A123F">
      <w:pPr>
        <w:pStyle w:val="Zkladntext"/>
        <w:widowControl w:val="0"/>
        <w:suppressAutoHyphens/>
        <w:autoSpaceDE w:val="0"/>
        <w:autoSpaceDN w:val="0"/>
        <w:adjustRightInd w:val="0"/>
        <w:spacing w:after="0" w:line="276" w:lineRule="auto"/>
        <w:rPr>
          <w:rFonts w:ascii="Arial" w:hAnsi="Arial" w:cs="Arial"/>
          <w:snapToGrid w:val="0"/>
          <w:sz w:val="22"/>
          <w:szCs w:val="22"/>
        </w:rPr>
      </w:pPr>
    </w:p>
    <w:p w:rsidR="004A123F" w:rsidRPr="00664BFD" w:rsidRDefault="004A123F" w:rsidP="00F36246">
      <w:pPr>
        <w:pStyle w:val="Zkladntex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spacing w:after="0" w:line="276" w:lineRule="auto"/>
        <w:ind w:hanging="502"/>
        <w:rPr>
          <w:rFonts w:ascii="Arial" w:hAnsi="Arial" w:cs="Arial"/>
          <w:snapToGrid w:val="0"/>
          <w:sz w:val="22"/>
          <w:szCs w:val="22"/>
        </w:rPr>
      </w:pPr>
      <w:r w:rsidRPr="00F07ECE">
        <w:rPr>
          <w:rFonts w:ascii="Arial" w:hAnsi="Arial" w:cs="Arial"/>
          <w:iCs/>
          <w:color w:val="000000"/>
          <w:sz w:val="22"/>
          <w:szCs w:val="22"/>
        </w:rPr>
        <w:t xml:space="preserve">Tato smlouva nabývá platnosti </w:t>
      </w:r>
      <w:r>
        <w:rPr>
          <w:rFonts w:ascii="Arial" w:hAnsi="Arial" w:cs="Arial"/>
          <w:iCs/>
          <w:color w:val="000000"/>
          <w:sz w:val="22"/>
          <w:szCs w:val="22"/>
        </w:rPr>
        <w:t>dnem podpisu oběma smluvními stranami.</w:t>
      </w:r>
    </w:p>
    <w:p w:rsidR="004A123F" w:rsidRPr="00A0728F" w:rsidRDefault="004A123F" w:rsidP="004A123F">
      <w:pPr>
        <w:pStyle w:val="Zkladntext"/>
        <w:widowControl w:val="0"/>
        <w:suppressAutoHyphens/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napToGrid w:val="0"/>
          <w:sz w:val="22"/>
          <w:szCs w:val="22"/>
        </w:rPr>
      </w:pPr>
    </w:p>
    <w:p w:rsidR="004A123F" w:rsidRPr="00664BFD" w:rsidRDefault="004A123F" w:rsidP="00F36246">
      <w:pPr>
        <w:pStyle w:val="Zkladntex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spacing w:after="0" w:line="276" w:lineRule="auto"/>
        <w:ind w:hanging="502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iCs/>
          <w:color w:val="000000"/>
          <w:sz w:val="22"/>
          <w:szCs w:val="22"/>
        </w:rPr>
        <w:t xml:space="preserve">Tato smlouva nabývá účinnosti </w:t>
      </w:r>
      <w:r w:rsidRPr="00F07ECE">
        <w:rPr>
          <w:rFonts w:ascii="Arial" w:hAnsi="Arial" w:cs="Arial"/>
          <w:iCs/>
          <w:color w:val="000000"/>
          <w:sz w:val="22"/>
          <w:szCs w:val="22"/>
        </w:rPr>
        <w:t>v souladu s § 6 odst</w:t>
      </w:r>
      <w:r>
        <w:rPr>
          <w:rFonts w:ascii="Arial" w:hAnsi="Arial" w:cs="Arial"/>
          <w:iCs/>
          <w:color w:val="000000"/>
          <w:sz w:val="22"/>
          <w:szCs w:val="22"/>
        </w:rPr>
        <w:t>.</w:t>
      </w:r>
      <w:r w:rsidRPr="00F07ECE">
        <w:rPr>
          <w:rFonts w:ascii="Arial" w:hAnsi="Arial" w:cs="Arial"/>
          <w:iCs/>
          <w:color w:val="000000"/>
          <w:sz w:val="22"/>
          <w:szCs w:val="22"/>
        </w:rPr>
        <w:t xml:space="preserve"> 1) zákona č. 340/2015 Sb.</w:t>
      </w:r>
      <w:r w:rsidR="00AE51C7">
        <w:rPr>
          <w:rFonts w:ascii="Arial" w:hAnsi="Arial" w:cs="Arial"/>
          <w:iCs/>
          <w:color w:val="000000"/>
          <w:sz w:val="22"/>
          <w:szCs w:val="22"/>
        </w:rPr>
        <w:t>,</w:t>
      </w:r>
      <w:r w:rsidRPr="00F07ECE">
        <w:rPr>
          <w:rFonts w:ascii="Arial" w:hAnsi="Arial" w:cs="Arial"/>
          <w:iCs/>
          <w:color w:val="000000"/>
          <w:sz w:val="22"/>
          <w:szCs w:val="22"/>
        </w:rPr>
        <w:t xml:space="preserve"> o zvláštních podmínkách účinnosti </w:t>
      </w:r>
      <w:r w:rsidRPr="00664BFD">
        <w:rPr>
          <w:rFonts w:ascii="Arial" w:hAnsi="Arial" w:cs="Arial"/>
          <w:iCs/>
          <w:color w:val="000000"/>
          <w:sz w:val="22"/>
          <w:szCs w:val="22"/>
        </w:rPr>
        <w:t>některých smluv, uveřejňování těchto smluv a o registru smluv</w:t>
      </w:r>
      <w:r>
        <w:rPr>
          <w:rFonts w:ascii="Arial" w:hAnsi="Arial" w:cs="Arial"/>
          <w:iCs/>
          <w:color w:val="000000"/>
          <w:sz w:val="22"/>
          <w:szCs w:val="22"/>
        </w:rPr>
        <w:t xml:space="preserve"> (zákon o registru smluv)</w:t>
      </w:r>
      <w:r w:rsidRPr="00664BFD">
        <w:rPr>
          <w:rFonts w:ascii="Arial" w:hAnsi="Arial" w:cs="Arial"/>
          <w:iCs/>
          <w:color w:val="000000"/>
          <w:sz w:val="22"/>
          <w:szCs w:val="22"/>
        </w:rPr>
        <w:t xml:space="preserve">, dnem </w:t>
      </w:r>
      <w:r w:rsidRPr="00664BFD">
        <w:rPr>
          <w:rFonts w:ascii="Arial" w:hAnsi="Arial" w:cs="Arial"/>
          <w:color w:val="000000"/>
          <w:sz w:val="22"/>
          <w:szCs w:val="22"/>
        </w:rPr>
        <w:t>uveřejnění smlouvy v Registru smluv Ministerstva vnitra ČR, pokud není stanoveno jinak</w:t>
      </w:r>
      <w:r w:rsidRPr="00664BFD">
        <w:rPr>
          <w:rFonts w:ascii="Arial" w:hAnsi="Arial" w:cs="Arial"/>
          <w:snapToGrid w:val="0"/>
          <w:sz w:val="22"/>
          <w:szCs w:val="22"/>
        </w:rPr>
        <w:t>.</w:t>
      </w:r>
    </w:p>
    <w:p w:rsidR="004A123F" w:rsidRDefault="004A123F" w:rsidP="004A123F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napToGrid w:val="0"/>
          <w:sz w:val="22"/>
          <w:szCs w:val="22"/>
        </w:rPr>
      </w:pPr>
    </w:p>
    <w:p w:rsidR="004A123F" w:rsidRPr="00F07ECE" w:rsidRDefault="004A123F" w:rsidP="00F36246">
      <w:pPr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spacing w:line="276" w:lineRule="auto"/>
        <w:ind w:hanging="502"/>
        <w:jc w:val="both"/>
        <w:rPr>
          <w:rFonts w:ascii="Arial" w:hAnsi="Arial" w:cs="Arial"/>
          <w:snapToGrid w:val="0"/>
          <w:sz w:val="22"/>
          <w:szCs w:val="22"/>
        </w:rPr>
      </w:pPr>
      <w:r w:rsidRPr="00F07ECE">
        <w:rPr>
          <w:rFonts w:ascii="Arial" w:hAnsi="Arial" w:cs="Arial"/>
          <w:snapToGrid w:val="0"/>
          <w:sz w:val="22"/>
          <w:szCs w:val="22"/>
        </w:rPr>
        <w:t xml:space="preserve">Tato smlouva podléhá uveřejnění v registru smluv dle zákona </w:t>
      </w:r>
      <w:r>
        <w:rPr>
          <w:rFonts w:ascii="Arial" w:hAnsi="Arial" w:cs="Arial"/>
          <w:snapToGrid w:val="0"/>
          <w:sz w:val="22"/>
          <w:szCs w:val="22"/>
        </w:rPr>
        <w:t xml:space="preserve">o </w:t>
      </w:r>
      <w:r w:rsidRPr="00F07ECE">
        <w:rPr>
          <w:rFonts w:ascii="Arial" w:hAnsi="Arial" w:cs="Arial"/>
          <w:snapToGrid w:val="0"/>
          <w:sz w:val="22"/>
          <w:szCs w:val="22"/>
        </w:rPr>
        <w:t xml:space="preserve">registru smluv. Smluvní strany se dohodly, že smlouvu v souladu s tímto zákonem uveřejní </w:t>
      </w:r>
      <w:r>
        <w:rPr>
          <w:rFonts w:ascii="Arial" w:hAnsi="Arial" w:cs="Arial"/>
          <w:snapToGrid w:val="0"/>
          <w:sz w:val="22"/>
          <w:szCs w:val="22"/>
        </w:rPr>
        <w:t>objednatel</w:t>
      </w:r>
      <w:r w:rsidRPr="00F07ECE">
        <w:rPr>
          <w:rFonts w:ascii="Arial" w:hAnsi="Arial" w:cs="Arial"/>
          <w:snapToGrid w:val="0"/>
          <w:sz w:val="22"/>
          <w:szCs w:val="22"/>
        </w:rPr>
        <w:t xml:space="preserve">, a to nejpozději do 25 dnů od podpisu smlouvy. V případě nesplnění tohoto ujednání může uveřejnit smlouvu v registru </w:t>
      </w:r>
      <w:r>
        <w:rPr>
          <w:rFonts w:ascii="Arial" w:hAnsi="Arial" w:cs="Arial"/>
          <w:snapToGrid w:val="0"/>
          <w:sz w:val="22"/>
          <w:szCs w:val="22"/>
        </w:rPr>
        <w:t>zhotovitel</w:t>
      </w:r>
      <w:r w:rsidRPr="00F07ECE">
        <w:rPr>
          <w:rFonts w:ascii="Arial" w:hAnsi="Arial" w:cs="Arial"/>
          <w:snapToGrid w:val="0"/>
          <w:sz w:val="22"/>
          <w:szCs w:val="22"/>
        </w:rPr>
        <w:t>.</w:t>
      </w:r>
    </w:p>
    <w:p w:rsidR="004A123F" w:rsidRPr="002C1618" w:rsidRDefault="004A123F" w:rsidP="004A123F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napToGrid w:val="0"/>
          <w:sz w:val="22"/>
          <w:szCs w:val="22"/>
        </w:rPr>
      </w:pPr>
    </w:p>
    <w:p w:rsidR="004A123F" w:rsidRPr="003E49E9" w:rsidRDefault="004A123F" w:rsidP="00F36246">
      <w:pPr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spacing w:line="276" w:lineRule="auto"/>
        <w:ind w:hanging="502"/>
        <w:jc w:val="both"/>
        <w:rPr>
          <w:rFonts w:ascii="Arial" w:hAnsi="Arial" w:cs="Arial"/>
          <w:snapToGrid w:val="0"/>
          <w:sz w:val="22"/>
          <w:szCs w:val="22"/>
        </w:rPr>
      </w:pPr>
      <w:r w:rsidRPr="00F07ECE">
        <w:rPr>
          <w:rFonts w:ascii="Arial" w:hAnsi="Arial" w:cs="Arial"/>
          <w:snapToGrid w:val="0"/>
          <w:sz w:val="22"/>
          <w:szCs w:val="22"/>
        </w:rPr>
        <w:t xml:space="preserve">Smluvní strany prohlašují, že skutečnosti uvedené v této smlouvě nepovažují za obchodní tajemství ve smyslu relevantních právních předpisů a </w:t>
      </w:r>
      <w:r w:rsidR="002065D5">
        <w:rPr>
          <w:rFonts w:ascii="Arial" w:hAnsi="Arial" w:cs="Arial"/>
          <w:snapToGrid w:val="0"/>
          <w:sz w:val="22"/>
          <w:szCs w:val="22"/>
        </w:rPr>
        <w:t xml:space="preserve">ke </w:t>
      </w:r>
      <w:r w:rsidRPr="00F07ECE">
        <w:rPr>
          <w:rFonts w:ascii="Arial" w:hAnsi="Arial" w:cs="Arial"/>
          <w:snapToGrid w:val="0"/>
          <w:sz w:val="22"/>
          <w:szCs w:val="22"/>
        </w:rPr>
        <w:t xml:space="preserve">zveřejnění </w:t>
      </w:r>
      <w:r w:rsidR="002065D5">
        <w:rPr>
          <w:rFonts w:ascii="Arial" w:hAnsi="Arial" w:cs="Arial"/>
          <w:snapToGrid w:val="0"/>
          <w:sz w:val="22"/>
          <w:szCs w:val="22"/>
        </w:rPr>
        <w:t xml:space="preserve">dojde </w:t>
      </w:r>
      <w:r w:rsidRPr="00F07ECE">
        <w:rPr>
          <w:rFonts w:ascii="Arial" w:hAnsi="Arial" w:cs="Arial"/>
          <w:snapToGrid w:val="0"/>
          <w:sz w:val="22"/>
          <w:szCs w:val="22"/>
        </w:rPr>
        <w:t>bez ustanovení jakýchkoliv dalších podmínek.</w:t>
      </w:r>
    </w:p>
    <w:p w:rsidR="004A123F" w:rsidRPr="003E49E9" w:rsidRDefault="004A123F" w:rsidP="004A123F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A123F" w:rsidRPr="003E49E9" w:rsidRDefault="004A123F" w:rsidP="00F36246">
      <w:pPr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spacing w:line="276" w:lineRule="auto"/>
        <w:ind w:hanging="502"/>
        <w:jc w:val="both"/>
        <w:rPr>
          <w:rFonts w:ascii="Arial" w:hAnsi="Arial" w:cs="Arial"/>
          <w:sz w:val="22"/>
          <w:szCs w:val="22"/>
        </w:rPr>
      </w:pPr>
      <w:r w:rsidRPr="003E49E9">
        <w:rPr>
          <w:rFonts w:ascii="Arial" w:hAnsi="Arial" w:cs="Arial"/>
          <w:snapToGrid w:val="0"/>
          <w:sz w:val="22"/>
          <w:szCs w:val="22"/>
        </w:rPr>
        <w:lastRenderedPageBreak/>
        <w:t>Nedílnou součástí smlouvy je p</w:t>
      </w:r>
      <w:r w:rsidRPr="003E49E9">
        <w:rPr>
          <w:rFonts w:ascii="Arial" w:hAnsi="Arial" w:cs="Arial"/>
          <w:sz w:val="22"/>
          <w:szCs w:val="22"/>
        </w:rPr>
        <w:t>říloha č. 1 – krycí list nabídky.</w:t>
      </w:r>
    </w:p>
    <w:p w:rsidR="004A123F" w:rsidRDefault="004A123F" w:rsidP="004A123F">
      <w:pPr>
        <w:widowControl w:val="0"/>
        <w:suppressAutoHyphens/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4A123F" w:rsidRDefault="004A123F" w:rsidP="00F36246">
      <w:pPr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spacing w:line="276" w:lineRule="auto"/>
        <w:ind w:hanging="502"/>
        <w:jc w:val="both"/>
        <w:rPr>
          <w:rFonts w:ascii="Arial" w:hAnsi="Arial" w:cs="Arial"/>
          <w:sz w:val="22"/>
          <w:szCs w:val="22"/>
        </w:rPr>
      </w:pPr>
      <w:r w:rsidRPr="003E49E9">
        <w:rPr>
          <w:rFonts w:ascii="Arial" w:hAnsi="Arial" w:cs="Arial"/>
          <w:sz w:val="22"/>
          <w:szCs w:val="22"/>
        </w:rPr>
        <w:t>Sjednává se, že smluvní strany považují povinnost doručit písemnost do vlastních rukou za splněnou i v případě, že adresát zásilku odeslanou na jeho v této smlouvě uvedenou či naposledy písemně oznámenou</w:t>
      </w:r>
      <w:r w:rsidRPr="00F07ECE">
        <w:rPr>
          <w:rFonts w:ascii="Arial" w:hAnsi="Arial" w:cs="Arial"/>
          <w:sz w:val="22"/>
          <w:szCs w:val="22"/>
        </w:rPr>
        <w:t xml:space="preserve"> adresu pro doručování odmítne převzít, její doručení zmaří nebo si ji v odběrní lhůtě nevyzvedne, a to dnem, kdy se zásilka vrátí zpět odesílateli.</w:t>
      </w:r>
    </w:p>
    <w:p w:rsidR="004A123F" w:rsidRDefault="004A123F" w:rsidP="004A123F">
      <w:pPr>
        <w:pStyle w:val="Odstavecseseznamem"/>
        <w:spacing w:after="0"/>
        <w:rPr>
          <w:rFonts w:ascii="Arial" w:hAnsi="Arial" w:cs="Arial"/>
        </w:rPr>
      </w:pPr>
    </w:p>
    <w:p w:rsidR="004A123F" w:rsidRPr="009B24DF" w:rsidRDefault="004A123F" w:rsidP="00F36246">
      <w:pPr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spacing w:line="276" w:lineRule="auto"/>
        <w:ind w:hanging="502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Objednatel i zhotovitel</w:t>
      </w:r>
      <w:r w:rsidRPr="00F07ECE">
        <w:rPr>
          <w:rFonts w:ascii="Arial" w:hAnsi="Arial" w:cs="Arial"/>
          <w:sz w:val="22"/>
          <w:szCs w:val="22"/>
        </w:rPr>
        <w:t xml:space="preserve"> shodně prohlašují, že si tuto smlouvu před jejím podpisem přečetli, že byla uzavřena po vzájemném projednání podle jejich pravé a svobodné vůle, určitě, vážně a srozumitelně, nikoliv v tísni za nápadně nevýhodných podmínek. Smluvní strany potvrzují autentičnost této smlouvy svým podpisem.</w:t>
      </w:r>
    </w:p>
    <w:p w:rsidR="001A4C2A" w:rsidRDefault="001A4C2A" w:rsidP="004A123F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A123F" w:rsidRDefault="004A123F" w:rsidP="004A123F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Příloha č. 1 – krycí list nabídky</w:t>
      </w:r>
    </w:p>
    <w:p w:rsidR="001A4C2A" w:rsidRDefault="001A4C2A" w:rsidP="004A123F">
      <w:pPr>
        <w:widowControl w:val="0"/>
        <w:spacing w:line="276" w:lineRule="auto"/>
        <w:jc w:val="both"/>
        <w:rPr>
          <w:rFonts w:ascii="Arial" w:hAnsi="Arial" w:cs="Arial"/>
          <w:snapToGrid w:val="0"/>
          <w:sz w:val="22"/>
          <w:szCs w:val="22"/>
        </w:rPr>
      </w:pPr>
    </w:p>
    <w:p w:rsidR="001A4C2A" w:rsidRDefault="001A4C2A" w:rsidP="004A123F">
      <w:pPr>
        <w:widowControl w:val="0"/>
        <w:spacing w:line="276" w:lineRule="auto"/>
        <w:jc w:val="both"/>
        <w:rPr>
          <w:rFonts w:ascii="Arial" w:hAnsi="Arial" w:cs="Arial"/>
          <w:snapToGrid w:val="0"/>
          <w:sz w:val="22"/>
          <w:szCs w:val="22"/>
        </w:rPr>
      </w:pPr>
    </w:p>
    <w:p w:rsidR="004A123F" w:rsidRPr="006066F6" w:rsidRDefault="004A123F" w:rsidP="004A123F">
      <w:pPr>
        <w:widowControl w:val="0"/>
        <w:spacing w:line="276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F07ECE">
        <w:rPr>
          <w:rFonts w:ascii="Arial" w:hAnsi="Arial" w:cs="Arial"/>
          <w:snapToGrid w:val="0"/>
          <w:sz w:val="22"/>
          <w:szCs w:val="22"/>
        </w:rPr>
        <w:t xml:space="preserve">V Mostě </w:t>
      </w:r>
      <w:proofErr w:type="gramStart"/>
      <w:r w:rsidRPr="00F07ECE">
        <w:rPr>
          <w:rFonts w:ascii="Arial" w:hAnsi="Arial" w:cs="Arial"/>
          <w:snapToGrid w:val="0"/>
          <w:sz w:val="22"/>
          <w:szCs w:val="22"/>
        </w:rPr>
        <w:t>dn</w:t>
      </w:r>
      <w:r>
        <w:rPr>
          <w:rFonts w:ascii="Arial" w:hAnsi="Arial" w:cs="Arial"/>
          <w:snapToGrid w:val="0"/>
          <w:sz w:val="22"/>
          <w:szCs w:val="22"/>
        </w:rPr>
        <w:t>e ........................</w:t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</w:r>
      <w:r w:rsidRPr="006066F6">
        <w:rPr>
          <w:rFonts w:ascii="Arial" w:hAnsi="Arial" w:cs="Arial"/>
          <w:snapToGrid w:val="0"/>
          <w:sz w:val="22"/>
          <w:szCs w:val="22"/>
        </w:rPr>
        <w:t>V</w:t>
      </w:r>
      <w:r w:rsidR="006066F6" w:rsidRPr="006066F6">
        <w:rPr>
          <w:rFonts w:ascii="Arial" w:hAnsi="Arial" w:cs="Arial"/>
          <w:snapToGrid w:val="0"/>
          <w:sz w:val="22"/>
          <w:szCs w:val="22"/>
        </w:rPr>
        <w:t> Meziboří</w:t>
      </w:r>
      <w:proofErr w:type="gramEnd"/>
      <w:r w:rsidR="006066F6" w:rsidRPr="006066F6">
        <w:rPr>
          <w:rFonts w:ascii="Arial" w:hAnsi="Arial" w:cs="Arial"/>
          <w:snapToGrid w:val="0"/>
          <w:sz w:val="22"/>
          <w:szCs w:val="22"/>
        </w:rPr>
        <w:t xml:space="preserve"> </w:t>
      </w:r>
      <w:r w:rsidRPr="006066F6">
        <w:rPr>
          <w:rFonts w:ascii="Arial" w:hAnsi="Arial" w:cs="Arial"/>
          <w:snapToGrid w:val="0"/>
          <w:sz w:val="22"/>
          <w:szCs w:val="22"/>
        </w:rPr>
        <w:t>dne .........................</w:t>
      </w:r>
    </w:p>
    <w:p w:rsidR="001A4C2A" w:rsidRDefault="001A4C2A" w:rsidP="004A123F">
      <w:pPr>
        <w:widowControl w:val="0"/>
        <w:spacing w:line="276" w:lineRule="auto"/>
        <w:ind w:left="708"/>
        <w:jc w:val="both"/>
        <w:rPr>
          <w:rFonts w:ascii="Arial" w:hAnsi="Arial" w:cs="Arial"/>
          <w:snapToGrid w:val="0"/>
          <w:sz w:val="22"/>
          <w:szCs w:val="22"/>
        </w:rPr>
      </w:pPr>
    </w:p>
    <w:p w:rsidR="001A4C2A" w:rsidRDefault="001A4C2A" w:rsidP="004A123F">
      <w:pPr>
        <w:widowControl w:val="0"/>
        <w:spacing w:line="276" w:lineRule="auto"/>
        <w:ind w:left="708"/>
        <w:jc w:val="both"/>
        <w:rPr>
          <w:rFonts w:ascii="Arial" w:hAnsi="Arial" w:cs="Arial"/>
          <w:snapToGrid w:val="0"/>
          <w:sz w:val="22"/>
          <w:szCs w:val="22"/>
        </w:rPr>
      </w:pPr>
    </w:p>
    <w:p w:rsidR="004A123F" w:rsidRPr="006066F6" w:rsidRDefault="004A123F" w:rsidP="004A123F">
      <w:pPr>
        <w:widowControl w:val="0"/>
        <w:spacing w:line="276" w:lineRule="auto"/>
        <w:ind w:left="708"/>
        <w:jc w:val="both"/>
        <w:rPr>
          <w:rFonts w:ascii="Arial" w:hAnsi="Arial" w:cs="Arial"/>
          <w:snapToGrid w:val="0"/>
          <w:sz w:val="22"/>
          <w:szCs w:val="22"/>
        </w:rPr>
      </w:pPr>
      <w:r w:rsidRPr="006066F6">
        <w:rPr>
          <w:rFonts w:ascii="Arial" w:hAnsi="Arial" w:cs="Arial"/>
          <w:snapToGrid w:val="0"/>
          <w:sz w:val="22"/>
          <w:szCs w:val="22"/>
        </w:rPr>
        <w:t>Za objednatele:</w:t>
      </w:r>
      <w:r w:rsidRPr="006066F6">
        <w:rPr>
          <w:rFonts w:ascii="Arial" w:hAnsi="Arial" w:cs="Arial"/>
          <w:snapToGrid w:val="0"/>
          <w:sz w:val="22"/>
          <w:szCs w:val="22"/>
        </w:rPr>
        <w:tab/>
      </w:r>
      <w:r w:rsidRPr="006066F6">
        <w:rPr>
          <w:rFonts w:ascii="Arial" w:hAnsi="Arial" w:cs="Arial"/>
          <w:snapToGrid w:val="0"/>
          <w:sz w:val="22"/>
          <w:szCs w:val="22"/>
        </w:rPr>
        <w:tab/>
      </w:r>
      <w:r w:rsidRPr="006066F6">
        <w:rPr>
          <w:rFonts w:ascii="Arial" w:hAnsi="Arial" w:cs="Arial"/>
          <w:snapToGrid w:val="0"/>
          <w:sz w:val="22"/>
          <w:szCs w:val="22"/>
        </w:rPr>
        <w:tab/>
      </w:r>
      <w:r w:rsidRPr="006066F6">
        <w:rPr>
          <w:rFonts w:ascii="Arial" w:hAnsi="Arial" w:cs="Arial"/>
          <w:snapToGrid w:val="0"/>
          <w:sz w:val="22"/>
          <w:szCs w:val="22"/>
        </w:rPr>
        <w:tab/>
      </w:r>
      <w:r w:rsidRPr="006066F6">
        <w:rPr>
          <w:rFonts w:ascii="Arial" w:hAnsi="Arial" w:cs="Arial"/>
          <w:snapToGrid w:val="0"/>
          <w:sz w:val="22"/>
          <w:szCs w:val="22"/>
        </w:rPr>
        <w:tab/>
        <w:t>Za zhotovitele:</w:t>
      </w:r>
    </w:p>
    <w:p w:rsidR="006668BD" w:rsidRPr="006066F6" w:rsidRDefault="006668BD" w:rsidP="004A123F">
      <w:pPr>
        <w:widowControl w:val="0"/>
        <w:spacing w:line="276" w:lineRule="auto"/>
        <w:jc w:val="both"/>
        <w:rPr>
          <w:rFonts w:ascii="Arial" w:hAnsi="Arial" w:cs="Arial"/>
          <w:snapToGrid w:val="0"/>
          <w:sz w:val="22"/>
          <w:szCs w:val="22"/>
        </w:rPr>
      </w:pPr>
    </w:p>
    <w:p w:rsidR="004A123F" w:rsidRDefault="004A123F" w:rsidP="004A123F">
      <w:pPr>
        <w:widowControl w:val="0"/>
        <w:spacing w:line="276" w:lineRule="auto"/>
        <w:jc w:val="both"/>
        <w:rPr>
          <w:rFonts w:ascii="Arial" w:hAnsi="Arial" w:cs="Arial"/>
          <w:snapToGrid w:val="0"/>
          <w:sz w:val="22"/>
          <w:szCs w:val="22"/>
        </w:rPr>
      </w:pPr>
    </w:p>
    <w:p w:rsidR="001A4C2A" w:rsidRDefault="001A4C2A" w:rsidP="004A123F">
      <w:pPr>
        <w:widowControl w:val="0"/>
        <w:spacing w:line="276" w:lineRule="auto"/>
        <w:jc w:val="both"/>
        <w:rPr>
          <w:rFonts w:ascii="Arial" w:hAnsi="Arial" w:cs="Arial"/>
          <w:snapToGrid w:val="0"/>
          <w:sz w:val="22"/>
          <w:szCs w:val="22"/>
        </w:rPr>
      </w:pPr>
    </w:p>
    <w:p w:rsidR="001A4C2A" w:rsidRPr="006066F6" w:rsidRDefault="001A4C2A" w:rsidP="004A123F">
      <w:pPr>
        <w:widowControl w:val="0"/>
        <w:spacing w:line="276" w:lineRule="auto"/>
        <w:jc w:val="both"/>
        <w:rPr>
          <w:rFonts w:ascii="Arial" w:hAnsi="Arial" w:cs="Arial"/>
          <w:snapToGrid w:val="0"/>
          <w:sz w:val="22"/>
          <w:szCs w:val="22"/>
        </w:rPr>
      </w:pPr>
    </w:p>
    <w:p w:rsidR="004A123F" w:rsidRPr="006066F6" w:rsidRDefault="00F36246" w:rsidP="004A123F">
      <w:pPr>
        <w:widowControl w:val="0"/>
        <w:spacing w:line="276" w:lineRule="auto"/>
        <w:rPr>
          <w:rFonts w:ascii="Arial" w:hAnsi="Arial" w:cs="Arial"/>
          <w:snapToGrid w:val="0"/>
          <w:sz w:val="22"/>
          <w:szCs w:val="22"/>
        </w:rPr>
      </w:pPr>
      <w:r w:rsidRPr="006066F6">
        <w:rPr>
          <w:rFonts w:ascii="Arial" w:hAnsi="Arial" w:cs="Arial"/>
          <w:snapToGrid w:val="0"/>
          <w:sz w:val="22"/>
          <w:szCs w:val="22"/>
        </w:rPr>
        <w:t>…..</w:t>
      </w:r>
      <w:r w:rsidR="004A123F" w:rsidRPr="006066F6">
        <w:rPr>
          <w:rFonts w:ascii="Arial" w:hAnsi="Arial" w:cs="Arial"/>
          <w:snapToGrid w:val="0"/>
          <w:sz w:val="22"/>
          <w:szCs w:val="22"/>
        </w:rPr>
        <w:t>…………………………………</w:t>
      </w:r>
      <w:r w:rsidR="004A123F" w:rsidRPr="006066F6">
        <w:rPr>
          <w:rFonts w:ascii="Arial" w:hAnsi="Arial" w:cs="Arial"/>
          <w:snapToGrid w:val="0"/>
          <w:sz w:val="22"/>
          <w:szCs w:val="22"/>
        </w:rPr>
        <w:tab/>
      </w:r>
      <w:r w:rsidR="004A123F" w:rsidRPr="006066F6">
        <w:rPr>
          <w:rFonts w:ascii="Arial" w:hAnsi="Arial" w:cs="Arial"/>
          <w:snapToGrid w:val="0"/>
          <w:sz w:val="22"/>
          <w:szCs w:val="22"/>
        </w:rPr>
        <w:tab/>
      </w:r>
      <w:r w:rsidR="004A123F" w:rsidRPr="006066F6">
        <w:rPr>
          <w:rFonts w:ascii="Arial" w:hAnsi="Arial" w:cs="Arial"/>
          <w:snapToGrid w:val="0"/>
          <w:sz w:val="22"/>
          <w:szCs w:val="22"/>
        </w:rPr>
        <w:tab/>
        <w:t>……………………….……….</w:t>
      </w:r>
    </w:p>
    <w:p w:rsidR="00913C94" w:rsidRDefault="00913C94" w:rsidP="004A123F">
      <w:pPr>
        <w:widowControl w:val="0"/>
        <w:spacing w:line="276" w:lineRule="auto"/>
        <w:rPr>
          <w:rFonts w:ascii="Arial" w:hAnsi="Arial" w:cs="Arial"/>
          <w:snapToGrid w:val="0"/>
          <w:sz w:val="22"/>
          <w:szCs w:val="22"/>
        </w:rPr>
      </w:pPr>
      <w:r w:rsidRPr="006066F6">
        <w:rPr>
          <w:rFonts w:ascii="Arial" w:hAnsi="Arial" w:cs="Arial"/>
          <w:snapToGrid w:val="0"/>
          <w:sz w:val="22"/>
          <w:szCs w:val="22"/>
        </w:rPr>
        <w:t>MUDr. Sáša Štembera</w:t>
      </w:r>
      <w:r w:rsidR="006066F6" w:rsidRPr="006066F6">
        <w:rPr>
          <w:rFonts w:ascii="Arial" w:hAnsi="Arial" w:cs="Arial"/>
          <w:snapToGrid w:val="0"/>
          <w:sz w:val="22"/>
          <w:szCs w:val="22"/>
        </w:rPr>
        <w:tab/>
      </w:r>
      <w:r w:rsidR="006066F6" w:rsidRPr="006066F6">
        <w:rPr>
          <w:rFonts w:ascii="Arial" w:hAnsi="Arial" w:cs="Arial"/>
          <w:snapToGrid w:val="0"/>
          <w:sz w:val="22"/>
          <w:szCs w:val="22"/>
        </w:rPr>
        <w:tab/>
      </w:r>
      <w:r w:rsidR="006066F6" w:rsidRPr="006066F6">
        <w:rPr>
          <w:rFonts w:ascii="Arial" w:hAnsi="Arial" w:cs="Arial"/>
          <w:snapToGrid w:val="0"/>
          <w:sz w:val="22"/>
          <w:szCs w:val="22"/>
        </w:rPr>
        <w:tab/>
      </w:r>
      <w:r w:rsidR="006066F6" w:rsidRPr="006066F6">
        <w:rPr>
          <w:rFonts w:ascii="Arial" w:hAnsi="Arial" w:cs="Arial"/>
          <w:snapToGrid w:val="0"/>
          <w:sz w:val="22"/>
          <w:szCs w:val="22"/>
        </w:rPr>
        <w:tab/>
      </w:r>
      <w:r w:rsidR="006066F6">
        <w:rPr>
          <w:rFonts w:ascii="Arial" w:hAnsi="Arial" w:cs="Arial"/>
          <w:snapToGrid w:val="0"/>
          <w:sz w:val="22"/>
          <w:szCs w:val="22"/>
        </w:rPr>
        <w:t>Petr L</w:t>
      </w:r>
      <w:r w:rsidR="006066F6" w:rsidRPr="006066F6">
        <w:rPr>
          <w:rFonts w:ascii="Arial" w:hAnsi="Arial" w:cs="Arial"/>
          <w:snapToGrid w:val="0"/>
          <w:sz w:val="22"/>
          <w:szCs w:val="22"/>
        </w:rPr>
        <w:t>enc</w:t>
      </w:r>
    </w:p>
    <w:p w:rsidR="00913C94" w:rsidRDefault="00913C94" w:rsidP="004A123F">
      <w:pPr>
        <w:widowControl w:val="0"/>
        <w:spacing w:line="276" w:lineRule="auto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předseda představenstva</w:t>
      </w:r>
    </w:p>
    <w:p w:rsidR="006066F6" w:rsidRDefault="006066F6" w:rsidP="004A123F">
      <w:pPr>
        <w:widowControl w:val="0"/>
        <w:spacing w:line="276" w:lineRule="auto"/>
        <w:rPr>
          <w:rFonts w:ascii="Arial" w:hAnsi="Arial" w:cs="Arial"/>
          <w:snapToGrid w:val="0"/>
          <w:sz w:val="22"/>
          <w:szCs w:val="22"/>
        </w:rPr>
      </w:pPr>
    </w:p>
    <w:p w:rsidR="001A4C2A" w:rsidRDefault="001A4C2A" w:rsidP="004A123F">
      <w:pPr>
        <w:widowControl w:val="0"/>
        <w:spacing w:line="276" w:lineRule="auto"/>
        <w:rPr>
          <w:rFonts w:ascii="Arial" w:hAnsi="Arial" w:cs="Arial"/>
          <w:snapToGrid w:val="0"/>
          <w:sz w:val="22"/>
          <w:szCs w:val="22"/>
        </w:rPr>
      </w:pPr>
    </w:p>
    <w:p w:rsidR="001A4C2A" w:rsidRDefault="001A4C2A" w:rsidP="004A123F">
      <w:pPr>
        <w:widowControl w:val="0"/>
        <w:spacing w:line="276" w:lineRule="auto"/>
        <w:rPr>
          <w:rFonts w:ascii="Arial" w:hAnsi="Arial" w:cs="Arial"/>
          <w:snapToGrid w:val="0"/>
          <w:sz w:val="22"/>
          <w:szCs w:val="22"/>
        </w:rPr>
      </w:pPr>
    </w:p>
    <w:p w:rsidR="006066F6" w:rsidRDefault="006066F6" w:rsidP="004A123F">
      <w:pPr>
        <w:widowControl w:val="0"/>
        <w:spacing w:line="276" w:lineRule="auto"/>
        <w:rPr>
          <w:rFonts w:ascii="Arial" w:hAnsi="Arial" w:cs="Arial"/>
          <w:snapToGrid w:val="0"/>
          <w:sz w:val="22"/>
          <w:szCs w:val="22"/>
        </w:rPr>
      </w:pPr>
    </w:p>
    <w:p w:rsidR="00913C94" w:rsidRDefault="00913C94" w:rsidP="004A123F">
      <w:pPr>
        <w:widowControl w:val="0"/>
        <w:spacing w:line="276" w:lineRule="auto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…..</w:t>
      </w:r>
      <w:r w:rsidRPr="00F07ECE">
        <w:rPr>
          <w:rFonts w:ascii="Arial" w:hAnsi="Arial" w:cs="Arial"/>
          <w:snapToGrid w:val="0"/>
          <w:sz w:val="22"/>
          <w:szCs w:val="22"/>
        </w:rPr>
        <w:t>…………………………………</w:t>
      </w:r>
    </w:p>
    <w:p w:rsidR="006066F6" w:rsidRDefault="001268E7" w:rsidP="004A123F">
      <w:pPr>
        <w:widowControl w:val="0"/>
        <w:spacing w:line="276" w:lineRule="auto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Bc. Daniel Dunovský</w:t>
      </w:r>
      <w:r w:rsidR="0031218C">
        <w:rPr>
          <w:rFonts w:ascii="Arial" w:hAnsi="Arial" w:cs="Arial"/>
          <w:snapToGrid w:val="0"/>
          <w:sz w:val="22"/>
          <w:szCs w:val="22"/>
        </w:rPr>
        <w:t xml:space="preserve">, </w:t>
      </w:r>
    </w:p>
    <w:p w:rsidR="004A123F" w:rsidRDefault="001268E7" w:rsidP="004A123F">
      <w:pPr>
        <w:widowControl w:val="0"/>
        <w:spacing w:line="276" w:lineRule="auto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místo</w:t>
      </w:r>
      <w:r w:rsidR="004A123F" w:rsidRPr="002C1618">
        <w:rPr>
          <w:rFonts w:ascii="Arial" w:hAnsi="Arial" w:cs="Arial"/>
          <w:snapToGrid w:val="0"/>
          <w:sz w:val="22"/>
          <w:szCs w:val="22"/>
        </w:rPr>
        <w:t>předseda představenstva</w:t>
      </w:r>
    </w:p>
    <w:sectPr w:rsidR="004A123F" w:rsidSect="003923B5">
      <w:pgSz w:w="11906" w:h="16838" w:code="9"/>
      <w:pgMar w:top="1418" w:right="1418" w:bottom="1021" w:left="1418" w:header="964" w:footer="737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A3802A9" w15:done="0"/>
  <w15:commentEx w15:paraId="42C07236" w15:paraIdParent="2A3802A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A3802A9" w16cid:durableId="21DE96A2"/>
  <w16cid:commentId w16cid:paraId="42C07236" w16cid:durableId="21DE972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728D" w:rsidRDefault="00D4728D" w:rsidP="00251C97">
      <w:r>
        <w:separator/>
      </w:r>
    </w:p>
  </w:endnote>
  <w:endnote w:type="continuationSeparator" w:id="0">
    <w:p w:rsidR="00D4728D" w:rsidRDefault="00D4728D" w:rsidP="00251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28D" w:rsidRPr="00BA1DC1" w:rsidRDefault="00017E9C" w:rsidP="003923B5">
    <w:pPr>
      <w:pStyle w:val="Zpat"/>
      <w:jc w:val="right"/>
      <w:rPr>
        <w:rFonts w:ascii="Arial" w:hAnsi="Arial" w:cs="Arial"/>
        <w:sz w:val="22"/>
        <w:szCs w:val="22"/>
      </w:rPr>
    </w:pPr>
    <w:r w:rsidRPr="00BA1DC1">
      <w:rPr>
        <w:rFonts w:ascii="Arial" w:hAnsi="Arial" w:cs="Arial"/>
        <w:sz w:val="22"/>
        <w:szCs w:val="22"/>
      </w:rPr>
      <w:fldChar w:fldCharType="begin"/>
    </w:r>
    <w:r w:rsidR="00D4728D" w:rsidRPr="00BA1DC1">
      <w:rPr>
        <w:rFonts w:ascii="Arial" w:hAnsi="Arial" w:cs="Arial"/>
        <w:sz w:val="22"/>
        <w:szCs w:val="22"/>
      </w:rPr>
      <w:instrText>PAGE   \* MERGEFORMAT</w:instrText>
    </w:r>
    <w:r w:rsidRPr="00BA1DC1">
      <w:rPr>
        <w:rFonts w:ascii="Arial" w:hAnsi="Arial" w:cs="Arial"/>
        <w:sz w:val="22"/>
        <w:szCs w:val="22"/>
      </w:rPr>
      <w:fldChar w:fldCharType="separate"/>
    </w:r>
    <w:r w:rsidR="00C660E3">
      <w:rPr>
        <w:rFonts w:ascii="Arial" w:hAnsi="Arial" w:cs="Arial"/>
        <w:noProof/>
        <w:sz w:val="22"/>
        <w:szCs w:val="22"/>
      </w:rPr>
      <w:t>7</w:t>
    </w:r>
    <w:r w:rsidRPr="00BA1DC1">
      <w:rPr>
        <w:rFonts w:ascii="Arial" w:hAnsi="Arial" w:cs="Arial"/>
        <w:sz w:val="22"/>
        <w:szCs w:val="22"/>
      </w:rPr>
      <w:fldChar w:fldCharType="end"/>
    </w:r>
  </w:p>
  <w:p w:rsidR="00D4728D" w:rsidRDefault="00D4728D" w:rsidP="003923B5">
    <w:pPr>
      <w:pStyle w:val="Zpat"/>
      <w:jc w:val="center"/>
    </w:pPr>
    <w:r w:rsidRPr="000B1CAB"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118745</wp:posOffset>
          </wp:positionH>
          <wp:positionV relativeFrom="paragraph">
            <wp:posOffset>28575</wp:posOffset>
          </wp:positionV>
          <wp:extent cx="5753100" cy="523875"/>
          <wp:effectExtent l="19050" t="0" r="0" b="0"/>
          <wp:wrapNone/>
          <wp:docPr id="6" name="obrázek 7" descr="záhlav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záhlaví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28D" w:rsidRPr="000B1CAB" w:rsidRDefault="00D4728D" w:rsidP="000B1CAB">
    <w:pPr>
      <w:pStyle w:val="Zpat"/>
      <w:rPr>
        <w:szCs w:val="16"/>
      </w:rPr>
    </w:pPr>
    <w:r w:rsidRPr="000B1CAB">
      <w:rPr>
        <w:noProof/>
        <w:szCs w:val="16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-33655</wp:posOffset>
          </wp:positionH>
          <wp:positionV relativeFrom="paragraph">
            <wp:posOffset>-123825</wp:posOffset>
          </wp:positionV>
          <wp:extent cx="5753100" cy="523875"/>
          <wp:effectExtent l="19050" t="0" r="0" b="0"/>
          <wp:wrapNone/>
          <wp:docPr id="5" name="obrázek 7" descr="záhlav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záhlaví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728D" w:rsidRDefault="00D4728D" w:rsidP="00251C97">
      <w:r>
        <w:separator/>
      </w:r>
    </w:p>
  </w:footnote>
  <w:footnote w:type="continuationSeparator" w:id="0">
    <w:p w:rsidR="00D4728D" w:rsidRDefault="00D4728D" w:rsidP="00251C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28D" w:rsidRDefault="00D4728D">
    <w:pPr>
      <w:pStyle w:val="Zhlav"/>
    </w:pPr>
    <w:r w:rsidRPr="000B1CAB">
      <w:rPr>
        <w:noProof/>
      </w:rPr>
      <w:drawing>
        <wp:inline distT="0" distB="0" distL="0" distR="0">
          <wp:extent cx="2867025" cy="591193"/>
          <wp:effectExtent l="0" t="0" r="0" b="0"/>
          <wp:docPr id="2" name="Obrázek 1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28D" w:rsidRDefault="00D4728D">
    <w:pPr>
      <w:pStyle w:val="Zhlav"/>
    </w:pPr>
    <w:r w:rsidRPr="000B1CAB">
      <w:rPr>
        <w:noProof/>
      </w:rPr>
      <w:drawing>
        <wp:inline distT="0" distB="0" distL="0" distR="0">
          <wp:extent cx="2867025" cy="591193"/>
          <wp:effectExtent l="0" t="0" r="0" b="0"/>
          <wp:docPr id="1" name="Obrázek 1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B4825"/>
    <w:multiLevelType w:val="hybridMultilevel"/>
    <w:tmpl w:val="D8E41BCA"/>
    <w:lvl w:ilvl="0" w:tplc="76D43D16">
      <w:start w:val="1"/>
      <w:numFmt w:val="decimal"/>
      <w:lvlText w:val="6.%1"/>
      <w:lvlJc w:val="righ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40D673C"/>
    <w:multiLevelType w:val="hybridMultilevel"/>
    <w:tmpl w:val="2C088B88"/>
    <w:lvl w:ilvl="0" w:tplc="7D6C259C">
      <w:start w:val="1"/>
      <w:numFmt w:val="decimal"/>
      <w:lvlText w:val="5.%1"/>
      <w:lvlJc w:val="center"/>
      <w:pPr>
        <w:ind w:left="360" w:hanging="360"/>
      </w:pPr>
      <w:rPr>
        <w:rFonts w:ascii="Arial" w:hAnsi="Arial" w:cs="Times New Roman" w:hint="default"/>
        <w:b w:val="0"/>
        <w:i w:val="0"/>
        <w:color w:val="auto"/>
        <w:sz w:val="22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0342600"/>
    <w:multiLevelType w:val="hybridMultilevel"/>
    <w:tmpl w:val="DC46E6EC"/>
    <w:lvl w:ilvl="0" w:tplc="AEA0AFF8">
      <w:start w:val="1"/>
      <w:numFmt w:val="decimal"/>
      <w:lvlText w:val="10.%1"/>
      <w:lvlJc w:val="center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D037B5"/>
    <w:multiLevelType w:val="multilevel"/>
    <w:tmpl w:val="D1B8250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"/>
      <w:lvlJc w:val="right"/>
      <w:pPr>
        <w:ind w:left="360" w:hanging="360"/>
      </w:pPr>
      <w:rPr>
        <w:rFonts w:ascii="Arial" w:hAnsi="Arial"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44AB1FF3"/>
    <w:multiLevelType w:val="hybridMultilevel"/>
    <w:tmpl w:val="8902A0D4"/>
    <w:lvl w:ilvl="0" w:tplc="F51600C2">
      <w:start w:val="1"/>
      <w:numFmt w:val="decimal"/>
      <w:lvlText w:val="4.%1"/>
      <w:lvlJc w:val="righ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7D34E0"/>
    <w:multiLevelType w:val="hybridMultilevel"/>
    <w:tmpl w:val="48F0AB86"/>
    <w:lvl w:ilvl="0" w:tplc="B4D02D06">
      <w:start w:val="1"/>
      <w:numFmt w:val="decimal"/>
      <w:lvlText w:val="11.%1"/>
      <w:lvlJc w:val="center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E5F3CCC"/>
    <w:multiLevelType w:val="hybridMultilevel"/>
    <w:tmpl w:val="1A6E5506"/>
    <w:lvl w:ilvl="0" w:tplc="D44C0442">
      <w:start w:val="1"/>
      <w:numFmt w:val="decimal"/>
      <w:lvlText w:val="9.%1"/>
      <w:lvlJc w:val="right"/>
      <w:pPr>
        <w:ind w:left="360" w:hanging="360"/>
      </w:pPr>
      <w:rPr>
        <w:rFonts w:ascii="Arial" w:hAnsi="Arial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0D34AE6"/>
    <w:multiLevelType w:val="hybridMultilevel"/>
    <w:tmpl w:val="DBB2E3DC"/>
    <w:lvl w:ilvl="0" w:tplc="D6B809EA">
      <w:start w:val="1"/>
      <w:numFmt w:val="decimal"/>
      <w:lvlText w:val="3.%1"/>
      <w:lvlJc w:val="right"/>
      <w:pPr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41D07A1"/>
    <w:multiLevelType w:val="hybridMultilevel"/>
    <w:tmpl w:val="1288571A"/>
    <w:lvl w:ilvl="0" w:tplc="DFC0640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745920"/>
    <w:multiLevelType w:val="hybridMultilevel"/>
    <w:tmpl w:val="0B5E5CFE"/>
    <w:lvl w:ilvl="0" w:tplc="01709C7E">
      <w:start w:val="1"/>
      <w:numFmt w:val="decimal"/>
      <w:lvlText w:val="2.%1"/>
      <w:lvlJc w:val="righ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ECD7CBD"/>
    <w:multiLevelType w:val="hybridMultilevel"/>
    <w:tmpl w:val="48927E06"/>
    <w:lvl w:ilvl="0" w:tplc="E39EE2E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8C4873"/>
    <w:multiLevelType w:val="hybridMultilevel"/>
    <w:tmpl w:val="B91CF634"/>
    <w:lvl w:ilvl="0" w:tplc="095C700A">
      <w:start w:val="1"/>
      <w:numFmt w:val="decimal"/>
      <w:lvlText w:val="7.%1"/>
      <w:lvlJc w:val="right"/>
      <w:pPr>
        <w:ind w:left="360" w:hanging="36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3"/>
  </w:num>
  <w:num w:numId="5">
    <w:abstractNumId w:val="4"/>
  </w:num>
  <w:num w:numId="6">
    <w:abstractNumId w:val="1"/>
  </w:num>
  <w:num w:numId="7">
    <w:abstractNumId w:val="11"/>
  </w:num>
  <w:num w:numId="8">
    <w:abstractNumId w:val="6"/>
  </w:num>
  <w:num w:numId="9">
    <w:abstractNumId w:val="5"/>
  </w:num>
  <w:num w:numId="10">
    <w:abstractNumId w:val="2"/>
  </w:num>
  <w:num w:numId="11">
    <w:abstractNumId w:val="8"/>
  </w:num>
  <w:num w:numId="12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Filip Vaněk">
    <w15:presenceInfo w15:providerId="Windows Live" w15:userId="d3d19eb66bea86c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23F"/>
    <w:rsid w:val="00017E9C"/>
    <w:rsid w:val="0002623C"/>
    <w:rsid w:val="00031F19"/>
    <w:rsid w:val="00075A7C"/>
    <w:rsid w:val="00084A81"/>
    <w:rsid w:val="000B1CAB"/>
    <w:rsid w:val="000E25C2"/>
    <w:rsid w:val="00122FF6"/>
    <w:rsid w:val="001268E7"/>
    <w:rsid w:val="001A4C2A"/>
    <w:rsid w:val="001E6F8F"/>
    <w:rsid w:val="002065D5"/>
    <w:rsid w:val="00251C97"/>
    <w:rsid w:val="002B113F"/>
    <w:rsid w:val="002D04E3"/>
    <w:rsid w:val="002D45A2"/>
    <w:rsid w:val="002D49EA"/>
    <w:rsid w:val="002F3BAB"/>
    <w:rsid w:val="00302511"/>
    <w:rsid w:val="0031218C"/>
    <w:rsid w:val="00367CEE"/>
    <w:rsid w:val="003923B5"/>
    <w:rsid w:val="00424666"/>
    <w:rsid w:val="004675F1"/>
    <w:rsid w:val="00497152"/>
    <w:rsid w:val="004A123F"/>
    <w:rsid w:val="004E526B"/>
    <w:rsid w:val="004E755F"/>
    <w:rsid w:val="00502B6B"/>
    <w:rsid w:val="00546EBA"/>
    <w:rsid w:val="00550E0B"/>
    <w:rsid w:val="005B3F24"/>
    <w:rsid w:val="00601F0E"/>
    <w:rsid w:val="006066F6"/>
    <w:rsid w:val="0061357A"/>
    <w:rsid w:val="00665D02"/>
    <w:rsid w:val="006668BD"/>
    <w:rsid w:val="00696E73"/>
    <w:rsid w:val="006E7B95"/>
    <w:rsid w:val="006F2A5B"/>
    <w:rsid w:val="008733FE"/>
    <w:rsid w:val="00913C94"/>
    <w:rsid w:val="009A263E"/>
    <w:rsid w:val="009C05FE"/>
    <w:rsid w:val="00A0729F"/>
    <w:rsid w:val="00A2751F"/>
    <w:rsid w:val="00A44321"/>
    <w:rsid w:val="00A77553"/>
    <w:rsid w:val="00A85FF4"/>
    <w:rsid w:val="00AB67A6"/>
    <w:rsid w:val="00AD7FE9"/>
    <w:rsid w:val="00AE51C7"/>
    <w:rsid w:val="00B22B8D"/>
    <w:rsid w:val="00B646F7"/>
    <w:rsid w:val="00BA5575"/>
    <w:rsid w:val="00C660E3"/>
    <w:rsid w:val="00C97A2E"/>
    <w:rsid w:val="00CB5CFD"/>
    <w:rsid w:val="00D4728D"/>
    <w:rsid w:val="00DC503A"/>
    <w:rsid w:val="00DE0A31"/>
    <w:rsid w:val="00DF6DD5"/>
    <w:rsid w:val="00E51A98"/>
    <w:rsid w:val="00E74D82"/>
    <w:rsid w:val="00E9659C"/>
    <w:rsid w:val="00F248A4"/>
    <w:rsid w:val="00F33F56"/>
    <w:rsid w:val="00F36246"/>
    <w:rsid w:val="00FF0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A12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6668BD"/>
    <w:pPr>
      <w:keepNext/>
      <w:jc w:val="center"/>
      <w:outlineLvl w:val="1"/>
    </w:pPr>
    <w:rPr>
      <w:b/>
      <w:bCs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4A123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A123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4A123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A123F"/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rsid w:val="004A123F"/>
    <w:rPr>
      <w:color w:val="0000FF"/>
      <w:u w:val="single"/>
    </w:rPr>
  </w:style>
  <w:style w:type="paragraph" w:styleId="Zkladntext">
    <w:name w:val="Body Text"/>
    <w:basedOn w:val="Normln"/>
    <w:link w:val="ZkladntextChar"/>
    <w:rsid w:val="004A123F"/>
    <w:pPr>
      <w:spacing w:after="120"/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4A123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Odstavecseseznamem1">
    <w:name w:val="Odstavec se seznamem1"/>
    <w:basedOn w:val="Normln"/>
    <w:rsid w:val="004A123F"/>
    <w:pPr>
      <w:suppressAutoHyphens/>
      <w:ind w:left="720"/>
    </w:pPr>
    <w:rPr>
      <w:szCs w:val="20"/>
      <w:lang w:val="en-US" w:eastAsia="ar-SA"/>
    </w:rPr>
  </w:style>
  <w:style w:type="paragraph" w:styleId="Odstavecseseznamem">
    <w:name w:val="List Paragraph"/>
    <w:basedOn w:val="Normln"/>
    <w:uiPriority w:val="34"/>
    <w:qFormat/>
    <w:rsid w:val="004A123F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4A123F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4A123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D45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D45A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D45A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D45A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D45A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D45A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45A2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646F7"/>
    <w:rPr>
      <w:color w:val="605E5C"/>
      <w:shd w:val="clear" w:color="auto" w:fill="E1DFDD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6668BD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6668B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6668BD"/>
    <w:rPr>
      <w:rFonts w:ascii="Times New Roman" w:eastAsia="Times New Roman" w:hAnsi="Times New Roman" w:cs="Times New Roman"/>
      <w:b/>
      <w:bCs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A12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6668BD"/>
    <w:pPr>
      <w:keepNext/>
      <w:jc w:val="center"/>
      <w:outlineLvl w:val="1"/>
    </w:pPr>
    <w:rPr>
      <w:b/>
      <w:bCs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4A123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A123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4A123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A123F"/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rsid w:val="004A123F"/>
    <w:rPr>
      <w:color w:val="0000FF"/>
      <w:u w:val="single"/>
    </w:rPr>
  </w:style>
  <w:style w:type="paragraph" w:styleId="Zkladntext">
    <w:name w:val="Body Text"/>
    <w:basedOn w:val="Normln"/>
    <w:link w:val="ZkladntextChar"/>
    <w:rsid w:val="004A123F"/>
    <w:pPr>
      <w:spacing w:after="120"/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4A123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Odstavecseseznamem1">
    <w:name w:val="Odstavec se seznamem1"/>
    <w:basedOn w:val="Normln"/>
    <w:rsid w:val="004A123F"/>
    <w:pPr>
      <w:suppressAutoHyphens/>
      <w:ind w:left="720"/>
    </w:pPr>
    <w:rPr>
      <w:szCs w:val="20"/>
      <w:lang w:val="en-US" w:eastAsia="ar-SA"/>
    </w:rPr>
  </w:style>
  <w:style w:type="paragraph" w:styleId="Odstavecseseznamem">
    <w:name w:val="List Paragraph"/>
    <w:basedOn w:val="Normln"/>
    <w:uiPriority w:val="34"/>
    <w:qFormat/>
    <w:rsid w:val="004A123F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4A123F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4A123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D45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D45A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D45A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D45A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D45A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D45A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45A2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646F7"/>
    <w:rPr>
      <w:color w:val="605E5C"/>
      <w:shd w:val="clear" w:color="auto" w:fill="E1DFDD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6668BD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6668B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6668BD"/>
    <w:rPr>
      <w:rFonts w:ascii="Times New Roman" w:eastAsia="Times New Roman" w:hAnsi="Times New Roman" w:cs="Times New Roman"/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18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6/09/relationships/commentsIds" Target="commentsIds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2078</Words>
  <Characters>12265</Characters>
  <Application>Microsoft Office Word</Application>
  <DocSecurity>0</DocSecurity>
  <Lines>102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novotny</dc:creator>
  <cp:lastModifiedBy>Marcela Valová</cp:lastModifiedBy>
  <cp:revision>2</cp:revision>
  <cp:lastPrinted>2020-02-03T11:16:00Z</cp:lastPrinted>
  <dcterms:created xsi:type="dcterms:W3CDTF">2020-03-04T09:49:00Z</dcterms:created>
  <dcterms:modified xsi:type="dcterms:W3CDTF">2020-03-04T09:49:00Z</dcterms:modified>
</cp:coreProperties>
</file>