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AB" w:rsidRPr="006351AB" w:rsidRDefault="006351AB" w:rsidP="006351AB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b/>
          <w:sz w:val="24"/>
          <w:szCs w:val="24"/>
        </w:rPr>
        <w:t>DAROVACÍ SMLOUVA</w:t>
      </w:r>
    </w:p>
    <w:p w:rsidR="006351AB" w:rsidRPr="006351AB" w:rsidRDefault="006351AB" w:rsidP="006351A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 xml:space="preserve">uzavřená dle ustanovení § 2055 a násl. zák. č. 89/2012 Sb., občanský zákoník </w:t>
      </w:r>
    </w:p>
    <w:p w:rsidR="006351AB" w:rsidRPr="006351AB" w:rsidRDefault="006351AB" w:rsidP="006351A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(dále jen „</w:t>
      </w:r>
      <w:r w:rsidRPr="006351AB">
        <w:rPr>
          <w:rFonts w:ascii="Calibri" w:eastAsia="Times New Roman" w:hAnsi="Calibri" w:cs="Calibri"/>
          <w:b/>
          <w:sz w:val="24"/>
          <w:szCs w:val="24"/>
        </w:rPr>
        <w:t>smlouva</w:t>
      </w:r>
      <w:r w:rsidRPr="006351AB">
        <w:rPr>
          <w:rFonts w:ascii="Calibri" w:eastAsia="Times New Roman" w:hAnsi="Calibri" w:cs="Calibri"/>
          <w:sz w:val="24"/>
          <w:szCs w:val="24"/>
        </w:rPr>
        <w:t>“)</w:t>
      </w:r>
    </w:p>
    <w:p w:rsidR="006351AB" w:rsidRPr="006351AB" w:rsidRDefault="006351AB" w:rsidP="006351A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tabs>
          <w:tab w:val="left" w:pos="0"/>
        </w:tabs>
        <w:spacing w:after="12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b/>
          <w:sz w:val="24"/>
          <w:szCs w:val="24"/>
        </w:rPr>
        <w:t>Smluvní strany:</w:t>
      </w:r>
    </w:p>
    <w:p w:rsidR="006351AB" w:rsidRPr="006351AB" w:rsidRDefault="006351AB" w:rsidP="006351A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b/>
          <w:sz w:val="24"/>
          <w:szCs w:val="24"/>
        </w:rPr>
        <w:t>1. Nadační fond VÍTKOVICE STEEL</w:t>
      </w:r>
    </w:p>
    <w:p w:rsidR="006351AB" w:rsidRPr="006351AB" w:rsidRDefault="006351AB" w:rsidP="00635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 xml:space="preserve">se sídlem na adrese Českobratrská 3321/46, Moravská Ostrava, 702 00 Ostrava, zapsaný v nadačním rejstříku vedeném Krajským soudem v Ostravě, oddíl N, vložka 266, IČO: 27784819, zastoupený předsedou správní rady </w:t>
      </w:r>
    </w:p>
    <w:p w:rsidR="006351AB" w:rsidRPr="006351AB" w:rsidRDefault="006351AB" w:rsidP="00635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(dále jen „</w:t>
      </w:r>
      <w:r w:rsidRPr="006351AB">
        <w:rPr>
          <w:rFonts w:ascii="Calibri" w:eastAsia="Times New Roman" w:hAnsi="Calibri" w:cs="Calibri"/>
          <w:b/>
          <w:sz w:val="24"/>
          <w:szCs w:val="24"/>
        </w:rPr>
        <w:t>Dárce</w:t>
      </w:r>
      <w:r w:rsidRPr="006351AB">
        <w:rPr>
          <w:rFonts w:ascii="Calibri" w:eastAsia="Times New Roman" w:hAnsi="Calibri" w:cs="Calibri"/>
          <w:sz w:val="24"/>
          <w:szCs w:val="24"/>
        </w:rPr>
        <w:t>“)</w:t>
      </w:r>
    </w:p>
    <w:p w:rsidR="006351AB" w:rsidRPr="006351AB" w:rsidRDefault="006351AB" w:rsidP="006351A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a</w:t>
      </w:r>
    </w:p>
    <w:p w:rsidR="006351AB" w:rsidRPr="006351AB" w:rsidRDefault="006351AB" w:rsidP="006351A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tabs>
          <w:tab w:val="left" w:pos="720"/>
        </w:tabs>
        <w:spacing w:after="120" w:line="240" w:lineRule="auto"/>
        <w:outlineLvl w:val="1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b/>
          <w:sz w:val="24"/>
          <w:szCs w:val="24"/>
        </w:rPr>
        <w:t xml:space="preserve">2. </w:t>
      </w:r>
      <w:r w:rsidRPr="006351AB">
        <w:rPr>
          <w:rFonts w:ascii="Calibri" w:eastAsia="Times New Roman" w:hAnsi="Calibri" w:cs="Calibri"/>
          <w:b/>
          <w:noProof/>
          <w:sz w:val="24"/>
          <w:szCs w:val="24"/>
        </w:rPr>
        <w:t>Základní škola, Ostrava-Hrabůvka, U Haldy 66, příspěvková organizace</w:t>
      </w:r>
    </w:p>
    <w:p w:rsidR="006351AB" w:rsidRPr="006351AB" w:rsidRDefault="006351AB" w:rsidP="006351AB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 xml:space="preserve">sídlo / místo podnikání: </w:t>
      </w:r>
      <w:r w:rsidRPr="006351AB">
        <w:rPr>
          <w:rFonts w:ascii="Calibri" w:eastAsia="Times New Roman" w:hAnsi="Calibri" w:cs="Calibri"/>
          <w:noProof/>
          <w:sz w:val="24"/>
          <w:szCs w:val="24"/>
        </w:rPr>
        <w:t>U Haldy 1586, Ostrava, PSČ 70030</w:t>
      </w:r>
    </w:p>
    <w:p w:rsidR="006351AB" w:rsidRPr="006351AB" w:rsidRDefault="006351AB" w:rsidP="006351AB">
      <w:pPr>
        <w:spacing w:after="120" w:line="240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 xml:space="preserve">zápis/vznik: </w:t>
      </w:r>
      <w:r w:rsidRPr="006351AB">
        <w:rPr>
          <w:rFonts w:ascii="Calibri" w:eastAsia="Times New Roman" w:hAnsi="Calibri" w:cs="Calibri"/>
          <w:noProof/>
          <w:sz w:val="24"/>
          <w:szCs w:val="24"/>
        </w:rPr>
        <w:t>v Rejstříku škol a školských zařízení u Ministerstva školství, mládeže a tělovýchovy v RED - IZO 600171680</w:t>
      </w:r>
    </w:p>
    <w:p w:rsidR="006351AB" w:rsidRPr="006351AB" w:rsidRDefault="006351AB" w:rsidP="006351AB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 xml:space="preserve">IČO: </w:t>
      </w:r>
      <w:r w:rsidRPr="006351AB">
        <w:rPr>
          <w:rFonts w:ascii="Calibri" w:eastAsia="Times New Roman" w:hAnsi="Calibri" w:cs="Calibri"/>
          <w:noProof/>
          <w:sz w:val="24"/>
          <w:szCs w:val="24"/>
        </w:rPr>
        <w:t>61989266</w:t>
      </w:r>
    </w:p>
    <w:p w:rsidR="006351AB" w:rsidRPr="006351AB" w:rsidRDefault="006351AB" w:rsidP="006351AB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 xml:space="preserve">zástupce: </w:t>
      </w:r>
      <w:r w:rsidRPr="006351AB">
        <w:rPr>
          <w:rFonts w:ascii="Calibri" w:eastAsia="Times New Roman" w:hAnsi="Calibri" w:cs="Calibri"/>
          <w:noProof/>
          <w:sz w:val="24"/>
          <w:szCs w:val="24"/>
        </w:rPr>
        <w:t>Mgr. Dana Hanková, ředitel</w:t>
      </w:r>
    </w:p>
    <w:p w:rsidR="006351AB" w:rsidRPr="006351AB" w:rsidRDefault="006351AB" w:rsidP="006351AB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 xml:space="preserve">Bankovní spojení: </w:t>
      </w:r>
    </w:p>
    <w:p w:rsidR="006351AB" w:rsidRPr="006351AB" w:rsidRDefault="006351AB" w:rsidP="00635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(dále jen „</w:t>
      </w:r>
      <w:r w:rsidRPr="006351AB">
        <w:rPr>
          <w:rFonts w:ascii="Calibri" w:eastAsia="Times New Roman" w:hAnsi="Calibri" w:cs="Calibri"/>
          <w:b/>
          <w:sz w:val="24"/>
          <w:szCs w:val="24"/>
        </w:rPr>
        <w:t>Obdarovaný</w:t>
      </w:r>
      <w:r w:rsidRPr="006351AB">
        <w:rPr>
          <w:rFonts w:ascii="Calibri" w:eastAsia="Times New Roman" w:hAnsi="Calibri" w:cs="Calibri"/>
          <w:sz w:val="24"/>
          <w:szCs w:val="24"/>
        </w:rPr>
        <w:t>“)</w:t>
      </w:r>
    </w:p>
    <w:p w:rsidR="006351AB" w:rsidRPr="006351AB" w:rsidRDefault="006351AB" w:rsidP="006351A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b/>
          <w:sz w:val="24"/>
          <w:szCs w:val="24"/>
        </w:rPr>
        <w:t>Článek I.</w:t>
      </w:r>
    </w:p>
    <w:p w:rsidR="006351AB" w:rsidRPr="006351AB" w:rsidRDefault="006351AB" w:rsidP="006351AB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b/>
          <w:sz w:val="24"/>
          <w:szCs w:val="24"/>
        </w:rPr>
        <w:t>Úvodní ustanovení</w:t>
      </w:r>
    </w:p>
    <w:p w:rsidR="006351AB" w:rsidRPr="006351AB" w:rsidRDefault="006351AB" w:rsidP="006351A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6351AB" w:rsidRPr="006351AB" w:rsidRDefault="006351AB" w:rsidP="006351A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Dárce je nadačním fondem, jehož účelem je podpora dlouhodobého rozvoje země, v níž Dárce působí, zejména (nikoli však pouze) Moravskoslezského kraje, a to zejména podpora v sociální oblasti a v oblasti kultury, vědy a vzdělávání, zdravotnictví, tělovýchovy a sportu.</w:t>
      </w:r>
    </w:p>
    <w:p w:rsidR="006351AB" w:rsidRPr="006351AB" w:rsidRDefault="006351AB" w:rsidP="006351AB">
      <w:p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O uzavření této smlouvy a poskytnutí nadačního příspěvku rozhodla správní rada Dárce usnesením č. 2/39/2016 přijatým na zasedání správní rady Dárce dne 2. 11. 2016 (dále také „</w:t>
      </w:r>
      <w:r w:rsidRPr="006351AB">
        <w:rPr>
          <w:rFonts w:ascii="Calibri" w:eastAsia="Times New Roman" w:hAnsi="Calibri" w:cs="Calibri"/>
          <w:b/>
          <w:sz w:val="24"/>
          <w:szCs w:val="24"/>
        </w:rPr>
        <w:t>usnesení</w:t>
      </w:r>
      <w:r w:rsidRPr="006351AB">
        <w:rPr>
          <w:rFonts w:ascii="Calibri" w:eastAsia="Times New Roman" w:hAnsi="Calibri" w:cs="Calibri"/>
          <w:sz w:val="24"/>
          <w:szCs w:val="24"/>
        </w:rPr>
        <w:t>“).</w:t>
      </w:r>
    </w:p>
    <w:p w:rsidR="006351AB" w:rsidRPr="006351AB" w:rsidRDefault="006351AB" w:rsidP="006351AB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Obdarovaný prohlašuje, že se seznámil s nadační listinou, kterou byl zřízen Dárce, a Statutem Dárce a s podmínkami této smlouvy a je si vědom povinností a omezení z těchto dokumentů vyplývajících.</w:t>
      </w:r>
    </w:p>
    <w:p w:rsidR="006351AB" w:rsidRPr="006351AB" w:rsidRDefault="006351AB" w:rsidP="006351AB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b/>
          <w:sz w:val="24"/>
          <w:szCs w:val="24"/>
        </w:rPr>
        <w:t>Článek II.</w:t>
      </w:r>
    </w:p>
    <w:p w:rsidR="006351AB" w:rsidRPr="006351AB" w:rsidRDefault="006351AB" w:rsidP="006351AB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b/>
          <w:sz w:val="24"/>
          <w:szCs w:val="24"/>
        </w:rPr>
        <w:t>Předmět smlouvy</w:t>
      </w:r>
    </w:p>
    <w:p w:rsidR="006351AB" w:rsidRPr="006351AB" w:rsidRDefault="006351AB" w:rsidP="006351AB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6351AB" w:rsidRPr="006351AB" w:rsidRDefault="006351AB" w:rsidP="006351AB">
      <w:pPr>
        <w:numPr>
          <w:ilvl w:val="0"/>
          <w:numId w:val="2"/>
        </w:num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 xml:space="preserve">Dárce se na základě této smlouvy zavazuje poskytnout Obdarovanému peněžitý příspěvek ve výši </w:t>
      </w:r>
      <w:r w:rsidRPr="006351AB">
        <w:rPr>
          <w:rFonts w:ascii="Calibri" w:eastAsia="Times New Roman" w:hAnsi="Calibri" w:cs="Calibri"/>
          <w:noProof/>
          <w:sz w:val="24"/>
          <w:szCs w:val="24"/>
        </w:rPr>
        <w:t>75.500</w:t>
      </w:r>
      <w:r w:rsidRPr="006351AB">
        <w:rPr>
          <w:rFonts w:ascii="Calibri" w:eastAsia="Times New Roman" w:hAnsi="Calibri" w:cs="Calibri"/>
          <w:sz w:val="24"/>
          <w:szCs w:val="24"/>
        </w:rPr>
        <w:t xml:space="preserve">,- </w:t>
      </w:r>
      <w:proofErr w:type="gramStart"/>
      <w:r w:rsidRPr="006351AB">
        <w:rPr>
          <w:rFonts w:ascii="Calibri" w:eastAsia="Times New Roman" w:hAnsi="Calibri" w:cs="Calibri"/>
          <w:sz w:val="24"/>
          <w:szCs w:val="24"/>
        </w:rPr>
        <w:t>Kč  (dále</w:t>
      </w:r>
      <w:proofErr w:type="gramEnd"/>
      <w:r w:rsidRPr="006351AB">
        <w:rPr>
          <w:rFonts w:ascii="Calibri" w:eastAsia="Times New Roman" w:hAnsi="Calibri" w:cs="Calibri"/>
          <w:sz w:val="24"/>
          <w:szCs w:val="24"/>
        </w:rPr>
        <w:t xml:space="preserve"> také „</w:t>
      </w:r>
      <w:r w:rsidRPr="006351AB">
        <w:rPr>
          <w:rFonts w:ascii="Calibri" w:eastAsia="Times New Roman" w:hAnsi="Calibri" w:cs="Calibri"/>
          <w:b/>
          <w:sz w:val="24"/>
          <w:szCs w:val="24"/>
        </w:rPr>
        <w:t>nadační příspěvek</w:t>
      </w:r>
      <w:r w:rsidRPr="006351AB">
        <w:rPr>
          <w:rFonts w:ascii="Calibri" w:eastAsia="Times New Roman" w:hAnsi="Calibri" w:cs="Calibri"/>
          <w:sz w:val="24"/>
          <w:szCs w:val="24"/>
        </w:rPr>
        <w:t>“) a Obdarovaný předmětný nadační příspěvek přijímá do svého vlastnictví.</w:t>
      </w:r>
    </w:p>
    <w:p w:rsidR="006351AB" w:rsidRPr="006351AB" w:rsidRDefault="006351AB" w:rsidP="006351AB">
      <w:pPr>
        <w:spacing w:after="12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spacing w:after="12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spacing w:after="12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numPr>
          <w:ilvl w:val="0"/>
          <w:numId w:val="2"/>
        </w:num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Nadační příspěvek Dárce poskytuje Obdarovanému pro projekt „</w:t>
      </w:r>
      <w:r w:rsidRPr="006351AB">
        <w:rPr>
          <w:rFonts w:ascii="Calibri" w:eastAsia="Times New Roman" w:hAnsi="Calibri" w:cs="Calibri"/>
          <w:noProof/>
          <w:sz w:val="24"/>
          <w:szCs w:val="24"/>
        </w:rPr>
        <w:t>Kuchyňka</w:t>
      </w:r>
      <w:r w:rsidRPr="006351AB">
        <w:rPr>
          <w:rFonts w:ascii="Calibri" w:eastAsia="Times New Roman" w:hAnsi="Calibri" w:cs="Calibri"/>
          <w:sz w:val="24"/>
          <w:szCs w:val="24"/>
        </w:rPr>
        <w:t xml:space="preserve">“ k účelu uvedenému v žádosti o poskytnutí nadačního příspěvku, která tvoří přílohu č. 1 této smlouvy, a dále v souladu s podmínkami stanovenými v této smlouvě. </w:t>
      </w:r>
    </w:p>
    <w:p w:rsidR="006351AB" w:rsidRPr="006351AB" w:rsidRDefault="006351AB" w:rsidP="006351AB">
      <w:pPr>
        <w:spacing w:after="12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numPr>
          <w:ilvl w:val="0"/>
          <w:numId w:val="2"/>
        </w:num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 xml:space="preserve">Smluvní strany sjednávají, že změnu účelu použití nadačního příspěvku lze uskutečnit pouze uzavřením písemného dodatku k této smlouvě, kterému musí předcházet změna usnesení schválená správní radou Dárce. </w:t>
      </w:r>
    </w:p>
    <w:p w:rsidR="006351AB" w:rsidRPr="006351AB" w:rsidRDefault="006351AB" w:rsidP="006351AB">
      <w:p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numPr>
          <w:ilvl w:val="0"/>
          <w:numId w:val="2"/>
        </w:num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Nadační příspěvek bude Dárcem poukázán na účet Obdarovaného uvedený v záhlaví této smlouvy, a to do 30 dnů ode dne uzavření této smlouvy.</w:t>
      </w:r>
    </w:p>
    <w:p w:rsidR="006351AB" w:rsidRPr="006351AB" w:rsidRDefault="006351AB" w:rsidP="006351AB">
      <w:p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b/>
          <w:sz w:val="24"/>
          <w:szCs w:val="24"/>
        </w:rPr>
        <w:t>Článek III.</w:t>
      </w:r>
    </w:p>
    <w:p w:rsidR="006351AB" w:rsidRPr="006351AB" w:rsidRDefault="006351AB" w:rsidP="006351AB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b/>
          <w:sz w:val="24"/>
          <w:szCs w:val="24"/>
        </w:rPr>
        <w:t>Práva a povinnosti smluvních stran</w:t>
      </w:r>
    </w:p>
    <w:p w:rsidR="006351AB" w:rsidRPr="006351AB" w:rsidRDefault="006351AB" w:rsidP="006351AB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6351AB" w:rsidRPr="006351AB" w:rsidRDefault="006351AB" w:rsidP="006351AB">
      <w:pPr>
        <w:numPr>
          <w:ilvl w:val="0"/>
          <w:numId w:val="3"/>
        </w:numPr>
        <w:tabs>
          <w:tab w:val="left" w:pos="720"/>
        </w:tabs>
        <w:spacing w:after="120" w:line="240" w:lineRule="auto"/>
        <w:ind w:left="284" w:hanging="284"/>
        <w:jc w:val="both"/>
        <w:outlineLvl w:val="0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 xml:space="preserve">Obdarovaný se zavazuje použít nadační příspěvek výlučně k účelu vymezenému v čl. II. odst. 2 </w:t>
      </w:r>
      <w:proofErr w:type="gramStart"/>
      <w:r w:rsidRPr="006351AB">
        <w:rPr>
          <w:rFonts w:ascii="Calibri" w:eastAsia="Times New Roman" w:hAnsi="Calibri" w:cs="Calibri"/>
          <w:sz w:val="24"/>
          <w:szCs w:val="24"/>
        </w:rPr>
        <w:t>této</w:t>
      </w:r>
      <w:proofErr w:type="gramEnd"/>
      <w:r w:rsidRPr="006351AB">
        <w:rPr>
          <w:rFonts w:ascii="Calibri" w:eastAsia="Times New Roman" w:hAnsi="Calibri" w:cs="Calibri"/>
          <w:sz w:val="24"/>
          <w:szCs w:val="24"/>
        </w:rPr>
        <w:t xml:space="preserve"> smlouvy, a to za následujících podmínek:</w:t>
      </w:r>
    </w:p>
    <w:p w:rsidR="006351AB" w:rsidRPr="006351AB" w:rsidRDefault="006351AB" w:rsidP="006351A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Obdarovaný je povinen použít nadační příspěvek ke stanovenému účelu nejpozději do 31. 12. 2017;</w:t>
      </w:r>
    </w:p>
    <w:p w:rsidR="006351AB" w:rsidRPr="006351AB" w:rsidRDefault="006351AB" w:rsidP="006351AB">
      <w:pPr>
        <w:numPr>
          <w:ilvl w:val="0"/>
          <w:numId w:val="4"/>
        </w:num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Obdarovaný není oprávněn použít nadační příspěvek na financování politických stran a hnutí;</w:t>
      </w:r>
    </w:p>
    <w:p w:rsidR="006351AB" w:rsidRPr="006351AB" w:rsidRDefault="006351AB" w:rsidP="006351AB">
      <w:pPr>
        <w:numPr>
          <w:ilvl w:val="0"/>
          <w:numId w:val="4"/>
        </w:num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Obdarovaný je povinen předložit Dárci závěrečnou zprávu obsahující podrobný popis způsobu a účelu použití nadačního příspěvku a závěrečné vyúčtování celé částky nadačního příspěvku, a to ve lhůtě 2 měsíců od využití celé částky nadačního příspěvku, nejpozději však do 2 měsíců od uplynutí lhůty k použití nadačního příspěvku dle této smlouvy. Přílohou závěrečné zprávy budou všechny doklady potřebné pro ověření správnosti závěrečné zprávy a vyúčtování;</w:t>
      </w:r>
    </w:p>
    <w:p w:rsidR="006351AB" w:rsidRPr="006351AB" w:rsidRDefault="006351AB" w:rsidP="006351AB">
      <w:pPr>
        <w:numPr>
          <w:ilvl w:val="0"/>
          <w:numId w:val="4"/>
        </w:num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Obdarovaný je povinen písemně informovat Dárce o všech skutečnostech, které by mohly mít vliv na plnění kterékoliv povinnosti Obdarovaného vyplývající z této smlouvy uzavřené s Dárcem, a to nejpozději do 14 dnů od okamžiku, kdy takovou skutečnost zjistil;</w:t>
      </w:r>
    </w:p>
    <w:p w:rsidR="006351AB" w:rsidRPr="006351AB" w:rsidRDefault="006351AB" w:rsidP="006351AB">
      <w:pPr>
        <w:numPr>
          <w:ilvl w:val="0"/>
          <w:numId w:val="4"/>
        </w:num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Obdarovaný je povinen poskytnout v přiměřené lhůtě stanovené Dárcem jakékoli další informace a dokumenty týkající se Obdarovaného a jeho činnosti, včetně činností souvisejících s poskytnutým nadačním příspěvkem, které si Dárce vyžádá;</w:t>
      </w:r>
    </w:p>
    <w:p w:rsidR="006351AB" w:rsidRPr="006351AB" w:rsidRDefault="006351AB" w:rsidP="006351AB">
      <w:pPr>
        <w:numPr>
          <w:ilvl w:val="0"/>
          <w:numId w:val="4"/>
        </w:num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Obdarovaný je povinen umožnit Dárci provést kontrolu souladu čerpání nadačního příspěvku s podmínkami této smlouvy, a to ve lhůtě Dárcem písemně stanovené;</w:t>
      </w:r>
    </w:p>
    <w:p w:rsidR="006351AB" w:rsidRPr="006351AB" w:rsidRDefault="006351AB" w:rsidP="006351AB">
      <w:pPr>
        <w:numPr>
          <w:ilvl w:val="0"/>
          <w:numId w:val="4"/>
        </w:num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V případě, že Obdarovaný hodlá veřejně propagovat projekt financovaný alespoň zčásti z nadačního příspěvku, zavazuje se o tomto záměru informovat Dárce nejméně 15 dnů předem a na žádost Dárce jej v rámci propagace uvést jako poskytovatele prostředků na realizaci projektu;</w:t>
      </w:r>
    </w:p>
    <w:p w:rsidR="006351AB" w:rsidRPr="006351AB" w:rsidRDefault="006351AB" w:rsidP="006351AB">
      <w:pPr>
        <w:numPr>
          <w:ilvl w:val="0"/>
          <w:numId w:val="4"/>
        </w:num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Obdarovaný je povinen použít logo Dárce nebo jeho zřizovatele (obchodní společnost VÍTKOVICE STEEL, a.s.) pouze na základě předchozího písemného souhlasu Dárce.</w:t>
      </w:r>
    </w:p>
    <w:p w:rsidR="006351AB" w:rsidRPr="006351AB" w:rsidRDefault="006351AB" w:rsidP="006351AB">
      <w:p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numPr>
          <w:ilvl w:val="0"/>
          <w:numId w:val="3"/>
        </w:num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Obdarovaný bere na vědomí, že pokud Dárci vznikne v souvislosti s poskytnutím nadačního příspěvku podle této smlouvy podle stávající či budoucí právní úpravy jakákoli daňová povinnost, je Dárce oprávněn tuto povinnost uhradit z nadačního příspěvku, v kterémžto případě se výše nadačního příspěvku vyplaceného Obdarovanému odpovídajícím způsobem sníží.</w:t>
      </w:r>
    </w:p>
    <w:p w:rsidR="006351AB" w:rsidRPr="006351AB" w:rsidRDefault="006351AB" w:rsidP="006351AB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b/>
          <w:sz w:val="24"/>
          <w:szCs w:val="24"/>
        </w:rPr>
        <w:lastRenderedPageBreak/>
        <w:t>Článek IV.</w:t>
      </w:r>
    </w:p>
    <w:p w:rsidR="006351AB" w:rsidRPr="006351AB" w:rsidRDefault="006351AB" w:rsidP="006351AB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b/>
          <w:sz w:val="24"/>
          <w:szCs w:val="24"/>
        </w:rPr>
        <w:t>Důsledky porušení smlouvy ze strany Obdarovaného</w:t>
      </w:r>
    </w:p>
    <w:p w:rsidR="006351AB" w:rsidRPr="006351AB" w:rsidRDefault="006351AB" w:rsidP="006351AB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6351AB" w:rsidRPr="006351AB" w:rsidRDefault="006351AB" w:rsidP="006351A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V případě porušení kterékoliv povinnosti dle čl. III. odst. 1 písm. c) až g) smlouvy je Obdarovaný povinen uhradit Dárci smluvní pokutu ve výši 0,01% z nadačního příspěvku za každý započatý den, kdy porušení trvalo, a to v každém zjištěném případě. Zaplacením smluvní pokuty není dotčeno právo Dárce na náhradu škody v plném rozsahu.</w:t>
      </w:r>
    </w:p>
    <w:p w:rsidR="006351AB" w:rsidRPr="006351AB" w:rsidRDefault="006351AB" w:rsidP="006351AB">
      <w:p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 xml:space="preserve">Zjistí-li Obdarovaný kdykoliv po poskytnutí nadačního příspěvku, že z jakéhokoli důvodu nebude dále schopen nadační příspěvek použit k účelu vymezenému v čl. II. odst. 2 </w:t>
      </w:r>
      <w:proofErr w:type="gramStart"/>
      <w:r w:rsidRPr="006351AB">
        <w:rPr>
          <w:rFonts w:ascii="Calibri" w:eastAsia="Times New Roman" w:hAnsi="Calibri" w:cs="Calibri"/>
          <w:sz w:val="24"/>
          <w:szCs w:val="24"/>
        </w:rPr>
        <w:t>této</w:t>
      </w:r>
      <w:proofErr w:type="gramEnd"/>
      <w:r w:rsidRPr="006351AB">
        <w:rPr>
          <w:rFonts w:ascii="Calibri" w:eastAsia="Times New Roman" w:hAnsi="Calibri" w:cs="Calibri"/>
          <w:sz w:val="24"/>
          <w:szCs w:val="24"/>
        </w:rPr>
        <w:t xml:space="preserve"> smlouvy, je povinen neprodleně vrátit částku odpovídající nevyužité části nadačního příspěvku na účet, který mu pro tento účel sdělí Dárce. Stejně je Obdarovaný povinen postupovat, nepoužije-li nadační příspěvek nebo jeho část stanoveným způsobem ve lhůtě stanovené v čl. III. odst. 1 písm. a) této smlouvy, ledaže na základě písemné žádosti Obdarovaného dojde k uzavření písemného dodatku k této smlouvě, jímž bude lhůta prodloužena.</w:t>
      </w:r>
    </w:p>
    <w:p w:rsidR="006351AB" w:rsidRPr="006351AB" w:rsidRDefault="006351AB" w:rsidP="006351AB">
      <w:p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284" w:hanging="284"/>
        <w:jc w:val="both"/>
        <w:outlineLvl w:val="0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 xml:space="preserve">Použije-li Obdarovaný jakoukoliv část nadačního příspěvku v rozporu s účelem vymezeným v čl. II. odst. 2 </w:t>
      </w:r>
      <w:proofErr w:type="gramStart"/>
      <w:r w:rsidRPr="006351AB">
        <w:rPr>
          <w:rFonts w:ascii="Calibri" w:eastAsia="Times New Roman" w:hAnsi="Calibri" w:cs="Calibri"/>
          <w:sz w:val="24"/>
          <w:szCs w:val="24"/>
        </w:rPr>
        <w:t>této</w:t>
      </w:r>
      <w:proofErr w:type="gramEnd"/>
      <w:r w:rsidRPr="006351AB">
        <w:rPr>
          <w:rFonts w:ascii="Calibri" w:eastAsia="Times New Roman" w:hAnsi="Calibri" w:cs="Calibri"/>
          <w:sz w:val="24"/>
          <w:szCs w:val="24"/>
        </w:rPr>
        <w:t xml:space="preserve"> smlouvy, je povinen vrátit takovou část nadačního příspěvku, a to ve lhůtě stanovené k tomu Dárcem, nejpozději však do 14 dnů od okamžiku, kdy došlo k porušení smlouvy. </w:t>
      </w:r>
    </w:p>
    <w:p w:rsidR="006351AB" w:rsidRPr="006351AB" w:rsidRDefault="006351AB" w:rsidP="006351AB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b/>
          <w:sz w:val="24"/>
          <w:szCs w:val="24"/>
        </w:rPr>
        <w:t>Článek V.</w:t>
      </w:r>
    </w:p>
    <w:p w:rsidR="006351AB" w:rsidRPr="006351AB" w:rsidRDefault="006351AB" w:rsidP="006351AB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b/>
          <w:sz w:val="24"/>
          <w:szCs w:val="24"/>
        </w:rPr>
        <w:t>Ostatní ujednání</w:t>
      </w:r>
    </w:p>
    <w:p w:rsidR="006351AB" w:rsidRPr="006351AB" w:rsidRDefault="006351AB" w:rsidP="006351AB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6351AB" w:rsidRPr="006351AB" w:rsidRDefault="006351AB" w:rsidP="006351AB">
      <w:pPr>
        <w:numPr>
          <w:ilvl w:val="0"/>
          <w:numId w:val="6"/>
        </w:num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Obdarovaný tímto prohlašuje, že:</w:t>
      </w:r>
    </w:p>
    <w:p w:rsidR="006351AB" w:rsidRPr="006351AB" w:rsidRDefault="006351AB" w:rsidP="006351AB">
      <w:p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a)</w:t>
      </w:r>
      <w:r w:rsidRPr="006351AB">
        <w:rPr>
          <w:rFonts w:ascii="Calibri" w:eastAsia="Times New Roman" w:hAnsi="Calibri" w:cs="Calibri"/>
          <w:sz w:val="24"/>
          <w:szCs w:val="24"/>
        </w:rPr>
        <w:tab/>
        <w:t>tato smlouva byla řádně uzavřena Obdarovaným a/nebo osobami oprávněnými zastupovat Obdarovaného a zakládá platné a vymahatelné povinnosti Obdarovaného;</w:t>
      </w:r>
    </w:p>
    <w:p w:rsidR="006351AB" w:rsidRPr="006351AB" w:rsidRDefault="006351AB" w:rsidP="006351AB">
      <w:p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b)</w:t>
      </w:r>
      <w:r w:rsidRPr="006351AB">
        <w:rPr>
          <w:rFonts w:ascii="Calibri" w:eastAsia="Times New Roman" w:hAnsi="Calibri" w:cs="Calibri"/>
          <w:sz w:val="24"/>
          <w:szCs w:val="24"/>
        </w:rPr>
        <w:tab/>
        <w:t>ke dni uzavření této smlouvy Obdarovaný disponuje veškerými oprávněními nezbytnými pro uzavření této smlouvy a plnění svých povinností z ní vyplývajících;</w:t>
      </w:r>
    </w:p>
    <w:p w:rsidR="006351AB" w:rsidRPr="006351AB" w:rsidRDefault="006351AB" w:rsidP="006351AB">
      <w:p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c)</w:t>
      </w:r>
      <w:r w:rsidRPr="006351AB">
        <w:rPr>
          <w:rFonts w:ascii="Calibri" w:eastAsia="Times New Roman" w:hAnsi="Calibri" w:cs="Calibri"/>
          <w:sz w:val="24"/>
          <w:szCs w:val="24"/>
        </w:rPr>
        <w:tab/>
        <w:t>uzavřením a plněním této smlouvy nedojde k porušení platných právních předpisů, ani Nadační listiny či Statutu Dárce;</w:t>
      </w:r>
    </w:p>
    <w:p w:rsidR="006351AB" w:rsidRPr="006351AB" w:rsidRDefault="006351AB" w:rsidP="006351AB">
      <w:p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d)</w:t>
      </w:r>
      <w:r w:rsidRPr="006351AB">
        <w:rPr>
          <w:rFonts w:ascii="Calibri" w:eastAsia="Times New Roman" w:hAnsi="Calibri" w:cs="Calibri"/>
          <w:sz w:val="24"/>
          <w:szCs w:val="24"/>
        </w:rPr>
        <w:tab/>
        <w:t>všechny informace poskytnuté Obdarovaným v souvislosti s uzavřením této smlouvy (zejména informace obsažené v písemné žádosti Obdarovaného o nadační příspěvek) jsou pravdivé a úplné a nejsou v žádném podstatném ohledu zavádějící;</w:t>
      </w:r>
    </w:p>
    <w:p w:rsidR="006351AB" w:rsidRPr="006351AB" w:rsidRDefault="006351AB" w:rsidP="006351AB">
      <w:p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e)</w:t>
      </w:r>
      <w:r w:rsidRPr="006351AB">
        <w:rPr>
          <w:rFonts w:ascii="Calibri" w:eastAsia="Times New Roman" w:hAnsi="Calibri" w:cs="Calibri"/>
          <w:sz w:val="24"/>
          <w:szCs w:val="24"/>
        </w:rPr>
        <w:tab/>
        <w:t>vůči Obdarovanému není vedeno insolvenční řízení, ani proti němu není veden výkon rozhodnutí.</w:t>
      </w:r>
    </w:p>
    <w:p w:rsidR="006351AB" w:rsidRPr="006351AB" w:rsidRDefault="006351AB" w:rsidP="006351AB">
      <w:pPr>
        <w:numPr>
          <w:ilvl w:val="0"/>
          <w:numId w:val="6"/>
        </w:numPr>
        <w:spacing w:before="120"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 xml:space="preserve">Obdarovaný tímto bere na vědomí a souhlasí, že Dárce je oprávněn vhodným způsobem zveřejnit informaci o poskytnutí nadačního příspěvku Obdarovanému na základě této smlouvy. </w:t>
      </w:r>
    </w:p>
    <w:p w:rsidR="006351AB" w:rsidRPr="006351AB" w:rsidRDefault="006351AB" w:rsidP="006351AB">
      <w:pPr>
        <w:spacing w:before="120"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numPr>
          <w:ilvl w:val="0"/>
          <w:numId w:val="6"/>
        </w:numPr>
        <w:spacing w:before="120"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Obdarovaný, je-li fyzickou osobou, tímto uděluje Dárci svůj souhlas se zpracováním osobních údajů Obdarovaného za účelem vedení evidence příjemců nadačních příspěvků poskytovaných Dárcem. Dárce je oprávněn osobní údaje předávat svému zřizovateli a všem osobám tvořícím se zřizovatelem koncern.</w:t>
      </w:r>
    </w:p>
    <w:p w:rsidR="006351AB" w:rsidRPr="006351AB" w:rsidRDefault="006351AB" w:rsidP="006351AB">
      <w:pPr>
        <w:spacing w:before="120"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b/>
          <w:sz w:val="24"/>
          <w:szCs w:val="24"/>
        </w:rPr>
        <w:t>Článek VI.</w:t>
      </w:r>
    </w:p>
    <w:p w:rsidR="006351AB" w:rsidRPr="006351AB" w:rsidRDefault="006351AB" w:rsidP="006351AB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351AB">
        <w:rPr>
          <w:rFonts w:ascii="Calibri" w:eastAsia="Times New Roman" w:hAnsi="Calibri" w:cs="Calibri"/>
          <w:b/>
          <w:sz w:val="24"/>
          <w:szCs w:val="24"/>
        </w:rPr>
        <w:t>Závěrečná ustanovení</w:t>
      </w:r>
    </w:p>
    <w:p w:rsidR="006351AB" w:rsidRPr="006351AB" w:rsidRDefault="006351AB" w:rsidP="006351AB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6351AB" w:rsidRPr="006351AB" w:rsidRDefault="006351AB" w:rsidP="006351AB">
      <w:pPr>
        <w:numPr>
          <w:ilvl w:val="0"/>
          <w:numId w:val="7"/>
        </w:num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Tato smlouva se řídí právními předpisy České republiky, zejména pak občanským zákoníkem.</w:t>
      </w:r>
    </w:p>
    <w:p w:rsidR="006351AB" w:rsidRPr="006351AB" w:rsidRDefault="006351AB" w:rsidP="006351AB">
      <w:pPr>
        <w:numPr>
          <w:ilvl w:val="0"/>
          <w:numId w:val="7"/>
        </w:numPr>
        <w:tabs>
          <w:tab w:val="left" w:pos="720"/>
          <w:tab w:val="left" w:pos="1440"/>
        </w:tabs>
        <w:spacing w:after="120" w:line="240" w:lineRule="auto"/>
        <w:ind w:left="284" w:hanging="284"/>
        <w:jc w:val="both"/>
        <w:outlineLvl w:val="1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Tato smlouva je platná a účinná od okamžiku svého podpisu oběma smluvními stranami.</w:t>
      </w:r>
    </w:p>
    <w:p w:rsidR="006351AB" w:rsidRPr="006351AB" w:rsidRDefault="006351AB" w:rsidP="006351AB">
      <w:pPr>
        <w:numPr>
          <w:ilvl w:val="0"/>
          <w:numId w:val="7"/>
        </w:numPr>
        <w:spacing w:after="24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Veškeré spory mezi smluvní stranami vzniklé z této nebo na základě této smlouvy budou s konečnou platností rozhodovány příslušným českým soudem.</w:t>
      </w:r>
    </w:p>
    <w:p w:rsidR="006351AB" w:rsidRPr="006351AB" w:rsidRDefault="006351AB" w:rsidP="006351AB">
      <w:pPr>
        <w:numPr>
          <w:ilvl w:val="0"/>
          <w:numId w:val="7"/>
        </w:numPr>
        <w:spacing w:after="24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Veškeré písemnosti zasílané dle této smlouvy se doručují na adresu uvedenou u příslušné smluvní strany v záhlaví této smlouvy, nebo na takovou adresu, která bude příslušnou smluvní stranou písemně oznámena druhé smluvní straně. Smluvní strana se nemůže dovolávat změny adresy v případě, že tuto změnu neoznámila způsobem popsaným v předcházející větě.</w:t>
      </w:r>
    </w:p>
    <w:p w:rsidR="006351AB" w:rsidRPr="006351AB" w:rsidRDefault="006351AB" w:rsidP="006351AB">
      <w:pPr>
        <w:numPr>
          <w:ilvl w:val="0"/>
          <w:numId w:val="7"/>
        </w:numPr>
        <w:tabs>
          <w:tab w:val="left" w:pos="720"/>
          <w:tab w:val="left" w:pos="144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 xml:space="preserve">Tuto smlouvu je možno měnit či doplňovat pouze písemnými dodatky řádně podepsanými smluvními stranami. </w:t>
      </w:r>
    </w:p>
    <w:p w:rsidR="006351AB" w:rsidRPr="006351AB" w:rsidRDefault="006351AB" w:rsidP="006351AB">
      <w:pPr>
        <w:numPr>
          <w:ilvl w:val="0"/>
          <w:numId w:val="7"/>
        </w:numPr>
        <w:tabs>
          <w:tab w:val="left" w:pos="720"/>
          <w:tab w:val="left" w:pos="144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Tato smlouva se vyhotovuje ve třech stejnopisech, z nichž Obdarovaný obdrží jeden stejnopis a Dárce dva stejnopisy.</w:t>
      </w:r>
    </w:p>
    <w:p w:rsidR="006351AB" w:rsidRPr="006351AB" w:rsidRDefault="006351AB" w:rsidP="006351AB">
      <w:pPr>
        <w:numPr>
          <w:ilvl w:val="0"/>
          <w:numId w:val="7"/>
        </w:numPr>
        <w:tabs>
          <w:tab w:val="left" w:pos="720"/>
          <w:tab w:val="left" w:pos="144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Nedílnou součástí této smlouvy je příloha č. 1 – žádost Obdarovaného.</w:t>
      </w:r>
    </w:p>
    <w:p w:rsidR="006351AB" w:rsidRPr="006351AB" w:rsidRDefault="006351AB" w:rsidP="006351AB">
      <w:pPr>
        <w:tabs>
          <w:tab w:val="num" w:pos="567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 xml:space="preserve">V Ostravě dne 15. 12. 2016   </w:t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  <w:t xml:space="preserve">V Ostravě dne 19. 12. 2016    </w:t>
      </w:r>
    </w:p>
    <w:p w:rsidR="006351AB" w:rsidRPr="006351AB" w:rsidRDefault="006351AB" w:rsidP="006351A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Za Dárce</w:t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  <w:t>Obdarovaný</w:t>
      </w:r>
    </w:p>
    <w:p w:rsidR="006351AB" w:rsidRPr="006351AB" w:rsidRDefault="006351AB" w:rsidP="006351A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……………………………….</w:t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  <w:t xml:space="preserve">……………………………. </w:t>
      </w:r>
    </w:p>
    <w:p w:rsidR="006351AB" w:rsidRPr="006351AB" w:rsidRDefault="005A1A54" w:rsidP="006351A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bookmarkStart w:id="0" w:name="_GoBack"/>
      <w:bookmarkEnd w:id="0"/>
      <w:r w:rsidR="006351AB" w:rsidRPr="006351AB">
        <w:rPr>
          <w:rFonts w:ascii="Calibri" w:eastAsia="Times New Roman" w:hAnsi="Calibri" w:cs="Calibri"/>
          <w:sz w:val="24"/>
          <w:szCs w:val="24"/>
        </w:rPr>
        <w:tab/>
      </w:r>
      <w:r w:rsidR="006351AB" w:rsidRPr="006351AB">
        <w:rPr>
          <w:rFonts w:ascii="Calibri" w:eastAsia="Times New Roman" w:hAnsi="Calibri" w:cs="Calibri"/>
          <w:sz w:val="24"/>
          <w:szCs w:val="24"/>
        </w:rPr>
        <w:tab/>
      </w:r>
      <w:r w:rsidR="006351AB" w:rsidRPr="006351AB">
        <w:rPr>
          <w:rFonts w:ascii="Calibri" w:eastAsia="Times New Roman" w:hAnsi="Calibri" w:cs="Calibri"/>
          <w:sz w:val="24"/>
          <w:szCs w:val="24"/>
        </w:rPr>
        <w:tab/>
      </w:r>
      <w:r w:rsidR="006351AB" w:rsidRPr="006351AB">
        <w:rPr>
          <w:rFonts w:ascii="Calibri" w:eastAsia="Times New Roman" w:hAnsi="Calibri" w:cs="Calibri"/>
          <w:sz w:val="24"/>
          <w:szCs w:val="24"/>
        </w:rPr>
        <w:tab/>
      </w:r>
      <w:r w:rsidR="006351AB" w:rsidRPr="006351AB">
        <w:rPr>
          <w:rFonts w:ascii="Calibri" w:eastAsia="Times New Roman" w:hAnsi="Calibri" w:cs="Calibri"/>
          <w:sz w:val="24"/>
          <w:szCs w:val="24"/>
        </w:rPr>
        <w:tab/>
      </w:r>
      <w:r w:rsidR="006351AB" w:rsidRPr="006351AB">
        <w:rPr>
          <w:rFonts w:ascii="Calibri" w:eastAsia="Times New Roman" w:hAnsi="Calibri" w:cs="Calibri"/>
          <w:sz w:val="24"/>
          <w:szCs w:val="24"/>
        </w:rPr>
        <w:tab/>
      </w:r>
      <w:r w:rsidR="006351AB" w:rsidRPr="006351AB">
        <w:rPr>
          <w:rFonts w:ascii="Calibri" w:eastAsia="Times New Roman" w:hAnsi="Calibri" w:cs="Calibri"/>
          <w:noProof/>
          <w:sz w:val="24"/>
          <w:szCs w:val="24"/>
        </w:rPr>
        <w:t>Mgr. Dana Hanková</w:t>
      </w:r>
    </w:p>
    <w:p w:rsidR="006351AB" w:rsidRPr="006351AB" w:rsidRDefault="006351AB" w:rsidP="006351A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351AB">
        <w:rPr>
          <w:rFonts w:ascii="Calibri" w:eastAsia="Times New Roman" w:hAnsi="Calibri" w:cs="Calibri"/>
          <w:sz w:val="24"/>
          <w:szCs w:val="24"/>
        </w:rPr>
        <w:t>předseda správní rady</w:t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sz w:val="24"/>
          <w:szCs w:val="24"/>
        </w:rPr>
        <w:tab/>
      </w:r>
      <w:r w:rsidRPr="006351AB">
        <w:rPr>
          <w:rFonts w:ascii="Calibri" w:eastAsia="Times New Roman" w:hAnsi="Calibri" w:cs="Calibri"/>
          <w:noProof/>
          <w:sz w:val="24"/>
          <w:szCs w:val="24"/>
        </w:rPr>
        <w:t>ředitel</w:t>
      </w:r>
    </w:p>
    <w:p w:rsidR="006351AB" w:rsidRPr="006351AB" w:rsidRDefault="006351AB" w:rsidP="006351A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351AB" w:rsidRPr="006351AB" w:rsidRDefault="006351AB" w:rsidP="006351A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5E4665" w:rsidRDefault="005E4665"/>
    <w:sectPr w:rsidR="005E4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AC0"/>
    <w:multiLevelType w:val="hybridMultilevel"/>
    <w:tmpl w:val="3EAE1C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32522C"/>
    <w:multiLevelType w:val="hybridMultilevel"/>
    <w:tmpl w:val="5088F120"/>
    <w:lvl w:ilvl="0" w:tplc="B038F54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32057E8"/>
    <w:multiLevelType w:val="hybridMultilevel"/>
    <w:tmpl w:val="B85C59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565C0C"/>
    <w:multiLevelType w:val="hybridMultilevel"/>
    <w:tmpl w:val="05806E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F711E8"/>
    <w:multiLevelType w:val="hybridMultilevel"/>
    <w:tmpl w:val="86807F1A"/>
    <w:lvl w:ilvl="0" w:tplc="6BBA2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523D3B"/>
    <w:multiLevelType w:val="hybridMultilevel"/>
    <w:tmpl w:val="2F02E6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371332"/>
    <w:multiLevelType w:val="hybridMultilevel"/>
    <w:tmpl w:val="E8A0FA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AB"/>
    <w:rsid w:val="00034165"/>
    <w:rsid w:val="000435CB"/>
    <w:rsid w:val="00052D88"/>
    <w:rsid w:val="00087620"/>
    <w:rsid w:val="000933D7"/>
    <w:rsid w:val="000A353C"/>
    <w:rsid w:val="000D4B55"/>
    <w:rsid w:val="0013206C"/>
    <w:rsid w:val="00143913"/>
    <w:rsid w:val="00165CF8"/>
    <w:rsid w:val="00187A07"/>
    <w:rsid w:val="00191244"/>
    <w:rsid w:val="001D4160"/>
    <w:rsid w:val="001D7FBE"/>
    <w:rsid w:val="00226047"/>
    <w:rsid w:val="0025618B"/>
    <w:rsid w:val="00283170"/>
    <w:rsid w:val="002C1C15"/>
    <w:rsid w:val="00300030"/>
    <w:rsid w:val="00376E6E"/>
    <w:rsid w:val="003978E8"/>
    <w:rsid w:val="003A080F"/>
    <w:rsid w:val="003B4913"/>
    <w:rsid w:val="003B6FCA"/>
    <w:rsid w:val="004801B1"/>
    <w:rsid w:val="0048121D"/>
    <w:rsid w:val="00485894"/>
    <w:rsid w:val="004A0733"/>
    <w:rsid w:val="004B14CD"/>
    <w:rsid w:val="004C4264"/>
    <w:rsid w:val="004C4D17"/>
    <w:rsid w:val="004C66CD"/>
    <w:rsid w:val="004E79B7"/>
    <w:rsid w:val="004F0BEB"/>
    <w:rsid w:val="00517A85"/>
    <w:rsid w:val="0054170F"/>
    <w:rsid w:val="005A1A54"/>
    <w:rsid w:val="005A44B9"/>
    <w:rsid w:val="005E4665"/>
    <w:rsid w:val="005F29F2"/>
    <w:rsid w:val="0062124E"/>
    <w:rsid w:val="006351AB"/>
    <w:rsid w:val="00664FF5"/>
    <w:rsid w:val="00711988"/>
    <w:rsid w:val="007363C0"/>
    <w:rsid w:val="007445BC"/>
    <w:rsid w:val="007501DC"/>
    <w:rsid w:val="007558C7"/>
    <w:rsid w:val="00764C5A"/>
    <w:rsid w:val="007760BB"/>
    <w:rsid w:val="007D46AE"/>
    <w:rsid w:val="008015DA"/>
    <w:rsid w:val="00801DBC"/>
    <w:rsid w:val="00825FB2"/>
    <w:rsid w:val="0083649D"/>
    <w:rsid w:val="00854180"/>
    <w:rsid w:val="008A7986"/>
    <w:rsid w:val="008D5115"/>
    <w:rsid w:val="00934221"/>
    <w:rsid w:val="00964528"/>
    <w:rsid w:val="009936B2"/>
    <w:rsid w:val="009B3023"/>
    <w:rsid w:val="009E5291"/>
    <w:rsid w:val="009F50C3"/>
    <w:rsid w:val="00A016EF"/>
    <w:rsid w:val="00A034BC"/>
    <w:rsid w:val="00A36C77"/>
    <w:rsid w:val="00AC14B6"/>
    <w:rsid w:val="00B03C3F"/>
    <w:rsid w:val="00B23B00"/>
    <w:rsid w:val="00B8070E"/>
    <w:rsid w:val="00B85E6C"/>
    <w:rsid w:val="00B86F21"/>
    <w:rsid w:val="00BC2EE4"/>
    <w:rsid w:val="00BF46FF"/>
    <w:rsid w:val="00C14ECF"/>
    <w:rsid w:val="00C27A79"/>
    <w:rsid w:val="00C5773D"/>
    <w:rsid w:val="00C81058"/>
    <w:rsid w:val="00CA2EBF"/>
    <w:rsid w:val="00CD7968"/>
    <w:rsid w:val="00CF1866"/>
    <w:rsid w:val="00D02859"/>
    <w:rsid w:val="00D3231E"/>
    <w:rsid w:val="00D414F2"/>
    <w:rsid w:val="00D84C67"/>
    <w:rsid w:val="00DA6111"/>
    <w:rsid w:val="00DD7BE2"/>
    <w:rsid w:val="00DE08A1"/>
    <w:rsid w:val="00E027B0"/>
    <w:rsid w:val="00E23131"/>
    <w:rsid w:val="00E35BB2"/>
    <w:rsid w:val="00ED13E5"/>
    <w:rsid w:val="00EF050D"/>
    <w:rsid w:val="00F44272"/>
    <w:rsid w:val="00F47E12"/>
    <w:rsid w:val="00F5001F"/>
    <w:rsid w:val="00F51DE9"/>
    <w:rsid w:val="00F7333C"/>
    <w:rsid w:val="00FA00AA"/>
    <w:rsid w:val="00FA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 Zuzana</dc:creator>
  <cp:lastModifiedBy>Iveta Lyková</cp:lastModifiedBy>
  <cp:revision>4</cp:revision>
  <dcterms:created xsi:type="dcterms:W3CDTF">2017-01-18T09:36:00Z</dcterms:created>
  <dcterms:modified xsi:type="dcterms:W3CDTF">2017-01-18T09:43:00Z</dcterms:modified>
</cp:coreProperties>
</file>