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0C4" w:rsidRDefault="009A4A9D" w:rsidP="001A30C4">
      <w:pPr>
        <w:pStyle w:val="Zkladntext"/>
        <w:spacing w:after="120"/>
        <w:rPr>
          <w:sz w:val="24"/>
          <w:szCs w:val="24"/>
        </w:rPr>
      </w:pPr>
      <w:r w:rsidRPr="00A363A9">
        <w:rPr>
          <w:sz w:val="24"/>
        </w:rPr>
        <w:t xml:space="preserve">SMLOUVA O LIMITACI NÁKLADŮ SPOJENÝCH S HRAZENÍM LÉČIVÉHO PŘÍPRAVKU </w:t>
      </w:r>
      <w:r w:rsidR="001A30C4" w:rsidRPr="0049160D">
        <w:rPr>
          <w:sz w:val="24"/>
          <w:szCs w:val="24"/>
          <w:highlight w:val="black"/>
        </w:rPr>
        <w:t>XXXXXXX</w:t>
      </w:r>
      <w:r w:rsidR="001A30C4" w:rsidRPr="000A08F9">
        <w:rPr>
          <w:sz w:val="24"/>
          <w:szCs w:val="24"/>
          <w:highlight w:val="black"/>
        </w:rPr>
        <w:t xml:space="preserve"> </w:t>
      </w:r>
      <w:r w:rsidR="001A30C4" w:rsidRPr="00A363A9">
        <w:rPr>
          <w:sz w:val="24"/>
          <w:szCs w:val="24"/>
        </w:rPr>
        <w:t xml:space="preserve"> </w:t>
      </w:r>
    </w:p>
    <w:p w:rsidR="009A4A9D" w:rsidRPr="00A363A9" w:rsidRDefault="009A4A9D" w:rsidP="001A30C4">
      <w:pPr>
        <w:pStyle w:val="Zkladntext"/>
        <w:spacing w:after="120"/>
        <w:rPr>
          <w:sz w:val="24"/>
          <w:szCs w:val="24"/>
        </w:rPr>
      </w:pPr>
      <w:r w:rsidRPr="00A363A9">
        <w:rPr>
          <w:sz w:val="24"/>
          <w:szCs w:val="24"/>
        </w:rPr>
        <w:t>uzavřená dohodou smluvních stran v souladu s ustanovením § 1746 odst. 2 zákona č. 89/2012 Sb., občanský zákoník (dále jen „občanský zákoník“)</w:t>
      </w:r>
    </w:p>
    <w:p w:rsidR="009A4A9D" w:rsidRPr="00A363A9" w:rsidRDefault="009A4A9D" w:rsidP="009A4A9D">
      <w:pPr>
        <w:jc w:val="center"/>
        <w:rPr>
          <w:sz w:val="24"/>
          <w:szCs w:val="24"/>
        </w:rPr>
      </w:pPr>
    </w:p>
    <w:p w:rsidR="009A4A9D" w:rsidRPr="00A363A9" w:rsidRDefault="009A4A9D" w:rsidP="009A4A9D">
      <w:pPr>
        <w:spacing w:before="120"/>
        <w:jc w:val="center"/>
        <w:rPr>
          <w:b/>
          <w:sz w:val="24"/>
          <w:szCs w:val="24"/>
        </w:rPr>
      </w:pPr>
    </w:p>
    <w:p w:rsidR="001A30C4" w:rsidRDefault="001A30C4" w:rsidP="001A30C4">
      <w:pPr>
        <w:spacing w:before="120"/>
        <w:jc w:val="both"/>
        <w:rPr>
          <w:b/>
          <w:sz w:val="24"/>
          <w:szCs w:val="24"/>
        </w:rPr>
      </w:pPr>
      <w:r w:rsidRPr="005E34A5">
        <w:rPr>
          <w:b/>
          <w:sz w:val="24"/>
          <w:szCs w:val="24"/>
        </w:rPr>
        <w:t>RBP, zdravotní pojišťovna</w:t>
      </w:r>
    </w:p>
    <w:p w:rsidR="001A30C4" w:rsidRPr="00D75BCF" w:rsidRDefault="001A30C4" w:rsidP="001A30C4">
      <w:pPr>
        <w:spacing w:before="120"/>
        <w:jc w:val="both"/>
        <w:rPr>
          <w:b/>
          <w:sz w:val="24"/>
          <w:szCs w:val="24"/>
        </w:rPr>
      </w:pPr>
      <w:r w:rsidRPr="00D75BCF">
        <w:rPr>
          <w:b/>
          <w:sz w:val="24"/>
          <w:szCs w:val="24"/>
        </w:rPr>
        <w:t>se sídlem:</w:t>
      </w:r>
      <w:r>
        <w:rPr>
          <w:b/>
          <w:sz w:val="24"/>
          <w:szCs w:val="24"/>
        </w:rPr>
        <w:t xml:space="preserve">  </w:t>
      </w:r>
      <w:r w:rsidRPr="005E34A5">
        <w:rPr>
          <w:sz w:val="24"/>
          <w:szCs w:val="24"/>
        </w:rPr>
        <w:t>Michálkovická 967/108, 710 00 Ostrava – Slezská Ostrava</w:t>
      </w:r>
      <w:r w:rsidRPr="00D75BCF">
        <w:rPr>
          <w:b/>
          <w:sz w:val="24"/>
          <w:szCs w:val="24"/>
        </w:rPr>
        <w:tab/>
        <w:t xml:space="preserve"> </w:t>
      </w:r>
    </w:p>
    <w:p w:rsidR="001A30C4" w:rsidRPr="00D75BCF" w:rsidRDefault="001A30C4" w:rsidP="001A30C4">
      <w:pPr>
        <w:spacing w:before="120"/>
        <w:rPr>
          <w:b/>
          <w:sz w:val="24"/>
          <w:szCs w:val="24"/>
        </w:rPr>
      </w:pPr>
      <w:r w:rsidRPr="00D75BCF">
        <w:rPr>
          <w:b/>
          <w:sz w:val="24"/>
          <w:szCs w:val="24"/>
        </w:rPr>
        <w:t xml:space="preserve">zastoupena: </w:t>
      </w:r>
      <w:r>
        <w:rPr>
          <w:b/>
          <w:sz w:val="24"/>
          <w:szCs w:val="24"/>
        </w:rPr>
        <w:t xml:space="preserve"> </w:t>
      </w:r>
      <w:r w:rsidRPr="005E34A5">
        <w:rPr>
          <w:sz w:val="24"/>
          <w:szCs w:val="24"/>
        </w:rPr>
        <w:t xml:space="preserve">Ing. Antonínem </w:t>
      </w:r>
      <w:proofErr w:type="spellStart"/>
      <w:r w:rsidRPr="005E34A5">
        <w:rPr>
          <w:sz w:val="24"/>
          <w:szCs w:val="24"/>
        </w:rPr>
        <w:t>Klimšou</w:t>
      </w:r>
      <w:proofErr w:type="spellEnd"/>
      <w:r w:rsidRPr="005E34A5">
        <w:rPr>
          <w:sz w:val="24"/>
          <w:szCs w:val="24"/>
        </w:rPr>
        <w:t>, MBA, výkonným ředitelem</w:t>
      </w:r>
      <w:r w:rsidRPr="00D75BCF">
        <w:rPr>
          <w:b/>
          <w:sz w:val="24"/>
          <w:szCs w:val="24"/>
        </w:rPr>
        <w:tab/>
      </w:r>
    </w:p>
    <w:p w:rsidR="001A30C4" w:rsidRPr="00D75BCF" w:rsidRDefault="001A30C4" w:rsidP="001A30C4">
      <w:pPr>
        <w:spacing w:before="120"/>
        <w:rPr>
          <w:b/>
          <w:sz w:val="24"/>
          <w:szCs w:val="24"/>
        </w:rPr>
      </w:pPr>
      <w:r w:rsidRPr="00D75BCF">
        <w:rPr>
          <w:b/>
          <w:sz w:val="24"/>
          <w:szCs w:val="24"/>
        </w:rPr>
        <w:t>IČO:</w:t>
      </w:r>
      <w:r>
        <w:rPr>
          <w:b/>
          <w:sz w:val="24"/>
          <w:szCs w:val="24"/>
        </w:rPr>
        <w:t xml:space="preserve">  </w:t>
      </w:r>
      <w:r w:rsidRPr="005E34A5">
        <w:rPr>
          <w:sz w:val="24"/>
          <w:szCs w:val="24"/>
        </w:rPr>
        <w:t>476 73 036</w:t>
      </w:r>
      <w:r w:rsidRPr="00D75BCF">
        <w:rPr>
          <w:b/>
          <w:sz w:val="24"/>
          <w:szCs w:val="24"/>
        </w:rPr>
        <w:tab/>
      </w:r>
    </w:p>
    <w:p w:rsidR="001A30C4" w:rsidRPr="00D75BCF" w:rsidRDefault="001A30C4" w:rsidP="001A30C4">
      <w:pPr>
        <w:spacing w:before="120"/>
        <w:rPr>
          <w:b/>
          <w:sz w:val="24"/>
          <w:szCs w:val="24"/>
        </w:rPr>
      </w:pPr>
      <w:r w:rsidRPr="00D75BCF">
        <w:rPr>
          <w:b/>
          <w:sz w:val="24"/>
          <w:szCs w:val="24"/>
        </w:rPr>
        <w:t>DIČ:</w:t>
      </w:r>
      <w:r>
        <w:rPr>
          <w:b/>
          <w:sz w:val="24"/>
          <w:szCs w:val="24"/>
        </w:rPr>
        <w:t xml:space="preserve">  </w:t>
      </w:r>
      <w:r w:rsidRPr="005E34A5">
        <w:rPr>
          <w:sz w:val="24"/>
          <w:szCs w:val="24"/>
        </w:rPr>
        <w:t>CZ47673036</w:t>
      </w:r>
      <w:r w:rsidRPr="00D75BCF">
        <w:rPr>
          <w:b/>
          <w:sz w:val="24"/>
          <w:szCs w:val="24"/>
        </w:rPr>
        <w:tab/>
      </w:r>
    </w:p>
    <w:p w:rsidR="001A30C4" w:rsidRPr="00D75BCF" w:rsidRDefault="001A30C4" w:rsidP="001A30C4">
      <w:pPr>
        <w:spacing w:before="120"/>
        <w:rPr>
          <w:b/>
          <w:sz w:val="24"/>
          <w:szCs w:val="24"/>
        </w:rPr>
      </w:pPr>
      <w:r w:rsidRPr="00D75BCF">
        <w:rPr>
          <w:b/>
          <w:sz w:val="24"/>
          <w:szCs w:val="24"/>
        </w:rPr>
        <w:t>zapsaná v obchodním rejstříku vedeném</w:t>
      </w:r>
      <w:r>
        <w:rPr>
          <w:b/>
          <w:sz w:val="24"/>
          <w:szCs w:val="24"/>
        </w:rPr>
        <w:t xml:space="preserve"> </w:t>
      </w:r>
      <w:r w:rsidRPr="005E34A5">
        <w:rPr>
          <w:sz w:val="24"/>
          <w:szCs w:val="24"/>
        </w:rPr>
        <w:t>u Krajského soudu v Ostravě, oddíl AXIV, vložka 554</w:t>
      </w:r>
      <w:r w:rsidRPr="00D75BCF">
        <w:rPr>
          <w:b/>
          <w:sz w:val="24"/>
          <w:szCs w:val="24"/>
        </w:rPr>
        <w:t xml:space="preserve"> </w:t>
      </w:r>
    </w:p>
    <w:p w:rsidR="001A30C4" w:rsidRDefault="001A30C4" w:rsidP="001A30C4">
      <w:pPr>
        <w:spacing w:before="120"/>
        <w:rPr>
          <w:b/>
          <w:sz w:val="24"/>
          <w:szCs w:val="24"/>
        </w:rPr>
      </w:pPr>
      <w:r w:rsidRPr="00D75BCF">
        <w:rPr>
          <w:b/>
          <w:sz w:val="24"/>
          <w:szCs w:val="24"/>
        </w:rPr>
        <w:t>bankovní spojení:</w:t>
      </w:r>
      <w:r w:rsidRPr="00D75BCF">
        <w:rPr>
          <w:color w:val="3D3D3D"/>
          <w:sz w:val="24"/>
          <w:szCs w:val="24"/>
        </w:rPr>
        <w:t xml:space="preserve"> </w:t>
      </w:r>
      <w:r>
        <w:rPr>
          <w:color w:val="3D3D3D"/>
          <w:sz w:val="24"/>
          <w:szCs w:val="24"/>
        </w:rPr>
        <w:t xml:space="preserve"> </w:t>
      </w:r>
      <w:r w:rsidR="00617F93" w:rsidRPr="0049160D">
        <w:rPr>
          <w:sz w:val="24"/>
          <w:szCs w:val="24"/>
          <w:highlight w:val="black"/>
        </w:rPr>
        <w:t>XXXXXXX</w:t>
      </w:r>
    </w:p>
    <w:p w:rsidR="001A30C4" w:rsidRPr="00D75BCF" w:rsidRDefault="001A30C4" w:rsidP="001A30C4">
      <w:pPr>
        <w:spacing w:before="120"/>
        <w:rPr>
          <w:b/>
          <w:sz w:val="24"/>
          <w:szCs w:val="24"/>
        </w:rPr>
      </w:pPr>
      <w:r w:rsidRPr="00D75BCF">
        <w:rPr>
          <w:b/>
          <w:sz w:val="24"/>
          <w:szCs w:val="24"/>
        </w:rPr>
        <w:t>číslo účtu:</w:t>
      </w:r>
      <w:r>
        <w:rPr>
          <w:b/>
          <w:sz w:val="24"/>
          <w:szCs w:val="24"/>
        </w:rPr>
        <w:t xml:space="preserve">  </w:t>
      </w:r>
      <w:r w:rsidR="00617F93" w:rsidRPr="0049160D">
        <w:rPr>
          <w:sz w:val="24"/>
          <w:szCs w:val="24"/>
          <w:highlight w:val="black"/>
        </w:rPr>
        <w:t>XXXXXXX</w:t>
      </w:r>
    </w:p>
    <w:p w:rsidR="009A4A9D" w:rsidRPr="00A363A9" w:rsidRDefault="001A30C4" w:rsidP="001A30C4">
      <w:pPr>
        <w:spacing w:before="120" w:line="312" w:lineRule="auto"/>
        <w:jc w:val="center"/>
        <w:rPr>
          <w:b/>
          <w:sz w:val="24"/>
          <w:szCs w:val="24"/>
        </w:rPr>
      </w:pPr>
      <w:r w:rsidDel="00D50537">
        <w:rPr>
          <w:b/>
          <w:sz w:val="24"/>
          <w:szCs w:val="24"/>
        </w:rPr>
        <w:t xml:space="preserve"> </w:t>
      </w:r>
      <w:r w:rsidRPr="00D75BCF">
        <w:rPr>
          <w:sz w:val="24"/>
          <w:szCs w:val="24"/>
        </w:rPr>
        <w:t>(dále jen „Pojišťovna“)</w:t>
      </w:r>
      <w:r w:rsidR="009A4A9D" w:rsidRPr="00A363A9">
        <w:rPr>
          <w:b/>
          <w:sz w:val="24"/>
          <w:szCs w:val="24"/>
        </w:rPr>
        <w:t>a</w:t>
      </w:r>
    </w:p>
    <w:p w:rsidR="009A4A9D" w:rsidRPr="00A363A9" w:rsidRDefault="009A4A9D" w:rsidP="009A4A9D">
      <w:pPr>
        <w:spacing w:before="120" w:line="312" w:lineRule="auto"/>
        <w:rPr>
          <w:b/>
          <w:sz w:val="24"/>
          <w:szCs w:val="24"/>
        </w:rPr>
      </w:pPr>
      <w:proofErr w:type="spellStart"/>
      <w:r w:rsidRPr="00A363A9">
        <w:rPr>
          <w:b/>
          <w:sz w:val="24"/>
          <w:szCs w:val="24"/>
        </w:rPr>
        <w:t>Novartis</w:t>
      </w:r>
      <w:proofErr w:type="spellEnd"/>
      <w:r w:rsidRPr="00A363A9">
        <w:rPr>
          <w:b/>
          <w:sz w:val="24"/>
          <w:szCs w:val="24"/>
        </w:rPr>
        <w:t xml:space="preserve"> </w:t>
      </w:r>
      <w:proofErr w:type="spellStart"/>
      <w:r w:rsidRPr="00A363A9">
        <w:rPr>
          <w:b/>
          <w:sz w:val="24"/>
          <w:szCs w:val="24"/>
        </w:rPr>
        <w:t>Europharm</w:t>
      </w:r>
      <w:proofErr w:type="spellEnd"/>
      <w:r w:rsidRPr="00A363A9">
        <w:rPr>
          <w:b/>
          <w:sz w:val="24"/>
          <w:szCs w:val="24"/>
        </w:rPr>
        <w:t xml:space="preserve"> Limited</w:t>
      </w:r>
    </w:p>
    <w:p w:rsidR="009A4A9D" w:rsidRPr="00A363A9" w:rsidRDefault="009A4A9D" w:rsidP="009A4A9D">
      <w:pPr>
        <w:spacing w:before="120" w:line="312" w:lineRule="auto"/>
        <w:rPr>
          <w:sz w:val="24"/>
          <w:szCs w:val="24"/>
        </w:rPr>
      </w:pPr>
      <w:r w:rsidRPr="00A363A9">
        <w:rPr>
          <w:sz w:val="24"/>
          <w:szCs w:val="24"/>
        </w:rPr>
        <w:t xml:space="preserve">Sídlo: </w:t>
      </w:r>
      <w:r w:rsidRPr="00A363A9">
        <w:rPr>
          <w:sz w:val="24"/>
          <w:szCs w:val="24"/>
        </w:rPr>
        <w:tab/>
        <w:t xml:space="preserve">Vista </w:t>
      </w:r>
      <w:proofErr w:type="spellStart"/>
      <w:r w:rsidRPr="00A363A9">
        <w:rPr>
          <w:sz w:val="24"/>
          <w:szCs w:val="24"/>
        </w:rPr>
        <w:t>Building</w:t>
      </w:r>
      <w:proofErr w:type="spellEnd"/>
      <w:r w:rsidRPr="00A363A9">
        <w:rPr>
          <w:sz w:val="24"/>
          <w:szCs w:val="24"/>
        </w:rPr>
        <w:t xml:space="preserve">, </w:t>
      </w:r>
      <w:proofErr w:type="spellStart"/>
      <w:r w:rsidRPr="00A363A9">
        <w:rPr>
          <w:sz w:val="24"/>
          <w:szCs w:val="24"/>
        </w:rPr>
        <w:t>Elm</w:t>
      </w:r>
      <w:proofErr w:type="spellEnd"/>
      <w:r w:rsidRPr="00A363A9">
        <w:rPr>
          <w:sz w:val="24"/>
          <w:szCs w:val="24"/>
        </w:rPr>
        <w:t xml:space="preserve"> Park, </w:t>
      </w:r>
      <w:proofErr w:type="spellStart"/>
      <w:r w:rsidRPr="00A363A9">
        <w:rPr>
          <w:sz w:val="24"/>
          <w:szCs w:val="24"/>
        </w:rPr>
        <w:t>Merrion</w:t>
      </w:r>
      <w:proofErr w:type="spellEnd"/>
      <w:r w:rsidRPr="00A363A9">
        <w:rPr>
          <w:sz w:val="24"/>
          <w:szCs w:val="24"/>
        </w:rPr>
        <w:t xml:space="preserve"> </w:t>
      </w:r>
      <w:proofErr w:type="spellStart"/>
      <w:r w:rsidRPr="00A363A9">
        <w:rPr>
          <w:sz w:val="24"/>
          <w:szCs w:val="24"/>
        </w:rPr>
        <w:t>Road</w:t>
      </w:r>
      <w:proofErr w:type="spellEnd"/>
      <w:r w:rsidRPr="00A363A9">
        <w:rPr>
          <w:sz w:val="24"/>
          <w:szCs w:val="24"/>
        </w:rPr>
        <w:t>, D04A9N6 Dublin 4, Irsko</w:t>
      </w:r>
    </w:p>
    <w:p w:rsidR="009A4A9D" w:rsidRPr="00A363A9" w:rsidRDefault="009A4A9D" w:rsidP="009A4A9D">
      <w:pPr>
        <w:spacing w:before="120" w:line="312" w:lineRule="auto"/>
        <w:rPr>
          <w:sz w:val="24"/>
          <w:szCs w:val="24"/>
        </w:rPr>
      </w:pPr>
      <w:proofErr w:type="gramStart"/>
      <w:r w:rsidRPr="00A363A9">
        <w:rPr>
          <w:sz w:val="24"/>
          <w:szCs w:val="24"/>
        </w:rPr>
        <w:t>Zapsaná:  v obchodním</w:t>
      </w:r>
      <w:proofErr w:type="gramEnd"/>
      <w:r w:rsidRPr="00A363A9">
        <w:rPr>
          <w:sz w:val="24"/>
          <w:szCs w:val="24"/>
        </w:rPr>
        <w:t xml:space="preserve"> rejstříku  </w:t>
      </w:r>
      <w:r w:rsidRPr="00A363A9">
        <w:rPr>
          <w:sz w:val="24"/>
          <w:szCs w:val="24"/>
        </w:rPr>
        <w:tab/>
      </w:r>
    </w:p>
    <w:p w:rsidR="009A4A9D" w:rsidRPr="00A363A9" w:rsidRDefault="009A4A9D" w:rsidP="009A4A9D">
      <w:pPr>
        <w:spacing w:before="120" w:line="312" w:lineRule="auto"/>
        <w:rPr>
          <w:sz w:val="24"/>
          <w:szCs w:val="24"/>
        </w:rPr>
      </w:pPr>
      <w:r w:rsidRPr="00A363A9">
        <w:rPr>
          <w:sz w:val="24"/>
          <w:szCs w:val="24"/>
        </w:rPr>
        <w:t>Registrační číslo:</w:t>
      </w:r>
      <w:r w:rsidRPr="00A363A9">
        <w:rPr>
          <w:sz w:val="24"/>
          <w:szCs w:val="24"/>
        </w:rPr>
        <w:tab/>
        <w:t>617523</w:t>
      </w:r>
    </w:p>
    <w:p w:rsidR="009A4A9D" w:rsidRPr="00A363A9" w:rsidRDefault="009A4A9D" w:rsidP="009A4A9D">
      <w:pPr>
        <w:spacing w:before="120" w:line="312" w:lineRule="auto"/>
        <w:rPr>
          <w:sz w:val="24"/>
          <w:szCs w:val="24"/>
        </w:rPr>
      </w:pPr>
      <w:r w:rsidRPr="00A363A9">
        <w:rPr>
          <w:sz w:val="24"/>
          <w:szCs w:val="24"/>
        </w:rPr>
        <w:t xml:space="preserve">Zastoupena:       </w:t>
      </w:r>
    </w:p>
    <w:p w:rsidR="009A4A9D" w:rsidRPr="00A363A9" w:rsidRDefault="009A4A9D" w:rsidP="009A4A9D">
      <w:pPr>
        <w:spacing w:before="120" w:line="312" w:lineRule="auto"/>
        <w:rPr>
          <w:sz w:val="24"/>
          <w:szCs w:val="24"/>
        </w:rPr>
      </w:pPr>
      <w:proofErr w:type="spellStart"/>
      <w:r w:rsidRPr="00A363A9">
        <w:rPr>
          <w:sz w:val="24"/>
          <w:szCs w:val="24"/>
        </w:rPr>
        <w:t>Novartis</w:t>
      </w:r>
      <w:proofErr w:type="spellEnd"/>
      <w:r w:rsidRPr="00A363A9">
        <w:rPr>
          <w:sz w:val="24"/>
          <w:szCs w:val="24"/>
        </w:rPr>
        <w:t xml:space="preserve"> s.r.o.</w:t>
      </w:r>
    </w:p>
    <w:p w:rsidR="009A4A9D" w:rsidRPr="00A363A9" w:rsidRDefault="009A4A9D" w:rsidP="009A4A9D">
      <w:pPr>
        <w:spacing w:before="120" w:line="312" w:lineRule="auto"/>
        <w:rPr>
          <w:sz w:val="24"/>
          <w:szCs w:val="24"/>
        </w:rPr>
      </w:pPr>
      <w:r w:rsidRPr="00A363A9">
        <w:rPr>
          <w:sz w:val="24"/>
          <w:szCs w:val="24"/>
        </w:rPr>
        <w:t>Sídlo: Na Pankráci 1724/129, Praha 4 – Nusle, PSČ 14000, Česká republika</w:t>
      </w:r>
    </w:p>
    <w:p w:rsidR="009A4A9D" w:rsidRPr="00A363A9" w:rsidRDefault="009A4A9D" w:rsidP="009A4A9D">
      <w:pPr>
        <w:spacing w:before="120" w:line="312" w:lineRule="auto"/>
        <w:rPr>
          <w:sz w:val="24"/>
          <w:szCs w:val="24"/>
        </w:rPr>
      </w:pPr>
      <w:r w:rsidRPr="00A363A9">
        <w:rPr>
          <w:sz w:val="24"/>
          <w:szCs w:val="24"/>
        </w:rPr>
        <w:t xml:space="preserve">Zapsaná u Městského soudu v Praze, </w:t>
      </w:r>
      <w:proofErr w:type="spellStart"/>
      <w:r w:rsidRPr="00A363A9">
        <w:rPr>
          <w:sz w:val="24"/>
          <w:szCs w:val="24"/>
        </w:rPr>
        <w:t>sp</w:t>
      </w:r>
      <w:proofErr w:type="spellEnd"/>
      <w:r w:rsidRPr="00A363A9">
        <w:rPr>
          <w:sz w:val="24"/>
          <w:szCs w:val="24"/>
        </w:rPr>
        <w:t>. zn. C 41352</w:t>
      </w:r>
    </w:p>
    <w:p w:rsidR="009A4A9D" w:rsidRPr="00A363A9" w:rsidRDefault="009A4A9D" w:rsidP="009A4A9D">
      <w:pPr>
        <w:spacing w:before="120" w:line="312" w:lineRule="auto"/>
        <w:rPr>
          <w:sz w:val="24"/>
          <w:szCs w:val="24"/>
        </w:rPr>
      </w:pPr>
      <w:r w:rsidRPr="00A363A9">
        <w:rPr>
          <w:sz w:val="24"/>
          <w:szCs w:val="24"/>
        </w:rPr>
        <w:t>IČO:</w:t>
      </w:r>
      <w:r w:rsidRPr="00A363A9">
        <w:rPr>
          <w:sz w:val="24"/>
          <w:szCs w:val="24"/>
        </w:rPr>
        <w:tab/>
        <w:t>64575977</w:t>
      </w:r>
    </w:p>
    <w:p w:rsidR="009A4A9D" w:rsidRPr="00A363A9" w:rsidRDefault="009A4A9D" w:rsidP="009A4A9D">
      <w:pPr>
        <w:spacing w:before="120" w:line="312" w:lineRule="auto"/>
        <w:rPr>
          <w:sz w:val="24"/>
          <w:szCs w:val="24"/>
        </w:rPr>
      </w:pPr>
      <w:r w:rsidRPr="00A363A9">
        <w:rPr>
          <w:sz w:val="24"/>
          <w:szCs w:val="24"/>
        </w:rPr>
        <w:t>DIČ: CZ64575977</w:t>
      </w:r>
    </w:p>
    <w:p w:rsidR="009A4A9D" w:rsidRPr="00A363A9" w:rsidRDefault="009A4A9D" w:rsidP="009A4A9D">
      <w:pPr>
        <w:spacing w:before="120" w:line="312" w:lineRule="auto"/>
        <w:rPr>
          <w:sz w:val="24"/>
          <w:szCs w:val="24"/>
        </w:rPr>
      </w:pPr>
      <w:r w:rsidRPr="00A363A9">
        <w:rPr>
          <w:sz w:val="24"/>
          <w:szCs w:val="24"/>
        </w:rPr>
        <w:t xml:space="preserve">Bankovní spojení: </w:t>
      </w:r>
      <w:r w:rsidR="00617F93" w:rsidRPr="0049160D">
        <w:rPr>
          <w:sz w:val="24"/>
          <w:szCs w:val="24"/>
          <w:highlight w:val="black"/>
        </w:rPr>
        <w:t>XXXXXXX</w:t>
      </w:r>
      <w:r w:rsidRPr="00A363A9">
        <w:rPr>
          <w:sz w:val="24"/>
          <w:szCs w:val="24"/>
        </w:rPr>
        <w:t xml:space="preserve"> </w:t>
      </w:r>
    </w:p>
    <w:p w:rsidR="009A4A9D" w:rsidRPr="00A363A9" w:rsidRDefault="009A4A9D" w:rsidP="009A4A9D">
      <w:pPr>
        <w:spacing w:before="120" w:line="312" w:lineRule="auto"/>
        <w:rPr>
          <w:sz w:val="24"/>
          <w:szCs w:val="24"/>
        </w:rPr>
      </w:pPr>
      <w:proofErr w:type="spellStart"/>
      <w:proofErr w:type="gramStart"/>
      <w:r w:rsidRPr="00A363A9">
        <w:rPr>
          <w:sz w:val="24"/>
          <w:szCs w:val="24"/>
        </w:rPr>
        <w:t>č.ú</w:t>
      </w:r>
      <w:proofErr w:type="spellEnd"/>
      <w:r w:rsidRPr="00A363A9">
        <w:rPr>
          <w:sz w:val="24"/>
          <w:szCs w:val="24"/>
        </w:rPr>
        <w:t>:</w:t>
      </w:r>
      <w:proofErr w:type="gramEnd"/>
      <w:r w:rsidRPr="00A363A9">
        <w:rPr>
          <w:sz w:val="24"/>
          <w:szCs w:val="24"/>
        </w:rPr>
        <w:t xml:space="preserve"> </w:t>
      </w:r>
      <w:r w:rsidRPr="00A363A9">
        <w:rPr>
          <w:sz w:val="24"/>
          <w:szCs w:val="24"/>
        </w:rPr>
        <w:tab/>
      </w:r>
      <w:r w:rsidR="00617F93" w:rsidRPr="0049160D">
        <w:rPr>
          <w:sz w:val="24"/>
          <w:szCs w:val="24"/>
          <w:highlight w:val="black"/>
        </w:rPr>
        <w:t>XXXXXXX</w:t>
      </w:r>
    </w:p>
    <w:p w:rsidR="009A4A9D" w:rsidRPr="00A363A9" w:rsidRDefault="009A4A9D" w:rsidP="009A4A9D">
      <w:pPr>
        <w:spacing w:before="120" w:line="312" w:lineRule="auto"/>
        <w:rPr>
          <w:sz w:val="24"/>
          <w:szCs w:val="24"/>
        </w:rPr>
      </w:pPr>
      <w:r w:rsidRPr="00A363A9">
        <w:rPr>
          <w:sz w:val="24"/>
          <w:szCs w:val="24"/>
        </w:rPr>
        <w:t xml:space="preserve">Zastoupena:   </w:t>
      </w:r>
      <w:r w:rsidRPr="00A363A9">
        <w:rPr>
          <w:sz w:val="24"/>
          <w:szCs w:val="24"/>
        </w:rPr>
        <w:tab/>
      </w:r>
      <w:r w:rsidR="00617F93" w:rsidRPr="0049160D">
        <w:rPr>
          <w:sz w:val="24"/>
          <w:szCs w:val="24"/>
          <w:highlight w:val="black"/>
        </w:rPr>
        <w:t>XXXXXXX</w:t>
      </w:r>
    </w:p>
    <w:p w:rsidR="009A4A9D" w:rsidRPr="00A363A9" w:rsidRDefault="009A4A9D" w:rsidP="009A4A9D">
      <w:pPr>
        <w:spacing w:before="120"/>
        <w:rPr>
          <w:sz w:val="24"/>
          <w:szCs w:val="24"/>
        </w:rPr>
      </w:pPr>
      <w:r w:rsidRPr="00A363A9">
        <w:rPr>
          <w:sz w:val="24"/>
          <w:szCs w:val="24"/>
        </w:rPr>
        <w:t>(dále jen „</w:t>
      </w:r>
      <w:r w:rsidRPr="00A363A9">
        <w:rPr>
          <w:b/>
          <w:sz w:val="24"/>
          <w:szCs w:val="24"/>
        </w:rPr>
        <w:t>Držitel</w:t>
      </w:r>
      <w:r w:rsidRPr="00A363A9">
        <w:rPr>
          <w:sz w:val="24"/>
          <w:szCs w:val="24"/>
        </w:rPr>
        <w:t>“)</w:t>
      </w:r>
    </w:p>
    <w:p w:rsidR="009A4A9D" w:rsidRPr="00A363A9" w:rsidRDefault="009A4A9D" w:rsidP="009A4A9D">
      <w:pPr>
        <w:spacing w:before="120"/>
        <w:rPr>
          <w:sz w:val="24"/>
          <w:szCs w:val="24"/>
        </w:rPr>
      </w:pPr>
      <w:r w:rsidRPr="00A363A9">
        <w:rPr>
          <w:sz w:val="24"/>
          <w:szCs w:val="24"/>
        </w:rPr>
        <w:t>(společně dále jen „</w:t>
      </w:r>
      <w:r w:rsidRPr="00A363A9">
        <w:rPr>
          <w:b/>
          <w:sz w:val="24"/>
          <w:szCs w:val="24"/>
        </w:rPr>
        <w:t>smluvní strany</w:t>
      </w:r>
      <w:r w:rsidRPr="00A363A9">
        <w:rPr>
          <w:sz w:val="24"/>
          <w:szCs w:val="24"/>
        </w:rPr>
        <w:t>“)</w:t>
      </w:r>
    </w:p>
    <w:p w:rsidR="009A4A9D" w:rsidRPr="00A363A9" w:rsidRDefault="009A4A9D" w:rsidP="009A4A9D">
      <w:pPr>
        <w:tabs>
          <w:tab w:val="left" w:pos="3857"/>
          <w:tab w:val="center" w:pos="4536"/>
        </w:tabs>
        <w:spacing w:before="120"/>
        <w:rPr>
          <w:b/>
          <w:sz w:val="24"/>
          <w:szCs w:val="24"/>
        </w:rPr>
      </w:pPr>
      <w:r w:rsidRPr="00A363A9">
        <w:rPr>
          <w:b/>
          <w:sz w:val="24"/>
          <w:szCs w:val="24"/>
        </w:rPr>
        <w:tab/>
      </w:r>
      <w:r w:rsidRPr="00A363A9">
        <w:rPr>
          <w:b/>
          <w:sz w:val="24"/>
          <w:szCs w:val="24"/>
        </w:rPr>
        <w:tab/>
        <w:t>uzavírají</w:t>
      </w:r>
    </w:p>
    <w:p w:rsidR="009A4A9D" w:rsidRPr="00A363A9" w:rsidRDefault="009A4A9D" w:rsidP="009A4A9D">
      <w:pPr>
        <w:tabs>
          <w:tab w:val="left" w:pos="3857"/>
          <w:tab w:val="center" w:pos="4536"/>
        </w:tabs>
        <w:spacing w:before="240"/>
        <w:jc w:val="both"/>
        <w:rPr>
          <w:sz w:val="24"/>
          <w:szCs w:val="24"/>
        </w:rPr>
      </w:pPr>
      <w:r w:rsidRPr="00A363A9">
        <w:rPr>
          <w:sz w:val="24"/>
          <w:szCs w:val="24"/>
        </w:rPr>
        <w:lastRenderedPageBreak/>
        <w:t xml:space="preserve">v souladu se zák. č. 48/1997 Sb., o veřejném zdravotním pojištění a o změně a doplnění některých souvisejících zákonů, ve znění pozdějších předpisů (dále jen „zákon o veřejném zdravotním pojištění“) a dalšími souvisejícími právními předpisy tuto </w:t>
      </w:r>
    </w:p>
    <w:p w:rsidR="009A4A9D" w:rsidRPr="00A363A9" w:rsidRDefault="009A4A9D" w:rsidP="009A4A9D">
      <w:pPr>
        <w:tabs>
          <w:tab w:val="left" w:pos="3857"/>
          <w:tab w:val="center" w:pos="4536"/>
        </w:tabs>
        <w:spacing w:before="240"/>
        <w:jc w:val="center"/>
        <w:rPr>
          <w:b/>
          <w:smallCaps/>
          <w:sz w:val="28"/>
        </w:rPr>
      </w:pPr>
      <w:r w:rsidRPr="00A363A9">
        <w:rPr>
          <w:b/>
          <w:smallCaps/>
          <w:sz w:val="28"/>
        </w:rPr>
        <w:t xml:space="preserve">Smlouvu o limitaci nákladů spojených s hrazením léčivého přípravku </w:t>
      </w:r>
      <w:r w:rsidR="00617F93" w:rsidRPr="0049160D">
        <w:rPr>
          <w:sz w:val="24"/>
          <w:szCs w:val="24"/>
          <w:highlight w:val="black"/>
        </w:rPr>
        <w:t>XXXXXXX</w:t>
      </w:r>
    </w:p>
    <w:p w:rsidR="009A4A9D" w:rsidRPr="00A363A9" w:rsidRDefault="009A4A9D" w:rsidP="009A4A9D">
      <w:pPr>
        <w:tabs>
          <w:tab w:val="left" w:pos="3857"/>
          <w:tab w:val="center" w:pos="4536"/>
        </w:tabs>
        <w:spacing w:before="240"/>
        <w:jc w:val="center"/>
        <w:rPr>
          <w:b/>
          <w:sz w:val="24"/>
          <w:szCs w:val="24"/>
        </w:rPr>
      </w:pPr>
      <w:r w:rsidRPr="00A363A9">
        <w:rPr>
          <w:b/>
          <w:sz w:val="24"/>
          <w:szCs w:val="24"/>
        </w:rPr>
        <w:t xml:space="preserve"> (dále jen „Smlouva“)</w:t>
      </w:r>
    </w:p>
    <w:p w:rsidR="009A4A9D" w:rsidRPr="00A363A9" w:rsidRDefault="009A4A9D" w:rsidP="009A4A9D">
      <w:pPr>
        <w:tabs>
          <w:tab w:val="left" w:pos="3857"/>
          <w:tab w:val="center" w:pos="4536"/>
        </w:tabs>
        <w:jc w:val="center"/>
        <w:rPr>
          <w:b/>
          <w:sz w:val="24"/>
          <w:szCs w:val="24"/>
        </w:rPr>
      </w:pPr>
      <w:r w:rsidRPr="00A363A9">
        <w:rPr>
          <w:b/>
          <w:sz w:val="24"/>
          <w:szCs w:val="24"/>
        </w:rPr>
        <w:t>PREAMBULE</w:t>
      </w:r>
    </w:p>
    <w:p w:rsidR="009A4A9D" w:rsidRPr="00A363A9" w:rsidRDefault="009A4A9D" w:rsidP="009A4A9D">
      <w:pPr>
        <w:tabs>
          <w:tab w:val="left" w:pos="3857"/>
          <w:tab w:val="center" w:pos="4536"/>
        </w:tabs>
        <w:jc w:val="center"/>
        <w:rPr>
          <w:b/>
          <w:sz w:val="24"/>
        </w:rPr>
      </w:pPr>
    </w:p>
    <w:p w:rsidR="009A4A9D" w:rsidRPr="00A363A9" w:rsidRDefault="009A4A9D" w:rsidP="009A4A9D">
      <w:pPr>
        <w:numPr>
          <w:ilvl w:val="0"/>
          <w:numId w:val="9"/>
        </w:numPr>
        <w:tabs>
          <w:tab w:val="center" w:pos="709"/>
          <w:tab w:val="center" w:pos="4536"/>
        </w:tabs>
        <w:spacing w:before="120"/>
        <w:ind w:left="284" w:hanging="284"/>
        <w:jc w:val="both"/>
        <w:rPr>
          <w:sz w:val="24"/>
          <w:szCs w:val="24"/>
        </w:rPr>
      </w:pPr>
      <w:r w:rsidRPr="00A363A9">
        <w:rPr>
          <w:sz w:val="24"/>
          <w:szCs w:val="24"/>
        </w:rPr>
        <w:t>Držitel má zájem uvádět na trh v České republice léčivý přípravek, specifikovaný v Příloze č. 1 této Smlouvy (dále jen „</w:t>
      </w:r>
      <w:r w:rsidRPr="00A363A9">
        <w:rPr>
          <w:b/>
          <w:sz w:val="24"/>
          <w:szCs w:val="24"/>
        </w:rPr>
        <w:t>Přípravek</w:t>
      </w:r>
      <w:r w:rsidRPr="00A363A9">
        <w:rPr>
          <w:sz w:val="24"/>
          <w:szCs w:val="24"/>
        </w:rPr>
        <w:t>“).</w:t>
      </w:r>
    </w:p>
    <w:p w:rsidR="009A4A9D" w:rsidRPr="00A363A9" w:rsidRDefault="009A4A9D" w:rsidP="009A4A9D">
      <w:pPr>
        <w:numPr>
          <w:ilvl w:val="0"/>
          <w:numId w:val="9"/>
        </w:numPr>
        <w:tabs>
          <w:tab w:val="center" w:pos="709"/>
          <w:tab w:val="center" w:pos="4536"/>
        </w:tabs>
        <w:spacing w:before="120"/>
        <w:ind w:left="284" w:hanging="284"/>
        <w:jc w:val="both"/>
        <w:rPr>
          <w:sz w:val="24"/>
          <w:szCs w:val="24"/>
        </w:rPr>
      </w:pPr>
      <w:r w:rsidRPr="00A363A9">
        <w:rPr>
          <w:sz w:val="24"/>
          <w:szCs w:val="24"/>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rsidR="009A4A9D" w:rsidRPr="00A363A9" w:rsidRDefault="009A4A9D" w:rsidP="009A4A9D">
      <w:pPr>
        <w:numPr>
          <w:ilvl w:val="0"/>
          <w:numId w:val="9"/>
        </w:numPr>
        <w:tabs>
          <w:tab w:val="center" w:pos="709"/>
          <w:tab w:val="center" w:pos="4536"/>
        </w:tabs>
        <w:spacing w:before="120"/>
        <w:ind w:left="284" w:hanging="284"/>
        <w:jc w:val="both"/>
        <w:rPr>
          <w:sz w:val="24"/>
          <w:szCs w:val="24"/>
        </w:rPr>
      </w:pPr>
      <w:r w:rsidRPr="00A363A9">
        <w:rPr>
          <w:sz w:val="24"/>
          <w:szCs w:val="24"/>
        </w:rPr>
        <w:t>Pojišťovna má za daných okolností zájem získat garanci limitace nákladů zdravotního pojištění na léčbu Přípravkem podle odst. 2 Preambule.</w:t>
      </w:r>
    </w:p>
    <w:p w:rsidR="009A4A9D" w:rsidRPr="00A363A9" w:rsidRDefault="009A4A9D" w:rsidP="009A4A9D">
      <w:pPr>
        <w:numPr>
          <w:ilvl w:val="0"/>
          <w:numId w:val="9"/>
        </w:numPr>
        <w:tabs>
          <w:tab w:val="center" w:pos="709"/>
          <w:tab w:val="center" w:pos="4536"/>
        </w:tabs>
        <w:spacing w:before="120"/>
        <w:ind w:left="284" w:hanging="284"/>
        <w:jc w:val="both"/>
        <w:rPr>
          <w:sz w:val="24"/>
          <w:szCs w:val="24"/>
        </w:rPr>
      </w:pPr>
      <w:r w:rsidRPr="00A363A9">
        <w:rPr>
          <w:sz w:val="24"/>
          <w:szCs w:val="24"/>
        </w:rPr>
        <w:t>Pojišťovna prohlašuje, že je v souladu s platným právem oprávněna přijmout od Držitele finanční prostředky představující zajištění limitace nákladů</w:t>
      </w:r>
      <w:r w:rsidRPr="00A363A9" w:rsidDel="005B552A">
        <w:rPr>
          <w:sz w:val="24"/>
          <w:szCs w:val="24"/>
        </w:rPr>
        <w:t xml:space="preserve"> </w:t>
      </w:r>
      <w:r w:rsidRPr="00A363A9">
        <w:rPr>
          <w:sz w:val="24"/>
          <w:szCs w:val="24"/>
        </w:rPr>
        <w:t>na léčbu Přípravkem podle této Smlouvy do základního fondu Pojišťovny.</w:t>
      </w:r>
    </w:p>
    <w:p w:rsidR="009A4A9D" w:rsidRPr="00A363A9" w:rsidRDefault="009A4A9D" w:rsidP="009A4A9D">
      <w:pPr>
        <w:tabs>
          <w:tab w:val="left" w:pos="3857"/>
          <w:tab w:val="center" w:pos="4536"/>
        </w:tabs>
        <w:jc w:val="center"/>
        <w:rPr>
          <w:b/>
          <w:sz w:val="24"/>
          <w:szCs w:val="24"/>
        </w:rPr>
      </w:pPr>
    </w:p>
    <w:p w:rsidR="009A4A9D" w:rsidRPr="00A363A9" w:rsidRDefault="009A4A9D" w:rsidP="009A4A9D">
      <w:pPr>
        <w:tabs>
          <w:tab w:val="left" w:pos="3857"/>
          <w:tab w:val="center" w:pos="4536"/>
        </w:tabs>
        <w:jc w:val="center"/>
        <w:rPr>
          <w:b/>
          <w:sz w:val="24"/>
          <w:szCs w:val="24"/>
        </w:rPr>
      </w:pPr>
    </w:p>
    <w:p w:rsidR="009A4A9D" w:rsidRPr="00A363A9" w:rsidRDefault="009A4A9D" w:rsidP="009A4A9D">
      <w:pPr>
        <w:tabs>
          <w:tab w:val="left" w:pos="3857"/>
          <w:tab w:val="center" w:pos="4536"/>
        </w:tabs>
        <w:jc w:val="center"/>
        <w:rPr>
          <w:b/>
          <w:sz w:val="24"/>
          <w:szCs w:val="24"/>
        </w:rPr>
      </w:pPr>
      <w:r w:rsidRPr="00A363A9">
        <w:rPr>
          <w:b/>
          <w:sz w:val="24"/>
          <w:szCs w:val="24"/>
        </w:rPr>
        <w:t>Článek I.</w:t>
      </w:r>
    </w:p>
    <w:p w:rsidR="009A4A9D" w:rsidRPr="00A363A9" w:rsidRDefault="009A4A9D" w:rsidP="009A4A9D">
      <w:pPr>
        <w:jc w:val="center"/>
        <w:rPr>
          <w:b/>
          <w:sz w:val="24"/>
          <w:szCs w:val="24"/>
        </w:rPr>
      </w:pPr>
      <w:r w:rsidRPr="00A363A9">
        <w:rPr>
          <w:b/>
          <w:sz w:val="24"/>
          <w:szCs w:val="24"/>
        </w:rPr>
        <w:t>Účel Smlouvy</w:t>
      </w:r>
    </w:p>
    <w:p w:rsidR="009A4A9D" w:rsidRPr="00A363A9" w:rsidRDefault="009A4A9D" w:rsidP="009A4A9D">
      <w:pPr>
        <w:pStyle w:val="Odstavecseseznamem"/>
        <w:numPr>
          <w:ilvl w:val="0"/>
          <w:numId w:val="12"/>
        </w:numPr>
        <w:spacing w:before="120"/>
        <w:ind w:left="284" w:hanging="284"/>
        <w:jc w:val="both"/>
        <w:rPr>
          <w:sz w:val="24"/>
          <w:szCs w:val="24"/>
        </w:rPr>
      </w:pPr>
      <w:r w:rsidRPr="00A363A9">
        <w:rPr>
          <w:sz w:val="24"/>
          <w:szCs w:val="24"/>
        </w:rPr>
        <w:t>Účelem této Smlouvy je ve veřejném zájmu, v souladu s § 17 odst. 2 zákona o veřejném zdravotním pojištění, dosáhnout úspory nákladů Pojišťovny na Přípravek formou limitace nákladů zdravotního pojištění.</w:t>
      </w:r>
    </w:p>
    <w:p w:rsidR="009A4A9D" w:rsidRPr="00A363A9" w:rsidRDefault="009A4A9D" w:rsidP="009A4A9D">
      <w:pPr>
        <w:pStyle w:val="Odstavecseseznamem"/>
        <w:spacing w:before="120"/>
        <w:ind w:left="284"/>
        <w:jc w:val="both"/>
        <w:rPr>
          <w:sz w:val="24"/>
          <w:szCs w:val="24"/>
        </w:rPr>
      </w:pPr>
    </w:p>
    <w:p w:rsidR="009A4A9D" w:rsidRPr="00A363A9" w:rsidRDefault="009A4A9D" w:rsidP="009A4A9D">
      <w:pPr>
        <w:pStyle w:val="Odstavecseseznamem"/>
        <w:numPr>
          <w:ilvl w:val="0"/>
          <w:numId w:val="12"/>
        </w:numPr>
        <w:spacing w:before="120"/>
        <w:ind w:left="284" w:hanging="284"/>
        <w:jc w:val="both"/>
        <w:rPr>
          <w:sz w:val="24"/>
          <w:szCs w:val="24"/>
        </w:rPr>
      </w:pPr>
      <w:r w:rsidRPr="00A363A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9A4A9D" w:rsidRPr="00A363A9" w:rsidRDefault="009A4A9D" w:rsidP="009A4A9D">
      <w:pPr>
        <w:jc w:val="center"/>
        <w:rPr>
          <w:b/>
          <w:sz w:val="24"/>
          <w:szCs w:val="24"/>
        </w:rPr>
      </w:pPr>
    </w:p>
    <w:p w:rsidR="009A4A9D" w:rsidRPr="00A363A9" w:rsidRDefault="009A4A9D" w:rsidP="009A4A9D">
      <w:pPr>
        <w:jc w:val="center"/>
        <w:rPr>
          <w:b/>
          <w:sz w:val="24"/>
          <w:szCs w:val="24"/>
        </w:rPr>
      </w:pPr>
    </w:p>
    <w:p w:rsidR="009A4A9D" w:rsidRPr="00A363A9" w:rsidRDefault="009A4A9D" w:rsidP="009A4A9D">
      <w:pPr>
        <w:spacing w:before="120"/>
        <w:jc w:val="center"/>
        <w:rPr>
          <w:b/>
          <w:sz w:val="24"/>
          <w:szCs w:val="24"/>
        </w:rPr>
      </w:pPr>
      <w:r w:rsidRPr="00A363A9">
        <w:rPr>
          <w:b/>
          <w:sz w:val="24"/>
          <w:szCs w:val="24"/>
        </w:rPr>
        <w:t xml:space="preserve">Článek </w:t>
      </w:r>
      <w:proofErr w:type="spellStart"/>
      <w:r w:rsidRPr="00A363A9">
        <w:rPr>
          <w:b/>
          <w:sz w:val="24"/>
          <w:szCs w:val="24"/>
        </w:rPr>
        <w:t>Ia</w:t>
      </w:r>
      <w:proofErr w:type="spellEnd"/>
      <w:r w:rsidRPr="00A363A9">
        <w:rPr>
          <w:b/>
          <w:sz w:val="24"/>
          <w:szCs w:val="24"/>
        </w:rPr>
        <w:t>.</w:t>
      </w:r>
    </w:p>
    <w:p w:rsidR="009A4A9D" w:rsidRPr="00A363A9" w:rsidRDefault="009A4A9D" w:rsidP="009A4A9D">
      <w:pPr>
        <w:jc w:val="center"/>
        <w:rPr>
          <w:b/>
          <w:sz w:val="24"/>
          <w:szCs w:val="24"/>
        </w:rPr>
      </w:pPr>
      <w:r w:rsidRPr="00A363A9">
        <w:rPr>
          <w:b/>
          <w:sz w:val="24"/>
          <w:szCs w:val="24"/>
        </w:rPr>
        <w:t>Definice pojmů</w:t>
      </w:r>
    </w:p>
    <w:p w:rsidR="009A4A9D" w:rsidRPr="00A363A9" w:rsidRDefault="009A4A9D" w:rsidP="009A4A9D">
      <w:pPr>
        <w:spacing w:before="120"/>
        <w:rPr>
          <w:sz w:val="24"/>
          <w:szCs w:val="24"/>
        </w:rPr>
      </w:pPr>
      <w:r w:rsidRPr="00A363A9">
        <w:rPr>
          <w:sz w:val="24"/>
          <w:szCs w:val="24"/>
        </w:rPr>
        <w:t>Pro účely této Smlouvy se rozumí</w:t>
      </w:r>
    </w:p>
    <w:p w:rsidR="009A4A9D" w:rsidRPr="00A363A9" w:rsidRDefault="009A4A9D" w:rsidP="009A4A9D">
      <w:pPr>
        <w:pStyle w:val="Odstavecseseznamem"/>
        <w:numPr>
          <w:ilvl w:val="0"/>
          <w:numId w:val="5"/>
        </w:numPr>
        <w:spacing w:before="120"/>
        <w:jc w:val="both"/>
        <w:rPr>
          <w:sz w:val="24"/>
          <w:szCs w:val="24"/>
        </w:rPr>
      </w:pPr>
      <w:r w:rsidRPr="00A363A9">
        <w:rPr>
          <w:b/>
          <w:sz w:val="24"/>
          <w:szCs w:val="24"/>
        </w:rPr>
        <w:t xml:space="preserve">Přípravkem </w:t>
      </w:r>
      <w:r w:rsidRPr="00A363A9">
        <w:rPr>
          <w:sz w:val="24"/>
          <w:szCs w:val="24"/>
        </w:rPr>
        <w:t xml:space="preserve">léčivý přípravek uvedený v Příloze č. 1 této Smlouvy uhrazený Poskytovateli pod kódem SÚKL; </w:t>
      </w:r>
    </w:p>
    <w:p w:rsidR="009A4A9D" w:rsidRPr="00A363A9" w:rsidRDefault="009A4A9D" w:rsidP="009A4A9D">
      <w:pPr>
        <w:pStyle w:val="Odstavecseseznamem"/>
        <w:numPr>
          <w:ilvl w:val="0"/>
          <w:numId w:val="5"/>
        </w:numPr>
        <w:spacing w:before="120"/>
        <w:jc w:val="both"/>
        <w:rPr>
          <w:sz w:val="24"/>
          <w:szCs w:val="24"/>
        </w:rPr>
      </w:pPr>
      <w:r w:rsidRPr="00A363A9">
        <w:rPr>
          <w:b/>
          <w:sz w:val="24"/>
          <w:szCs w:val="24"/>
        </w:rPr>
        <w:t xml:space="preserve">Pojištěncem </w:t>
      </w:r>
      <w:r w:rsidRPr="00A363A9">
        <w:rPr>
          <w:sz w:val="24"/>
          <w:szCs w:val="24"/>
        </w:rPr>
        <w:t>osoba dle zákona o veřejném zdravotním pojištění registrovaná u Pojišťovny ke dni poskytnutí zdravotní služby;</w:t>
      </w:r>
    </w:p>
    <w:p w:rsidR="009A4A9D" w:rsidRPr="00A363A9" w:rsidRDefault="009A4A9D" w:rsidP="009A4A9D">
      <w:pPr>
        <w:pStyle w:val="Odstavecseseznamem"/>
        <w:numPr>
          <w:ilvl w:val="0"/>
          <w:numId w:val="5"/>
        </w:numPr>
        <w:spacing w:before="120"/>
        <w:jc w:val="both"/>
        <w:rPr>
          <w:sz w:val="24"/>
          <w:szCs w:val="24"/>
        </w:rPr>
      </w:pPr>
      <w:r w:rsidRPr="00A363A9">
        <w:rPr>
          <w:b/>
          <w:sz w:val="24"/>
          <w:szCs w:val="24"/>
        </w:rPr>
        <w:t xml:space="preserve">Poskytovatelem </w:t>
      </w:r>
      <w:r w:rsidRPr="00A363A9">
        <w:rPr>
          <w:sz w:val="24"/>
          <w:szCs w:val="24"/>
        </w:rPr>
        <w:t xml:space="preserve">poskytovatel zdravotních služeb v České republice, který má v den poskytnutí zdravotní služby zahrnující použití Přípravku uzavřenou platnou smlouvu o </w:t>
      </w:r>
      <w:r w:rsidRPr="00A363A9">
        <w:rPr>
          <w:sz w:val="24"/>
          <w:szCs w:val="24"/>
        </w:rPr>
        <w:lastRenderedPageBreak/>
        <w:t>poskytování a úhradě zdravotních služeb s Pojišťovnou (smlouvu o poskytování a úhradě zdravotní péče) zahrnující hrazení Přípravku;</w:t>
      </w:r>
    </w:p>
    <w:p w:rsidR="009A4A9D" w:rsidRPr="00A363A9" w:rsidRDefault="009A4A9D" w:rsidP="009A4A9D">
      <w:pPr>
        <w:pStyle w:val="Odstavecseseznamem"/>
        <w:numPr>
          <w:ilvl w:val="0"/>
          <w:numId w:val="5"/>
        </w:numPr>
        <w:ind w:left="697" w:hanging="340"/>
        <w:contextualSpacing w:val="0"/>
        <w:jc w:val="both"/>
        <w:rPr>
          <w:sz w:val="24"/>
          <w:szCs w:val="24"/>
        </w:rPr>
      </w:pPr>
      <w:r w:rsidRPr="00A363A9">
        <w:rPr>
          <w:b/>
          <w:sz w:val="24"/>
          <w:szCs w:val="24"/>
        </w:rPr>
        <w:t xml:space="preserve">Držitelem </w:t>
      </w:r>
      <w:r w:rsidRPr="00A363A9">
        <w:rPr>
          <w:sz w:val="24"/>
          <w:szCs w:val="24"/>
        </w:rPr>
        <w:t>držitel rozhodnutí o registraci Přípravku ve smyslu zákona č. 378/2007 Sb., o léčivech a o změnách některých souvisejících zákonů, nebo zástupce Držitele;</w:t>
      </w:r>
    </w:p>
    <w:p w:rsidR="009A4A9D" w:rsidRPr="00A363A9" w:rsidRDefault="009A4A9D" w:rsidP="009A4A9D">
      <w:pPr>
        <w:pStyle w:val="Odstavecseseznamem"/>
        <w:numPr>
          <w:ilvl w:val="0"/>
          <w:numId w:val="5"/>
        </w:numPr>
        <w:ind w:left="714" w:hanging="357"/>
        <w:jc w:val="both"/>
        <w:rPr>
          <w:sz w:val="24"/>
          <w:szCs w:val="24"/>
        </w:rPr>
      </w:pPr>
      <w:r w:rsidRPr="00A363A9">
        <w:rPr>
          <w:b/>
          <w:sz w:val="24"/>
          <w:szCs w:val="24"/>
        </w:rPr>
        <w:t>Cenou</w:t>
      </w:r>
      <w:r w:rsidRPr="00A363A9">
        <w:rPr>
          <w:sz w:val="24"/>
          <w:szCs w:val="24"/>
        </w:rPr>
        <w:t xml:space="preserve"> cena Přípravku stanovená v prohlášení o ceně Držitele k Přípravku podle § 17 odst. 2 zákona č. 48/1997 Sb., o veřejném zdravotním pojištění, v platném znění, a v souladu s dalšími ustanoveními zákona č. 48/1997 Sb., o veřejném zdravotním pojištění; </w:t>
      </w:r>
    </w:p>
    <w:p w:rsidR="009A4A9D" w:rsidRPr="00A363A9" w:rsidRDefault="009A4A9D" w:rsidP="009A4A9D">
      <w:pPr>
        <w:pStyle w:val="Odstavecseseznamem"/>
        <w:numPr>
          <w:ilvl w:val="0"/>
          <w:numId w:val="5"/>
        </w:numPr>
        <w:ind w:left="714" w:hanging="357"/>
        <w:jc w:val="both"/>
        <w:rPr>
          <w:sz w:val="24"/>
          <w:szCs w:val="24"/>
        </w:rPr>
      </w:pPr>
      <w:r w:rsidRPr="00A363A9">
        <w:rPr>
          <w:b/>
          <w:sz w:val="24"/>
          <w:szCs w:val="24"/>
        </w:rPr>
        <w:t xml:space="preserve">Slevou </w:t>
      </w:r>
      <w:r w:rsidRPr="00A363A9">
        <w:rPr>
          <w:sz w:val="24"/>
          <w:szCs w:val="24"/>
        </w:rPr>
        <w:t>procentní podíl z</w:t>
      </w:r>
      <w:r w:rsidRPr="00A363A9" w:rsidDel="00643463">
        <w:rPr>
          <w:sz w:val="24"/>
          <w:szCs w:val="24"/>
        </w:rPr>
        <w:t xml:space="preserve"> </w:t>
      </w:r>
      <w:r w:rsidRPr="00A363A9">
        <w:rPr>
          <w:sz w:val="24"/>
          <w:szCs w:val="24"/>
        </w:rPr>
        <w:t xml:space="preserve">Ceny určený Přílohou č. 1 k této </w:t>
      </w:r>
      <w:proofErr w:type="spellStart"/>
      <w:r w:rsidRPr="00A363A9">
        <w:rPr>
          <w:sz w:val="24"/>
          <w:szCs w:val="24"/>
        </w:rPr>
        <w:t>Smlouvě</w:t>
      </w:r>
      <w:proofErr w:type="spellEnd"/>
      <w:r w:rsidRPr="00A363A9">
        <w:rPr>
          <w:sz w:val="24"/>
          <w:szCs w:val="24"/>
        </w:rPr>
        <w:t>;</w:t>
      </w:r>
    </w:p>
    <w:p w:rsidR="009A4A9D" w:rsidRPr="00A363A9" w:rsidRDefault="009A4A9D" w:rsidP="009A4A9D">
      <w:pPr>
        <w:pStyle w:val="Odstavecseseznamem"/>
        <w:numPr>
          <w:ilvl w:val="0"/>
          <w:numId w:val="5"/>
        </w:numPr>
        <w:jc w:val="both"/>
        <w:textAlignment w:val="auto"/>
        <w:rPr>
          <w:sz w:val="24"/>
          <w:szCs w:val="24"/>
        </w:rPr>
      </w:pPr>
      <w:r w:rsidRPr="00A363A9">
        <w:rPr>
          <w:b/>
          <w:sz w:val="24"/>
          <w:szCs w:val="24"/>
        </w:rPr>
        <w:t xml:space="preserve">Zpětnou platbou </w:t>
      </w:r>
      <w:r w:rsidRPr="00A363A9">
        <w:rPr>
          <w:sz w:val="24"/>
          <w:szCs w:val="24"/>
        </w:rPr>
        <w:t xml:space="preserve">částka určená touto Smlouvou, kterou je Pojišťovna oprávněna přijmout do základního fondu </w:t>
      </w:r>
      <w:proofErr w:type="spellStart"/>
      <w:r w:rsidRPr="00A363A9">
        <w:rPr>
          <w:sz w:val="24"/>
          <w:szCs w:val="24"/>
        </w:rPr>
        <w:t>Pojišťovny</w:t>
      </w:r>
      <w:proofErr w:type="spellEnd"/>
      <w:r w:rsidRPr="00A363A9">
        <w:rPr>
          <w:sz w:val="24"/>
          <w:szCs w:val="24"/>
        </w:rPr>
        <w:t>;</w:t>
      </w:r>
    </w:p>
    <w:p w:rsidR="009A4A9D" w:rsidRPr="00A363A9" w:rsidRDefault="009A4A9D" w:rsidP="009A4A9D">
      <w:pPr>
        <w:numPr>
          <w:ilvl w:val="0"/>
          <w:numId w:val="5"/>
        </w:numPr>
        <w:ind w:left="714" w:hanging="357"/>
        <w:contextualSpacing/>
        <w:jc w:val="both"/>
        <w:rPr>
          <w:sz w:val="24"/>
          <w:szCs w:val="24"/>
        </w:rPr>
      </w:pPr>
      <w:r w:rsidRPr="00A363A9">
        <w:rPr>
          <w:b/>
          <w:sz w:val="24"/>
          <w:szCs w:val="24"/>
        </w:rPr>
        <w:t xml:space="preserve">Ústavem </w:t>
      </w:r>
      <w:r w:rsidRPr="00A363A9">
        <w:rPr>
          <w:sz w:val="24"/>
          <w:szCs w:val="24"/>
        </w:rPr>
        <w:t>Státní ústav pro kontrolu léčiv (dále také jako „</w:t>
      </w:r>
      <w:r w:rsidRPr="00A363A9">
        <w:rPr>
          <w:b/>
          <w:sz w:val="24"/>
          <w:szCs w:val="24"/>
        </w:rPr>
        <w:t>SÚKL</w:t>
      </w:r>
      <w:r w:rsidRPr="00A363A9">
        <w:rPr>
          <w:sz w:val="24"/>
          <w:szCs w:val="24"/>
        </w:rPr>
        <w:t>“);</w:t>
      </w:r>
    </w:p>
    <w:p w:rsidR="009A4A9D" w:rsidRPr="00A363A9" w:rsidRDefault="009A4A9D" w:rsidP="009A4A9D">
      <w:pPr>
        <w:numPr>
          <w:ilvl w:val="0"/>
          <w:numId w:val="5"/>
        </w:numPr>
        <w:spacing w:before="120"/>
        <w:contextualSpacing/>
        <w:jc w:val="both"/>
        <w:rPr>
          <w:sz w:val="24"/>
          <w:szCs w:val="24"/>
        </w:rPr>
      </w:pPr>
      <w:r w:rsidRPr="00A363A9">
        <w:rPr>
          <w:b/>
          <w:sz w:val="24"/>
          <w:szCs w:val="24"/>
        </w:rPr>
        <w:t xml:space="preserve">Svazem zdravotních pojišťoven ČR </w:t>
      </w:r>
      <w:r w:rsidRPr="00A363A9">
        <w:rPr>
          <w:sz w:val="24"/>
          <w:szCs w:val="24"/>
        </w:rPr>
        <w:t>(dále také jako „</w:t>
      </w:r>
      <w:r w:rsidRPr="00A363A9">
        <w:rPr>
          <w:b/>
          <w:sz w:val="24"/>
          <w:szCs w:val="24"/>
        </w:rPr>
        <w:t>SZP ČR</w:t>
      </w:r>
      <w:r w:rsidRPr="00A363A9">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rsidR="009A4A9D" w:rsidRPr="00A363A9" w:rsidRDefault="009A4A9D" w:rsidP="009A4A9D">
      <w:pPr>
        <w:rPr>
          <w:b/>
          <w:sz w:val="24"/>
        </w:rPr>
      </w:pPr>
    </w:p>
    <w:p w:rsidR="009A4A9D" w:rsidRPr="00A363A9" w:rsidRDefault="009A4A9D" w:rsidP="009A4A9D">
      <w:pPr>
        <w:rPr>
          <w:b/>
          <w:sz w:val="24"/>
        </w:rPr>
      </w:pPr>
    </w:p>
    <w:p w:rsidR="009A4A9D" w:rsidRPr="00A363A9" w:rsidRDefault="009A4A9D" w:rsidP="009A4A9D">
      <w:pPr>
        <w:spacing w:before="120"/>
        <w:jc w:val="center"/>
        <w:rPr>
          <w:b/>
          <w:sz w:val="24"/>
          <w:szCs w:val="24"/>
        </w:rPr>
      </w:pPr>
      <w:r w:rsidRPr="00A363A9">
        <w:rPr>
          <w:b/>
          <w:sz w:val="24"/>
          <w:szCs w:val="24"/>
        </w:rPr>
        <w:t>Článek II.</w:t>
      </w:r>
    </w:p>
    <w:p w:rsidR="009A4A9D" w:rsidRPr="00A363A9" w:rsidRDefault="009A4A9D" w:rsidP="009A4A9D">
      <w:pPr>
        <w:jc w:val="center"/>
        <w:rPr>
          <w:b/>
          <w:sz w:val="24"/>
          <w:szCs w:val="24"/>
        </w:rPr>
      </w:pPr>
      <w:r w:rsidRPr="00A363A9">
        <w:rPr>
          <w:b/>
          <w:sz w:val="24"/>
          <w:szCs w:val="24"/>
        </w:rPr>
        <w:t>Předmět Smlouvy</w:t>
      </w:r>
    </w:p>
    <w:p w:rsidR="009A4A9D" w:rsidRPr="00A363A9" w:rsidRDefault="009A4A9D" w:rsidP="009A4A9D">
      <w:pPr>
        <w:pStyle w:val="Zkladntext21"/>
        <w:spacing w:line="240" w:lineRule="auto"/>
        <w:rPr>
          <w:szCs w:val="24"/>
        </w:rPr>
      </w:pPr>
      <w:r w:rsidRPr="00A363A9">
        <w:rPr>
          <w:szCs w:val="24"/>
        </w:rPr>
        <w:t>Předmětem této Smlouvy je závazek Držitele poskytnout Pojišťovně Zpětnou platbu, pokud dojde k naplnění podmínek stanovených touto Smlouvou, ve výši a v termínu určeném touto Smlouvou, a tímto zajistit dosažení úspory nákladů vynaložených na Přípravek z veřejného zdravotního pojištění. Držitel přitom bere na vědomí, že Pojišťovna nemůže z veřejného zdravotního pojištění hradit zdravotní služby nad rámec podmínek stanovených právním řádem České republiky.</w:t>
      </w:r>
    </w:p>
    <w:p w:rsidR="009A4A9D" w:rsidRPr="00A363A9" w:rsidRDefault="009A4A9D" w:rsidP="009A4A9D">
      <w:pPr>
        <w:jc w:val="center"/>
        <w:rPr>
          <w:b/>
          <w:sz w:val="24"/>
        </w:rPr>
      </w:pPr>
    </w:p>
    <w:p w:rsidR="009A4A9D" w:rsidRPr="00A363A9" w:rsidRDefault="009A4A9D" w:rsidP="009A4A9D">
      <w:pPr>
        <w:jc w:val="center"/>
        <w:rPr>
          <w:b/>
          <w:sz w:val="24"/>
        </w:rPr>
      </w:pPr>
    </w:p>
    <w:p w:rsidR="009A4A9D" w:rsidRPr="00A363A9" w:rsidRDefault="009A4A9D" w:rsidP="009A4A9D">
      <w:pPr>
        <w:spacing w:before="120"/>
        <w:jc w:val="center"/>
        <w:rPr>
          <w:b/>
          <w:sz w:val="24"/>
          <w:szCs w:val="24"/>
        </w:rPr>
      </w:pPr>
      <w:r w:rsidRPr="00A363A9">
        <w:rPr>
          <w:b/>
          <w:sz w:val="24"/>
          <w:szCs w:val="24"/>
        </w:rPr>
        <w:t>Článek III.</w:t>
      </w:r>
    </w:p>
    <w:p w:rsidR="009A4A9D" w:rsidRPr="00A363A9" w:rsidRDefault="009A4A9D" w:rsidP="009A4A9D">
      <w:pPr>
        <w:jc w:val="center"/>
        <w:rPr>
          <w:b/>
          <w:sz w:val="24"/>
          <w:szCs w:val="24"/>
        </w:rPr>
      </w:pPr>
      <w:r w:rsidRPr="00A363A9">
        <w:rPr>
          <w:b/>
          <w:sz w:val="24"/>
          <w:szCs w:val="24"/>
        </w:rPr>
        <w:t>Práva a povinnosti smluvních stran</w:t>
      </w:r>
    </w:p>
    <w:p w:rsidR="009A4A9D" w:rsidRPr="00A363A9" w:rsidRDefault="009A4A9D" w:rsidP="009A4A9D">
      <w:pPr>
        <w:pStyle w:val="Odstavecseseznamem"/>
        <w:numPr>
          <w:ilvl w:val="0"/>
          <w:numId w:val="1"/>
        </w:numPr>
        <w:spacing w:before="120"/>
        <w:contextualSpacing w:val="0"/>
        <w:jc w:val="both"/>
        <w:rPr>
          <w:sz w:val="24"/>
          <w:szCs w:val="24"/>
        </w:rPr>
      </w:pPr>
      <w:r w:rsidRPr="00A363A9">
        <w:rPr>
          <w:sz w:val="24"/>
          <w:szCs w:val="24"/>
        </w:rPr>
        <w:t xml:space="preserve">Pojišťovna se zavazuje učinit taková opatření, aby uhradila z veřejného zdravotního pojištění Poskytovateli v souladu se zákonem o veřejném zdravotním pojištění a v souladu se smlouvou s Poskytovatelem Přípravek, který byl Poskytovatelem poskytnut Pojištěncům při poskytnutí zdravotní služby v rámci České republiky. </w:t>
      </w:r>
    </w:p>
    <w:p w:rsidR="009A4A9D" w:rsidRPr="00A363A9" w:rsidRDefault="009A4A9D" w:rsidP="009A4A9D">
      <w:pPr>
        <w:pStyle w:val="Odstavecseseznamem"/>
        <w:spacing w:before="120"/>
        <w:ind w:left="283"/>
        <w:contextualSpacing w:val="0"/>
        <w:jc w:val="both"/>
        <w:rPr>
          <w:sz w:val="24"/>
          <w:szCs w:val="24"/>
        </w:rPr>
      </w:pPr>
    </w:p>
    <w:p w:rsidR="009A4A9D" w:rsidRPr="00A363A9" w:rsidRDefault="009A4A9D" w:rsidP="009A4A9D">
      <w:pPr>
        <w:pStyle w:val="Odstavecseseznamem"/>
        <w:numPr>
          <w:ilvl w:val="0"/>
          <w:numId w:val="1"/>
        </w:numPr>
        <w:jc w:val="both"/>
        <w:rPr>
          <w:sz w:val="24"/>
          <w:szCs w:val="24"/>
        </w:rPr>
      </w:pPr>
      <w:r w:rsidRPr="00A363A9">
        <w:rPr>
          <w:sz w:val="24"/>
          <w:szCs w:val="24"/>
        </w:rPr>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rsidR="009A4A9D" w:rsidRPr="00A363A9" w:rsidRDefault="009A4A9D" w:rsidP="009A4A9D">
      <w:pPr>
        <w:pStyle w:val="Odstavecseseznamem"/>
        <w:ind w:left="283"/>
        <w:jc w:val="both"/>
        <w:rPr>
          <w:sz w:val="24"/>
          <w:szCs w:val="24"/>
        </w:rPr>
      </w:pPr>
    </w:p>
    <w:p w:rsidR="009A4A9D" w:rsidRPr="00A363A9" w:rsidRDefault="009A4A9D" w:rsidP="009A4A9D">
      <w:pPr>
        <w:pStyle w:val="Odstavecseseznamem"/>
        <w:numPr>
          <w:ilvl w:val="0"/>
          <w:numId w:val="1"/>
        </w:numPr>
        <w:jc w:val="both"/>
        <w:rPr>
          <w:sz w:val="24"/>
          <w:szCs w:val="24"/>
        </w:rPr>
      </w:pPr>
      <w:r w:rsidRPr="00A363A9">
        <w:rPr>
          <w:sz w:val="24"/>
          <w:szCs w:val="24"/>
        </w:rPr>
        <w:t xml:space="preserve">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w:t>
      </w:r>
      <w:r w:rsidRPr="00A363A9">
        <w:rPr>
          <w:sz w:val="24"/>
          <w:szCs w:val="24"/>
        </w:rPr>
        <w:lastRenderedPageBreak/>
        <w:t>na dohodnutou Zpětnou platbu, zejména jde-li o změnu v důsledku změny právních předpisů.</w:t>
      </w:r>
    </w:p>
    <w:p w:rsidR="009A4A9D" w:rsidRPr="00A363A9" w:rsidRDefault="009A4A9D" w:rsidP="009A4A9D">
      <w:pPr>
        <w:pStyle w:val="Odstavecseseznamem"/>
        <w:rPr>
          <w:sz w:val="24"/>
          <w:szCs w:val="24"/>
        </w:rPr>
      </w:pPr>
    </w:p>
    <w:p w:rsidR="009A4A9D" w:rsidRPr="00A363A9" w:rsidRDefault="009A4A9D" w:rsidP="009A4A9D">
      <w:pPr>
        <w:numPr>
          <w:ilvl w:val="0"/>
          <w:numId w:val="2"/>
        </w:numPr>
        <w:spacing w:before="120"/>
        <w:ind w:left="284" w:hanging="284"/>
        <w:jc w:val="both"/>
        <w:rPr>
          <w:sz w:val="24"/>
          <w:szCs w:val="24"/>
        </w:rPr>
      </w:pPr>
      <w:r w:rsidRPr="00A363A9">
        <w:rPr>
          <w:sz w:val="24"/>
          <w:szCs w:val="24"/>
        </w:rPr>
        <w:t>Smluvní strany se zavazují důsledně dodržovat obecně závazné právní předpisy a zejména předpisy upravující veřejné zdravotní pojištění a zacházení s léčivými přípravky a smluvní ujednání obsažená v této Smlouvě.</w:t>
      </w:r>
    </w:p>
    <w:p w:rsidR="009A4A9D" w:rsidRPr="00A363A9" w:rsidRDefault="009A4A9D" w:rsidP="009A4A9D">
      <w:pPr>
        <w:spacing w:before="120"/>
        <w:ind w:left="284"/>
        <w:jc w:val="both"/>
        <w:rPr>
          <w:sz w:val="24"/>
          <w:szCs w:val="24"/>
        </w:rPr>
      </w:pPr>
    </w:p>
    <w:p w:rsidR="009A4A9D" w:rsidRPr="00A363A9" w:rsidRDefault="009A4A9D" w:rsidP="009A4A9D">
      <w:pPr>
        <w:jc w:val="center"/>
        <w:rPr>
          <w:b/>
        </w:rPr>
      </w:pPr>
      <w:r w:rsidRPr="00A363A9">
        <w:rPr>
          <w:b/>
          <w:sz w:val="24"/>
        </w:rPr>
        <w:t>Článek IV.</w:t>
      </w:r>
    </w:p>
    <w:p w:rsidR="009A4A9D" w:rsidRPr="00A363A9" w:rsidRDefault="009A4A9D" w:rsidP="009A4A9D">
      <w:pPr>
        <w:jc w:val="center"/>
        <w:rPr>
          <w:b/>
          <w:sz w:val="24"/>
          <w:szCs w:val="24"/>
        </w:rPr>
      </w:pPr>
      <w:r w:rsidRPr="00A363A9">
        <w:rPr>
          <w:b/>
          <w:sz w:val="24"/>
          <w:szCs w:val="24"/>
        </w:rPr>
        <w:t>Závazek k poskytnutí Slevy</w:t>
      </w:r>
    </w:p>
    <w:p w:rsidR="009A4A9D" w:rsidRPr="00A363A9" w:rsidRDefault="009A4A9D" w:rsidP="009A4A9D">
      <w:pPr>
        <w:spacing w:before="120"/>
        <w:jc w:val="both"/>
        <w:rPr>
          <w:sz w:val="24"/>
          <w:szCs w:val="24"/>
        </w:rPr>
      </w:pPr>
      <w:r w:rsidRPr="00A363A9">
        <w:rPr>
          <w:sz w:val="24"/>
          <w:szCs w:val="24"/>
        </w:rPr>
        <w:t xml:space="preserve">Držitel se zavazuje poskytnout Pojišťovně </w:t>
      </w:r>
      <w:r w:rsidRPr="00A363A9">
        <w:rPr>
          <w:b/>
          <w:sz w:val="24"/>
          <w:szCs w:val="24"/>
        </w:rPr>
        <w:t xml:space="preserve">Slevu </w:t>
      </w:r>
      <w:r w:rsidRPr="00A363A9">
        <w:rPr>
          <w:sz w:val="24"/>
          <w:szCs w:val="24"/>
        </w:rPr>
        <w:t>na každé balení Přípravku</w:t>
      </w:r>
      <w:r w:rsidRPr="00A363A9">
        <w:rPr>
          <w:i/>
          <w:sz w:val="24"/>
          <w:szCs w:val="24"/>
        </w:rPr>
        <w:t xml:space="preserve"> </w:t>
      </w:r>
      <w:r w:rsidRPr="00A363A9">
        <w:rPr>
          <w:sz w:val="24"/>
          <w:szCs w:val="24"/>
        </w:rPr>
        <w:t>po dobu platnosti této Smlouvy. Slevu jako procentní podíl z Ceny stanoví Příloha č. 1 této Smlouvy. Sleva bude poskytována formou Zpětné platby.</w:t>
      </w:r>
    </w:p>
    <w:p w:rsidR="009A4A9D" w:rsidRPr="00A363A9" w:rsidRDefault="009A4A9D" w:rsidP="009A4A9D">
      <w:pPr>
        <w:overflowPunct/>
        <w:autoSpaceDE/>
        <w:autoSpaceDN/>
        <w:adjustRightInd/>
        <w:spacing w:before="120"/>
        <w:jc w:val="both"/>
        <w:textAlignment w:val="auto"/>
        <w:rPr>
          <w:sz w:val="24"/>
          <w:szCs w:val="24"/>
        </w:rPr>
      </w:pPr>
      <w:r w:rsidRPr="00A363A9">
        <w:rPr>
          <w:sz w:val="24"/>
          <w:szCs w:val="24"/>
        </w:rPr>
        <w:t xml:space="preserve"> </w:t>
      </w:r>
    </w:p>
    <w:p w:rsidR="009A4A9D" w:rsidRPr="00A363A9" w:rsidRDefault="009A4A9D" w:rsidP="009A4A9D">
      <w:pPr>
        <w:pStyle w:val="Stylpravidel"/>
        <w:tabs>
          <w:tab w:val="left" w:pos="381"/>
        </w:tabs>
        <w:spacing w:before="0" w:line="240" w:lineRule="auto"/>
        <w:ind w:left="3"/>
        <w:jc w:val="center"/>
        <w:rPr>
          <w:b/>
        </w:rPr>
      </w:pPr>
      <w:r w:rsidRPr="00A363A9">
        <w:rPr>
          <w:b/>
        </w:rPr>
        <w:t>Článek V.</w:t>
      </w:r>
    </w:p>
    <w:p w:rsidR="009A4A9D" w:rsidRPr="00A363A9" w:rsidRDefault="009A4A9D" w:rsidP="009A4A9D">
      <w:pPr>
        <w:pStyle w:val="Stylpravidel"/>
        <w:tabs>
          <w:tab w:val="left" w:pos="381"/>
        </w:tabs>
        <w:spacing w:before="0" w:line="240" w:lineRule="auto"/>
        <w:ind w:left="3"/>
        <w:jc w:val="center"/>
        <w:rPr>
          <w:b/>
          <w:szCs w:val="24"/>
        </w:rPr>
      </w:pPr>
      <w:r w:rsidRPr="00A363A9">
        <w:rPr>
          <w:b/>
          <w:szCs w:val="24"/>
        </w:rPr>
        <w:t>Zpětná platba</w:t>
      </w:r>
    </w:p>
    <w:p w:rsidR="009A4A9D" w:rsidRPr="00A363A9" w:rsidRDefault="009A4A9D" w:rsidP="009A4A9D">
      <w:pPr>
        <w:numPr>
          <w:ilvl w:val="0"/>
          <w:numId w:val="8"/>
        </w:numPr>
        <w:spacing w:before="120"/>
        <w:jc w:val="both"/>
        <w:rPr>
          <w:sz w:val="24"/>
          <w:szCs w:val="24"/>
        </w:rPr>
      </w:pPr>
      <w:r w:rsidRPr="00A363A9">
        <w:rPr>
          <w:sz w:val="24"/>
          <w:szCs w:val="24"/>
        </w:rPr>
        <w:t>Držitel se zavazuje poskytnout Pojišťovně Zpětnou platbu vypočtenou podle množství Pojišťovnou uhrazeného Přípravku Poskytovatelům v příslušném kalendářním roce v rámci České republiky dle Článku IV. této Smlouvy.</w:t>
      </w:r>
    </w:p>
    <w:p w:rsidR="009A4A9D" w:rsidRPr="000B3A86" w:rsidRDefault="009A4A9D" w:rsidP="009A4A9D">
      <w:pPr>
        <w:numPr>
          <w:ilvl w:val="0"/>
          <w:numId w:val="8"/>
        </w:numPr>
        <w:overflowPunct/>
        <w:autoSpaceDE/>
        <w:autoSpaceDN/>
        <w:adjustRightInd/>
        <w:spacing w:before="120"/>
        <w:jc w:val="both"/>
        <w:textAlignment w:val="auto"/>
        <w:rPr>
          <w:sz w:val="24"/>
        </w:rPr>
      </w:pPr>
      <w:r w:rsidRPr="00A363A9">
        <w:rPr>
          <w:sz w:val="24"/>
        </w:rPr>
        <w:t xml:space="preserve">Držitel se zavazuje, že </w:t>
      </w:r>
      <w:r w:rsidR="000B3A86" w:rsidRPr="003A7A27">
        <w:rPr>
          <w:sz w:val="24"/>
          <w:highlight w:val="black"/>
        </w:rPr>
        <w:t>XXXXXXXXXXXXXXXXXXXXXXXXXXXXXXXXXXXXXX</w:t>
      </w:r>
      <w:r w:rsidRPr="003A7A27">
        <w:rPr>
          <w:sz w:val="24"/>
          <w:highlight w:val="black"/>
        </w:rPr>
        <w:t xml:space="preserve"> </w:t>
      </w:r>
      <w:r w:rsidR="000B3A86" w:rsidRPr="003A7A27">
        <w:rPr>
          <w:sz w:val="24"/>
          <w:highlight w:val="black"/>
        </w:rPr>
        <w:t>XXXXXXXXXXXXXXXXXXXXXXXXXXXXXXXXXXXXXXXXXXXXXXXXXXXXXXXXXXXXXXXXXXXXXXXXXXXXXXXXXXXXXXXXXXX</w:t>
      </w:r>
      <w:r w:rsidR="000B3A86">
        <w:rPr>
          <w:sz w:val="24"/>
        </w:rPr>
        <w:t>:</w:t>
      </w:r>
    </w:p>
    <w:p w:rsidR="009A4A9D" w:rsidRPr="003A7A27" w:rsidRDefault="000B3A86" w:rsidP="000B3A86">
      <w:pPr>
        <w:overflowPunct/>
        <w:autoSpaceDE/>
        <w:autoSpaceDN/>
        <w:adjustRightInd/>
        <w:ind w:left="1170"/>
        <w:jc w:val="both"/>
        <w:textAlignment w:val="auto"/>
        <w:rPr>
          <w:sz w:val="24"/>
          <w:highlight w:val="black"/>
        </w:rPr>
      </w:pPr>
      <w:proofErr w:type="spellStart"/>
      <w:r w:rsidRPr="003A7A27">
        <w:rPr>
          <w:sz w:val="24"/>
          <w:highlight w:val="black"/>
        </w:rPr>
        <w:t>xxxxxxxxxxxxxxxxxxxxxxxxxxxxxxxxxxxxxxxxxxxxxxxxxxxxxxxxxxxxxx</w:t>
      </w:r>
      <w:proofErr w:type="spellEnd"/>
    </w:p>
    <w:p w:rsidR="009A4A9D" w:rsidRPr="003A7A27" w:rsidRDefault="000B3A86" w:rsidP="000B3A86">
      <w:pPr>
        <w:overflowPunct/>
        <w:autoSpaceDE/>
        <w:autoSpaceDN/>
        <w:adjustRightInd/>
        <w:ind w:left="1170"/>
        <w:jc w:val="both"/>
        <w:textAlignment w:val="auto"/>
        <w:rPr>
          <w:sz w:val="24"/>
          <w:highlight w:val="black"/>
        </w:rPr>
      </w:pPr>
      <w:proofErr w:type="spellStart"/>
      <w:r w:rsidRPr="003A7A27">
        <w:rPr>
          <w:sz w:val="24"/>
          <w:highlight w:val="black"/>
        </w:rPr>
        <w:t>xxxxxxxxxxxxxxxxxxxxxxx</w:t>
      </w:r>
      <w:proofErr w:type="spellEnd"/>
    </w:p>
    <w:p w:rsidR="009A4A9D" w:rsidRPr="003A7A27" w:rsidRDefault="000B3A86" w:rsidP="000B3A86">
      <w:pPr>
        <w:overflowPunct/>
        <w:autoSpaceDE/>
        <w:autoSpaceDN/>
        <w:adjustRightInd/>
        <w:ind w:left="1170"/>
        <w:jc w:val="both"/>
        <w:textAlignment w:val="auto"/>
        <w:rPr>
          <w:sz w:val="24"/>
          <w:highlight w:val="black"/>
        </w:rPr>
      </w:pPr>
      <w:proofErr w:type="spellStart"/>
      <w:r w:rsidRPr="003A7A27">
        <w:rPr>
          <w:sz w:val="24"/>
          <w:highlight w:val="black"/>
        </w:rPr>
        <w:t>xxxxxxxxxxxxxxxxxxxxxxxxx</w:t>
      </w:r>
      <w:proofErr w:type="spellEnd"/>
    </w:p>
    <w:p w:rsidR="009A4A9D" w:rsidRPr="00A363A9" w:rsidRDefault="000B3A86" w:rsidP="000B3A86">
      <w:pPr>
        <w:overflowPunct/>
        <w:autoSpaceDE/>
        <w:autoSpaceDN/>
        <w:adjustRightInd/>
        <w:ind w:left="1080"/>
        <w:jc w:val="both"/>
        <w:textAlignment w:val="auto"/>
        <w:rPr>
          <w:sz w:val="24"/>
        </w:rPr>
      </w:pPr>
      <w:r w:rsidRPr="003A7A27">
        <w:rPr>
          <w:sz w:val="24"/>
          <w:highlight w:val="black"/>
        </w:rPr>
        <w:t xml:space="preserve">  </w:t>
      </w:r>
      <w:proofErr w:type="spellStart"/>
      <w:r w:rsidRPr="003A7A27">
        <w:rPr>
          <w:sz w:val="24"/>
          <w:highlight w:val="black"/>
        </w:rPr>
        <w:t>xxxxxxxxxxxxxxxxxxxxxxx</w:t>
      </w:r>
      <w:proofErr w:type="spellEnd"/>
    </w:p>
    <w:p w:rsidR="009A4A9D" w:rsidRPr="000B3A86" w:rsidRDefault="009A4A9D" w:rsidP="009A4A9D">
      <w:pPr>
        <w:numPr>
          <w:ilvl w:val="0"/>
          <w:numId w:val="8"/>
        </w:numPr>
        <w:overflowPunct/>
        <w:autoSpaceDE/>
        <w:autoSpaceDN/>
        <w:adjustRightInd/>
        <w:spacing w:before="120"/>
        <w:jc w:val="both"/>
        <w:textAlignment w:val="auto"/>
        <w:rPr>
          <w:sz w:val="24"/>
        </w:rPr>
      </w:pPr>
      <w:r w:rsidRPr="00A363A9">
        <w:rPr>
          <w:sz w:val="24"/>
        </w:rPr>
        <w:t xml:space="preserve">Pojišťovna se zavazuje, že k zajištění průběžného přehledu o nákladech na léčbu Přípravkem poskytne Držiteli, a to vždy </w:t>
      </w:r>
      <w:proofErr w:type="spellStart"/>
      <w:r w:rsidR="000D5DDC" w:rsidRPr="003A7A27">
        <w:rPr>
          <w:sz w:val="24"/>
          <w:highlight w:val="black"/>
        </w:rPr>
        <w:t>xxxxxxxxxxxxxxxxxxxxxxxxxxxxxxxxxxxxxxxxxxxxxxxxxxx</w:t>
      </w:r>
      <w:proofErr w:type="spellEnd"/>
      <w:r w:rsidRPr="003A7A27">
        <w:rPr>
          <w:sz w:val="24"/>
          <w:highlight w:val="black"/>
        </w:rPr>
        <w:t xml:space="preserve"> </w:t>
      </w:r>
      <w:proofErr w:type="spellStart"/>
      <w:r w:rsidR="000D5DDC" w:rsidRPr="003A7A27">
        <w:rPr>
          <w:sz w:val="24"/>
          <w:highlight w:val="black"/>
        </w:rPr>
        <w:t>xxxxxxxxxxxxxxxxxxxxxxxxxxxxxxxxxxxxxxxxxxx</w:t>
      </w:r>
      <w:proofErr w:type="spellEnd"/>
      <w:r w:rsidRPr="000B3A86">
        <w:rPr>
          <w:sz w:val="24"/>
        </w:rPr>
        <w:t> následujícími údaji:</w:t>
      </w:r>
    </w:p>
    <w:p w:rsidR="009A4A9D" w:rsidRPr="000B3A86" w:rsidRDefault="009A4A9D" w:rsidP="009A4A9D">
      <w:pPr>
        <w:overflowPunct/>
        <w:autoSpaceDE/>
        <w:autoSpaceDN/>
        <w:adjustRightInd/>
        <w:ind w:left="1434"/>
        <w:jc w:val="both"/>
        <w:textAlignment w:val="auto"/>
        <w:rPr>
          <w:sz w:val="24"/>
        </w:rPr>
      </w:pPr>
    </w:p>
    <w:p w:rsidR="009A4A9D" w:rsidRPr="003A7A27" w:rsidRDefault="000D5DDC" w:rsidP="000D5DDC">
      <w:pPr>
        <w:overflowPunct/>
        <w:autoSpaceDE/>
        <w:autoSpaceDN/>
        <w:adjustRightInd/>
        <w:ind w:left="1170"/>
        <w:jc w:val="both"/>
        <w:textAlignment w:val="auto"/>
        <w:rPr>
          <w:sz w:val="24"/>
          <w:highlight w:val="black"/>
        </w:rPr>
      </w:pPr>
      <w:proofErr w:type="spellStart"/>
      <w:r w:rsidRPr="003A7A27">
        <w:rPr>
          <w:sz w:val="24"/>
          <w:highlight w:val="black"/>
        </w:rPr>
        <w:t>xxxxxxxxxxxxxxxxxxx</w:t>
      </w:r>
      <w:proofErr w:type="spellEnd"/>
    </w:p>
    <w:p w:rsidR="009A4A9D" w:rsidRPr="003A7A27" w:rsidRDefault="000D5DDC" w:rsidP="000D5DDC">
      <w:pPr>
        <w:overflowPunct/>
        <w:autoSpaceDE/>
        <w:autoSpaceDN/>
        <w:adjustRightInd/>
        <w:ind w:left="1170"/>
        <w:jc w:val="both"/>
        <w:textAlignment w:val="auto"/>
        <w:rPr>
          <w:sz w:val="24"/>
          <w:highlight w:val="black"/>
        </w:rPr>
      </w:pPr>
      <w:proofErr w:type="spellStart"/>
      <w:r w:rsidRPr="003A7A27">
        <w:rPr>
          <w:sz w:val="24"/>
          <w:highlight w:val="black"/>
        </w:rPr>
        <w:t>xxxxxxxxxxxxxxxxxx</w:t>
      </w:r>
      <w:proofErr w:type="spellEnd"/>
    </w:p>
    <w:p w:rsidR="009A4A9D" w:rsidRPr="003A7A27" w:rsidRDefault="000D5DDC" w:rsidP="000D5DDC">
      <w:pPr>
        <w:overflowPunct/>
        <w:autoSpaceDE/>
        <w:autoSpaceDN/>
        <w:adjustRightInd/>
        <w:ind w:left="1170"/>
        <w:jc w:val="both"/>
        <w:textAlignment w:val="auto"/>
        <w:rPr>
          <w:sz w:val="24"/>
          <w:highlight w:val="black"/>
        </w:rPr>
      </w:pPr>
      <w:proofErr w:type="spellStart"/>
      <w:r w:rsidRPr="003A7A27">
        <w:rPr>
          <w:sz w:val="24"/>
          <w:highlight w:val="black"/>
        </w:rPr>
        <w:t>xxxxxxxxxxxxxxxxxxxxx</w:t>
      </w:r>
      <w:proofErr w:type="spellEnd"/>
    </w:p>
    <w:p w:rsidR="009A4A9D" w:rsidRPr="000B3A86" w:rsidRDefault="000D5DDC" w:rsidP="000D5DDC">
      <w:pPr>
        <w:overflowPunct/>
        <w:autoSpaceDE/>
        <w:autoSpaceDN/>
        <w:adjustRightInd/>
        <w:ind w:left="1170"/>
        <w:jc w:val="both"/>
        <w:textAlignment w:val="auto"/>
        <w:rPr>
          <w:sz w:val="24"/>
        </w:rPr>
      </w:pPr>
      <w:r w:rsidRPr="003A7A27">
        <w:rPr>
          <w:sz w:val="24"/>
          <w:highlight w:val="black"/>
        </w:rPr>
        <w:t>xxxxxxxxxxxxxxxxxxxxxxxxxxxxxxxxxxxxxxxxxxxxxxxxxxxxxxxxxxxxxxxxxxxxxxxxxxxxxxxxxxxxxxxxxxxxxxxxxxxxxxxxxxxxxxxxxxxxxxxxxxxxxxxxxxxxxxxxxxxxxxxxxxxxxxxxxxxxxxxxxxxxxxxxxxxxxx</w:t>
      </w:r>
    </w:p>
    <w:p w:rsidR="009A4A9D" w:rsidRPr="00A363A9" w:rsidRDefault="009A4A9D" w:rsidP="009A4A9D">
      <w:pPr>
        <w:numPr>
          <w:ilvl w:val="0"/>
          <w:numId w:val="8"/>
        </w:numPr>
        <w:spacing w:before="120" w:after="120"/>
        <w:jc w:val="both"/>
        <w:rPr>
          <w:sz w:val="24"/>
          <w:szCs w:val="24"/>
        </w:rPr>
      </w:pPr>
      <w:r w:rsidRPr="00A363A9">
        <w:rPr>
          <w:sz w:val="24"/>
          <w:szCs w:val="24"/>
        </w:rPr>
        <w:t xml:space="preserve">Zpětná platba bude Držitelem Pojišťovně uhrazena na základě Pojišťovnou vystavených faktur, a </w:t>
      </w:r>
      <w:r w:rsidRPr="00A363A9">
        <w:rPr>
          <w:sz w:val="24"/>
        </w:rPr>
        <w:t xml:space="preserve">to jedenkrát za kalendářní rok. </w:t>
      </w:r>
      <w:r w:rsidRPr="00A363A9">
        <w:rPr>
          <w:sz w:val="24"/>
          <w:szCs w:val="24"/>
        </w:rPr>
        <w:t xml:space="preserve">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doručení elektronicky na adresu </w:t>
      </w:r>
      <w:proofErr w:type="spellStart"/>
      <w:r w:rsidR="000D5DDC" w:rsidRPr="003A7A27">
        <w:rPr>
          <w:sz w:val="24"/>
          <w:szCs w:val="24"/>
          <w:highlight w:val="black"/>
        </w:rPr>
        <w:t>xxxxxxxxxxxxxxxx</w:t>
      </w:r>
      <w:proofErr w:type="spellEnd"/>
      <w:r w:rsidRPr="00A363A9">
        <w:rPr>
          <w:sz w:val="24"/>
          <w:szCs w:val="24"/>
        </w:rPr>
        <w:t xml:space="preserve"> v kopii na </w:t>
      </w:r>
      <w:proofErr w:type="spellStart"/>
      <w:r w:rsidR="000D5DDC" w:rsidRPr="003A7A27">
        <w:rPr>
          <w:sz w:val="24"/>
          <w:szCs w:val="24"/>
          <w:highlight w:val="black"/>
        </w:rPr>
        <w:t>xxxxxxxxxxxxxxxxxxx</w:t>
      </w:r>
      <w:proofErr w:type="spellEnd"/>
      <w:r w:rsidR="00A363A9">
        <w:rPr>
          <w:sz w:val="24"/>
          <w:szCs w:val="24"/>
        </w:rPr>
        <w:t>.</w:t>
      </w:r>
      <w:r w:rsidRPr="00A363A9">
        <w:rPr>
          <w:sz w:val="24"/>
          <w:szCs w:val="24"/>
        </w:rPr>
        <w:t xml:space="preserve">   </w:t>
      </w:r>
    </w:p>
    <w:p w:rsidR="009A4A9D" w:rsidRPr="00A363A9" w:rsidRDefault="009A4A9D" w:rsidP="009A4A9D">
      <w:pPr>
        <w:numPr>
          <w:ilvl w:val="0"/>
          <w:numId w:val="8"/>
        </w:numPr>
        <w:spacing w:before="120" w:after="120"/>
        <w:jc w:val="both"/>
        <w:rPr>
          <w:sz w:val="24"/>
          <w:szCs w:val="24"/>
        </w:rPr>
      </w:pPr>
      <w:r w:rsidRPr="00A363A9">
        <w:rPr>
          <w:sz w:val="24"/>
          <w:szCs w:val="24"/>
        </w:rPr>
        <w:t>Pojišťovna se zavazuje do 1. 4. následujícího kalendářního roku předložit Držiteli podklady dle předcházejícího odstavce a výši Zpětné platby, a to na e-</w:t>
      </w:r>
      <w:proofErr w:type="spellStart"/>
      <w:r w:rsidRPr="00A363A9">
        <w:rPr>
          <w:sz w:val="24"/>
          <w:szCs w:val="24"/>
        </w:rPr>
        <w:t>mailovou</w:t>
      </w:r>
      <w:proofErr w:type="spellEnd"/>
      <w:r w:rsidRPr="00A363A9">
        <w:rPr>
          <w:sz w:val="24"/>
          <w:szCs w:val="24"/>
        </w:rPr>
        <w:t xml:space="preserve"> adresu </w:t>
      </w:r>
      <w:proofErr w:type="spellStart"/>
      <w:r w:rsidR="000D5DDC" w:rsidRPr="003A7A27">
        <w:rPr>
          <w:sz w:val="24"/>
          <w:szCs w:val="24"/>
          <w:highlight w:val="black"/>
        </w:rPr>
        <w:t>xxxxxxxxxxxxxxxxxxxx</w:t>
      </w:r>
      <w:proofErr w:type="spellEnd"/>
      <w:r w:rsidR="00F97FF2" w:rsidRPr="00A363A9">
        <w:rPr>
          <w:sz w:val="24"/>
          <w:szCs w:val="24"/>
        </w:rPr>
        <w:t xml:space="preserve"> </w:t>
      </w:r>
      <w:r w:rsidRPr="00A363A9">
        <w:rPr>
          <w:sz w:val="24"/>
          <w:szCs w:val="24"/>
        </w:rPr>
        <w:t xml:space="preserve">Tyto informace budou po odsouhlasení Držitelem podkladem pro </w:t>
      </w:r>
      <w:r w:rsidRPr="00A363A9">
        <w:rPr>
          <w:sz w:val="24"/>
          <w:szCs w:val="24"/>
        </w:rPr>
        <w:lastRenderedPageBreak/>
        <w:t xml:space="preserve">provedení fakturace Zpětné platby. Bez předložení uvedených podkladů Držiteli nemůže být Zpětná platba provedena, a to ani na základě Pojišťovnou vystavené a zaslané faktury. </w:t>
      </w:r>
    </w:p>
    <w:p w:rsidR="009A4A9D" w:rsidRPr="00A363A9" w:rsidRDefault="009A4A9D" w:rsidP="009A4A9D">
      <w:pPr>
        <w:numPr>
          <w:ilvl w:val="0"/>
          <w:numId w:val="8"/>
        </w:numPr>
        <w:spacing w:before="120" w:after="120"/>
        <w:jc w:val="both"/>
        <w:rPr>
          <w:sz w:val="24"/>
          <w:szCs w:val="24"/>
        </w:rPr>
      </w:pPr>
      <w:r w:rsidRPr="00A363A9">
        <w:rPr>
          <w:sz w:val="24"/>
          <w:szCs w:val="24"/>
        </w:rPr>
        <w:t>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e-</w:t>
      </w:r>
      <w:proofErr w:type="spellStart"/>
      <w:r w:rsidRPr="00A363A9">
        <w:rPr>
          <w:sz w:val="24"/>
          <w:szCs w:val="24"/>
        </w:rPr>
        <w:t>mailovou</w:t>
      </w:r>
      <w:proofErr w:type="spellEnd"/>
      <w:r w:rsidRPr="00A363A9">
        <w:rPr>
          <w:sz w:val="24"/>
          <w:szCs w:val="24"/>
        </w:rPr>
        <w:t xml:space="preserve"> adresu </w:t>
      </w:r>
      <w:proofErr w:type="spellStart"/>
      <w:r w:rsidR="000D5DDC" w:rsidRPr="003A7A27">
        <w:rPr>
          <w:sz w:val="24"/>
          <w:szCs w:val="24"/>
          <w:highlight w:val="black"/>
        </w:rPr>
        <w:t>xxxxxxxxxxxxxxxxxx</w:t>
      </w:r>
      <w:proofErr w:type="spellEnd"/>
      <w:r w:rsidRPr="00A363A9">
        <w:rPr>
          <w:sz w:val="24"/>
          <w:szCs w:val="24"/>
        </w:rPr>
        <w:t xml:space="preserve"> v kopii na </w:t>
      </w:r>
      <w:proofErr w:type="spellStart"/>
      <w:r w:rsidR="000D5DDC" w:rsidRPr="003A7A27">
        <w:rPr>
          <w:sz w:val="24"/>
          <w:szCs w:val="24"/>
          <w:highlight w:val="black"/>
        </w:rPr>
        <w:t>xxxxxxxxxxxxxxxxxxxx</w:t>
      </w:r>
      <w:proofErr w:type="spellEnd"/>
      <w:r w:rsidR="00A363A9">
        <w:rPr>
          <w:sz w:val="24"/>
          <w:szCs w:val="24"/>
        </w:rPr>
        <w:t>.</w:t>
      </w:r>
    </w:p>
    <w:p w:rsidR="009A4A9D" w:rsidRPr="00A363A9" w:rsidRDefault="009A4A9D" w:rsidP="009A4A9D">
      <w:pPr>
        <w:numPr>
          <w:ilvl w:val="0"/>
          <w:numId w:val="8"/>
        </w:numPr>
        <w:spacing w:before="120"/>
        <w:jc w:val="both"/>
        <w:rPr>
          <w:rFonts w:ascii="Calibri" w:eastAsia="Calibri" w:hAnsi="Calibri"/>
          <w:sz w:val="22"/>
          <w:szCs w:val="22"/>
          <w:lang w:eastAsia="en-US"/>
        </w:rPr>
      </w:pPr>
      <w:r w:rsidRPr="00A363A9">
        <w:rPr>
          <w:sz w:val="24"/>
          <w:szCs w:val="24"/>
        </w:rPr>
        <w:t>Smluvní strany zároveň tímto vzájemně písemně potvrzují a činí nesporným, že práva a povinnosti vyplývající smluvním stranám ze smluvního vztahu ve smyslu textu této Smlouvy se mezi dotčenými smluvními stranami realizují již od 1. srpna 2019.</w:t>
      </w:r>
    </w:p>
    <w:p w:rsidR="009A4A9D" w:rsidRPr="00A363A9" w:rsidRDefault="009A4A9D" w:rsidP="009A4A9D">
      <w:pPr>
        <w:numPr>
          <w:ilvl w:val="0"/>
          <w:numId w:val="8"/>
        </w:numPr>
        <w:spacing w:before="120" w:after="120"/>
        <w:jc w:val="both"/>
        <w:rPr>
          <w:sz w:val="24"/>
          <w:szCs w:val="24"/>
        </w:rPr>
      </w:pPr>
      <w:r w:rsidRPr="00A363A9">
        <w:rPr>
          <w:sz w:val="24"/>
          <w:szCs w:val="24"/>
        </w:rPr>
        <w:t>Smluvní strany se zavazují, že bez zbytečného odkladu oznámí změnu kontaktní adresy.</w:t>
      </w:r>
    </w:p>
    <w:p w:rsidR="009A4A9D" w:rsidRPr="00A363A9" w:rsidRDefault="009A4A9D" w:rsidP="009A4A9D">
      <w:pPr>
        <w:pStyle w:val="Stylpravidel"/>
        <w:tabs>
          <w:tab w:val="left" w:pos="381"/>
        </w:tabs>
        <w:spacing w:before="120" w:line="240" w:lineRule="auto"/>
        <w:ind w:left="3"/>
        <w:jc w:val="center"/>
        <w:rPr>
          <w:b/>
          <w:szCs w:val="24"/>
        </w:rPr>
      </w:pPr>
    </w:p>
    <w:p w:rsidR="009A4A9D" w:rsidRPr="00A363A9" w:rsidRDefault="009A4A9D" w:rsidP="009A4A9D">
      <w:pPr>
        <w:pStyle w:val="Stylpravidel"/>
        <w:tabs>
          <w:tab w:val="left" w:pos="381"/>
        </w:tabs>
        <w:spacing w:before="120" w:line="240" w:lineRule="auto"/>
        <w:ind w:left="3"/>
        <w:jc w:val="center"/>
        <w:rPr>
          <w:b/>
          <w:szCs w:val="24"/>
          <w:shd w:val="clear" w:color="auto" w:fill="FFFF00"/>
        </w:rPr>
      </w:pPr>
      <w:r w:rsidRPr="00A363A9">
        <w:rPr>
          <w:b/>
          <w:szCs w:val="24"/>
        </w:rPr>
        <w:t>Článek VI.</w:t>
      </w:r>
    </w:p>
    <w:p w:rsidR="009A4A9D" w:rsidRPr="00A363A9" w:rsidRDefault="009A4A9D" w:rsidP="009A4A9D">
      <w:pPr>
        <w:jc w:val="center"/>
        <w:rPr>
          <w:b/>
          <w:sz w:val="24"/>
          <w:szCs w:val="24"/>
        </w:rPr>
      </w:pPr>
      <w:r w:rsidRPr="00A363A9">
        <w:rPr>
          <w:b/>
          <w:sz w:val="24"/>
          <w:szCs w:val="24"/>
        </w:rPr>
        <w:t>Prohlášení</w:t>
      </w:r>
    </w:p>
    <w:p w:rsidR="009A4A9D" w:rsidRPr="00A363A9" w:rsidRDefault="009A4A9D" w:rsidP="009A4A9D">
      <w:pPr>
        <w:pStyle w:val="Odstavecseseznamem"/>
        <w:spacing w:before="120"/>
        <w:ind w:left="0"/>
        <w:jc w:val="both"/>
        <w:rPr>
          <w:sz w:val="24"/>
          <w:szCs w:val="24"/>
        </w:rPr>
      </w:pPr>
      <w:r w:rsidRPr="00A363A9">
        <w:rPr>
          <w:sz w:val="24"/>
          <w:szCs w:val="24"/>
        </w:rPr>
        <w:t>Držitel uvádí, že informace o cenách, limitacích a dalších podmínkách, za kterých se zavazuje dodávat Přípravek pro poskytování zdravotní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p w:rsidR="009A4A9D" w:rsidRPr="00A363A9" w:rsidRDefault="009A4A9D" w:rsidP="009A4A9D">
      <w:pPr>
        <w:pStyle w:val="Odstavecseseznamem"/>
        <w:tabs>
          <w:tab w:val="left" w:pos="2947"/>
        </w:tabs>
        <w:spacing w:before="120"/>
        <w:ind w:left="283"/>
        <w:jc w:val="both"/>
        <w:rPr>
          <w:sz w:val="24"/>
          <w:szCs w:val="24"/>
        </w:rPr>
      </w:pPr>
    </w:p>
    <w:p w:rsidR="009A4A9D" w:rsidRPr="00A363A9" w:rsidRDefault="009A4A9D" w:rsidP="009A4A9D">
      <w:pPr>
        <w:pStyle w:val="Odstavecseseznamem"/>
        <w:spacing w:before="120"/>
        <w:ind w:left="283"/>
        <w:jc w:val="both"/>
      </w:pPr>
    </w:p>
    <w:p w:rsidR="009A4A9D" w:rsidRPr="00A363A9" w:rsidRDefault="009A4A9D" w:rsidP="009A4A9D">
      <w:pPr>
        <w:pStyle w:val="Odstavecseseznamem"/>
        <w:ind w:left="0"/>
        <w:jc w:val="center"/>
        <w:rPr>
          <w:b/>
        </w:rPr>
      </w:pPr>
      <w:r w:rsidRPr="00A363A9">
        <w:rPr>
          <w:b/>
          <w:sz w:val="24"/>
        </w:rPr>
        <w:t>Článek VII.</w:t>
      </w:r>
    </w:p>
    <w:p w:rsidR="009A4A9D" w:rsidRPr="00A363A9" w:rsidRDefault="009A4A9D" w:rsidP="009A4A9D">
      <w:pPr>
        <w:pStyle w:val="Odstavecseseznamem"/>
        <w:ind w:left="0"/>
        <w:jc w:val="center"/>
        <w:rPr>
          <w:b/>
          <w:sz w:val="24"/>
          <w:szCs w:val="24"/>
        </w:rPr>
      </w:pPr>
      <w:r w:rsidRPr="00A363A9">
        <w:rPr>
          <w:b/>
          <w:sz w:val="24"/>
          <w:szCs w:val="24"/>
        </w:rPr>
        <w:t>Závazek o mlčenlivosti</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 xml:space="preserve">Smluvní strany se každá jednotlivě zavazují, že po dobu trvání této Smlouvy a po jejím ukončení bez omezení budou zachovávat mlčenlivost a nesdělí ani nezpřístupní žádné Důvěrné informace. Za Důvěrné informace budou také považována veškerá ujednání o </w:t>
      </w:r>
      <w:proofErr w:type="gramStart"/>
      <w:r w:rsidRPr="00A363A9">
        <w:rPr>
          <w:sz w:val="24"/>
          <w:szCs w:val="24"/>
        </w:rPr>
        <w:t>Ceně , Slevě</w:t>
      </w:r>
      <w:proofErr w:type="gramEnd"/>
      <w:r w:rsidRPr="00A363A9">
        <w:rPr>
          <w:sz w:val="24"/>
          <w:szCs w:val="24"/>
        </w:rPr>
        <w:t>, Zpětné platbě, přehledu dle Čl. V odst. 2 a 3 a další informace uvedené v Příloze č. 1,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lastRenderedPageBreak/>
        <w:t xml:space="preserve">Držitel považuje za obchodní tajemství ve smyslu § 504, občanského zákoníku a ve smyslu § 9 zákona č. 106/1999 Sb., o svobodném přístupu k informacím, specifikaci Přípravku včetně kódu SÚKL. </w:t>
      </w:r>
      <w:proofErr w:type="gramStart"/>
      <w:r w:rsidRPr="00A363A9">
        <w:rPr>
          <w:sz w:val="24"/>
          <w:szCs w:val="24"/>
        </w:rPr>
        <w:t>způsob</w:t>
      </w:r>
      <w:proofErr w:type="gramEnd"/>
      <w:r w:rsidRPr="00A363A9">
        <w:rPr>
          <w:sz w:val="24"/>
          <w:szCs w:val="24"/>
        </w:rPr>
        <w:t xml:space="preserve"> určení Slevy, Zpětné platbě, přehledu dle čl. V odst. 2 a 3  další informace uvedené v Příloze č. 1, 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Smluvní strany jsou si plně vědomy zákonné povinnosti uveřejnit tuto Smlouvu dle zákona č. 340/2015 Sb., o zvláštních podmínkách účinnosti některých smluv, uveřejňování těchto smluv a o registru smluv (dále jen „</w:t>
      </w:r>
      <w:r w:rsidRPr="00A363A9">
        <w:rPr>
          <w:b/>
          <w:sz w:val="24"/>
          <w:szCs w:val="24"/>
        </w:rPr>
        <w:t>zákon o registru smluv</w:t>
      </w:r>
      <w:r w:rsidRPr="00A363A9">
        <w:rPr>
          <w:sz w:val="24"/>
          <w:szCs w:val="24"/>
        </w:rPr>
        <w:t xml:space="preserve">"),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w:t>
      </w:r>
      <w:proofErr w:type="spellStart"/>
      <w:r w:rsidRPr="00A363A9">
        <w:rPr>
          <w:sz w:val="24"/>
          <w:szCs w:val="24"/>
        </w:rPr>
        <w:t>metadat</w:t>
      </w:r>
      <w:proofErr w:type="spellEnd"/>
      <w:r w:rsidRPr="00A363A9">
        <w:rPr>
          <w:sz w:val="24"/>
          <w:szCs w:val="24"/>
        </w:rPr>
        <w:t xml:space="preserve"> podle § 5 odst. 5 zákona o registru smluv do registru smluv.</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Držitel se zároveň zavazuje zaslat Pojišťovně (formou e-</w:t>
      </w:r>
      <w:proofErr w:type="spellStart"/>
      <w:r w:rsidRPr="00A363A9">
        <w:rPr>
          <w:sz w:val="24"/>
          <w:szCs w:val="24"/>
        </w:rPr>
        <w:t>mailové</w:t>
      </w:r>
      <w:proofErr w:type="spellEnd"/>
      <w:r w:rsidRPr="00A363A9">
        <w:rPr>
          <w:sz w:val="24"/>
          <w:szCs w:val="24"/>
        </w:rPr>
        <w:t xml:space="preserve">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w:t>
      </w:r>
      <w:proofErr w:type="spellStart"/>
      <w:r w:rsidRPr="00A363A9">
        <w:rPr>
          <w:sz w:val="24"/>
          <w:szCs w:val="24"/>
        </w:rPr>
        <w:t>metadat</w:t>
      </w:r>
      <w:proofErr w:type="spellEnd"/>
      <w:r w:rsidRPr="00A363A9">
        <w:rPr>
          <w:sz w:val="24"/>
          <w:szCs w:val="24"/>
        </w:rPr>
        <w:t xml:space="preserve"> po znečitelnění údajů, které mají být vyloučeny z uveřejnění, a to nejpozději v den, kdy Držitel tuto Smlouvu podepíše. </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lastRenderedPageBreak/>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r w:rsidRPr="00A363A9">
        <w:rPr>
          <w:rFonts w:ascii="Calibri" w:eastAsiaTheme="minorHAnsi" w:hAnsi="Calibri" w:cs="Consolas"/>
          <w:sz w:val="22"/>
          <w:szCs w:val="21"/>
          <w:lang w:eastAsia="en-US"/>
        </w:rPr>
        <w:t xml:space="preserve"> </w:t>
      </w:r>
    </w:p>
    <w:p w:rsidR="009A4A9D" w:rsidRPr="00A363A9" w:rsidRDefault="009A4A9D" w:rsidP="009A4A9D">
      <w:pPr>
        <w:numPr>
          <w:ilvl w:val="0"/>
          <w:numId w:val="10"/>
        </w:numPr>
        <w:tabs>
          <w:tab w:val="left" w:pos="142"/>
        </w:tabs>
        <w:spacing w:before="120"/>
        <w:ind w:left="426" w:hanging="426"/>
        <w:jc w:val="both"/>
        <w:rPr>
          <w:sz w:val="24"/>
          <w:szCs w:val="24"/>
        </w:rPr>
      </w:pPr>
      <w:r w:rsidRPr="00A363A9">
        <w:rPr>
          <w:sz w:val="24"/>
          <w:szCs w:val="24"/>
        </w:rPr>
        <w:t xml:space="preserve">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9A4A9D" w:rsidRPr="00A363A9" w:rsidRDefault="009A4A9D" w:rsidP="009A4A9D">
      <w:pPr>
        <w:pStyle w:val="Odstavecseseznamem"/>
        <w:rPr>
          <w:sz w:val="24"/>
          <w:szCs w:val="24"/>
        </w:rPr>
      </w:pPr>
    </w:p>
    <w:p w:rsidR="009A4A9D" w:rsidRPr="00A363A9" w:rsidRDefault="009A4A9D" w:rsidP="009A4A9D">
      <w:pPr>
        <w:pStyle w:val="Odstavecseseznamem"/>
        <w:rPr>
          <w:sz w:val="24"/>
          <w:szCs w:val="24"/>
        </w:rPr>
      </w:pPr>
    </w:p>
    <w:p w:rsidR="009A4A9D" w:rsidRPr="00A363A9" w:rsidRDefault="009A4A9D" w:rsidP="009A4A9D">
      <w:pPr>
        <w:jc w:val="center"/>
        <w:rPr>
          <w:b/>
          <w:sz w:val="24"/>
          <w:szCs w:val="24"/>
        </w:rPr>
      </w:pPr>
      <w:r w:rsidRPr="00A363A9">
        <w:rPr>
          <w:b/>
          <w:sz w:val="24"/>
          <w:szCs w:val="24"/>
        </w:rPr>
        <w:t>Článek VIII.</w:t>
      </w:r>
    </w:p>
    <w:p w:rsidR="009A4A9D" w:rsidRPr="00A363A9" w:rsidRDefault="009A4A9D" w:rsidP="009A4A9D">
      <w:pPr>
        <w:jc w:val="center"/>
        <w:rPr>
          <w:b/>
          <w:sz w:val="24"/>
          <w:szCs w:val="24"/>
        </w:rPr>
      </w:pPr>
      <w:r w:rsidRPr="00A363A9">
        <w:rPr>
          <w:b/>
          <w:sz w:val="24"/>
          <w:szCs w:val="24"/>
        </w:rPr>
        <w:t>  Sankční ujednání</w:t>
      </w:r>
    </w:p>
    <w:p w:rsidR="009A4A9D" w:rsidRPr="00A363A9" w:rsidRDefault="009A4A9D" w:rsidP="009A4A9D">
      <w:pPr>
        <w:pStyle w:val="Stylpravidel"/>
        <w:numPr>
          <w:ilvl w:val="0"/>
          <w:numId w:val="11"/>
        </w:numPr>
        <w:spacing w:before="120" w:line="276" w:lineRule="auto"/>
        <w:ind w:left="284"/>
      </w:pPr>
      <w:r w:rsidRPr="00A363A9">
        <w:rPr>
          <w:szCs w:val="24"/>
        </w:rPr>
        <w:t>Smluvní strany se dohodly, že pokud</w:t>
      </w:r>
    </w:p>
    <w:p w:rsidR="009A4A9D" w:rsidRPr="00A363A9" w:rsidRDefault="009A4A9D" w:rsidP="009A4A9D">
      <w:pPr>
        <w:spacing w:before="120"/>
        <w:ind w:left="284"/>
        <w:jc w:val="both"/>
        <w:rPr>
          <w:sz w:val="24"/>
          <w:lang w:eastAsia="ar-SA"/>
        </w:rPr>
      </w:pPr>
      <w:r w:rsidRPr="00A363A9">
        <w:rPr>
          <w:sz w:val="24"/>
          <w:lang w:eastAsia="ar-SA"/>
        </w:rPr>
        <w:t xml:space="preserve">Držitel poruší ustanovení Článku III. odst. 2 této Smlouvy a nenastalo-li nahlášení podle odst. 3 téhož článku, je Pojišťovna oprávněna požadovat zaplacení smluvní pokuty </w:t>
      </w:r>
      <w:r w:rsidRPr="00A363A9">
        <w:rPr>
          <w:b/>
          <w:sz w:val="24"/>
          <w:lang w:eastAsia="ar-SA"/>
        </w:rPr>
        <w:t>5 000,- Kč</w:t>
      </w:r>
      <w:r w:rsidRPr="00A363A9">
        <w:rPr>
          <w:sz w:val="24"/>
          <w:lang w:eastAsia="ar-SA"/>
        </w:rPr>
        <w:t xml:space="preserve"> (slovy: pět tisíc korun českých), a to za každý den prodlení.</w:t>
      </w:r>
    </w:p>
    <w:p w:rsidR="009A4A9D" w:rsidRPr="00A363A9" w:rsidRDefault="009A4A9D" w:rsidP="009A4A9D">
      <w:pPr>
        <w:pStyle w:val="Stylpravidel"/>
        <w:numPr>
          <w:ilvl w:val="0"/>
          <w:numId w:val="11"/>
        </w:numPr>
        <w:spacing w:before="120" w:line="276" w:lineRule="auto"/>
        <w:ind w:left="284"/>
        <w:rPr>
          <w:szCs w:val="24"/>
        </w:rPr>
      </w:pPr>
      <w:r w:rsidRPr="00A363A9">
        <w:rPr>
          <w:szCs w:val="24"/>
        </w:rPr>
        <w:t xml:space="preserve">Za porušení závazků uvedených v Článku VII., je smluvní strana, která závazek porušila, povinna zaplatit druhé smluvní straně v každém jednotlivém případě smluvní pokutu ve výši </w:t>
      </w:r>
      <w:r w:rsidRPr="00A363A9">
        <w:rPr>
          <w:b/>
          <w:szCs w:val="24"/>
        </w:rPr>
        <w:t>50 000,- Kč</w:t>
      </w:r>
      <w:r w:rsidRPr="00A363A9">
        <w:rPr>
          <w:szCs w:val="24"/>
        </w:rPr>
        <w:t xml:space="preserve"> (slovy: padesát tisíc korun českých). Každým jednotlivým případem se myslí jedno poskytnutí údajů, nikoli každý poskytnutý údaj, ujednání či skutečnost.</w:t>
      </w:r>
    </w:p>
    <w:p w:rsidR="009A4A9D" w:rsidRPr="00A363A9" w:rsidRDefault="009A4A9D" w:rsidP="009A4A9D">
      <w:pPr>
        <w:pStyle w:val="Stylpravidel"/>
        <w:numPr>
          <w:ilvl w:val="0"/>
          <w:numId w:val="11"/>
        </w:numPr>
        <w:spacing w:before="120" w:line="276" w:lineRule="auto"/>
        <w:ind w:left="284"/>
        <w:rPr>
          <w:szCs w:val="24"/>
        </w:rPr>
      </w:pPr>
      <w:r w:rsidRPr="00A363A9">
        <w:rPr>
          <w:szCs w:val="24"/>
        </w:rPr>
        <w:t>Uplatněním smluvní pokuty není dotčeno právo smluvních stran na vydání plnění z bezdůvodného obohacení a náhradu škody vzniklé v důsledku porušení ustanovení této Smlouvy.</w:t>
      </w:r>
    </w:p>
    <w:p w:rsidR="009A4A9D" w:rsidRPr="00A363A9" w:rsidRDefault="009A4A9D" w:rsidP="009A4A9D">
      <w:pPr>
        <w:rPr>
          <w:b/>
          <w:sz w:val="24"/>
          <w:szCs w:val="24"/>
        </w:rPr>
      </w:pPr>
    </w:p>
    <w:p w:rsidR="009A4A9D" w:rsidRPr="00A363A9" w:rsidRDefault="009A4A9D" w:rsidP="009A4A9D">
      <w:pPr>
        <w:spacing w:before="120"/>
        <w:jc w:val="center"/>
        <w:rPr>
          <w:b/>
          <w:sz w:val="24"/>
          <w:szCs w:val="24"/>
        </w:rPr>
      </w:pPr>
      <w:r w:rsidRPr="00A363A9">
        <w:rPr>
          <w:b/>
          <w:sz w:val="24"/>
          <w:szCs w:val="24"/>
        </w:rPr>
        <w:t>Článek IX.</w:t>
      </w:r>
    </w:p>
    <w:p w:rsidR="009A4A9D" w:rsidRPr="00A363A9" w:rsidRDefault="009A4A9D" w:rsidP="009A4A9D">
      <w:pPr>
        <w:pStyle w:val="Stylpravidel"/>
        <w:spacing w:before="0" w:line="240" w:lineRule="auto"/>
        <w:jc w:val="center"/>
        <w:rPr>
          <w:b/>
          <w:szCs w:val="24"/>
        </w:rPr>
      </w:pPr>
      <w:r w:rsidRPr="00A363A9">
        <w:rPr>
          <w:b/>
          <w:szCs w:val="24"/>
        </w:rPr>
        <w:t>Doba trvání Smlouvy, způsoby a důvody ukončení Smlouvy</w:t>
      </w:r>
    </w:p>
    <w:p w:rsidR="009A4A9D" w:rsidRPr="00A363A9" w:rsidRDefault="009A4A9D" w:rsidP="009A4A9D">
      <w:pPr>
        <w:numPr>
          <w:ilvl w:val="0"/>
          <w:numId w:val="6"/>
        </w:numPr>
        <w:spacing w:before="120"/>
        <w:jc w:val="both"/>
        <w:rPr>
          <w:sz w:val="24"/>
        </w:rPr>
      </w:pPr>
      <w:r w:rsidRPr="00A363A9">
        <w:rPr>
          <w:sz w:val="24"/>
          <w:szCs w:val="24"/>
        </w:rPr>
        <w:t xml:space="preserve">Tato Smlouva se uzavírá na dobu určitou, a </w:t>
      </w:r>
      <w:r w:rsidRPr="00A363A9">
        <w:rPr>
          <w:sz w:val="24"/>
        </w:rPr>
        <w:t xml:space="preserve">to do </w:t>
      </w:r>
      <w:r w:rsidR="007527A6" w:rsidRPr="0049160D">
        <w:rPr>
          <w:sz w:val="24"/>
          <w:szCs w:val="24"/>
          <w:highlight w:val="black"/>
        </w:rPr>
        <w:t>XXXXXXX</w:t>
      </w:r>
      <w:r w:rsidRPr="00A363A9">
        <w:rPr>
          <w:sz w:val="24"/>
          <w:szCs w:val="24"/>
        </w:rPr>
        <w:t xml:space="preserve">. </w:t>
      </w:r>
    </w:p>
    <w:p w:rsidR="009A4A9D" w:rsidRPr="00A363A9" w:rsidRDefault="009A4A9D" w:rsidP="009A4A9D">
      <w:pPr>
        <w:numPr>
          <w:ilvl w:val="0"/>
          <w:numId w:val="6"/>
        </w:numPr>
        <w:spacing w:before="120"/>
        <w:jc w:val="both"/>
        <w:rPr>
          <w:sz w:val="24"/>
          <w:szCs w:val="24"/>
        </w:rPr>
      </w:pPr>
      <w:r w:rsidRPr="00A363A9">
        <w:rPr>
          <w:sz w:val="24"/>
          <w:szCs w:val="24"/>
        </w:rPr>
        <w:t>Smluvní strany se dohodly, že tuto 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tuto Smlouvu, tedy kompenzující objem vynaložených nákladů Pojišťovny v souvislosti s terapií Přípravkem v obdobném nebo vyšším rozsahu jako tato Smlouva. Výpověď je v takovém případě účinná od prvního dne kalendářního měsíce následujícího po doručené písemné výpovědi druhé smluvní straně.</w:t>
      </w:r>
    </w:p>
    <w:p w:rsidR="009A4A9D" w:rsidRPr="00A363A9" w:rsidRDefault="009A4A9D" w:rsidP="009A4A9D">
      <w:pPr>
        <w:numPr>
          <w:ilvl w:val="0"/>
          <w:numId w:val="6"/>
        </w:numPr>
        <w:spacing w:before="120"/>
        <w:jc w:val="both"/>
        <w:rPr>
          <w:sz w:val="24"/>
          <w:szCs w:val="24"/>
        </w:rPr>
      </w:pPr>
      <w:r w:rsidRPr="00A363A9">
        <w:rPr>
          <w:sz w:val="24"/>
          <w:szCs w:val="24"/>
        </w:rPr>
        <w:t>Tuto Smlouvu mohou smluvní strany vypovědět i bez uvedení důvodu i před ukončením její platnosti, výpovědní doba činí 6 měsíců a počne běžet prvním dnem kalendářního měsíce následujícího po doručení písemné výpovědi druhé smluvní straně.</w:t>
      </w:r>
    </w:p>
    <w:p w:rsidR="009A4A9D" w:rsidRPr="00A363A9" w:rsidRDefault="009A4A9D" w:rsidP="009A4A9D">
      <w:pPr>
        <w:pStyle w:val="Odstavecseseznamem"/>
        <w:numPr>
          <w:ilvl w:val="0"/>
          <w:numId w:val="6"/>
        </w:numPr>
        <w:spacing w:before="120"/>
        <w:contextualSpacing w:val="0"/>
        <w:jc w:val="both"/>
        <w:rPr>
          <w:sz w:val="24"/>
          <w:szCs w:val="24"/>
        </w:rPr>
      </w:pPr>
      <w:r w:rsidRPr="00A363A9">
        <w:rPr>
          <w:sz w:val="24"/>
          <w:szCs w:val="24"/>
        </w:rPr>
        <w:t xml:space="preserve">Smluvní strany jsou oprávněny tuto Smlouvu ukončit i před skončením její platnosti dle odst. 1 tohoto článku, a to na základě oboustranné dohody o ukončení této Smlouvy. </w:t>
      </w:r>
    </w:p>
    <w:p w:rsidR="009A4A9D" w:rsidRPr="00A363A9" w:rsidRDefault="009A4A9D" w:rsidP="009A4A9D">
      <w:pPr>
        <w:pStyle w:val="Odstavecseseznamem"/>
        <w:numPr>
          <w:ilvl w:val="0"/>
          <w:numId w:val="6"/>
        </w:numPr>
        <w:jc w:val="both"/>
        <w:rPr>
          <w:sz w:val="24"/>
          <w:szCs w:val="24"/>
        </w:rPr>
      </w:pPr>
      <w:r w:rsidRPr="00A363A9">
        <w:rPr>
          <w:sz w:val="24"/>
          <w:szCs w:val="24"/>
        </w:rPr>
        <w:t xml:space="preserve">Nebude-li dohodnuto jinak, ukončením této Smlouvy uplynutím doby dle odst. 1, výpovědí dle odst. 3 či dohodou dle odst. 4 tohoto Článku IX. není dotčena povinnost Držitele uhradit Pojišťovně Zpětnou platbu za ty Přípravky, k jejichž podání došlo před ukončením </w:t>
      </w:r>
      <w:r w:rsidRPr="00A363A9">
        <w:rPr>
          <w:sz w:val="24"/>
          <w:szCs w:val="24"/>
        </w:rPr>
        <w:lastRenderedPageBreak/>
        <w:t>této Smlouvy a jsou-li splněny ostatní podmínky pro poskytnutí Zpětné platby dle této Smlouvy.</w:t>
      </w:r>
    </w:p>
    <w:p w:rsidR="009A4A9D" w:rsidRPr="00A363A9" w:rsidRDefault="009A4A9D" w:rsidP="00A363A9">
      <w:pPr>
        <w:spacing w:before="120"/>
        <w:rPr>
          <w:b/>
          <w:sz w:val="24"/>
          <w:szCs w:val="24"/>
        </w:rPr>
      </w:pPr>
    </w:p>
    <w:p w:rsidR="009A4A9D" w:rsidRPr="00A363A9" w:rsidRDefault="009A4A9D" w:rsidP="009A4A9D">
      <w:pPr>
        <w:spacing w:before="120"/>
        <w:jc w:val="center"/>
        <w:rPr>
          <w:b/>
          <w:sz w:val="24"/>
          <w:szCs w:val="24"/>
        </w:rPr>
      </w:pPr>
      <w:r w:rsidRPr="00A363A9">
        <w:rPr>
          <w:b/>
          <w:sz w:val="24"/>
          <w:szCs w:val="24"/>
        </w:rPr>
        <w:t>Článek X.</w:t>
      </w:r>
    </w:p>
    <w:p w:rsidR="009A4A9D" w:rsidRPr="00A363A9" w:rsidRDefault="009A4A9D" w:rsidP="009A4A9D">
      <w:pPr>
        <w:jc w:val="center"/>
        <w:rPr>
          <w:b/>
          <w:sz w:val="24"/>
          <w:szCs w:val="24"/>
        </w:rPr>
      </w:pPr>
      <w:r w:rsidRPr="00A363A9">
        <w:rPr>
          <w:b/>
          <w:sz w:val="24"/>
          <w:szCs w:val="24"/>
        </w:rPr>
        <w:t>Zmocnění smluvních stran</w:t>
      </w:r>
    </w:p>
    <w:p w:rsidR="009A4A9D" w:rsidRPr="00A363A9" w:rsidRDefault="009A4A9D" w:rsidP="009A4A9D">
      <w:pPr>
        <w:numPr>
          <w:ilvl w:val="0"/>
          <w:numId w:val="3"/>
        </w:numPr>
        <w:spacing w:before="120"/>
        <w:ind w:left="284" w:hanging="284"/>
        <w:jc w:val="both"/>
        <w:rPr>
          <w:sz w:val="24"/>
          <w:szCs w:val="24"/>
        </w:rPr>
      </w:pPr>
      <w:r w:rsidRPr="00A363A9">
        <w:rPr>
          <w:sz w:val="24"/>
          <w:szCs w:val="24"/>
        </w:rPr>
        <w:t>Smluvní strany prokázaly svoji právní subjektivitu takto:</w:t>
      </w:r>
    </w:p>
    <w:p w:rsidR="009A4A9D" w:rsidRPr="00A363A9" w:rsidRDefault="009A4A9D" w:rsidP="009A4A9D">
      <w:pPr>
        <w:numPr>
          <w:ilvl w:val="0"/>
          <w:numId w:val="4"/>
        </w:numPr>
        <w:spacing w:before="120"/>
        <w:ind w:left="567"/>
        <w:jc w:val="both"/>
        <w:rPr>
          <w:sz w:val="24"/>
          <w:szCs w:val="24"/>
        </w:rPr>
      </w:pPr>
      <w:r w:rsidRPr="00A363A9">
        <w:rPr>
          <w:sz w:val="24"/>
          <w:szCs w:val="24"/>
        </w:rPr>
        <w:t xml:space="preserve">Pojišťovna platným výpisem z obchodního rejstříku vedeného </w:t>
      </w:r>
      <w:r w:rsidR="001A30C4" w:rsidRPr="00A45C91">
        <w:rPr>
          <w:sz w:val="24"/>
          <w:szCs w:val="24"/>
        </w:rPr>
        <w:t>u</w:t>
      </w:r>
      <w:r w:rsidR="001A30C4" w:rsidRPr="009377C0">
        <w:rPr>
          <w:sz w:val="24"/>
          <w:szCs w:val="24"/>
        </w:rPr>
        <w:t xml:space="preserve"> </w:t>
      </w:r>
      <w:r w:rsidR="001A30C4" w:rsidRPr="00C33096">
        <w:rPr>
          <w:sz w:val="24"/>
          <w:szCs w:val="24"/>
        </w:rPr>
        <w:t xml:space="preserve">Krajského soudu v </w:t>
      </w:r>
      <w:r w:rsidR="001A30C4">
        <w:rPr>
          <w:sz w:val="24"/>
          <w:szCs w:val="24"/>
        </w:rPr>
        <w:t>Ostravě, oddíl AXIV, vložka 554</w:t>
      </w:r>
      <w:r w:rsidR="001A30C4" w:rsidRPr="005B3D51">
        <w:rPr>
          <w:sz w:val="24"/>
          <w:szCs w:val="24"/>
        </w:rPr>
        <w:t>;</w:t>
      </w:r>
    </w:p>
    <w:p w:rsidR="009A4A9D" w:rsidRPr="00A363A9" w:rsidRDefault="009A4A9D" w:rsidP="009A4A9D">
      <w:pPr>
        <w:numPr>
          <w:ilvl w:val="0"/>
          <w:numId w:val="4"/>
        </w:numPr>
        <w:ind w:left="567"/>
        <w:jc w:val="both"/>
        <w:rPr>
          <w:sz w:val="24"/>
          <w:szCs w:val="24"/>
        </w:rPr>
      </w:pPr>
      <w:r w:rsidRPr="00A363A9">
        <w:rPr>
          <w:sz w:val="24"/>
          <w:szCs w:val="24"/>
        </w:rPr>
        <w:t xml:space="preserve">Držitel platným výpisem z obchodního rejstříku, vedeného u </w:t>
      </w:r>
      <w:proofErr w:type="gramStart"/>
      <w:r w:rsidRPr="00A363A9">
        <w:rPr>
          <w:sz w:val="24"/>
          <w:szCs w:val="24"/>
        </w:rPr>
        <w:t>Městský</w:t>
      </w:r>
      <w:proofErr w:type="gramEnd"/>
      <w:r w:rsidRPr="00A363A9">
        <w:rPr>
          <w:sz w:val="24"/>
          <w:szCs w:val="24"/>
        </w:rPr>
        <w:t xml:space="preserve"> soud v Praze, </w:t>
      </w:r>
      <w:proofErr w:type="spellStart"/>
      <w:r w:rsidRPr="00A363A9">
        <w:rPr>
          <w:sz w:val="24"/>
          <w:szCs w:val="24"/>
        </w:rPr>
        <w:t>sp</w:t>
      </w:r>
      <w:proofErr w:type="spellEnd"/>
      <w:r w:rsidRPr="00A363A9">
        <w:rPr>
          <w:sz w:val="24"/>
          <w:szCs w:val="24"/>
        </w:rPr>
        <w:t xml:space="preserve">. zn. C 41352, </w:t>
      </w:r>
    </w:p>
    <w:p w:rsidR="009A4A9D" w:rsidRPr="00A363A9" w:rsidRDefault="009A4A9D" w:rsidP="009A4A9D">
      <w:pPr>
        <w:numPr>
          <w:ilvl w:val="0"/>
          <w:numId w:val="4"/>
        </w:numPr>
        <w:ind w:left="567"/>
        <w:jc w:val="both"/>
        <w:rPr>
          <w:sz w:val="24"/>
          <w:szCs w:val="24"/>
        </w:rPr>
      </w:pPr>
      <w:r w:rsidRPr="00A363A9">
        <w:rPr>
          <w:sz w:val="24"/>
          <w:szCs w:val="24"/>
        </w:rPr>
        <w:t xml:space="preserve">Za Pojišťovnu je/jsou zmocněni k jednání ve věci </w:t>
      </w:r>
      <w:bookmarkStart w:id="0" w:name="_GoBack"/>
      <w:r w:rsidRPr="00A363A9">
        <w:rPr>
          <w:sz w:val="24"/>
          <w:szCs w:val="24"/>
        </w:rPr>
        <w:t>plnění této Smlouvy:</w:t>
      </w:r>
      <w:r w:rsidR="001A30C4" w:rsidRPr="001A30C4">
        <w:rPr>
          <w:sz w:val="24"/>
          <w:szCs w:val="24"/>
        </w:rPr>
        <w:t xml:space="preserve"> </w:t>
      </w:r>
      <w:r w:rsidR="001A30C4">
        <w:rPr>
          <w:sz w:val="24"/>
          <w:szCs w:val="24"/>
        </w:rPr>
        <w:t xml:space="preserve">Ing. Antonín </w:t>
      </w:r>
      <w:proofErr w:type="spellStart"/>
      <w:r w:rsidR="001A30C4">
        <w:rPr>
          <w:sz w:val="24"/>
          <w:szCs w:val="24"/>
        </w:rPr>
        <w:t>Klimša</w:t>
      </w:r>
      <w:proofErr w:type="spellEnd"/>
      <w:r w:rsidR="001A30C4">
        <w:rPr>
          <w:sz w:val="24"/>
          <w:szCs w:val="24"/>
        </w:rPr>
        <w:t>, MBA, výkonný ředitel;</w:t>
      </w:r>
    </w:p>
    <w:p w:rsidR="009A4A9D" w:rsidRPr="000D5DDC" w:rsidRDefault="009A4A9D" w:rsidP="009A4A9D">
      <w:pPr>
        <w:numPr>
          <w:ilvl w:val="0"/>
          <w:numId w:val="4"/>
        </w:numPr>
        <w:ind w:firstLine="1"/>
        <w:jc w:val="both"/>
        <w:rPr>
          <w:sz w:val="24"/>
        </w:rPr>
      </w:pPr>
      <w:r w:rsidRPr="00A363A9">
        <w:rPr>
          <w:sz w:val="24"/>
          <w:szCs w:val="24"/>
        </w:rPr>
        <w:t xml:space="preserve">Za Držitele je zmocněn k jednání ve věci plnění této Smlouvy: </w:t>
      </w:r>
      <w:proofErr w:type="spellStart"/>
      <w:proofErr w:type="gramStart"/>
      <w:r w:rsidR="000D5DDC" w:rsidRPr="003A7A27">
        <w:rPr>
          <w:sz w:val="24"/>
          <w:szCs w:val="24"/>
          <w:highlight w:val="black"/>
        </w:rPr>
        <w:t>xxxxxxxxxxxxxxxxxxxxx</w:t>
      </w:r>
      <w:proofErr w:type="spellEnd"/>
      <w:r w:rsidRPr="000D5DDC">
        <w:rPr>
          <w:sz w:val="24"/>
          <w:szCs w:val="24"/>
        </w:rPr>
        <w:t xml:space="preserve"> </w:t>
      </w:r>
      <w:r w:rsidR="003A7A27">
        <w:rPr>
          <w:sz w:val="24"/>
          <w:szCs w:val="24"/>
        </w:rPr>
        <w:t xml:space="preserve">    </w:t>
      </w:r>
      <w:proofErr w:type="spellStart"/>
      <w:r w:rsidR="000D5DDC" w:rsidRPr="003A7A27">
        <w:rPr>
          <w:highlight w:val="black"/>
        </w:rPr>
        <w:t>xxxxxxxxxxxxxxxxxxxxxxxxxxxxxxxxxxxxxxxxxxxxxxxxxxxxxx</w:t>
      </w:r>
      <w:proofErr w:type="spellEnd"/>
      <w:proofErr w:type="gramEnd"/>
    </w:p>
    <w:bookmarkEnd w:id="0"/>
    <w:p w:rsidR="009A4A9D" w:rsidRPr="00A363A9" w:rsidRDefault="009A4A9D" w:rsidP="009A4A9D">
      <w:pPr>
        <w:jc w:val="center"/>
        <w:rPr>
          <w:b/>
          <w:sz w:val="24"/>
          <w:szCs w:val="24"/>
        </w:rPr>
      </w:pPr>
    </w:p>
    <w:p w:rsidR="009A4A9D" w:rsidRPr="00A363A9" w:rsidRDefault="009A4A9D" w:rsidP="009A4A9D">
      <w:pPr>
        <w:jc w:val="center"/>
        <w:rPr>
          <w:b/>
          <w:sz w:val="24"/>
          <w:szCs w:val="24"/>
        </w:rPr>
      </w:pPr>
    </w:p>
    <w:p w:rsidR="009A4A9D" w:rsidRPr="00A363A9" w:rsidRDefault="009A4A9D" w:rsidP="009A4A9D">
      <w:pPr>
        <w:jc w:val="center"/>
        <w:rPr>
          <w:b/>
          <w:sz w:val="24"/>
          <w:szCs w:val="24"/>
        </w:rPr>
      </w:pPr>
      <w:r w:rsidRPr="00A363A9">
        <w:rPr>
          <w:b/>
          <w:sz w:val="24"/>
          <w:szCs w:val="24"/>
        </w:rPr>
        <w:t>Článek XI.</w:t>
      </w:r>
    </w:p>
    <w:p w:rsidR="009A4A9D" w:rsidRPr="00A363A9" w:rsidRDefault="009A4A9D" w:rsidP="009A4A9D">
      <w:pPr>
        <w:jc w:val="center"/>
        <w:rPr>
          <w:b/>
          <w:sz w:val="24"/>
          <w:szCs w:val="24"/>
        </w:rPr>
      </w:pPr>
      <w:r w:rsidRPr="00A363A9">
        <w:rPr>
          <w:b/>
          <w:sz w:val="24"/>
          <w:szCs w:val="24"/>
        </w:rPr>
        <w:t>Závěrečná ustanovení</w:t>
      </w:r>
    </w:p>
    <w:p w:rsidR="009A4A9D" w:rsidRPr="00A363A9" w:rsidRDefault="009A4A9D" w:rsidP="009A4A9D">
      <w:pPr>
        <w:numPr>
          <w:ilvl w:val="0"/>
          <w:numId w:val="7"/>
        </w:numPr>
        <w:tabs>
          <w:tab w:val="left" w:pos="0"/>
        </w:tabs>
        <w:spacing w:before="120"/>
        <w:jc w:val="both"/>
        <w:rPr>
          <w:sz w:val="24"/>
          <w:szCs w:val="24"/>
        </w:rPr>
      </w:pPr>
      <w:r w:rsidRPr="00A363A9">
        <w:rPr>
          <w:sz w:val="24"/>
          <w:szCs w:val="24"/>
        </w:rPr>
        <w:t>Právní vztahy mezi smluvními stranami se řídí českým právním řádem, ve věcech neupravených touto Smlouvou ani právními předpisy upravujícími veřejné zdravotní pojištění a poskytování zdravotních služeb se řídí zákonem č. 89/2012 Sb., občanský zákoník a dalšími příslušnými právními předpisy České republiky.</w:t>
      </w:r>
    </w:p>
    <w:p w:rsidR="009A4A9D" w:rsidRPr="00A363A9" w:rsidRDefault="009A4A9D" w:rsidP="009A4A9D">
      <w:pPr>
        <w:numPr>
          <w:ilvl w:val="0"/>
          <w:numId w:val="7"/>
        </w:numPr>
        <w:spacing w:before="120"/>
        <w:jc w:val="both"/>
        <w:rPr>
          <w:sz w:val="24"/>
          <w:szCs w:val="24"/>
        </w:rPr>
      </w:pPr>
      <w:r w:rsidRPr="00A363A9">
        <w:rPr>
          <w:sz w:val="24"/>
          <w:szCs w:val="24"/>
        </w:rPr>
        <w:t>Tato Smlouva může být změněna nebo doplňována pouze formou písemného smluvního dodatku odsouhlaseného oběma smluvními stranami a podepsaného oprávněnými zástupci obou smluvních stran. Výjimku tvoří případná změna identifikace držitele, změna sídla, čísla účtu smluvní strany či změna zmocněné osoby uvedené v Článku X. písm. c) a d) a; u takových změn postačuje oznámení nových skutečností druhé smluvní straně.</w:t>
      </w:r>
    </w:p>
    <w:p w:rsidR="009A4A9D" w:rsidRPr="00A363A9" w:rsidRDefault="009A4A9D" w:rsidP="009A4A9D">
      <w:pPr>
        <w:numPr>
          <w:ilvl w:val="0"/>
          <w:numId w:val="7"/>
        </w:numPr>
        <w:spacing w:before="120"/>
        <w:ind w:left="284" w:hanging="284"/>
        <w:jc w:val="both"/>
        <w:rPr>
          <w:sz w:val="24"/>
          <w:szCs w:val="24"/>
        </w:rPr>
      </w:pPr>
      <w:r w:rsidRPr="00A363A9">
        <w:rPr>
          <w:sz w:val="24"/>
          <w:szCs w:val="24"/>
        </w:rPr>
        <w:t xml:space="preserve">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 </w:t>
      </w:r>
    </w:p>
    <w:p w:rsidR="009A4A9D" w:rsidRPr="00A363A9" w:rsidRDefault="009A4A9D" w:rsidP="009A4A9D">
      <w:pPr>
        <w:numPr>
          <w:ilvl w:val="0"/>
          <w:numId w:val="7"/>
        </w:numPr>
        <w:spacing w:before="120"/>
        <w:jc w:val="both"/>
        <w:rPr>
          <w:sz w:val="24"/>
          <w:szCs w:val="24"/>
        </w:rPr>
      </w:pPr>
      <w:r w:rsidRPr="00A363A9">
        <w:rPr>
          <w:sz w:val="24"/>
          <w:szCs w:val="24"/>
        </w:rPr>
        <w:t xml:space="preserve">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 </w:t>
      </w:r>
    </w:p>
    <w:p w:rsidR="009A4A9D" w:rsidRPr="00A363A9" w:rsidRDefault="009A4A9D" w:rsidP="009A4A9D">
      <w:pPr>
        <w:numPr>
          <w:ilvl w:val="0"/>
          <w:numId w:val="7"/>
        </w:numPr>
        <w:spacing w:before="120"/>
        <w:jc w:val="both"/>
        <w:rPr>
          <w:sz w:val="24"/>
          <w:szCs w:val="24"/>
        </w:rPr>
      </w:pPr>
      <w:r w:rsidRPr="00A363A9">
        <w:rPr>
          <w:sz w:val="24"/>
          <w:szCs w:val="24"/>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9A4A9D" w:rsidRPr="00A363A9" w:rsidRDefault="009A4A9D" w:rsidP="009A4A9D">
      <w:pPr>
        <w:numPr>
          <w:ilvl w:val="0"/>
          <w:numId w:val="7"/>
        </w:numPr>
        <w:spacing w:before="120"/>
        <w:jc w:val="both"/>
        <w:rPr>
          <w:sz w:val="24"/>
          <w:szCs w:val="24"/>
        </w:rPr>
      </w:pPr>
      <w:r w:rsidRPr="00A363A9">
        <w:rPr>
          <w:sz w:val="24"/>
          <w:szCs w:val="24"/>
        </w:rPr>
        <w:t>Tato Smlouva je vyhotovena ve 4 (čtyřech) stejnopisech. Každá ze smluvních stran obdrží po 2 (dvou) stejnopisech této Smlouvy.</w:t>
      </w:r>
    </w:p>
    <w:p w:rsidR="009A4A9D" w:rsidRPr="00A363A9" w:rsidRDefault="009A4A9D" w:rsidP="009A4A9D">
      <w:pPr>
        <w:numPr>
          <w:ilvl w:val="0"/>
          <w:numId w:val="7"/>
        </w:numPr>
        <w:spacing w:before="120"/>
        <w:jc w:val="both"/>
        <w:rPr>
          <w:sz w:val="24"/>
          <w:szCs w:val="24"/>
        </w:rPr>
      </w:pPr>
      <w:r w:rsidRPr="00A363A9">
        <w:rPr>
          <w:sz w:val="24"/>
          <w:szCs w:val="24"/>
        </w:rPr>
        <w:lastRenderedPageBreak/>
        <w:t>Nedílnou součástí této Smlouvy je následující příloha:</w:t>
      </w:r>
    </w:p>
    <w:p w:rsidR="009A4A9D" w:rsidRPr="00A363A9" w:rsidRDefault="009A4A9D" w:rsidP="009A4A9D">
      <w:pPr>
        <w:pStyle w:val="Odstavecseseznamem"/>
        <w:ind w:left="284"/>
        <w:jc w:val="both"/>
        <w:rPr>
          <w:sz w:val="24"/>
          <w:szCs w:val="24"/>
        </w:rPr>
      </w:pPr>
      <w:r w:rsidRPr="00A363A9">
        <w:rPr>
          <w:sz w:val="24"/>
          <w:szCs w:val="24"/>
        </w:rPr>
        <w:t>Příloha č. 1 – Obchodní tajemství</w:t>
      </w:r>
    </w:p>
    <w:p w:rsidR="009A4A9D" w:rsidRPr="00A363A9" w:rsidRDefault="009A4A9D" w:rsidP="009A4A9D">
      <w:pPr>
        <w:numPr>
          <w:ilvl w:val="0"/>
          <w:numId w:val="7"/>
        </w:numPr>
        <w:spacing w:before="120"/>
        <w:jc w:val="both"/>
        <w:rPr>
          <w:sz w:val="24"/>
          <w:szCs w:val="24"/>
        </w:rPr>
      </w:pPr>
      <w:r w:rsidRPr="00A363A9">
        <w:rPr>
          <w:sz w:val="24"/>
          <w:szCs w:val="24"/>
        </w:rPr>
        <w:t>Smluvní strany si před podpisem tuto Smlouvu řádně přečetly a svůj souhlas s obsahem jednotlivých ustanovení této Smlouvy stvrzují svým podpisem.</w:t>
      </w:r>
      <w:r w:rsidRPr="00A363A9" w:rsidDel="00983210">
        <w:rPr>
          <w:sz w:val="24"/>
          <w:szCs w:val="24"/>
        </w:rPr>
        <w:t xml:space="preserve"> </w:t>
      </w:r>
    </w:p>
    <w:p w:rsidR="009A4A9D" w:rsidRPr="00A363A9" w:rsidRDefault="009A4A9D" w:rsidP="009A4A9D">
      <w:pPr>
        <w:spacing w:before="120"/>
        <w:ind w:left="283"/>
        <w:jc w:val="both"/>
        <w:rPr>
          <w:sz w:val="24"/>
          <w:szCs w:val="24"/>
        </w:rPr>
      </w:pPr>
    </w:p>
    <w:p w:rsidR="009A4A9D" w:rsidRPr="00A363A9" w:rsidRDefault="009A4A9D" w:rsidP="009A4A9D">
      <w:pPr>
        <w:spacing w:before="120"/>
        <w:ind w:left="283"/>
        <w:jc w:val="both"/>
        <w:rPr>
          <w:sz w:val="24"/>
          <w:szCs w:val="24"/>
        </w:rPr>
      </w:pPr>
    </w:p>
    <w:p w:rsidR="009A4A9D" w:rsidRPr="00A363A9" w:rsidRDefault="009A4A9D" w:rsidP="009A4A9D">
      <w:pPr>
        <w:spacing w:before="120"/>
        <w:ind w:left="283"/>
        <w:jc w:val="both"/>
        <w:rPr>
          <w:sz w:val="24"/>
          <w:szCs w:val="24"/>
        </w:rPr>
      </w:pPr>
    </w:p>
    <w:p w:rsidR="009A4A9D" w:rsidRPr="00A363A9" w:rsidRDefault="009A4A9D" w:rsidP="009A4A9D">
      <w:pPr>
        <w:spacing w:before="120"/>
        <w:ind w:left="283"/>
        <w:jc w:val="both"/>
        <w:rPr>
          <w:sz w:val="24"/>
          <w:szCs w:val="24"/>
        </w:rPr>
      </w:pPr>
    </w:p>
    <w:p w:rsidR="009A4A9D" w:rsidRPr="00A363A9" w:rsidRDefault="009A4A9D" w:rsidP="009A4A9D">
      <w:pPr>
        <w:tabs>
          <w:tab w:val="left" w:pos="5670"/>
        </w:tabs>
        <w:rPr>
          <w:sz w:val="24"/>
          <w:szCs w:val="24"/>
        </w:rPr>
      </w:pPr>
    </w:p>
    <w:p w:rsidR="009A4A9D" w:rsidRPr="00A363A9" w:rsidRDefault="009A4A9D" w:rsidP="009A4A9D">
      <w:pPr>
        <w:tabs>
          <w:tab w:val="left" w:pos="5245"/>
        </w:tabs>
        <w:rPr>
          <w:sz w:val="24"/>
          <w:szCs w:val="24"/>
        </w:rPr>
      </w:pPr>
      <w:r w:rsidRPr="00A363A9">
        <w:rPr>
          <w:sz w:val="24"/>
          <w:szCs w:val="24"/>
        </w:rPr>
        <w:t>V ……. dne  …</w:t>
      </w:r>
      <w:proofErr w:type="gramStart"/>
      <w:r w:rsidRPr="00A363A9">
        <w:rPr>
          <w:sz w:val="24"/>
          <w:szCs w:val="24"/>
        </w:rPr>
        <w:t>…..</w:t>
      </w:r>
      <w:r w:rsidRPr="00A363A9">
        <w:rPr>
          <w:sz w:val="24"/>
          <w:szCs w:val="24"/>
        </w:rPr>
        <w:tab/>
        <w:t>V …</w:t>
      </w:r>
      <w:proofErr w:type="gramEnd"/>
      <w:r w:rsidRPr="00A363A9">
        <w:rPr>
          <w:sz w:val="24"/>
          <w:szCs w:val="24"/>
        </w:rPr>
        <w:t>….. dne ……..</w:t>
      </w:r>
    </w:p>
    <w:p w:rsidR="009A4A9D" w:rsidRPr="00A363A9" w:rsidRDefault="009A4A9D" w:rsidP="009A4A9D">
      <w:pPr>
        <w:tabs>
          <w:tab w:val="left" w:pos="5245"/>
        </w:tabs>
        <w:spacing w:before="120"/>
        <w:rPr>
          <w:sz w:val="24"/>
          <w:szCs w:val="24"/>
        </w:rPr>
      </w:pPr>
    </w:p>
    <w:p w:rsidR="009A4A9D" w:rsidRPr="00A363A9" w:rsidRDefault="009A4A9D" w:rsidP="009A4A9D">
      <w:pPr>
        <w:tabs>
          <w:tab w:val="left" w:pos="5245"/>
        </w:tabs>
        <w:spacing w:before="120"/>
        <w:rPr>
          <w:sz w:val="24"/>
          <w:szCs w:val="24"/>
        </w:rPr>
      </w:pPr>
      <w:r w:rsidRPr="00A363A9">
        <w:rPr>
          <w:sz w:val="24"/>
          <w:szCs w:val="24"/>
        </w:rPr>
        <w:t xml:space="preserve">Za Pojišťovnu: </w:t>
      </w:r>
      <w:r w:rsidRPr="00A363A9">
        <w:rPr>
          <w:sz w:val="24"/>
          <w:szCs w:val="24"/>
        </w:rPr>
        <w:tab/>
        <w:t xml:space="preserve">Za Držitele: </w:t>
      </w:r>
    </w:p>
    <w:p w:rsidR="009A4A9D" w:rsidRPr="00A363A9" w:rsidRDefault="001A30C4" w:rsidP="001A30C4">
      <w:pPr>
        <w:tabs>
          <w:tab w:val="left" w:pos="5245"/>
        </w:tabs>
        <w:spacing w:before="120" w:line="276" w:lineRule="auto"/>
        <w:rPr>
          <w:sz w:val="24"/>
          <w:szCs w:val="24"/>
        </w:rPr>
      </w:pPr>
      <w:r>
        <w:rPr>
          <w:sz w:val="24"/>
          <w:szCs w:val="24"/>
        </w:rPr>
        <w:t xml:space="preserve">Ing. Antonín </w:t>
      </w:r>
      <w:proofErr w:type="spellStart"/>
      <w:r>
        <w:rPr>
          <w:sz w:val="24"/>
          <w:szCs w:val="24"/>
        </w:rPr>
        <w:t>Klimša</w:t>
      </w:r>
      <w:proofErr w:type="spellEnd"/>
      <w:r>
        <w:rPr>
          <w:sz w:val="24"/>
          <w:szCs w:val="24"/>
        </w:rPr>
        <w:t>, MBA</w:t>
      </w:r>
      <w:r w:rsidR="009A4A9D" w:rsidRPr="00A363A9">
        <w:rPr>
          <w:sz w:val="24"/>
          <w:szCs w:val="24"/>
        </w:rPr>
        <w:tab/>
      </w:r>
      <w:r w:rsidR="00617F93" w:rsidRPr="0049160D">
        <w:rPr>
          <w:sz w:val="24"/>
          <w:szCs w:val="24"/>
          <w:highlight w:val="black"/>
        </w:rPr>
        <w:t>XXXXXXX</w:t>
      </w:r>
      <w:r>
        <w:rPr>
          <w:sz w:val="24"/>
          <w:szCs w:val="24"/>
        </w:rPr>
        <w:br/>
        <w:t>výkonný ředitel</w:t>
      </w:r>
      <w:r>
        <w:rPr>
          <w:sz w:val="24"/>
          <w:szCs w:val="24"/>
        </w:rPr>
        <w:br/>
      </w:r>
    </w:p>
    <w:p w:rsidR="009A4A9D" w:rsidRPr="00A363A9" w:rsidRDefault="009A4A9D" w:rsidP="001A30C4">
      <w:pPr>
        <w:overflowPunct/>
        <w:autoSpaceDE/>
        <w:autoSpaceDN/>
        <w:adjustRightInd/>
        <w:spacing w:line="276" w:lineRule="auto"/>
        <w:textAlignment w:val="auto"/>
        <w:rPr>
          <w:sz w:val="24"/>
          <w:szCs w:val="24"/>
        </w:rPr>
      </w:pPr>
      <w:r w:rsidRPr="00A363A9">
        <w:rPr>
          <w:sz w:val="24"/>
          <w:szCs w:val="24"/>
        </w:rPr>
        <w:br w:type="page"/>
      </w:r>
    </w:p>
    <w:p w:rsidR="009A4A9D" w:rsidRPr="00A363A9" w:rsidRDefault="009A4A9D" w:rsidP="009A4A9D">
      <w:pPr>
        <w:overflowPunct/>
        <w:autoSpaceDE/>
        <w:autoSpaceDN/>
        <w:adjustRightInd/>
        <w:jc w:val="center"/>
        <w:textAlignment w:val="auto"/>
        <w:rPr>
          <w:b/>
          <w:sz w:val="24"/>
          <w:szCs w:val="24"/>
        </w:rPr>
      </w:pPr>
      <w:r w:rsidRPr="00A363A9">
        <w:rPr>
          <w:b/>
          <w:sz w:val="24"/>
          <w:szCs w:val="24"/>
        </w:rPr>
        <w:lastRenderedPageBreak/>
        <w:t>OBCHODNÍ TAJEMSTVÍ</w:t>
      </w:r>
    </w:p>
    <w:p w:rsidR="009A4A9D" w:rsidRPr="00A363A9" w:rsidRDefault="009A4A9D" w:rsidP="009A4A9D">
      <w:pPr>
        <w:pStyle w:val="Zkladntext"/>
        <w:spacing w:after="120"/>
        <w:rPr>
          <w:sz w:val="24"/>
          <w:szCs w:val="24"/>
        </w:rPr>
      </w:pPr>
      <w:r w:rsidRPr="00A363A9">
        <w:rPr>
          <w:sz w:val="24"/>
          <w:szCs w:val="24"/>
        </w:rPr>
        <w:t xml:space="preserve">PŘÍLOHA </w:t>
      </w:r>
      <w:proofErr w:type="gramStart"/>
      <w:r w:rsidRPr="00A363A9">
        <w:rPr>
          <w:sz w:val="24"/>
          <w:szCs w:val="24"/>
        </w:rPr>
        <w:t>Č.  1</w:t>
      </w:r>
      <w:proofErr w:type="gramEnd"/>
    </w:p>
    <w:p w:rsidR="001A30C4" w:rsidRDefault="009A4A9D" w:rsidP="009A4A9D">
      <w:pPr>
        <w:pStyle w:val="Zkladntext"/>
        <w:spacing w:after="120"/>
      </w:pPr>
      <w:r w:rsidRPr="00A363A9">
        <w:rPr>
          <w:sz w:val="24"/>
          <w:szCs w:val="24"/>
        </w:rPr>
        <w:t xml:space="preserve">SMLOUVY O LIMITACI NÁKLADŮ SPOJENÝCH S HRAZENÍM LÉČIVÉHO PŘÍPRAVKU </w:t>
      </w:r>
      <w:r w:rsidR="00617F93" w:rsidRPr="0049160D">
        <w:rPr>
          <w:sz w:val="24"/>
          <w:szCs w:val="24"/>
          <w:highlight w:val="black"/>
        </w:rPr>
        <w:t>XXXXXXX</w:t>
      </w:r>
    </w:p>
    <w:p w:rsidR="009A4A9D" w:rsidRPr="00A363A9" w:rsidRDefault="009A4A9D" w:rsidP="009A4A9D">
      <w:pPr>
        <w:pStyle w:val="Zkladntext"/>
        <w:spacing w:after="120"/>
        <w:rPr>
          <w:b w:val="0"/>
          <w:sz w:val="24"/>
          <w:szCs w:val="24"/>
        </w:rPr>
      </w:pPr>
      <w:r w:rsidRPr="00A363A9">
        <w:rPr>
          <w:b w:val="0"/>
          <w:sz w:val="24"/>
          <w:szCs w:val="24"/>
        </w:rPr>
        <w:t>uzavřená dohodou smluvních stran v souladu s ustanovením § 1746 odst. 2 zákona č. 89/2012 Sb., občanský zákoník</w:t>
      </w:r>
    </w:p>
    <w:p w:rsidR="009A4A9D" w:rsidRPr="00A363A9" w:rsidRDefault="009A4A9D" w:rsidP="009A4A9D">
      <w:pPr>
        <w:tabs>
          <w:tab w:val="left" w:pos="5245"/>
        </w:tabs>
        <w:spacing w:before="120"/>
        <w:rPr>
          <w:sz w:val="24"/>
          <w:szCs w:val="24"/>
        </w:rPr>
      </w:pPr>
      <w:r w:rsidRPr="00A363A9">
        <w:rPr>
          <w:sz w:val="24"/>
          <w:szCs w:val="24"/>
        </w:rPr>
        <w:t>1) Přípravkem dle této Smlouvy se rozumí:</w:t>
      </w:r>
    </w:p>
    <w:p w:rsidR="009A4A9D" w:rsidRPr="00A363A9" w:rsidRDefault="009A4A9D" w:rsidP="009A4A9D">
      <w:pPr>
        <w:tabs>
          <w:tab w:val="left" w:pos="5245"/>
        </w:tabs>
        <w:spacing w:before="120"/>
        <w:rPr>
          <w:sz w:val="24"/>
          <w:szCs w:val="24"/>
        </w:r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2143"/>
        <w:gridCol w:w="4832"/>
      </w:tblGrid>
      <w:tr w:rsidR="00A363A9" w:rsidRPr="00A363A9" w:rsidTr="00F61127">
        <w:trPr>
          <w:trHeight w:val="593"/>
        </w:trPr>
        <w:tc>
          <w:tcPr>
            <w:tcW w:w="1651" w:type="dxa"/>
            <w:shd w:val="clear" w:color="auto" w:fill="D9D9D9" w:themeFill="background1" w:themeFillShade="D9"/>
          </w:tcPr>
          <w:p w:rsidR="009A4A9D" w:rsidRPr="00A363A9" w:rsidRDefault="009A4A9D" w:rsidP="00F61127">
            <w:pPr>
              <w:tabs>
                <w:tab w:val="left" w:pos="5245"/>
              </w:tabs>
              <w:spacing w:before="120"/>
              <w:rPr>
                <w:b/>
              </w:rPr>
            </w:pPr>
            <w:r w:rsidRPr="00A363A9">
              <w:rPr>
                <w:b/>
              </w:rPr>
              <w:t xml:space="preserve">Kód SÚKL </w:t>
            </w:r>
          </w:p>
        </w:tc>
        <w:tc>
          <w:tcPr>
            <w:tcW w:w="2143" w:type="dxa"/>
            <w:shd w:val="clear" w:color="auto" w:fill="D9D9D9" w:themeFill="background1" w:themeFillShade="D9"/>
          </w:tcPr>
          <w:p w:rsidR="009A4A9D" w:rsidRPr="00A363A9" w:rsidRDefault="009A4A9D" w:rsidP="00F61127">
            <w:pPr>
              <w:tabs>
                <w:tab w:val="left" w:pos="5245"/>
              </w:tabs>
              <w:spacing w:before="120"/>
              <w:rPr>
                <w:b/>
              </w:rPr>
            </w:pPr>
            <w:r w:rsidRPr="00A363A9">
              <w:rPr>
                <w:b/>
              </w:rPr>
              <w:t xml:space="preserve">Název Přípravku </w:t>
            </w:r>
          </w:p>
        </w:tc>
        <w:tc>
          <w:tcPr>
            <w:tcW w:w="4832" w:type="dxa"/>
            <w:shd w:val="clear" w:color="auto" w:fill="D9D9D9" w:themeFill="background1" w:themeFillShade="D9"/>
          </w:tcPr>
          <w:p w:rsidR="009A4A9D" w:rsidRPr="00A363A9" w:rsidRDefault="009A4A9D" w:rsidP="00F61127">
            <w:pPr>
              <w:tabs>
                <w:tab w:val="left" w:pos="5245"/>
              </w:tabs>
              <w:spacing w:before="120"/>
              <w:rPr>
                <w:b/>
              </w:rPr>
            </w:pPr>
            <w:r w:rsidRPr="00A363A9">
              <w:rPr>
                <w:b/>
              </w:rPr>
              <w:t xml:space="preserve">Doplněk názvu </w:t>
            </w:r>
          </w:p>
        </w:tc>
      </w:tr>
      <w:tr w:rsidR="00A363A9" w:rsidRPr="00A363A9" w:rsidTr="00F61127">
        <w:trPr>
          <w:trHeight w:val="282"/>
        </w:trPr>
        <w:tc>
          <w:tcPr>
            <w:tcW w:w="1651" w:type="dxa"/>
            <w:vAlign w:val="center"/>
          </w:tcPr>
          <w:p w:rsidR="009A4A9D" w:rsidRPr="003A7A27" w:rsidRDefault="003A7A27" w:rsidP="00F61127">
            <w:pPr>
              <w:tabs>
                <w:tab w:val="left" w:pos="5245"/>
              </w:tabs>
              <w:spacing w:before="120"/>
              <w:jc w:val="center"/>
            </w:pPr>
            <w:proofErr w:type="spellStart"/>
            <w:r w:rsidRPr="003A7A27">
              <w:rPr>
                <w:highlight w:val="black"/>
              </w:rPr>
              <w:t>xxxxxxxxx</w:t>
            </w:r>
            <w:proofErr w:type="spellEnd"/>
          </w:p>
        </w:tc>
        <w:tc>
          <w:tcPr>
            <w:tcW w:w="2143" w:type="dxa"/>
            <w:vAlign w:val="center"/>
          </w:tcPr>
          <w:p w:rsidR="009A4A9D" w:rsidRPr="003A7A27" w:rsidRDefault="003A7A27" w:rsidP="00F61127">
            <w:pPr>
              <w:tabs>
                <w:tab w:val="left" w:pos="5245"/>
              </w:tabs>
              <w:spacing w:before="120"/>
              <w:rPr>
                <w:highlight w:val="black"/>
              </w:rPr>
            </w:pPr>
            <w:proofErr w:type="spellStart"/>
            <w:r w:rsidRPr="003A7A27">
              <w:rPr>
                <w:highlight w:val="black"/>
              </w:rPr>
              <w:t>xxxxxxxxxxxx</w:t>
            </w:r>
            <w:proofErr w:type="spellEnd"/>
          </w:p>
        </w:tc>
        <w:tc>
          <w:tcPr>
            <w:tcW w:w="4832" w:type="dxa"/>
            <w:vAlign w:val="center"/>
          </w:tcPr>
          <w:p w:rsidR="009A4A9D" w:rsidRPr="003A7A27" w:rsidRDefault="003A7A27" w:rsidP="00F61127">
            <w:pPr>
              <w:tabs>
                <w:tab w:val="left" w:pos="5245"/>
              </w:tabs>
              <w:spacing w:before="120"/>
              <w:rPr>
                <w:highlight w:val="black"/>
              </w:rPr>
            </w:pPr>
            <w:proofErr w:type="spellStart"/>
            <w:r w:rsidRPr="003A7A27">
              <w:rPr>
                <w:highlight w:val="black"/>
              </w:rPr>
              <w:t>xxxxxxxxxxxxxxxxxxxxxxxxxxxxxxxxx</w:t>
            </w:r>
            <w:proofErr w:type="spellEnd"/>
          </w:p>
        </w:tc>
      </w:tr>
    </w:tbl>
    <w:p w:rsidR="009A4A9D" w:rsidRPr="00A363A9" w:rsidRDefault="009A4A9D" w:rsidP="009A4A9D">
      <w:pPr>
        <w:tabs>
          <w:tab w:val="left" w:pos="5245"/>
        </w:tabs>
        <w:spacing w:before="120"/>
        <w:rPr>
          <w:sz w:val="24"/>
          <w:szCs w:val="24"/>
        </w:rPr>
      </w:pPr>
    </w:p>
    <w:p w:rsidR="009A4A9D" w:rsidRPr="00A363A9" w:rsidRDefault="009A4A9D" w:rsidP="009A4A9D">
      <w:pPr>
        <w:tabs>
          <w:tab w:val="left" w:pos="5245"/>
        </w:tabs>
        <w:spacing w:before="120"/>
        <w:jc w:val="both"/>
        <w:rPr>
          <w:sz w:val="24"/>
          <w:szCs w:val="24"/>
        </w:rPr>
      </w:pPr>
      <w:proofErr w:type="gramStart"/>
      <w:r w:rsidRPr="00A363A9">
        <w:rPr>
          <w:sz w:val="24"/>
          <w:szCs w:val="24"/>
        </w:rPr>
        <w:t>2)  Cena</w:t>
      </w:r>
      <w:proofErr w:type="gramEnd"/>
      <w:r w:rsidRPr="00A363A9">
        <w:rPr>
          <w:sz w:val="24"/>
          <w:szCs w:val="24"/>
        </w:rPr>
        <w:t xml:space="preserve">, za kterou bude Přípravek dodáván, je smluvními stranami dohodnuta a uvedena v platném Prohlášení o ceně. </w:t>
      </w:r>
    </w:p>
    <w:p w:rsidR="009A4A9D" w:rsidRPr="00A363A9" w:rsidRDefault="009A4A9D" w:rsidP="009A4A9D">
      <w:pPr>
        <w:tabs>
          <w:tab w:val="left" w:pos="5245"/>
        </w:tabs>
        <w:spacing w:before="120"/>
        <w:jc w:val="both"/>
        <w:rPr>
          <w:sz w:val="24"/>
          <w:szCs w:val="24"/>
        </w:rPr>
      </w:pPr>
      <w:r w:rsidRPr="00A363A9">
        <w:rPr>
          <w:sz w:val="24"/>
          <w:szCs w:val="24"/>
        </w:rPr>
        <w:t>3) Sleva dle Článku IV. této Smlouvy se vztahuje na následující indikace dle souhrnu informací o přípravku (SPC):</w:t>
      </w:r>
    </w:p>
    <w:p w:rsidR="003A7A27" w:rsidRPr="003A7A27" w:rsidRDefault="003A7A27" w:rsidP="003A7A27">
      <w:pPr>
        <w:pStyle w:val="Normlnweb"/>
        <w:numPr>
          <w:ilvl w:val="0"/>
          <w:numId w:val="14"/>
        </w:numPr>
        <w:jc w:val="both"/>
        <w:rPr>
          <w:highlight w:val="black"/>
        </w:rPr>
      </w:pPr>
      <w:r w:rsidRPr="003A7A27">
        <w:rPr>
          <w:highlight w:val="black"/>
        </w:rPr>
        <w:t>xxxxxxxxxxxxxxxxxxxxxxxxxxxxxxxxxxxxxxxxxxxxxxxxxxxxxxxxxxxxxxxxxxxxxxxxxxxxxxxxxxxxxxxxxxxxxxxxxxxxxxxxxxxxxxxxxxxxxxxxxxxxxxxxxxxxxxxxxxxxxxxxxxxxxxxxxxxxxxxxxxxxx</w:t>
      </w:r>
    </w:p>
    <w:p w:rsidR="009A4A9D" w:rsidRPr="003A7A27" w:rsidRDefault="003A7A27" w:rsidP="009A4A9D">
      <w:pPr>
        <w:pStyle w:val="Normlnweb"/>
        <w:numPr>
          <w:ilvl w:val="0"/>
          <w:numId w:val="14"/>
        </w:numPr>
        <w:jc w:val="both"/>
        <w:rPr>
          <w:highlight w:val="black"/>
        </w:rPr>
      </w:pPr>
      <w:r w:rsidRPr="003A7A27">
        <w:rPr>
          <w:highlight w:val="black"/>
        </w:rPr>
        <w:t>xxxxxxxxxxxxxxxxxxxxxxxxxxxxxxxxxxxxxxxxxxxxxxxxxxxxxxxxxxxxxxxxxxxxxxxxxxxxxxxxxxxxxxxxxxxxxxxxxxxxxxxxxxx</w:t>
      </w:r>
    </w:p>
    <w:p w:rsidR="009A4A9D" w:rsidRPr="00A363A9" w:rsidRDefault="009A4A9D" w:rsidP="009A4A9D">
      <w:pPr>
        <w:tabs>
          <w:tab w:val="left" w:pos="5245"/>
        </w:tabs>
        <w:spacing w:before="120"/>
        <w:jc w:val="both"/>
        <w:rPr>
          <w:sz w:val="24"/>
          <w:szCs w:val="24"/>
        </w:rPr>
      </w:pPr>
      <w:r w:rsidRPr="00A363A9">
        <w:rPr>
          <w:sz w:val="24"/>
          <w:szCs w:val="24"/>
        </w:rPr>
        <w:t>4) Smluvní strany se dohodly takto:</w:t>
      </w:r>
    </w:p>
    <w:p w:rsidR="009A4A9D" w:rsidRPr="003A7A27" w:rsidRDefault="003A7A27" w:rsidP="003A7A27">
      <w:pPr>
        <w:jc w:val="both"/>
        <w:rPr>
          <w:sz w:val="24"/>
          <w:szCs w:val="24"/>
          <w:highlight w:val="black"/>
        </w:rPr>
      </w:pPr>
      <w:r w:rsidRPr="003A7A27">
        <w:rPr>
          <w:sz w:val="24"/>
          <w:szCs w:val="24"/>
          <w:highlight w:val="black"/>
        </w:rPr>
        <w:t>xxxxxxxxxxxxxxxxxxxxxxxxxxxxxxxxxxxxxxxxxxxxxxxxxxxxxxxxxxxxxxxxxxxxxxxxxxxxxxxxxxxxxxxxxxxxxxxxxxxxxxxxxxxxxxxxxxxxxxxxxxxxxxxxxxxxxxxxxxxxxxxxxxxxxxxxxxxx</w:t>
      </w:r>
    </w:p>
    <w:p w:rsidR="009A4A9D" w:rsidRPr="003A7A27" w:rsidRDefault="003A7A27" w:rsidP="003A7A27">
      <w:pPr>
        <w:jc w:val="both"/>
        <w:rPr>
          <w:sz w:val="24"/>
          <w:szCs w:val="24"/>
          <w:highlight w:val="black"/>
        </w:rPr>
      </w:pPr>
      <w:r w:rsidRPr="003A7A27">
        <w:rPr>
          <w:sz w:val="24"/>
          <w:szCs w:val="24"/>
          <w:highlight w:val="black"/>
        </w:rPr>
        <w:t>xxxxxxxxxxxxxxxxxxxxxxxxxxxxxxxxxxxxxxxxxxxxxxxxxxxxxxxxxxxxxxxxxxxxxxxxxxxxxxxxxxxxxxx</w:t>
      </w:r>
    </w:p>
    <w:p w:rsidR="009A4A9D" w:rsidRPr="003A7A27" w:rsidRDefault="003A7A27" w:rsidP="003A7A27">
      <w:pPr>
        <w:jc w:val="both"/>
        <w:rPr>
          <w:sz w:val="24"/>
          <w:szCs w:val="24"/>
        </w:rPr>
      </w:pPr>
      <w:r w:rsidRPr="003A7A27">
        <w:rPr>
          <w:sz w:val="24"/>
          <w:szCs w:val="24"/>
          <w:highlight w:val="black"/>
        </w:rPr>
        <w:t>xxxxxxxxxxxxxxxxxxxxxxxxxxxxxxxxxxxxxxxxxxxxxxxxxxxxxxxxxxxxxxxxxxxxxxxxxxxxxxxxxxxxxxxxxxxxxxxxxxxxxxxxxxxxxxxxxxxxxxxxxxxxxxxxxxxxxxxxxxxxxxxxxxxxxxxxxxxxxxxxxxxxxxxx</w:t>
      </w:r>
    </w:p>
    <w:p w:rsidR="009A4A9D" w:rsidRPr="00A363A9" w:rsidRDefault="009A4A9D" w:rsidP="009A4A9D">
      <w:pPr>
        <w:pStyle w:val="Odstavecseseznamem"/>
        <w:jc w:val="both"/>
        <w:rPr>
          <w:sz w:val="24"/>
          <w:szCs w:val="24"/>
        </w:rPr>
      </w:pPr>
    </w:p>
    <w:p w:rsidR="009A4A9D" w:rsidRPr="00A363A9" w:rsidRDefault="009A4A9D" w:rsidP="009A4A9D">
      <w:pPr>
        <w:pStyle w:val="Odstavecseseznamem"/>
        <w:jc w:val="both"/>
        <w:rPr>
          <w:sz w:val="24"/>
          <w:szCs w:val="24"/>
        </w:rPr>
      </w:pPr>
    </w:p>
    <w:p w:rsidR="009A4A9D" w:rsidRPr="003A7A27" w:rsidRDefault="003A7A27" w:rsidP="003A7A27">
      <w:pPr>
        <w:jc w:val="both"/>
        <w:rPr>
          <w:i/>
        </w:rPr>
      </w:pPr>
      <w:r w:rsidRPr="003A7A27">
        <w:rPr>
          <w:sz w:val="24"/>
          <w:szCs w:val="24"/>
          <w:highlight w:val="black"/>
        </w:rPr>
        <w:t>xxxxxxxxxxxxxxxxxxxxxxxxxxxxxxxxxxxxxxxxxxxxxxxxxxxxxxxxxxxxxxxxxxxxxxxxxxxxxxxxxxxxxxxxxxxxxxxxxxxxxxxxxxxxxxxxxxxxxxxxxxxxxxxxxxxxxxxxxxxxxxxxxxxxxxxxxxxxxxxxxxxxxxxxxxxxxxxxxxxxxxxxxxxxxxxxx</w:t>
      </w:r>
      <w:r w:rsidR="00F61127" w:rsidRPr="003A7A27">
        <w:rPr>
          <w:sz w:val="24"/>
          <w:szCs w:val="24"/>
        </w:rPr>
        <w:t xml:space="preserve"> </w:t>
      </w:r>
    </w:p>
    <w:p w:rsidR="009A4A9D" w:rsidRPr="00A363A9" w:rsidRDefault="009A4A9D" w:rsidP="009A4A9D">
      <w:pPr>
        <w:pStyle w:val="Odstavecseseznamem"/>
        <w:jc w:val="both"/>
        <w:rPr>
          <w:i/>
          <w:sz w:val="24"/>
          <w:szCs w:val="24"/>
        </w:rPr>
      </w:pPr>
    </w:p>
    <w:p w:rsidR="009A4A9D" w:rsidRPr="00A363A9" w:rsidRDefault="009A4A9D" w:rsidP="009A4A9D">
      <w:pPr>
        <w:tabs>
          <w:tab w:val="left" w:pos="5245"/>
        </w:tabs>
        <w:spacing w:before="120"/>
        <w:rPr>
          <w:sz w:val="24"/>
          <w:szCs w:val="24"/>
        </w:rPr>
      </w:pPr>
    </w:p>
    <w:p w:rsidR="009A4A9D" w:rsidRPr="00A363A9" w:rsidRDefault="009A4A9D" w:rsidP="009A4A9D">
      <w:pPr>
        <w:tabs>
          <w:tab w:val="left" w:pos="5245"/>
        </w:tabs>
        <w:spacing w:before="120"/>
        <w:rPr>
          <w:sz w:val="24"/>
          <w:szCs w:val="24"/>
        </w:rPr>
      </w:pPr>
    </w:p>
    <w:p w:rsidR="009A4A9D" w:rsidRPr="00A363A9" w:rsidRDefault="009A4A9D" w:rsidP="009A4A9D">
      <w:pPr>
        <w:tabs>
          <w:tab w:val="left" w:pos="5245"/>
        </w:tabs>
        <w:spacing w:before="120"/>
        <w:rPr>
          <w:sz w:val="24"/>
          <w:szCs w:val="24"/>
        </w:rPr>
      </w:pPr>
    </w:p>
    <w:p w:rsidR="009A4A9D" w:rsidRPr="00A363A9" w:rsidRDefault="009A4A9D" w:rsidP="009A4A9D">
      <w:pPr>
        <w:tabs>
          <w:tab w:val="left" w:pos="5245"/>
        </w:tabs>
        <w:spacing w:before="120"/>
        <w:rPr>
          <w:sz w:val="24"/>
          <w:szCs w:val="24"/>
          <w:highlight w:val="green"/>
        </w:rPr>
      </w:pPr>
    </w:p>
    <w:p w:rsidR="009A4A9D" w:rsidRPr="00A363A9" w:rsidRDefault="009A4A9D" w:rsidP="009A4A9D">
      <w:pPr>
        <w:tabs>
          <w:tab w:val="left" w:pos="5245"/>
        </w:tabs>
        <w:spacing w:before="120"/>
        <w:rPr>
          <w:sz w:val="24"/>
          <w:szCs w:val="24"/>
        </w:rPr>
      </w:pPr>
    </w:p>
    <w:p w:rsidR="009A4A9D" w:rsidRPr="00A363A9" w:rsidRDefault="009A4A9D" w:rsidP="009A4A9D">
      <w:pPr>
        <w:tabs>
          <w:tab w:val="left" w:pos="5245"/>
        </w:tabs>
        <w:rPr>
          <w:sz w:val="24"/>
          <w:szCs w:val="24"/>
        </w:rPr>
      </w:pPr>
      <w:r w:rsidRPr="00A363A9">
        <w:rPr>
          <w:sz w:val="24"/>
          <w:szCs w:val="24"/>
        </w:rPr>
        <w:lastRenderedPageBreak/>
        <w:t>V …… dne …</w:t>
      </w:r>
      <w:r w:rsidRPr="00A363A9">
        <w:rPr>
          <w:sz w:val="24"/>
          <w:szCs w:val="24"/>
        </w:rPr>
        <w:tab/>
        <w:t>V …</w:t>
      </w:r>
      <w:proofErr w:type="gramStart"/>
      <w:r w:rsidRPr="00A363A9">
        <w:rPr>
          <w:sz w:val="24"/>
          <w:szCs w:val="24"/>
        </w:rPr>
        <w:t>….. dne</w:t>
      </w:r>
      <w:proofErr w:type="gramEnd"/>
      <w:r w:rsidRPr="00A363A9">
        <w:rPr>
          <w:sz w:val="24"/>
          <w:szCs w:val="24"/>
        </w:rPr>
        <w:t xml:space="preserve">  …</w:t>
      </w:r>
    </w:p>
    <w:p w:rsidR="009A4A9D" w:rsidRPr="00A363A9" w:rsidRDefault="009A4A9D" w:rsidP="009A4A9D">
      <w:pPr>
        <w:tabs>
          <w:tab w:val="left" w:pos="5245"/>
        </w:tabs>
        <w:spacing w:before="120"/>
        <w:rPr>
          <w:sz w:val="24"/>
          <w:szCs w:val="24"/>
        </w:rPr>
      </w:pPr>
    </w:p>
    <w:p w:rsidR="009A4A9D" w:rsidRPr="00A363A9" w:rsidRDefault="009A4A9D" w:rsidP="009A4A9D">
      <w:pPr>
        <w:tabs>
          <w:tab w:val="left" w:pos="5245"/>
        </w:tabs>
        <w:spacing w:before="120"/>
        <w:rPr>
          <w:sz w:val="24"/>
          <w:szCs w:val="24"/>
        </w:rPr>
      </w:pPr>
      <w:r w:rsidRPr="00A363A9">
        <w:rPr>
          <w:sz w:val="24"/>
          <w:szCs w:val="24"/>
        </w:rPr>
        <w:t xml:space="preserve">Za Pojišťovnu: </w:t>
      </w:r>
      <w:r w:rsidRPr="00A363A9">
        <w:rPr>
          <w:sz w:val="24"/>
          <w:szCs w:val="24"/>
        </w:rPr>
        <w:tab/>
        <w:t>Za Držitele:</w:t>
      </w:r>
    </w:p>
    <w:p w:rsidR="001A30C4" w:rsidRPr="00A363A9" w:rsidRDefault="001A30C4" w:rsidP="001A30C4">
      <w:pPr>
        <w:tabs>
          <w:tab w:val="left" w:pos="5245"/>
        </w:tabs>
        <w:spacing w:before="120" w:line="276" w:lineRule="auto"/>
        <w:rPr>
          <w:sz w:val="24"/>
          <w:szCs w:val="24"/>
        </w:rPr>
      </w:pPr>
      <w:r>
        <w:rPr>
          <w:sz w:val="24"/>
          <w:szCs w:val="24"/>
        </w:rPr>
        <w:t xml:space="preserve">Ing. Antonín </w:t>
      </w:r>
      <w:proofErr w:type="spellStart"/>
      <w:r>
        <w:rPr>
          <w:sz w:val="24"/>
          <w:szCs w:val="24"/>
        </w:rPr>
        <w:t>Klimša</w:t>
      </w:r>
      <w:proofErr w:type="spellEnd"/>
      <w:r>
        <w:rPr>
          <w:sz w:val="24"/>
          <w:szCs w:val="24"/>
        </w:rPr>
        <w:t>, MBA</w:t>
      </w:r>
      <w:r w:rsidRPr="00A363A9">
        <w:rPr>
          <w:sz w:val="24"/>
          <w:szCs w:val="24"/>
        </w:rPr>
        <w:tab/>
      </w:r>
      <w:r w:rsidR="00617F93" w:rsidRPr="0049160D">
        <w:rPr>
          <w:sz w:val="24"/>
          <w:szCs w:val="24"/>
          <w:highlight w:val="black"/>
        </w:rPr>
        <w:t>XXXXXXX</w:t>
      </w:r>
    </w:p>
    <w:p w:rsidR="009A4A9D" w:rsidRPr="00A363A9" w:rsidRDefault="001A30C4" w:rsidP="009A4A9D">
      <w:pPr>
        <w:tabs>
          <w:tab w:val="left" w:pos="5245"/>
        </w:tabs>
        <w:spacing w:before="120"/>
        <w:rPr>
          <w:sz w:val="24"/>
          <w:szCs w:val="24"/>
        </w:rPr>
      </w:pPr>
      <w:r>
        <w:rPr>
          <w:sz w:val="24"/>
          <w:szCs w:val="24"/>
        </w:rPr>
        <w:t>výkonný ředitel</w:t>
      </w:r>
      <w:r w:rsidR="009A4A9D" w:rsidRPr="00A363A9">
        <w:rPr>
          <w:sz w:val="24"/>
          <w:szCs w:val="24"/>
        </w:rPr>
        <w:tab/>
      </w:r>
    </w:p>
    <w:p w:rsidR="009A4A9D" w:rsidRPr="00A363A9" w:rsidRDefault="009A4A9D" w:rsidP="009A4A9D">
      <w:pPr>
        <w:tabs>
          <w:tab w:val="left" w:pos="5245"/>
        </w:tabs>
        <w:spacing w:before="120"/>
        <w:jc w:val="center"/>
        <w:rPr>
          <w:sz w:val="24"/>
          <w:szCs w:val="24"/>
        </w:rPr>
      </w:pPr>
    </w:p>
    <w:p w:rsidR="00C6504D" w:rsidRPr="00A363A9" w:rsidRDefault="00C6504D"/>
    <w:sectPr w:rsidR="00C6504D" w:rsidRPr="00A363A9" w:rsidSect="00F6112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3CA" w:rsidRDefault="007243CA" w:rsidP="009A4A9D">
      <w:r>
        <w:separator/>
      </w:r>
    </w:p>
  </w:endnote>
  <w:endnote w:type="continuationSeparator" w:id="0">
    <w:p w:rsidR="007243CA" w:rsidRDefault="007243CA" w:rsidP="009A4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127" w:rsidRDefault="00093B1B">
    <w:pPr>
      <w:pStyle w:val="Zpat"/>
      <w:framePr w:wrap="auto" w:vAnchor="text" w:hAnchor="margin" w:xAlign="center" w:y="1"/>
      <w:rPr>
        <w:rStyle w:val="slostrnky"/>
      </w:rPr>
    </w:pPr>
    <w:r>
      <w:rPr>
        <w:rStyle w:val="slostrnky"/>
      </w:rPr>
      <w:fldChar w:fldCharType="begin"/>
    </w:r>
    <w:r w:rsidR="00F61127">
      <w:rPr>
        <w:rStyle w:val="slostrnky"/>
      </w:rPr>
      <w:instrText xml:space="preserve">PAGE  </w:instrText>
    </w:r>
    <w:r>
      <w:rPr>
        <w:rStyle w:val="slostrnky"/>
      </w:rPr>
      <w:fldChar w:fldCharType="separate"/>
    </w:r>
    <w:r w:rsidR="007527A6">
      <w:rPr>
        <w:rStyle w:val="slostrnky"/>
        <w:noProof/>
      </w:rPr>
      <w:t>1</w:t>
    </w:r>
    <w:r>
      <w:rPr>
        <w:rStyle w:val="slostrnky"/>
      </w:rPr>
      <w:fldChar w:fldCharType="end"/>
    </w:r>
  </w:p>
  <w:p w:rsidR="00F61127" w:rsidRDefault="00F61127" w:rsidP="00F6112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3CA" w:rsidRDefault="007243CA" w:rsidP="009A4A9D">
      <w:r>
        <w:separator/>
      </w:r>
    </w:p>
  </w:footnote>
  <w:footnote w:type="continuationSeparator" w:id="0">
    <w:p w:rsidR="007243CA" w:rsidRDefault="007243CA" w:rsidP="009A4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127" w:rsidRPr="00125B85" w:rsidRDefault="00F61127" w:rsidP="00F61127">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
    <w:nsid w:val="208D77CF"/>
    <w:multiLevelType w:val="multilevel"/>
    <w:tmpl w:val="2D661CFC"/>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017D3"/>
    <w:multiLevelType w:val="singleLevel"/>
    <w:tmpl w:val="4BBA7B9C"/>
    <w:lvl w:ilvl="0">
      <w:start w:val="1"/>
      <w:numFmt w:val="decimal"/>
      <w:lvlText w:val="%1."/>
      <w:lvlJc w:val="left"/>
      <w:pPr>
        <w:ind w:left="283" w:hanging="283"/>
      </w:pPr>
      <w:rPr>
        <w:rFonts w:cs="Times New Roman" w:hint="default"/>
      </w:rPr>
    </w:lvl>
  </w:abstractNum>
  <w:abstractNum w:abstractNumId="3">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4">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start w:val="1"/>
      <w:numFmt w:val="lowerLetter"/>
      <w:lvlText w:val="%2."/>
      <w:lvlJc w:val="left"/>
      <w:pPr>
        <w:tabs>
          <w:tab w:val="num" w:pos="1530"/>
        </w:tabs>
        <w:ind w:left="153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49A7CB0"/>
    <w:multiLevelType w:val="hybridMultilevel"/>
    <w:tmpl w:val="48FC7A22"/>
    <w:lvl w:ilvl="0" w:tplc="07BCFA2A">
      <w:start w:val="1"/>
      <w:numFmt w:val="lowerLetter"/>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2"/>
  </w:num>
  <w:num w:numId="2">
    <w:abstractNumId w:val="12"/>
    <w:lvlOverride w:ilvl="0">
      <w:lvl w:ilvl="0">
        <w:start w:val="5"/>
        <w:numFmt w:val="decimal"/>
        <w:lvlText w:val="%1."/>
        <w:legacy w:legacy="1" w:legacySpace="0" w:legacyIndent="283"/>
        <w:lvlJc w:val="left"/>
        <w:pPr>
          <w:ind w:left="283" w:hanging="283"/>
        </w:pPr>
        <w:rPr>
          <w:rFonts w:cs="Times New Roman"/>
        </w:rPr>
      </w:lvl>
    </w:lvlOverride>
  </w:num>
  <w:num w:numId="3">
    <w:abstractNumId w:val="2"/>
  </w:num>
  <w:num w:numId="4">
    <w:abstractNumId w:val="0"/>
  </w:num>
  <w:num w:numId="5">
    <w:abstractNumId w:val="4"/>
  </w:num>
  <w:num w:numId="6">
    <w:abstractNumId w:val="3"/>
  </w:num>
  <w:num w:numId="7">
    <w:abstractNumId w:val="8"/>
  </w:num>
  <w:num w:numId="8">
    <w:abstractNumId w:val="5"/>
  </w:num>
  <w:num w:numId="9">
    <w:abstractNumId w:val="6"/>
  </w:num>
  <w:num w:numId="10">
    <w:abstractNumId w:val="9"/>
  </w:num>
  <w:num w:numId="11">
    <w:abstractNumId w:val="7"/>
  </w:num>
  <w:num w:numId="12">
    <w:abstractNumId w:val="10"/>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7170"/>
  </w:hdrShapeDefaults>
  <w:footnotePr>
    <w:footnote w:id="-1"/>
    <w:footnote w:id="0"/>
  </w:footnotePr>
  <w:endnotePr>
    <w:endnote w:id="-1"/>
    <w:endnote w:id="0"/>
  </w:endnotePr>
  <w:compat/>
  <w:rsids>
    <w:rsidRoot w:val="009A4A9D"/>
    <w:rsid w:val="00093B1B"/>
    <w:rsid w:val="00097E5B"/>
    <w:rsid w:val="000B3A86"/>
    <w:rsid w:val="000D5DDC"/>
    <w:rsid w:val="001A30C4"/>
    <w:rsid w:val="002465FF"/>
    <w:rsid w:val="00320ED4"/>
    <w:rsid w:val="003A7A27"/>
    <w:rsid w:val="0044536E"/>
    <w:rsid w:val="00525D91"/>
    <w:rsid w:val="00575371"/>
    <w:rsid w:val="00617F93"/>
    <w:rsid w:val="0062659D"/>
    <w:rsid w:val="00666EDB"/>
    <w:rsid w:val="007243CA"/>
    <w:rsid w:val="007527A6"/>
    <w:rsid w:val="007A49BD"/>
    <w:rsid w:val="00886759"/>
    <w:rsid w:val="009A4A9D"/>
    <w:rsid w:val="00A363A9"/>
    <w:rsid w:val="00C6504D"/>
    <w:rsid w:val="00DD0520"/>
    <w:rsid w:val="00EB2989"/>
    <w:rsid w:val="00F10BD4"/>
    <w:rsid w:val="00F61127"/>
    <w:rsid w:val="00F97F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4A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A4A9D"/>
    <w:pPr>
      <w:tabs>
        <w:tab w:val="center" w:pos="4536"/>
        <w:tab w:val="right" w:pos="9072"/>
      </w:tabs>
    </w:pPr>
  </w:style>
  <w:style w:type="character" w:customStyle="1" w:styleId="ZpatChar">
    <w:name w:val="Zápatí Char"/>
    <w:basedOn w:val="Standardnpsmoodstavce"/>
    <w:link w:val="Zpat"/>
    <w:uiPriority w:val="99"/>
    <w:rsid w:val="009A4A9D"/>
    <w:rPr>
      <w:rFonts w:ascii="Times New Roman" w:eastAsia="Times New Roman" w:hAnsi="Times New Roman" w:cs="Times New Roman"/>
      <w:sz w:val="20"/>
      <w:szCs w:val="20"/>
      <w:lang w:val="cs-CZ" w:eastAsia="cs-CZ"/>
    </w:rPr>
  </w:style>
  <w:style w:type="character" w:styleId="slostrnky">
    <w:name w:val="page number"/>
    <w:basedOn w:val="Standardnpsmoodstavce"/>
    <w:uiPriority w:val="99"/>
    <w:rsid w:val="009A4A9D"/>
    <w:rPr>
      <w:rFonts w:cs="Times New Roman"/>
    </w:rPr>
  </w:style>
  <w:style w:type="paragraph" w:styleId="Zhlav">
    <w:name w:val="header"/>
    <w:basedOn w:val="Normln"/>
    <w:link w:val="ZhlavChar"/>
    <w:uiPriority w:val="99"/>
    <w:rsid w:val="009A4A9D"/>
    <w:pPr>
      <w:tabs>
        <w:tab w:val="center" w:pos="4536"/>
        <w:tab w:val="right" w:pos="9072"/>
      </w:tabs>
    </w:pPr>
  </w:style>
  <w:style w:type="character" w:customStyle="1" w:styleId="ZhlavChar">
    <w:name w:val="Záhlaví Char"/>
    <w:basedOn w:val="Standardnpsmoodstavce"/>
    <w:link w:val="Zhlav"/>
    <w:uiPriority w:val="99"/>
    <w:rsid w:val="009A4A9D"/>
    <w:rPr>
      <w:rFonts w:ascii="Times New Roman" w:eastAsia="Times New Roman" w:hAnsi="Times New Roman" w:cs="Times New Roman"/>
      <w:sz w:val="20"/>
      <w:szCs w:val="20"/>
      <w:lang w:val="cs-CZ" w:eastAsia="cs-CZ"/>
    </w:rPr>
  </w:style>
  <w:style w:type="paragraph" w:styleId="Zkladntext">
    <w:name w:val="Body Text"/>
    <w:basedOn w:val="Normln"/>
    <w:link w:val="ZkladntextChar"/>
    <w:uiPriority w:val="99"/>
    <w:rsid w:val="009A4A9D"/>
    <w:pPr>
      <w:spacing w:before="120" w:line="312" w:lineRule="auto"/>
      <w:jc w:val="center"/>
    </w:pPr>
    <w:rPr>
      <w:b/>
      <w:sz w:val="28"/>
    </w:rPr>
  </w:style>
  <w:style w:type="character" w:customStyle="1" w:styleId="ZkladntextChar">
    <w:name w:val="Základní text Char"/>
    <w:basedOn w:val="Standardnpsmoodstavce"/>
    <w:link w:val="Zkladntext"/>
    <w:uiPriority w:val="99"/>
    <w:rsid w:val="009A4A9D"/>
    <w:rPr>
      <w:rFonts w:ascii="Times New Roman" w:eastAsia="Times New Roman" w:hAnsi="Times New Roman" w:cs="Times New Roman"/>
      <w:b/>
      <w:sz w:val="28"/>
      <w:szCs w:val="20"/>
      <w:lang w:val="cs-CZ" w:eastAsia="cs-CZ"/>
    </w:rPr>
  </w:style>
  <w:style w:type="paragraph" w:customStyle="1" w:styleId="Zkladntext21">
    <w:name w:val="Základní text 21"/>
    <w:basedOn w:val="Normln"/>
    <w:uiPriority w:val="99"/>
    <w:rsid w:val="009A4A9D"/>
    <w:pPr>
      <w:spacing w:before="120" w:line="240" w:lineRule="exact"/>
      <w:jc w:val="both"/>
    </w:pPr>
    <w:rPr>
      <w:sz w:val="24"/>
    </w:rPr>
  </w:style>
  <w:style w:type="character" w:styleId="Odkaznakoment">
    <w:name w:val="annotation reference"/>
    <w:basedOn w:val="Standardnpsmoodstavce"/>
    <w:uiPriority w:val="99"/>
    <w:semiHidden/>
    <w:rsid w:val="009A4A9D"/>
    <w:rPr>
      <w:rFonts w:cs="Times New Roman"/>
      <w:sz w:val="16"/>
      <w:szCs w:val="16"/>
    </w:rPr>
  </w:style>
  <w:style w:type="paragraph" w:styleId="Textkomente">
    <w:name w:val="annotation text"/>
    <w:basedOn w:val="Normln"/>
    <w:link w:val="TextkomenteChar"/>
    <w:uiPriority w:val="99"/>
    <w:semiHidden/>
    <w:rsid w:val="009A4A9D"/>
  </w:style>
  <w:style w:type="character" w:customStyle="1" w:styleId="TextkomenteChar">
    <w:name w:val="Text komentáře Char"/>
    <w:basedOn w:val="Standardnpsmoodstavce"/>
    <w:link w:val="Textkomente"/>
    <w:uiPriority w:val="99"/>
    <w:semiHidden/>
    <w:rsid w:val="009A4A9D"/>
    <w:rPr>
      <w:rFonts w:ascii="Times New Roman" w:eastAsia="Times New Roman" w:hAnsi="Times New Roman" w:cs="Times New Roman"/>
      <w:sz w:val="20"/>
      <w:szCs w:val="20"/>
      <w:lang w:val="cs-CZ" w:eastAsia="cs-CZ"/>
    </w:rPr>
  </w:style>
  <w:style w:type="paragraph" w:styleId="Odstavecseseznamem">
    <w:name w:val="List Paragraph"/>
    <w:basedOn w:val="Normln"/>
    <w:uiPriority w:val="34"/>
    <w:qFormat/>
    <w:rsid w:val="009A4A9D"/>
    <w:pPr>
      <w:ind w:left="720"/>
      <w:contextualSpacing/>
    </w:pPr>
  </w:style>
  <w:style w:type="paragraph" w:customStyle="1" w:styleId="Stylpravidel">
    <w:name w:val="Styl pravidel"/>
    <w:basedOn w:val="Normln"/>
    <w:uiPriority w:val="99"/>
    <w:rsid w:val="009A4A9D"/>
    <w:pPr>
      <w:suppressAutoHyphens/>
      <w:overflowPunct/>
      <w:autoSpaceDE/>
      <w:autoSpaceDN/>
      <w:adjustRightInd/>
      <w:spacing w:before="240" w:line="360" w:lineRule="auto"/>
      <w:jc w:val="both"/>
      <w:textAlignment w:val="auto"/>
    </w:pPr>
    <w:rPr>
      <w:sz w:val="24"/>
      <w:lang w:eastAsia="ar-SA"/>
    </w:rPr>
  </w:style>
  <w:style w:type="character" w:styleId="Hypertextovodkaz">
    <w:name w:val="Hyperlink"/>
    <w:basedOn w:val="Standardnpsmoodstavce"/>
    <w:uiPriority w:val="99"/>
    <w:unhideWhenUsed/>
    <w:rsid w:val="009A4A9D"/>
    <w:rPr>
      <w:color w:val="0563C1" w:themeColor="hyperlink"/>
      <w:u w:val="single"/>
    </w:rPr>
  </w:style>
  <w:style w:type="paragraph" w:styleId="Normlnweb">
    <w:name w:val="Normal (Web)"/>
    <w:basedOn w:val="Normln"/>
    <w:uiPriority w:val="99"/>
    <w:semiHidden/>
    <w:unhideWhenUsed/>
    <w:rsid w:val="009A4A9D"/>
    <w:pPr>
      <w:overflowPunct/>
      <w:autoSpaceDE/>
      <w:autoSpaceDN/>
      <w:adjustRightInd/>
      <w:spacing w:before="100" w:beforeAutospacing="1" w:after="100" w:afterAutospacing="1"/>
      <w:textAlignment w:val="auto"/>
    </w:pPr>
    <w:rPr>
      <w:sz w:val="24"/>
      <w:szCs w:val="24"/>
    </w:rPr>
  </w:style>
  <w:style w:type="paragraph" w:styleId="Textbubliny">
    <w:name w:val="Balloon Text"/>
    <w:basedOn w:val="Normln"/>
    <w:link w:val="TextbublinyChar"/>
    <w:uiPriority w:val="99"/>
    <w:semiHidden/>
    <w:unhideWhenUsed/>
    <w:rsid w:val="009A4A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4A9D"/>
    <w:rPr>
      <w:rFonts w:ascii="Segoe UI" w:eastAsia="Times New Roman" w:hAnsi="Segoe UI" w:cs="Segoe UI"/>
      <w:sz w:val="18"/>
      <w:szCs w:val="18"/>
      <w:lang w:val="cs-CZ" w:eastAsia="cs-CZ"/>
    </w:rPr>
  </w:style>
</w:styles>
</file>

<file path=word/webSettings.xml><?xml version="1.0" encoding="utf-8"?>
<w:webSettings xmlns:r="http://schemas.openxmlformats.org/officeDocument/2006/relationships" xmlns:w="http://schemas.openxmlformats.org/wordprocessingml/2006/main">
  <w:divs>
    <w:div w:id="4283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3357</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23123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Dubanska, Barbora (Ext)</dc:creator>
  <cp:keywords/>
  <dc:description/>
  <cp:lastModifiedBy>mikula-pavel-1</cp:lastModifiedBy>
  <cp:revision>4</cp:revision>
  <dcterms:created xsi:type="dcterms:W3CDTF">2020-02-06T08:58:00Z</dcterms:created>
  <dcterms:modified xsi:type="dcterms:W3CDTF">2020-03-04T08:06:00Z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DUBANBA1@novartis.net</vt:lpwstr>
  </property>
  <property fmtid="{D5CDD505-2E9C-101B-9397-08002B2CF9AE}" pid="5" name="MSIP_Label_4929bff8-5b33-42aa-95d2-28f72e792cb0_SetDate">
    <vt:lpwstr>2019-11-28T08:37:40.4025059Z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8ea5f600-a219-4f14-8e49-2dd651a79d5a</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