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2EC01" w14:textId="77777777" w:rsidR="00FE1116" w:rsidRDefault="00FE1116" w:rsidP="00FE1116">
      <w:pPr>
        <w:suppressAutoHyphens w:val="0"/>
        <w:autoSpaceDE w:val="0"/>
        <w:autoSpaceDN w:val="0"/>
        <w:adjustRightInd w:val="0"/>
        <w:spacing w:line="260" w:lineRule="exact"/>
        <w:rPr>
          <w:b/>
          <w:bCs/>
          <w:sz w:val="32"/>
          <w:szCs w:val="32"/>
          <w:lang w:eastAsia="cs-CZ"/>
        </w:rPr>
      </w:pPr>
    </w:p>
    <w:p w14:paraId="2D84AB0C" w14:textId="33A188B0" w:rsidR="00FE1116" w:rsidRDefault="00FE1116" w:rsidP="00FE1116">
      <w:pPr>
        <w:suppressAutoHyphens w:val="0"/>
        <w:autoSpaceDE w:val="0"/>
        <w:autoSpaceDN w:val="0"/>
        <w:adjustRightInd w:val="0"/>
        <w:spacing w:line="260" w:lineRule="exact"/>
        <w:rPr>
          <w:bCs/>
          <w:lang w:eastAsia="cs-CZ"/>
        </w:rPr>
      </w:pPr>
      <w:r w:rsidRPr="00532416">
        <w:rPr>
          <w:bCs/>
          <w:lang w:eastAsia="cs-CZ"/>
        </w:rPr>
        <w:t>Číslo smlouvy</w:t>
      </w:r>
      <w:r>
        <w:rPr>
          <w:bCs/>
          <w:lang w:eastAsia="cs-CZ"/>
        </w:rPr>
        <w:t xml:space="preserve"> objednatele</w:t>
      </w:r>
      <w:r w:rsidRPr="00532416">
        <w:rPr>
          <w:bCs/>
          <w:lang w:eastAsia="cs-CZ"/>
        </w:rPr>
        <w:t>:</w:t>
      </w:r>
      <w:r w:rsidR="00D4450C">
        <w:rPr>
          <w:bCs/>
          <w:lang w:eastAsia="cs-CZ"/>
        </w:rPr>
        <w:tab/>
      </w:r>
      <w:r w:rsidR="003404E3" w:rsidRPr="003404E3">
        <w:rPr>
          <w:bCs/>
          <w:lang w:eastAsia="cs-CZ"/>
        </w:rPr>
        <w:t>SML/0037/2020/OI</w:t>
      </w:r>
      <w:bookmarkStart w:id="0" w:name="_GoBack"/>
      <w:bookmarkEnd w:id="0"/>
    </w:p>
    <w:p w14:paraId="55A2A62D" w14:textId="77777777" w:rsidR="00FE1116" w:rsidRPr="00532416" w:rsidRDefault="00FE1116" w:rsidP="00FE1116">
      <w:pPr>
        <w:suppressAutoHyphens w:val="0"/>
        <w:autoSpaceDE w:val="0"/>
        <w:autoSpaceDN w:val="0"/>
        <w:adjustRightInd w:val="0"/>
        <w:spacing w:line="260" w:lineRule="exact"/>
        <w:rPr>
          <w:bCs/>
          <w:lang w:eastAsia="cs-CZ"/>
        </w:rPr>
      </w:pPr>
      <w:r>
        <w:rPr>
          <w:bCs/>
          <w:lang w:eastAsia="cs-CZ"/>
        </w:rPr>
        <w:t>Číslo smlouvy zhotovitele:</w:t>
      </w:r>
      <w:r w:rsidRPr="00532416">
        <w:rPr>
          <w:bCs/>
          <w:lang w:eastAsia="cs-CZ"/>
        </w:rPr>
        <w:t xml:space="preserve"> </w:t>
      </w:r>
    </w:p>
    <w:p w14:paraId="5BCDFCBD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rPr>
          <w:b/>
          <w:bCs/>
          <w:sz w:val="32"/>
          <w:szCs w:val="32"/>
          <w:lang w:eastAsia="cs-CZ"/>
        </w:rPr>
      </w:pPr>
      <w:r w:rsidRPr="00F71CA4">
        <w:rPr>
          <w:b/>
          <w:bCs/>
          <w:sz w:val="32"/>
          <w:szCs w:val="32"/>
          <w:lang w:eastAsia="cs-CZ"/>
        </w:rPr>
        <w:t xml:space="preserve">                </w:t>
      </w:r>
    </w:p>
    <w:p w14:paraId="0865CA30" w14:textId="77777777" w:rsidR="00FE1116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center"/>
        <w:rPr>
          <w:b/>
          <w:bCs/>
          <w:sz w:val="32"/>
          <w:szCs w:val="32"/>
          <w:lang w:eastAsia="cs-CZ"/>
        </w:rPr>
      </w:pPr>
      <w:r>
        <w:rPr>
          <w:b/>
          <w:bCs/>
          <w:sz w:val="32"/>
          <w:szCs w:val="32"/>
          <w:lang w:eastAsia="cs-CZ"/>
        </w:rPr>
        <w:t>Smlouva o dílo</w:t>
      </w:r>
    </w:p>
    <w:p w14:paraId="440A39A7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center"/>
        <w:rPr>
          <w:b/>
          <w:bCs/>
          <w:sz w:val="32"/>
          <w:szCs w:val="32"/>
          <w:lang w:eastAsia="cs-CZ"/>
        </w:rPr>
      </w:pPr>
    </w:p>
    <w:p w14:paraId="57528792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center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uzavřená dle § 2586 a násl. zákona č. 89/2012 Sb., občanský zákoník, ve znění pozdějších předpisů,</w:t>
      </w:r>
    </w:p>
    <w:p w14:paraId="1427C5F5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center"/>
        <w:rPr>
          <w:b/>
          <w:bCs/>
          <w:sz w:val="22"/>
          <w:szCs w:val="22"/>
          <w:lang w:eastAsia="cs-CZ"/>
        </w:rPr>
      </w:pPr>
    </w:p>
    <w:p w14:paraId="54E1FA48" w14:textId="56EE02E0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center"/>
        <w:rPr>
          <w:bCs/>
          <w:sz w:val="22"/>
          <w:szCs w:val="22"/>
          <w:lang w:eastAsia="cs-CZ"/>
        </w:rPr>
      </w:pPr>
      <w:r w:rsidRPr="004774FC">
        <w:rPr>
          <w:bCs/>
          <w:sz w:val="22"/>
          <w:szCs w:val="22"/>
          <w:lang w:eastAsia="cs-CZ"/>
        </w:rPr>
        <w:t xml:space="preserve">na zpracování </w:t>
      </w:r>
      <w:r w:rsidRPr="004774FC">
        <w:rPr>
          <w:rFonts w:cs="Arial"/>
          <w:sz w:val="22"/>
          <w:szCs w:val="22"/>
        </w:rPr>
        <w:t>projektové</w:t>
      </w:r>
      <w:r w:rsidRPr="00F71CA4">
        <w:rPr>
          <w:rFonts w:cs="Arial"/>
          <w:sz w:val="22"/>
          <w:szCs w:val="22"/>
        </w:rPr>
        <w:t xml:space="preserve"> dokumentace na</w:t>
      </w:r>
      <w:r w:rsidR="00316DCB">
        <w:rPr>
          <w:rFonts w:cs="Arial"/>
          <w:sz w:val="22"/>
          <w:szCs w:val="22"/>
        </w:rPr>
        <w:t xml:space="preserve"> </w:t>
      </w:r>
      <w:r w:rsidR="00DD76B3">
        <w:rPr>
          <w:rFonts w:cs="Arial"/>
          <w:sz w:val="22"/>
          <w:szCs w:val="22"/>
        </w:rPr>
        <w:t>„</w:t>
      </w:r>
      <w:r w:rsidR="00DD76B3">
        <w:rPr>
          <w:b/>
          <w:bCs/>
        </w:rPr>
        <w:t>Opravu - rekonstrukci chodníků“</w:t>
      </w:r>
      <w:r w:rsidRPr="00F71CA4">
        <w:rPr>
          <w:bCs/>
          <w:sz w:val="22"/>
          <w:szCs w:val="22"/>
          <w:lang w:eastAsia="cs-CZ"/>
        </w:rPr>
        <w:t xml:space="preserve"> (dále jen „</w:t>
      </w:r>
      <w:r w:rsidRPr="00F71CA4">
        <w:rPr>
          <w:b/>
          <w:bCs/>
          <w:i/>
          <w:sz w:val="22"/>
          <w:szCs w:val="22"/>
          <w:lang w:eastAsia="cs-CZ"/>
        </w:rPr>
        <w:t>smlouva</w:t>
      </w:r>
      <w:r w:rsidRPr="00F71CA4">
        <w:rPr>
          <w:bCs/>
          <w:sz w:val="22"/>
          <w:szCs w:val="22"/>
          <w:lang w:eastAsia="cs-CZ"/>
        </w:rPr>
        <w:t>“)</w:t>
      </w:r>
    </w:p>
    <w:p w14:paraId="7C4B716C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b/>
          <w:bCs/>
          <w:sz w:val="22"/>
          <w:szCs w:val="22"/>
          <w:lang w:eastAsia="cs-CZ"/>
        </w:rPr>
      </w:pPr>
    </w:p>
    <w:p w14:paraId="754B3132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b/>
          <w:bCs/>
          <w:sz w:val="22"/>
          <w:szCs w:val="22"/>
          <w:lang w:eastAsia="cs-CZ"/>
        </w:rPr>
      </w:pPr>
    </w:p>
    <w:p w14:paraId="60AB39D5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b/>
          <w:bCs/>
          <w:sz w:val="22"/>
          <w:szCs w:val="22"/>
          <w:lang w:eastAsia="cs-CZ"/>
        </w:rPr>
      </w:pPr>
      <w:r w:rsidRPr="00F71CA4">
        <w:rPr>
          <w:b/>
          <w:bCs/>
          <w:sz w:val="22"/>
          <w:szCs w:val="22"/>
          <w:lang w:eastAsia="cs-CZ"/>
        </w:rPr>
        <w:t>Smluvní strany:</w:t>
      </w:r>
    </w:p>
    <w:p w14:paraId="23D68529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</w:p>
    <w:p w14:paraId="77BF3522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Objednatel</w:t>
      </w:r>
    </w:p>
    <w:p w14:paraId="7D663EE0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b/>
          <w:bCs/>
          <w:lang w:eastAsia="cs-CZ"/>
        </w:rPr>
      </w:pPr>
      <w:r w:rsidRPr="00F71CA4">
        <w:rPr>
          <w:b/>
          <w:lang w:eastAsia="cs-CZ"/>
        </w:rPr>
        <w:t xml:space="preserve">Město Hranice </w:t>
      </w:r>
    </w:p>
    <w:p w14:paraId="56871C5F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 xml:space="preserve">se sídlem </w:t>
      </w:r>
      <w:proofErr w:type="spellStart"/>
      <w:r w:rsidRPr="00F71CA4">
        <w:rPr>
          <w:sz w:val="22"/>
          <w:szCs w:val="22"/>
          <w:lang w:eastAsia="cs-CZ"/>
        </w:rPr>
        <w:t>MěÚ</w:t>
      </w:r>
      <w:proofErr w:type="spellEnd"/>
      <w:r w:rsidRPr="00F71CA4">
        <w:rPr>
          <w:sz w:val="22"/>
          <w:szCs w:val="22"/>
          <w:lang w:eastAsia="cs-CZ"/>
        </w:rPr>
        <w:t xml:space="preserve"> Hranice, Pernštejnské náměstí 1, 753 01 Hranice </w:t>
      </w:r>
    </w:p>
    <w:p w14:paraId="1858523D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IČO: 00301311</w:t>
      </w:r>
    </w:p>
    <w:p w14:paraId="0F57ACF4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DIČ: CZ00301311</w:t>
      </w:r>
    </w:p>
    <w:p w14:paraId="3192C85C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trike/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zastoupené: Jiřím Kudláčkem, starostou</w:t>
      </w:r>
    </w:p>
    <w:p w14:paraId="671D4258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za objednatele oprávněn jednat ve věcech technických: Ing. Dagmar Čabalová, vedoucí Odboru investic</w:t>
      </w:r>
      <w:r>
        <w:rPr>
          <w:sz w:val="22"/>
          <w:szCs w:val="22"/>
          <w:lang w:eastAsia="cs-CZ"/>
        </w:rPr>
        <w:t>, Vladimír Bezděk, investiční technik</w:t>
      </w:r>
    </w:p>
    <w:p w14:paraId="68870A66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tel.: 581 828 200</w:t>
      </w:r>
    </w:p>
    <w:p w14:paraId="1FA6E27E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e-mail : dagmar.cabalova@mesto-hranice.cz</w:t>
      </w:r>
    </w:p>
    <w:p w14:paraId="604BC3C7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ind w:firstLine="36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 xml:space="preserve"> </w:t>
      </w:r>
    </w:p>
    <w:p w14:paraId="55A2987C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 xml:space="preserve">(dále jen jako </w:t>
      </w:r>
      <w:r w:rsidRPr="00F71CA4">
        <w:rPr>
          <w:b/>
          <w:i/>
          <w:sz w:val="22"/>
          <w:szCs w:val="22"/>
          <w:lang w:eastAsia="cs-CZ"/>
        </w:rPr>
        <w:t>„objednatel</w:t>
      </w:r>
      <w:r w:rsidRPr="00F71CA4">
        <w:rPr>
          <w:sz w:val="22"/>
          <w:szCs w:val="22"/>
          <w:lang w:eastAsia="cs-CZ"/>
        </w:rPr>
        <w:t>“),</w:t>
      </w:r>
    </w:p>
    <w:p w14:paraId="59C0BC2A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</w:p>
    <w:p w14:paraId="51FF7F68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a</w:t>
      </w:r>
    </w:p>
    <w:p w14:paraId="51C7A50D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</w:p>
    <w:p w14:paraId="7313CF9E" w14:textId="11EFE27A" w:rsidR="00FE1116" w:rsidRPr="004A693F" w:rsidRDefault="00FE1116" w:rsidP="004A693F">
      <w:pPr>
        <w:rPr>
          <w:sz w:val="22"/>
          <w:szCs w:val="22"/>
        </w:rPr>
      </w:pPr>
      <w:r w:rsidRPr="004A693F">
        <w:rPr>
          <w:sz w:val="22"/>
          <w:szCs w:val="22"/>
        </w:rPr>
        <w:t>Zhotovitel:</w:t>
      </w:r>
      <w:r w:rsidR="004A693F" w:rsidRPr="004A693F">
        <w:rPr>
          <w:sz w:val="22"/>
          <w:szCs w:val="22"/>
        </w:rPr>
        <w:tab/>
        <w:t>SISKO spol. s r.o.</w:t>
      </w:r>
      <w:r w:rsidRPr="004A693F">
        <w:rPr>
          <w:sz w:val="22"/>
          <w:szCs w:val="22"/>
        </w:rPr>
        <w:t xml:space="preserve">                                  </w:t>
      </w:r>
    </w:p>
    <w:p w14:paraId="5A10CFD1" w14:textId="6DB80312" w:rsidR="00FE1116" w:rsidRPr="004A693F" w:rsidRDefault="00FE1116" w:rsidP="004A693F">
      <w:pPr>
        <w:rPr>
          <w:sz w:val="22"/>
          <w:szCs w:val="22"/>
        </w:rPr>
      </w:pPr>
      <w:r w:rsidRPr="004A693F">
        <w:rPr>
          <w:sz w:val="22"/>
          <w:szCs w:val="22"/>
        </w:rPr>
        <w:t>Zastoupený:</w:t>
      </w:r>
      <w:r w:rsidR="004A693F" w:rsidRPr="004A693F">
        <w:rPr>
          <w:sz w:val="22"/>
          <w:szCs w:val="22"/>
        </w:rPr>
        <w:tab/>
        <w:t>Radomírem Vodákem, jednatelem</w:t>
      </w:r>
      <w:r w:rsidRPr="004A693F">
        <w:rPr>
          <w:sz w:val="22"/>
          <w:szCs w:val="22"/>
        </w:rPr>
        <w:t xml:space="preserve"> </w:t>
      </w:r>
    </w:p>
    <w:p w14:paraId="520162A9" w14:textId="02FF9668" w:rsidR="00FE1116" w:rsidRPr="004A693F" w:rsidRDefault="00FE1116" w:rsidP="004A693F">
      <w:pPr>
        <w:rPr>
          <w:sz w:val="22"/>
          <w:szCs w:val="22"/>
        </w:rPr>
      </w:pPr>
      <w:r w:rsidRPr="004A693F">
        <w:rPr>
          <w:sz w:val="22"/>
          <w:szCs w:val="22"/>
        </w:rPr>
        <w:t>sídlo:</w:t>
      </w:r>
      <w:r w:rsidR="004A693F" w:rsidRPr="004A693F">
        <w:rPr>
          <w:sz w:val="22"/>
          <w:szCs w:val="22"/>
        </w:rPr>
        <w:tab/>
      </w:r>
      <w:r w:rsidR="004A693F" w:rsidRPr="004A693F">
        <w:rPr>
          <w:sz w:val="22"/>
          <w:szCs w:val="22"/>
        </w:rPr>
        <w:tab/>
        <w:t>Velká Dlážka 527/6, Přerov I-Město, 750 02 Přerov</w:t>
      </w:r>
      <w:r w:rsidRPr="004A693F">
        <w:rPr>
          <w:sz w:val="22"/>
          <w:szCs w:val="22"/>
        </w:rPr>
        <w:t xml:space="preserve"> </w:t>
      </w:r>
    </w:p>
    <w:p w14:paraId="1A32D027" w14:textId="5D665B08" w:rsidR="00FE1116" w:rsidRPr="004A693F" w:rsidRDefault="00FE1116" w:rsidP="004A693F">
      <w:pPr>
        <w:rPr>
          <w:sz w:val="22"/>
          <w:szCs w:val="22"/>
        </w:rPr>
      </w:pPr>
      <w:r w:rsidRPr="004A693F">
        <w:rPr>
          <w:sz w:val="22"/>
          <w:szCs w:val="22"/>
        </w:rPr>
        <w:t>IČO:</w:t>
      </w:r>
      <w:r w:rsidR="004A693F" w:rsidRPr="004A693F">
        <w:rPr>
          <w:sz w:val="22"/>
          <w:szCs w:val="22"/>
        </w:rPr>
        <w:tab/>
      </w:r>
      <w:r w:rsidR="004A693F" w:rsidRPr="004A693F">
        <w:rPr>
          <w:sz w:val="22"/>
          <w:szCs w:val="22"/>
        </w:rPr>
        <w:tab/>
        <w:t>47155558</w:t>
      </w:r>
      <w:r w:rsidRPr="004A693F">
        <w:rPr>
          <w:sz w:val="22"/>
          <w:szCs w:val="22"/>
        </w:rPr>
        <w:t xml:space="preserve"> </w:t>
      </w:r>
    </w:p>
    <w:p w14:paraId="2A682B15" w14:textId="33BAB724" w:rsidR="00FE1116" w:rsidRPr="004A693F" w:rsidRDefault="00FE1116" w:rsidP="004A693F">
      <w:pPr>
        <w:rPr>
          <w:sz w:val="22"/>
          <w:szCs w:val="22"/>
        </w:rPr>
      </w:pPr>
      <w:r w:rsidRPr="004A693F">
        <w:rPr>
          <w:sz w:val="22"/>
          <w:szCs w:val="22"/>
        </w:rPr>
        <w:t>DIČ:</w:t>
      </w:r>
      <w:r w:rsidR="004A693F" w:rsidRPr="004A693F">
        <w:rPr>
          <w:sz w:val="22"/>
          <w:szCs w:val="22"/>
        </w:rPr>
        <w:tab/>
      </w:r>
      <w:r w:rsidR="004A693F" w:rsidRPr="004A693F">
        <w:rPr>
          <w:sz w:val="22"/>
          <w:szCs w:val="22"/>
        </w:rPr>
        <w:tab/>
        <w:t xml:space="preserve">CZ47155558 </w:t>
      </w:r>
      <w:r w:rsidRPr="004A693F">
        <w:rPr>
          <w:sz w:val="22"/>
          <w:szCs w:val="22"/>
        </w:rPr>
        <w:t xml:space="preserve"> </w:t>
      </w:r>
    </w:p>
    <w:p w14:paraId="79497FF8" w14:textId="6186C6CB" w:rsidR="00FE1116" w:rsidRPr="004A693F" w:rsidRDefault="00FE1116" w:rsidP="004A693F">
      <w:pPr>
        <w:rPr>
          <w:sz w:val="22"/>
          <w:szCs w:val="22"/>
        </w:rPr>
      </w:pPr>
      <w:r w:rsidRPr="004A693F">
        <w:rPr>
          <w:sz w:val="22"/>
          <w:szCs w:val="22"/>
        </w:rPr>
        <w:t xml:space="preserve">Zapsaná v obchodním rejstříku vedeném  u </w:t>
      </w:r>
      <w:r w:rsidR="004A693F" w:rsidRPr="004A693F">
        <w:rPr>
          <w:sz w:val="22"/>
          <w:szCs w:val="22"/>
        </w:rPr>
        <w:t xml:space="preserve">Krajského soudu v Ostravě, </w:t>
      </w:r>
      <w:proofErr w:type="spellStart"/>
      <w:proofErr w:type="gramStart"/>
      <w:r w:rsidR="004A693F" w:rsidRPr="004A693F">
        <w:rPr>
          <w:sz w:val="22"/>
          <w:szCs w:val="22"/>
        </w:rPr>
        <w:t>sp.zn</w:t>
      </w:r>
      <w:proofErr w:type="spellEnd"/>
      <w:r w:rsidR="004A693F" w:rsidRPr="004A693F">
        <w:rPr>
          <w:sz w:val="22"/>
          <w:szCs w:val="22"/>
        </w:rPr>
        <w:t>.</w:t>
      </w:r>
      <w:proofErr w:type="gramEnd"/>
      <w:r w:rsidR="004A693F" w:rsidRPr="004A693F">
        <w:rPr>
          <w:sz w:val="22"/>
          <w:szCs w:val="22"/>
        </w:rPr>
        <w:t xml:space="preserve"> C 4083</w:t>
      </w:r>
      <w:r w:rsidRPr="004A693F">
        <w:rPr>
          <w:sz w:val="22"/>
          <w:szCs w:val="22"/>
        </w:rPr>
        <w:t xml:space="preserve"> </w:t>
      </w:r>
    </w:p>
    <w:p w14:paraId="13BF47E7" w14:textId="227C6F43" w:rsidR="00FE1116" w:rsidRPr="004A693F" w:rsidRDefault="00FE1116" w:rsidP="004A693F">
      <w:pPr>
        <w:rPr>
          <w:sz w:val="22"/>
          <w:szCs w:val="22"/>
        </w:rPr>
      </w:pPr>
      <w:r w:rsidRPr="004A693F">
        <w:rPr>
          <w:sz w:val="22"/>
          <w:szCs w:val="22"/>
        </w:rPr>
        <w:t>bankovní spojení:</w:t>
      </w:r>
      <w:r w:rsidR="004A693F" w:rsidRPr="004A693F">
        <w:rPr>
          <w:sz w:val="22"/>
          <w:szCs w:val="22"/>
        </w:rPr>
        <w:t xml:space="preserve"> Komerční banka, a.s., pobočka Přerov</w:t>
      </w:r>
      <w:r w:rsidRPr="004A693F">
        <w:rPr>
          <w:sz w:val="22"/>
          <w:szCs w:val="22"/>
        </w:rPr>
        <w:t xml:space="preserve"> </w:t>
      </w:r>
    </w:p>
    <w:p w14:paraId="2C3637AB" w14:textId="79053F83" w:rsidR="00FE1116" w:rsidRPr="004A693F" w:rsidRDefault="00FE1116" w:rsidP="004A693F">
      <w:pPr>
        <w:rPr>
          <w:rFonts w:eastAsia="Arial"/>
          <w:sz w:val="22"/>
          <w:szCs w:val="22"/>
        </w:rPr>
      </w:pPr>
      <w:r w:rsidRPr="004A693F">
        <w:rPr>
          <w:sz w:val="22"/>
          <w:szCs w:val="22"/>
        </w:rPr>
        <w:t xml:space="preserve">číslo účtu: </w:t>
      </w:r>
      <w:r w:rsidR="004A693F" w:rsidRPr="004A693F">
        <w:rPr>
          <w:sz w:val="22"/>
          <w:szCs w:val="22"/>
        </w:rPr>
        <w:t>14404-831/0100</w:t>
      </w:r>
    </w:p>
    <w:p w14:paraId="3702714A" w14:textId="15C3F83C" w:rsidR="00FE1116" w:rsidRPr="00F71CA4" w:rsidRDefault="00FE1116" w:rsidP="004A693F">
      <w:r w:rsidRPr="004A693F">
        <w:rPr>
          <w:sz w:val="22"/>
          <w:szCs w:val="22"/>
        </w:rPr>
        <w:t>telefon:</w:t>
      </w:r>
      <w:r w:rsidR="004A693F" w:rsidRPr="004A693F">
        <w:rPr>
          <w:sz w:val="22"/>
          <w:szCs w:val="22"/>
        </w:rPr>
        <w:t xml:space="preserve"> 581 222 022</w:t>
      </w:r>
      <w:r w:rsidR="004A693F" w:rsidRPr="004A693F">
        <w:rPr>
          <w:sz w:val="22"/>
          <w:szCs w:val="22"/>
        </w:rPr>
        <w:tab/>
      </w:r>
      <w:r w:rsidR="004A693F" w:rsidRPr="004A693F">
        <w:rPr>
          <w:sz w:val="22"/>
          <w:szCs w:val="22"/>
        </w:rPr>
        <w:tab/>
      </w:r>
      <w:r w:rsidRPr="004A693F">
        <w:rPr>
          <w:sz w:val="22"/>
          <w:szCs w:val="22"/>
        </w:rPr>
        <w:tab/>
      </w:r>
      <w:r w:rsidRPr="00F71CA4">
        <w:tab/>
      </w:r>
      <w:r w:rsidRPr="00F71CA4">
        <w:tab/>
      </w:r>
      <w:r w:rsidRPr="00F71CA4">
        <w:tab/>
      </w:r>
    </w:p>
    <w:p w14:paraId="73C0F960" w14:textId="77777777" w:rsidR="00FE1116" w:rsidRPr="00F71CA4" w:rsidRDefault="00FE1116" w:rsidP="00FE1116">
      <w:r w:rsidRPr="00F71CA4">
        <w:t xml:space="preserve">                                                                      </w:t>
      </w:r>
    </w:p>
    <w:p w14:paraId="4D2BBB61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 xml:space="preserve">(dále jen jako </w:t>
      </w:r>
      <w:r w:rsidRPr="00F71CA4">
        <w:rPr>
          <w:b/>
          <w:i/>
          <w:sz w:val="22"/>
          <w:szCs w:val="22"/>
          <w:lang w:eastAsia="cs-CZ"/>
        </w:rPr>
        <w:t>„zhotovitel</w:t>
      </w:r>
      <w:r w:rsidRPr="00F71CA4">
        <w:rPr>
          <w:sz w:val="22"/>
          <w:szCs w:val="22"/>
          <w:lang w:eastAsia="cs-CZ"/>
        </w:rPr>
        <w:t>“),</w:t>
      </w:r>
    </w:p>
    <w:p w14:paraId="21C05A79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</w:p>
    <w:p w14:paraId="6B5B8C73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společně také „smluvní strany“.</w:t>
      </w:r>
    </w:p>
    <w:p w14:paraId="32281655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b/>
          <w:bCs/>
          <w:sz w:val="22"/>
          <w:szCs w:val="22"/>
          <w:lang w:eastAsia="cs-CZ"/>
        </w:rPr>
      </w:pPr>
    </w:p>
    <w:p w14:paraId="46ED8CC7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center"/>
        <w:rPr>
          <w:bCs/>
          <w:i/>
          <w:sz w:val="22"/>
          <w:szCs w:val="22"/>
          <w:lang w:eastAsia="cs-CZ"/>
        </w:rPr>
      </w:pPr>
      <w:r w:rsidRPr="00F71CA4">
        <w:rPr>
          <w:bCs/>
          <w:i/>
          <w:sz w:val="22"/>
          <w:szCs w:val="22"/>
          <w:lang w:eastAsia="cs-CZ"/>
        </w:rPr>
        <w:t>Níže uvedeného dne, měsíce a roku se výše uvedené smluvní strany dohodly na následujícím znění smlouvy:</w:t>
      </w:r>
    </w:p>
    <w:p w14:paraId="223E763A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b/>
          <w:bCs/>
          <w:sz w:val="22"/>
          <w:szCs w:val="22"/>
          <w:lang w:eastAsia="cs-CZ"/>
        </w:rPr>
      </w:pPr>
    </w:p>
    <w:p w14:paraId="514A50EE" w14:textId="77777777" w:rsidR="00FE1116" w:rsidRPr="00F71CA4" w:rsidRDefault="00FE1116" w:rsidP="00FE1116">
      <w:pPr>
        <w:pStyle w:val="Nadpis1"/>
        <w:numPr>
          <w:ilvl w:val="0"/>
          <w:numId w:val="2"/>
        </w:numPr>
        <w:spacing w:line="260" w:lineRule="exact"/>
        <w:rPr>
          <w:rFonts w:ascii="Times New Roman" w:hAnsi="Times New Roman"/>
          <w:sz w:val="22"/>
          <w:szCs w:val="22"/>
          <w:lang w:eastAsia="cs-CZ"/>
        </w:rPr>
      </w:pPr>
      <w:r w:rsidRPr="00F71CA4">
        <w:rPr>
          <w:rFonts w:ascii="Times New Roman" w:hAnsi="Times New Roman"/>
          <w:sz w:val="22"/>
          <w:szCs w:val="22"/>
          <w:lang w:eastAsia="cs-CZ"/>
        </w:rPr>
        <w:t>Předmět smlouvy</w:t>
      </w:r>
    </w:p>
    <w:p w14:paraId="2B0FADB4" w14:textId="77777777" w:rsidR="00FE1116" w:rsidRPr="00F71CA4" w:rsidRDefault="00FE1116" w:rsidP="00FE1116">
      <w:pPr>
        <w:rPr>
          <w:lang w:val="x-none" w:eastAsia="cs-CZ"/>
        </w:rPr>
      </w:pPr>
    </w:p>
    <w:p w14:paraId="138793CE" w14:textId="77777777" w:rsidR="00FE1116" w:rsidRPr="00190D94" w:rsidRDefault="00FE1116" w:rsidP="00FE1116">
      <w:pPr>
        <w:pStyle w:val="Odstavecseseznamem"/>
        <w:numPr>
          <w:ilvl w:val="0"/>
          <w:numId w:val="8"/>
        </w:numPr>
        <w:suppressAutoHyphens w:val="0"/>
        <w:spacing w:line="240" w:lineRule="atLeast"/>
        <w:ind w:left="426" w:right="-2" w:hanging="426"/>
        <w:contextualSpacing w:val="0"/>
        <w:jc w:val="both"/>
        <w:rPr>
          <w:bCs/>
          <w:sz w:val="22"/>
          <w:szCs w:val="22"/>
        </w:rPr>
      </w:pPr>
      <w:r w:rsidRPr="00190D94">
        <w:rPr>
          <w:bCs/>
          <w:sz w:val="22"/>
          <w:szCs w:val="22"/>
        </w:rPr>
        <w:t>Zhotovitel se zavazuje provést a na svoje náklady a nebezpečí a za podmínek uvedených v této smlouvě pro objednatele následující dílo spočívající v činnostech:</w:t>
      </w:r>
    </w:p>
    <w:p w14:paraId="533E0F44" w14:textId="77777777" w:rsidR="00FE1116" w:rsidRPr="00190D94" w:rsidRDefault="00FE1116" w:rsidP="00FE1116">
      <w:pPr>
        <w:spacing w:line="240" w:lineRule="atLeast"/>
        <w:ind w:left="709" w:right="-2" w:hanging="709"/>
        <w:jc w:val="both"/>
        <w:rPr>
          <w:bCs/>
          <w:sz w:val="22"/>
          <w:szCs w:val="22"/>
        </w:rPr>
      </w:pPr>
    </w:p>
    <w:p w14:paraId="0EDC7DD8" w14:textId="77777777" w:rsidR="00FE1116" w:rsidRDefault="00FE1116" w:rsidP="00FE1116">
      <w:pPr>
        <w:pStyle w:val="Odstavecseseznamem"/>
        <w:numPr>
          <w:ilvl w:val="0"/>
          <w:numId w:val="7"/>
        </w:numPr>
        <w:suppressAutoHyphens w:val="0"/>
        <w:spacing w:line="240" w:lineRule="atLeast"/>
        <w:ind w:right="-2"/>
        <w:contextualSpacing w:val="0"/>
        <w:jc w:val="both"/>
        <w:rPr>
          <w:bCs/>
          <w:sz w:val="22"/>
          <w:szCs w:val="22"/>
        </w:rPr>
      </w:pPr>
      <w:r w:rsidRPr="00FE17D6">
        <w:rPr>
          <w:bCs/>
          <w:sz w:val="22"/>
          <w:szCs w:val="22"/>
        </w:rPr>
        <w:t xml:space="preserve">Zpracování projektové dokumentace </w:t>
      </w:r>
    </w:p>
    <w:p w14:paraId="3BD48EA7" w14:textId="77777777" w:rsidR="00FE1116" w:rsidRPr="00FE17D6" w:rsidRDefault="00FE1116" w:rsidP="00FE1116">
      <w:pPr>
        <w:pStyle w:val="Odstavecseseznamem"/>
        <w:numPr>
          <w:ilvl w:val="0"/>
          <w:numId w:val="7"/>
        </w:numPr>
        <w:suppressAutoHyphens w:val="0"/>
        <w:spacing w:line="240" w:lineRule="atLeast"/>
        <w:ind w:right="-2"/>
        <w:contextualSpacing w:val="0"/>
        <w:jc w:val="both"/>
        <w:rPr>
          <w:bCs/>
          <w:sz w:val="22"/>
          <w:szCs w:val="22"/>
        </w:rPr>
      </w:pPr>
      <w:r w:rsidRPr="00FE17D6">
        <w:rPr>
          <w:bCs/>
          <w:sz w:val="22"/>
          <w:szCs w:val="22"/>
        </w:rPr>
        <w:t xml:space="preserve">Zpracování auditu bezpečnosti </w:t>
      </w:r>
    </w:p>
    <w:p w14:paraId="64716592" w14:textId="77777777" w:rsidR="00FE1116" w:rsidRPr="00190D94" w:rsidRDefault="00FE1116" w:rsidP="00FE1116">
      <w:pPr>
        <w:pStyle w:val="Odstavecseseznamem"/>
        <w:numPr>
          <w:ilvl w:val="0"/>
          <w:numId w:val="7"/>
        </w:numPr>
        <w:suppressAutoHyphens w:val="0"/>
        <w:spacing w:line="240" w:lineRule="atLeast"/>
        <w:ind w:right="-2"/>
        <w:contextualSpacing w:val="0"/>
        <w:jc w:val="both"/>
        <w:rPr>
          <w:bCs/>
          <w:sz w:val="22"/>
          <w:szCs w:val="22"/>
        </w:rPr>
      </w:pPr>
      <w:r w:rsidRPr="00190D94">
        <w:rPr>
          <w:bCs/>
          <w:sz w:val="22"/>
          <w:szCs w:val="22"/>
        </w:rPr>
        <w:t>Geodetické práce (výškopisné a polohopisné zaměření stávajícího stavu)</w:t>
      </w:r>
    </w:p>
    <w:p w14:paraId="6D528820" w14:textId="77777777" w:rsidR="00FE1116" w:rsidRPr="00190D94" w:rsidRDefault="00FE1116" w:rsidP="00FE1116">
      <w:pPr>
        <w:pStyle w:val="Odstavecseseznamem"/>
        <w:numPr>
          <w:ilvl w:val="0"/>
          <w:numId w:val="7"/>
        </w:numPr>
        <w:suppressAutoHyphens w:val="0"/>
        <w:spacing w:line="240" w:lineRule="atLeast"/>
        <w:ind w:right="-2"/>
        <w:contextualSpacing w:val="0"/>
        <w:jc w:val="both"/>
        <w:rPr>
          <w:bCs/>
          <w:sz w:val="22"/>
          <w:szCs w:val="22"/>
        </w:rPr>
      </w:pPr>
      <w:r w:rsidRPr="00190D94">
        <w:rPr>
          <w:bCs/>
          <w:sz w:val="22"/>
          <w:szCs w:val="22"/>
        </w:rPr>
        <w:t>Zajištění inženýrské činnosti pro vydání pravomocného stavebního povolení, případně územního rozhodnutí</w:t>
      </w:r>
    </w:p>
    <w:p w14:paraId="123D17A8" w14:textId="77777777" w:rsidR="00FE1116" w:rsidRPr="00190D94" w:rsidRDefault="00FE1116" w:rsidP="00FE1116">
      <w:pPr>
        <w:pStyle w:val="Odstavecseseznamem"/>
        <w:numPr>
          <w:ilvl w:val="0"/>
          <w:numId w:val="7"/>
        </w:numPr>
        <w:suppressAutoHyphens w:val="0"/>
        <w:spacing w:line="240" w:lineRule="atLeast"/>
        <w:ind w:right="-2"/>
        <w:contextualSpacing w:val="0"/>
        <w:jc w:val="both"/>
        <w:rPr>
          <w:bCs/>
          <w:sz w:val="22"/>
          <w:szCs w:val="22"/>
        </w:rPr>
      </w:pPr>
      <w:r w:rsidRPr="00190D94">
        <w:rPr>
          <w:bCs/>
          <w:sz w:val="22"/>
          <w:szCs w:val="22"/>
        </w:rPr>
        <w:t>Zpracování výkazu výměr + slepého rozpočtu a položkového rozpočtu</w:t>
      </w:r>
    </w:p>
    <w:p w14:paraId="4CC14E63" w14:textId="77777777" w:rsidR="00FE1116" w:rsidRPr="00190D94" w:rsidRDefault="00FE1116" w:rsidP="00FE1116">
      <w:pPr>
        <w:pStyle w:val="Odstavecseseznamem"/>
        <w:numPr>
          <w:ilvl w:val="0"/>
          <w:numId w:val="7"/>
        </w:numPr>
        <w:suppressAutoHyphens w:val="0"/>
        <w:spacing w:line="240" w:lineRule="atLeast"/>
        <w:ind w:right="-2"/>
        <w:contextualSpacing w:val="0"/>
        <w:jc w:val="both"/>
        <w:rPr>
          <w:bCs/>
          <w:sz w:val="22"/>
          <w:szCs w:val="22"/>
        </w:rPr>
      </w:pPr>
      <w:r w:rsidRPr="00190D94">
        <w:rPr>
          <w:bCs/>
          <w:sz w:val="22"/>
          <w:szCs w:val="22"/>
        </w:rPr>
        <w:lastRenderedPageBreak/>
        <w:t>Zpracování návrhu řešení (konceptu)</w:t>
      </w:r>
    </w:p>
    <w:p w14:paraId="2EE91B4F" w14:textId="77777777" w:rsidR="00FE1116" w:rsidRPr="00190D94" w:rsidRDefault="00FE1116" w:rsidP="00FE1116">
      <w:pPr>
        <w:spacing w:line="240" w:lineRule="atLeast"/>
        <w:ind w:left="720" w:right="-2"/>
        <w:jc w:val="both"/>
        <w:rPr>
          <w:bCs/>
          <w:sz w:val="22"/>
          <w:szCs w:val="22"/>
        </w:rPr>
      </w:pPr>
    </w:p>
    <w:p w14:paraId="3FC97C64" w14:textId="77777777" w:rsidR="00FE1116" w:rsidRPr="00DD76B3" w:rsidRDefault="00FE1116" w:rsidP="00FE1116">
      <w:pPr>
        <w:ind w:firstLine="340"/>
        <w:jc w:val="both"/>
        <w:outlineLvl w:val="0"/>
        <w:rPr>
          <w:bCs/>
          <w:sz w:val="22"/>
          <w:szCs w:val="22"/>
        </w:rPr>
      </w:pPr>
      <w:r w:rsidRPr="00190D94">
        <w:rPr>
          <w:b/>
          <w:bCs/>
          <w:sz w:val="22"/>
          <w:szCs w:val="22"/>
        </w:rPr>
        <w:t>Ad a)</w:t>
      </w:r>
      <w:r w:rsidRPr="00190D94">
        <w:rPr>
          <w:bCs/>
          <w:sz w:val="22"/>
          <w:szCs w:val="22"/>
        </w:rPr>
        <w:t xml:space="preserve"> Zpracování </w:t>
      </w:r>
      <w:r w:rsidRPr="00190D94">
        <w:rPr>
          <w:b/>
          <w:bCs/>
          <w:sz w:val="22"/>
          <w:szCs w:val="22"/>
          <w:u w:val="single"/>
        </w:rPr>
        <w:t>projektové dokumentace</w:t>
      </w:r>
      <w:r w:rsidRPr="00190D94">
        <w:rPr>
          <w:bCs/>
          <w:sz w:val="22"/>
          <w:szCs w:val="22"/>
        </w:rPr>
        <w:t xml:space="preserve"> pro společné uzemní a stavební řízení případně pouze </w:t>
      </w:r>
      <w:r w:rsidRPr="00DD76B3">
        <w:rPr>
          <w:bCs/>
          <w:sz w:val="22"/>
          <w:szCs w:val="22"/>
        </w:rPr>
        <w:t xml:space="preserve">samostatné stavební řízení a realizační projektové dokumentace na opravu chodníků podél silnic </w:t>
      </w:r>
      <w:r w:rsidRPr="00DD76B3">
        <w:rPr>
          <w:sz w:val="22"/>
          <w:szCs w:val="22"/>
        </w:rPr>
        <w:t>I. a II. třídy a místních komunikací včetně přechodů pro chodce</w:t>
      </w:r>
      <w:r w:rsidRPr="00DD76B3">
        <w:rPr>
          <w:bCs/>
          <w:sz w:val="22"/>
          <w:szCs w:val="22"/>
        </w:rPr>
        <w:t>, a to v ulicích Alešova, Třída Československé armády a Smetanovo nábřeží. Projektová dokumentace včetně úprav v případech kdy bude chodník protínat vjezd do nemovitosti, včetně zajištění inženýrské činnosti a zajištění souhlasů a návrhů smluv s vlastníky dotčených nemovitostí, vyjádření správců inženýrských sítí, projednání s dotčenými orgány státní správy a zajištění pravomocného územního rozhodnutí (bude-li nutné) a stavebního povolení.</w:t>
      </w:r>
    </w:p>
    <w:p w14:paraId="2FB5E83D" w14:textId="77777777" w:rsidR="00FE1116" w:rsidRPr="00DD76B3" w:rsidRDefault="00FE1116" w:rsidP="00FE1116">
      <w:pPr>
        <w:ind w:firstLine="340"/>
        <w:jc w:val="both"/>
        <w:outlineLvl w:val="0"/>
        <w:rPr>
          <w:bCs/>
          <w:sz w:val="22"/>
          <w:szCs w:val="22"/>
        </w:rPr>
      </w:pPr>
      <w:r w:rsidRPr="00DD76B3">
        <w:rPr>
          <w:bCs/>
          <w:sz w:val="22"/>
          <w:szCs w:val="22"/>
        </w:rPr>
        <w:t xml:space="preserve"> </w:t>
      </w:r>
    </w:p>
    <w:p w14:paraId="709B32D1" w14:textId="77777777" w:rsidR="00FE1116" w:rsidRPr="00DD76B3" w:rsidRDefault="00FE1116" w:rsidP="00FE1116">
      <w:pPr>
        <w:jc w:val="both"/>
        <w:outlineLvl w:val="0"/>
        <w:rPr>
          <w:b/>
          <w:bCs/>
          <w:sz w:val="22"/>
          <w:szCs w:val="22"/>
        </w:rPr>
      </w:pPr>
      <w:r w:rsidRPr="00DD76B3">
        <w:rPr>
          <w:b/>
          <w:bCs/>
          <w:sz w:val="22"/>
          <w:szCs w:val="22"/>
        </w:rPr>
        <w:t>Projektová dokumentace bude zahrnovat opravu</w:t>
      </w:r>
      <w:r w:rsidR="00316DCB" w:rsidRPr="00DD76B3">
        <w:rPr>
          <w:b/>
          <w:bCs/>
          <w:sz w:val="22"/>
          <w:szCs w:val="22"/>
        </w:rPr>
        <w:t xml:space="preserve"> chodníků</w:t>
      </w:r>
      <w:r w:rsidRPr="00DD76B3">
        <w:rPr>
          <w:b/>
          <w:bCs/>
          <w:sz w:val="22"/>
          <w:szCs w:val="22"/>
        </w:rPr>
        <w:t xml:space="preserve"> včetně obrubníků (součástí jsou i silniční obrubníky pokud chodník sousedí s komunikací, podkladních vrstev a příjezdů k nemovitostem. </w:t>
      </w:r>
    </w:p>
    <w:p w14:paraId="0CF960C8" w14:textId="77777777" w:rsidR="00FE1116" w:rsidRPr="00DD76B3" w:rsidRDefault="00FE1116" w:rsidP="00FE1116">
      <w:pPr>
        <w:jc w:val="both"/>
        <w:outlineLvl w:val="0"/>
        <w:rPr>
          <w:bCs/>
          <w:sz w:val="22"/>
          <w:szCs w:val="22"/>
        </w:rPr>
      </w:pPr>
      <w:r w:rsidRPr="00DD76B3">
        <w:rPr>
          <w:b/>
          <w:bCs/>
          <w:sz w:val="22"/>
          <w:szCs w:val="22"/>
        </w:rPr>
        <w:t xml:space="preserve">Projektová dokumentace bude rozdělena na </w:t>
      </w:r>
      <w:r w:rsidRPr="00DD76B3">
        <w:rPr>
          <w:b/>
          <w:bCs/>
          <w:sz w:val="22"/>
          <w:szCs w:val="22"/>
          <w:u w:val="single"/>
        </w:rPr>
        <w:t>4 samostatné části</w:t>
      </w:r>
      <w:r w:rsidRPr="00DD76B3">
        <w:rPr>
          <w:b/>
          <w:bCs/>
          <w:sz w:val="22"/>
          <w:szCs w:val="22"/>
        </w:rPr>
        <w:t>:</w:t>
      </w:r>
    </w:p>
    <w:p w14:paraId="56029F03" w14:textId="77777777" w:rsidR="00FE1116" w:rsidRPr="00DD76B3" w:rsidRDefault="00FE1116" w:rsidP="00FE1116">
      <w:pPr>
        <w:ind w:firstLine="340"/>
        <w:jc w:val="both"/>
        <w:outlineLvl w:val="0"/>
        <w:rPr>
          <w:bCs/>
          <w:sz w:val="22"/>
          <w:szCs w:val="22"/>
        </w:rPr>
      </w:pPr>
    </w:p>
    <w:p w14:paraId="3D9B256F" w14:textId="13434FE1" w:rsidR="00FE1116" w:rsidRPr="00DD76B3" w:rsidRDefault="00316DCB" w:rsidP="00FE1116">
      <w:pPr>
        <w:spacing w:after="160" w:line="259" w:lineRule="auto"/>
        <w:ind w:left="426"/>
        <w:contextualSpacing/>
        <w:rPr>
          <w:sz w:val="22"/>
          <w:szCs w:val="22"/>
        </w:rPr>
      </w:pPr>
      <w:r w:rsidRPr="00DD76B3">
        <w:rPr>
          <w:sz w:val="22"/>
          <w:szCs w:val="22"/>
        </w:rPr>
        <w:t xml:space="preserve">Část </w:t>
      </w:r>
      <w:r w:rsidR="00FE1116" w:rsidRPr="00DD76B3">
        <w:rPr>
          <w:sz w:val="22"/>
          <w:szCs w:val="22"/>
        </w:rPr>
        <w:t>1. Chodník</w:t>
      </w:r>
      <w:r w:rsidR="00732C4F">
        <w:rPr>
          <w:sz w:val="22"/>
          <w:szCs w:val="22"/>
        </w:rPr>
        <w:t>y</w:t>
      </w:r>
      <w:r w:rsidR="00FE1116" w:rsidRPr="00DD76B3">
        <w:rPr>
          <w:sz w:val="22"/>
          <w:szCs w:val="22"/>
        </w:rPr>
        <w:t xml:space="preserve"> v Alešově ulici (trasa od Wolkerovy ulice po Máchovu) ve stávající šířce a v délce cca 180 m. (dále jen „</w:t>
      </w:r>
      <w:r w:rsidR="00FE1116" w:rsidRPr="00DD76B3">
        <w:rPr>
          <w:b/>
          <w:sz w:val="22"/>
          <w:szCs w:val="22"/>
          <w:u w:val="single"/>
        </w:rPr>
        <w:t>část 1</w:t>
      </w:r>
      <w:r w:rsidR="00FE1116" w:rsidRPr="00DD76B3">
        <w:rPr>
          <w:sz w:val="22"/>
          <w:szCs w:val="22"/>
        </w:rPr>
        <w:t>“)</w:t>
      </w:r>
    </w:p>
    <w:p w14:paraId="03F7EA05" w14:textId="77777777" w:rsidR="00FE1116" w:rsidRPr="00DD76B3" w:rsidRDefault="00FE1116" w:rsidP="00FE1116">
      <w:pPr>
        <w:spacing w:after="160" w:line="259" w:lineRule="auto"/>
        <w:ind w:left="426"/>
        <w:contextualSpacing/>
        <w:rPr>
          <w:sz w:val="22"/>
          <w:szCs w:val="22"/>
        </w:rPr>
      </w:pPr>
    </w:p>
    <w:p w14:paraId="58D97B5C" w14:textId="366DACBA" w:rsidR="00FE1116" w:rsidRPr="001375FA" w:rsidRDefault="00316DCB" w:rsidP="00FE1116">
      <w:pPr>
        <w:spacing w:after="160" w:line="259" w:lineRule="auto"/>
        <w:ind w:left="426"/>
        <w:contextualSpacing/>
        <w:rPr>
          <w:bCs/>
          <w:sz w:val="22"/>
          <w:szCs w:val="22"/>
        </w:rPr>
      </w:pPr>
      <w:r w:rsidRPr="001375FA">
        <w:rPr>
          <w:sz w:val="22"/>
          <w:szCs w:val="22"/>
        </w:rPr>
        <w:t xml:space="preserve">Část </w:t>
      </w:r>
      <w:r w:rsidR="00FE1116" w:rsidRPr="001375FA">
        <w:rPr>
          <w:sz w:val="22"/>
          <w:szCs w:val="22"/>
        </w:rPr>
        <w:t xml:space="preserve">2. </w:t>
      </w:r>
      <w:r w:rsidR="001375FA" w:rsidRPr="001375FA">
        <w:rPr>
          <w:sz w:val="22"/>
          <w:szCs w:val="22"/>
        </w:rPr>
        <w:t xml:space="preserve">Chodníky </w:t>
      </w:r>
      <w:r w:rsidR="001375FA" w:rsidRPr="001375FA">
        <w:rPr>
          <w:rFonts w:cs="Arial"/>
          <w:sz w:val="22"/>
          <w:szCs w:val="22"/>
        </w:rPr>
        <w:t xml:space="preserve">ve směru výjezdu z města na </w:t>
      </w:r>
      <w:proofErr w:type="spellStart"/>
      <w:r w:rsidR="001375FA" w:rsidRPr="001375FA">
        <w:rPr>
          <w:rFonts w:cs="Arial"/>
          <w:sz w:val="22"/>
          <w:szCs w:val="22"/>
        </w:rPr>
        <w:t>Drahotuše</w:t>
      </w:r>
      <w:proofErr w:type="spellEnd"/>
      <w:r w:rsidR="001375FA" w:rsidRPr="001375FA">
        <w:rPr>
          <w:rFonts w:cs="Arial"/>
          <w:sz w:val="22"/>
          <w:szCs w:val="22"/>
        </w:rPr>
        <w:t xml:space="preserve"> po pravé straně komunikace od mostu přes říčku Veličku k přechodu pro pěší v ulici </w:t>
      </w:r>
      <w:proofErr w:type="spellStart"/>
      <w:r w:rsidR="001375FA" w:rsidRPr="001375FA">
        <w:rPr>
          <w:rFonts w:cs="Arial"/>
          <w:sz w:val="22"/>
          <w:szCs w:val="22"/>
        </w:rPr>
        <w:t>kpt</w:t>
      </w:r>
      <w:proofErr w:type="spellEnd"/>
      <w:r w:rsidR="001375FA" w:rsidRPr="001375FA">
        <w:rPr>
          <w:rFonts w:cs="Arial"/>
          <w:sz w:val="22"/>
          <w:szCs w:val="22"/>
        </w:rPr>
        <w:t xml:space="preserve"> Jaroše (před křižovatkou ulic kpt. Jaroše a Třídou Československé armády) po kruhovou křižovatku ulic Třída Československé armády a Olomoucká (u bývalého autoservisu). Délka cca 1550 m.</w:t>
      </w:r>
      <w:r w:rsidR="00FE1116" w:rsidRPr="001375FA">
        <w:rPr>
          <w:bCs/>
          <w:sz w:val="22"/>
          <w:szCs w:val="22"/>
        </w:rPr>
        <w:t xml:space="preserve"> </w:t>
      </w:r>
      <w:r w:rsidR="00FE1116" w:rsidRPr="001375FA">
        <w:rPr>
          <w:sz w:val="22"/>
          <w:szCs w:val="22"/>
        </w:rPr>
        <w:t>(dále jen „</w:t>
      </w:r>
      <w:r w:rsidR="00FE1116" w:rsidRPr="001375FA">
        <w:rPr>
          <w:b/>
          <w:sz w:val="22"/>
          <w:szCs w:val="22"/>
          <w:u w:val="single"/>
        </w:rPr>
        <w:t>část 2</w:t>
      </w:r>
      <w:r w:rsidR="00FE1116" w:rsidRPr="001375FA">
        <w:rPr>
          <w:sz w:val="22"/>
          <w:szCs w:val="22"/>
        </w:rPr>
        <w:t>“)</w:t>
      </w:r>
    </w:p>
    <w:p w14:paraId="2A5E6572" w14:textId="77777777" w:rsidR="00FE1116" w:rsidRPr="00DD76B3" w:rsidRDefault="00FE1116" w:rsidP="00FE1116">
      <w:pPr>
        <w:spacing w:after="160" w:line="259" w:lineRule="auto"/>
        <w:ind w:left="426"/>
        <w:contextualSpacing/>
        <w:rPr>
          <w:sz w:val="22"/>
          <w:szCs w:val="22"/>
        </w:rPr>
      </w:pPr>
      <w:r w:rsidRPr="00DD76B3">
        <w:rPr>
          <w:sz w:val="22"/>
          <w:szCs w:val="22"/>
        </w:rPr>
        <w:t xml:space="preserve"> </w:t>
      </w:r>
    </w:p>
    <w:p w14:paraId="026684E9" w14:textId="3837BCC8" w:rsidR="00FE1116" w:rsidRPr="00DD76B3" w:rsidRDefault="00316DCB" w:rsidP="00FE1116">
      <w:pPr>
        <w:spacing w:after="160" w:line="259" w:lineRule="auto"/>
        <w:ind w:left="426"/>
        <w:contextualSpacing/>
        <w:rPr>
          <w:bCs/>
          <w:sz w:val="22"/>
          <w:szCs w:val="22"/>
        </w:rPr>
      </w:pPr>
      <w:r w:rsidRPr="00DD76B3">
        <w:rPr>
          <w:sz w:val="22"/>
          <w:szCs w:val="22"/>
        </w:rPr>
        <w:t xml:space="preserve">Část </w:t>
      </w:r>
      <w:r w:rsidR="00FE1116" w:rsidRPr="00DD76B3">
        <w:rPr>
          <w:sz w:val="22"/>
          <w:szCs w:val="22"/>
        </w:rPr>
        <w:t xml:space="preserve">3. Chodníky v ulici </w:t>
      </w:r>
      <w:r w:rsidR="00FE1116" w:rsidRPr="00DD76B3">
        <w:rPr>
          <w:bCs/>
          <w:sz w:val="22"/>
          <w:szCs w:val="22"/>
        </w:rPr>
        <w:t>Třída Československé armády</w:t>
      </w:r>
      <w:r w:rsidR="00FE1116" w:rsidRPr="00DD76B3">
        <w:rPr>
          <w:sz w:val="22"/>
          <w:szCs w:val="22"/>
        </w:rPr>
        <w:t xml:space="preserve"> ve směru výjezdu z města na </w:t>
      </w:r>
      <w:proofErr w:type="spellStart"/>
      <w:r w:rsidR="00FE1116" w:rsidRPr="00DD76B3">
        <w:rPr>
          <w:sz w:val="22"/>
          <w:szCs w:val="22"/>
        </w:rPr>
        <w:t>Drahotuše</w:t>
      </w:r>
      <w:proofErr w:type="spellEnd"/>
      <w:r w:rsidR="00FE1116" w:rsidRPr="00DD76B3">
        <w:rPr>
          <w:sz w:val="22"/>
          <w:szCs w:val="22"/>
        </w:rPr>
        <w:t xml:space="preserve"> po levé straně komunikace od Trávnické ulice po kruhovou křižovatku ulic </w:t>
      </w:r>
      <w:r w:rsidR="00FE1116" w:rsidRPr="00DD76B3">
        <w:rPr>
          <w:bCs/>
          <w:sz w:val="22"/>
          <w:szCs w:val="22"/>
        </w:rPr>
        <w:t xml:space="preserve">Třída Československé armády a Olomoucká (u bývalého autoservisu). Délka cca 1020 m. </w:t>
      </w:r>
      <w:r w:rsidR="00FE1116" w:rsidRPr="00DD76B3">
        <w:rPr>
          <w:sz w:val="22"/>
          <w:szCs w:val="22"/>
        </w:rPr>
        <w:t>(dále jen „</w:t>
      </w:r>
      <w:r w:rsidR="00FE1116" w:rsidRPr="00DD76B3">
        <w:rPr>
          <w:b/>
          <w:sz w:val="22"/>
          <w:szCs w:val="22"/>
          <w:u w:val="single"/>
        </w:rPr>
        <w:t>část 3</w:t>
      </w:r>
      <w:r w:rsidR="00FE1116" w:rsidRPr="00DD76B3">
        <w:rPr>
          <w:sz w:val="22"/>
          <w:szCs w:val="22"/>
        </w:rPr>
        <w:t>“)</w:t>
      </w:r>
    </w:p>
    <w:p w14:paraId="32057E7E" w14:textId="77777777" w:rsidR="00FE1116" w:rsidRPr="00DD76B3" w:rsidRDefault="00FE1116" w:rsidP="00FE1116">
      <w:pPr>
        <w:spacing w:after="160" w:line="259" w:lineRule="auto"/>
        <w:ind w:left="426"/>
        <w:contextualSpacing/>
        <w:rPr>
          <w:sz w:val="22"/>
          <w:szCs w:val="22"/>
        </w:rPr>
      </w:pPr>
    </w:p>
    <w:p w14:paraId="17D262D2" w14:textId="297CC32A" w:rsidR="00FE1116" w:rsidRPr="00DD76B3" w:rsidRDefault="00316DCB" w:rsidP="00FE1116">
      <w:pPr>
        <w:spacing w:after="160" w:line="259" w:lineRule="auto"/>
        <w:ind w:left="426"/>
        <w:contextualSpacing/>
        <w:rPr>
          <w:sz w:val="22"/>
          <w:szCs w:val="22"/>
        </w:rPr>
      </w:pPr>
      <w:r w:rsidRPr="00DD76B3">
        <w:rPr>
          <w:sz w:val="22"/>
          <w:szCs w:val="22"/>
        </w:rPr>
        <w:t xml:space="preserve">Část </w:t>
      </w:r>
      <w:r w:rsidR="00FE1116" w:rsidRPr="00DD76B3">
        <w:rPr>
          <w:bCs/>
          <w:sz w:val="22"/>
          <w:szCs w:val="22"/>
        </w:rPr>
        <w:t>4. Chodník</w:t>
      </w:r>
      <w:r w:rsidR="00732C4F">
        <w:rPr>
          <w:bCs/>
          <w:sz w:val="22"/>
          <w:szCs w:val="22"/>
        </w:rPr>
        <w:t>y</w:t>
      </w:r>
      <w:r w:rsidR="00FE1116" w:rsidRPr="00DD76B3">
        <w:rPr>
          <w:bCs/>
          <w:sz w:val="22"/>
          <w:szCs w:val="22"/>
        </w:rPr>
        <w:t xml:space="preserve"> na Smetanově nábřeží po levé straně ve směru výjezdu z města na Valašské Meziříčí od světelné křižovatky na „</w:t>
      </w:r>
      <w:proofErr w:type="spellStart"/>
      <w:proofErr w:type="gramStart"/>
      <w:r w:rsidR="00FE1116" w:rsidRPr="00DD76B3">
        <w:rPr>
          <w:bCs/>
          <w:sz w:val="22"/>
          <w:szCs w:val="22"/>
        </w:rPr>
        <w:t>Motošíně</w:t>
      </w:r>
      <w:proofErr w:type="spellEnd"/>
      <w:r w:rsidR="00FE1116" w:rsidRPr="00DD76B3">
        <w:rPr>
          <w:bCs/>
          <w:sz w:val="22"/>
          <w:szCs w:val="22"/>
        </w:rPr>
        <w:t>“  (křižovatka</w:t>
      </w:r>
      <w:proofErr w:type="gramEnd"/>
      <w:r w:rsidR="00FE1116" w:rsidRPr="00DD76B3">
        <w:rPr>
          <w:bCs/>
          <w:sz w:val="22"/>
          <w:szCs w:val="22"/>
        </w:rPr>
        <w:t xml:space="preserve"> ulic Mostní a Třídy Československé armády) po přechod pro pěší u železniční stanice Teplice nad Bečvou, včetně nástupního prostoru pro zastávku autobusu na protější straně komunikace. Délka cca 2 050 m. </w:t>
      </w:r>
      <w:r w:rsidR="00FE1116" w:rsidRPr="00DD76B3">
        <w:rPr>
          <w:sz w:val="22"/>
          <w:szCs w:val="22"/>
        </w:rPr>
        <w:t>(dále jen „</w:t>
      </w:r>
      <w:r w:rsidR="00FE1116" w:rsidRPr="00DD76B3">
        <w:rPr>
          <w:b/>
          <w:sz w:val="22"/>
          <w:szCs w:val="22"/>
          <w:u w:val="single"/>
        </w:rPr>
        <w:t>část 4</w:t>
      </w:r>
      <w:r w:rsidR="00FE1116" w:rsidRPr="00DD76B3">
        <w:rPr>
          <w:sz w:val="22"/>
          <w:szCs w:val="22"/>
        </w:rPr>
        <w:t>“)</w:t>
      </w:r>
    </w:p>
    <w:p w14:paraId="7D25E1DC" w14:textId="77777777" w:rsidR="00FE1116" w:rsidRPr="00DD76B3" w:rsidRDefault="00FE1116" w:rsidP="00FE1116">
      <w:pPr>
        <w:spacing w:after="160" w:line="259" w:lineRule="auto"/>
        <w:ind w:left="426"/>
        <w:contextualSpacing/>
        <w:rPr>
          <w:sz w:val="22"/>
          <w:szCs w:val="22"/>
        </w:rPr>
      </w:pPr>
      <w:r w:rsidRPr="00DD76B3">
        <w:rPr>
          <w:sz w:val="22"/>
          <w:szCs w:val="22"/>
        </w:rPr>
        <w:t xml:space="preserve">                   </w:t>
      </w:r>
    </w:p>
    <w:p w14:paraId="3156B161" w14:textId="77777777" w:rsidR="00FE1116" w:rsidRPr="00DD76B3" w:rsidRDefault="00FE1116" w:rsidP="00FE1116">
      <w:pPr>
        <w:spacing w:after="160" w:line="259" w:lineRule="auto"/>
        <w:ind w:left="426"/>
        <w:contextualSpacing/>
        <w:rPr>
          <w:b/>
          <w:sz w:val="22"/>
          <w:szCs w:val="22"/>
        </w:rPr>
      </w:pPr>
      <w:r w:rsidRPr="00DD76B3">
        <w:rPr>
          <w:b/>
          <w:sz w:val="22"/>
          <w:szCs w:val="22"/>
        </w:rPr>
        <w:t>Na každou část uvedenou pod body 1 až 4 bude zpracována samostatná projektová dokumentace a vydáno samostatné stavební povolení, případně územní rozhodnutí. Pro orientaci jsou k výzvě přiloženy situace s orientačním vyznačením předmětných chodníků.</w:t>
      </w:r>
    </w:p>
    <w:p w14:paraId="65DFA4D6" w14:textId="77777777" w:rsidR="00FE1116" w:rsidRPr="00190D94" w:rsidRDefault="00FE1116" w:rsidP="00FE1116">
      <w:pPr>
        <w:spacing w:after="160" w:line="259" w:lineRule="auto"/>
        <w:ind w:left="426"/>
        <w:contextualSpacing/>
        <w:rPr>
          <w:bCs/>
          <w:sz w:val="22"/>
          <w:szCs w:val="22"/>
        </w:rPr>
      </w:pPr>
    </w:p>
    <w:p w14:paraId="4FC39456" w14:textId="77777777" w:rsidR="00FE1116" w:rsidRPr="00190D94" w:rsidRDefault="00FE1116" w:rsidP="00FE1116">
      <w:pPr>
        <w:spacing w:after="160" w:line="259" w:lineRule="auto"/>
        <w:ind w:left="426"/>
        <w:contextualSpacing/>
        <w:rPr>
          <w:bCs/>
          <w:sz w:val="22"/>
          <w:szCs w:val="22"/>
        </w:rPr>
      </w:pPr>
      <w:r w:rsidRPr="00190D94">
        <w:rPr>
          <w:bCs/>
          <w:sz w:val="22"/>
          <w:szCs w:val="22"/>
        </w:rPr>
        <w:t xml:space="preserve">Zároveň bude projektová dokumentace zpracována dle </w:t>
      </w:r>
      <w:r w:rsidRPr="00190D94">
        <w:rPr>
          <w:b/>
          <w:bCs/>
          <w:sz w:val="22"/>
          <w:szCs w:val="22"/>
        </w:rPr>
        <w:t>P</w:t>
      </w:r>
      <w:r w:rsidRPr="00190D94">
        <w:rPr>
          <w:rFonts w:eastAsiaTheme="minorHAnsi"/>
          <w:b/>
          <w:bCs/>
          <w:sz w:val="22"/>
          <w:szCs w:val="22"/>
          <w:lang w:eastAsia="en-US"/>
        </w:rPr>
        <w:t>ravidel pro financování opatření ke zvýšení bezpečnosti nebo plynulosti dopravy nebo opatření ke zpřístupňování dopravy osobám s omezenou schopností pohybu nebo orientace pro rok 2020 Státního fondu dopravní infrastruktury (</w:t>
      </w:r>
      <w:hyperlink r:id="rId8" w:history="1">
        <w:r w:rsidRPr="00190D94">
          <w:rPr>
            <w:rStyle w:val="Hypertextovodkaz"/>
            <w:sz w:val="22"/>
            <w:szCs w:val="22"/>
          </w:rPr>
          <w:t>https://www.sfdi.cz/poskytovani-prispevku/zvysovani-bezpecnosti/</w:t>
        </w:r>
      </w:hyperlink>
      <w:r w:rsidRPr="00190D94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Pr="00190D94">
        <w:rPr>
          <w:sz w:val="22"/>
          <w:szCs w:val="22"/>
        </w:rPr>
        <w:t xml:space="preserve"> </w:t>
      </w:r>
    </w:p>
    <w:p w14:paraId="1D1E84FB" w14:textId="5F1A2A95" w:rsidR="00FE1116" w:rsidRPr="00190D94" w:rsidRDefault="00FE1116" w:rsidP="00FE1116">
      <w:pPr>
        <w:pStyle w:val="Odstavecseseznamem"/>
        <w:ind w:left="0" w:firstLine="426"/>
        <w:rPr>
          <w:bCs/>
          <w:sz w:val="22"/>
          <w:szCs w:val="22"/>
        </w:rPr>
      </w:pPr>
      <w:r w:rsidRPr="00190D94">
        <w:rPr>
          <w:b/>
          <w:bCs/>
          <w:sz w:val="22"/>
          <w:szCs w:val="22"/>
        </w:rPr>
        <w:t>Ad b)</w:t>
      </w:r>
      <w:r w:rsidRPr="00190D94">
        <w:rPr>
          <w:bCs/>
          <w:sz w:val="22"/>
          <w:szCs w:val="22"/>
        </w:rPr>
        <w:t xml:space="preserve"> Zpracování </w:t>
      </w:r>
      <w:r w:rsidRPr="00F630CD">
        <w:rPr>
          <w:b/>
          <w:bCs/>
          <w:sz w:val="22"/>
          <w:szCs w:val="22"/>
          <w:u w:val="single"/>
        </w:rPr>
        <w:t>Au</w:t>
      </w:r>
      <w:r w:rsidRPr="00190D94">
        <w:rPr>
          <w:b/>
          <w:bCs/>
          <w:sz w:val="22"/>
          <w:szCs w:val="22"/>
          <w:u w:val="single"/>
        </w:rPr>
        <w:t>ditu bezpečnosti</w:t>
      </w:r>
      <w:r w:rsidRPr="00190D94">
        <w:rPr>
          <w:bCs/>
          <w:sz w:val="22"/>
          <w:szCs w:val="22"/>
        </w:rPr>
        <w:t xml:space="preserve"> pozemních komunikací schválen</w:t>
      </w:r>
      <w:r>
        <w:rPr>
          <w:bCs/>
          <w:sz w:val="22"/>
          <w:szCs w:val="22"/>
        </w:rPr>
        <w:t>ého</w:t>
      </w:r>
      <w:r w:rsidRPr="00190D94">
        <w:rPr>
          <w:bCs/>
          <w:sz w:val="22"/>
          <w:szCs w:val="22"/>
        </w:rPr>
        <w:t xml:space="preserve"> ministerstvem dopravy ČR v roce 2012 (dle</w:t>
      </w:r>
      <w:r>
        <w:rPr>
          <w:bCs/>
          <w:sz w:val="22"/>
          <w:szCs w:val="22"/>
        </w:rPr>
        <w:t xml:space="preserve"> části 5.1, písmeno n </w:t>
      </w:r>
      <w:r w:rsidRPr="00190D94">
        <w:rPr>
          <w:b/>
          <w:bCs/>
          <w:sz w:val="22"/>
          <w:szCs w:val="22"/>
        </w:rPr>
        <w:t>P</w:t>
      </w:r>
      <w:r w:rsidRPr="00190D94">
        <w:rPr>
          <w:rFonts w:eastAsiaTheme="minorHAnsi"/>
          <w:b/>
          <w:bCs/>
          <w:sz w:val="22"/>
          <w:szCs w:val="22"/>
          <w:lang w:eastAsia="en-US"/>
        </w:rPr>
        <w:t>ravidel pro financování opatření ke zvýšení bezpečnosti nebo plynulosti dopravy nebo opatření ke zpřístupňování dopravy osobám s omezenou schopností pohybu nebo orientace pro rok 2020 Státního fondu dopravní infrastruktury</w:t>
      </w:r>
      <w:r w:rsidRPr="00190D94">
        <w:rPr>
          <w:bCs/>
          <w:sz w:val="22"/>
          <w:szCs w:val="22"/>
        </w:rPr>
        <w:t>).</w:t>
      </w:r>
    </w:p>
    <w:p w14:paraId="36E04D94" w14:textId="77777777" w:rsidR="00FE1116" w:rsidRPr="00190D94" w:rsidRDefault="00FE1116" w:rsidP="00FE1116">
      <w:pPr>
        <w:pStyle w:val="Odstavecseseznamem"/>
        <w:ind w:left="0"/>
        <w:rPr>
          <w:sz w:val="22"/>
          <w:szCs w:val="22"/>
        </w:rPr>
      </w:pPr>
    </w:p>
    <w:p w14:paraId="560CE9AD" w14:textId="25ED3FB9" w:rsidR="00FE1116" w:rsidRPr="00190D94" w:rsidRDefault="00FE1116" w:rsidP="00FE1116">
      <w:pPr>
        <w:ind w:firstLine="340"/>
        <w:jc w:val="both"/>
        <w:outlineLvl w:val="0"/>
        <w:rPr>
          <w:bCs/>
          <w:sz w:val="22"/>
          <w:szCs w:val="22"/>
        </w:rPr>
      </w:pPr>
      <w:r w:rsidRPr="00190D94">
        <w:rPr>
          <w:b/>
          <w:bCs/>
          <w:sz w:val="22"/>
          <w:szCs w:val="22"/>
        </w:rPr>
        <w:t xml:space="preserve">Ad c) </w:t>
      </w:r>
      <w:r w:rsidRPr="00190D94">
        <w:rPr>
          <w:bCs/>
          <w:sz w:val="22"/>
          <w:szCs w:val="22"/>
        </w:rPr>
        <w:t xml:space="preserve">Provedení </w:t>
      </w:r>
      <w:r w:rsidRPr="00190D94">
        <w:rPr>
          <w:b/>
          <w:bCs/>
          <w:sz w:val="22"/>
          <w:szCs w:val="22"/>
          <w:u w:val="single"/>
        </w:rPr>
        <w:t>geodetických prací</w:t>
      </w:r>
      <w:r w:rsidRPr="00190D94">
        <w:rPr>
          <w:bCs/>
          <w:sz w:val="22"/>
          <w:szCs w:val="22"/>
        </w:rPr>
        <w:t xml:space="preserve"> (výškopisné a polohopisné zaměření stávajícího stavu</w:t>
      </w:r>
      <w:r w:rsidRPr="00190D94">
        <w:rPr>
          <w:bCs/>
          <w:sz w:val="22"/>
          <w:szCs w:val="22"/>
          <w:u w:val="single"/>
        </w:rPr>
        <w:t>)</w:t>
      </w:r>
      <w:r w:rsidRPr="00190D94">
        <w:rPr>
          <w:bCs/>
          <w:sz w:val="22"/>
          <w:szCs w:val="22"/>
        </w:rPr>
        <w:t xml:space="preserve"> řešeného území, které bude sloužit jako podklad pro vyp</w:t>
      </w:r>
      <w:r w:rsidR="004A693F">
        <w:rPr>
          <w:bCs/>
          <w:sz w:val="22"/>
          <w:szCs w:val="22"/>
        </w:rPr>
        <w:t>racování projektové dokumentace.</w:t>
      </w:r>
    </w:p>
    <w:p w14:paraId="486D738E" w14:textId="77777777" w:rsidR="00FE1116" w:rsidRPr="00190D94" w:rsidRDefault="00FE1116" w:rsidP="00FE1116">
      <w:pPr>
        <w:ind w:firstLine="340"/>
        <w:jc w:val="both"/>
        <w:outlineLvl w:val="0"/>
        <w:rPr>
          <w:bCs/>
          <w:sz w:val="22"/>
          <w:szCs w:val="22"/>
        </w:rPr>
      </w:pPr>
    </w:p>
    <w:p w14:paraId="29F6E308" w14:textId="77777777" w:rsidR="00FE1116" w:rsidRPr="00190D94" w:rsidRDefault="00FE1116" w:rsidP="00FE1116">
      <w:pPr>
        <w:autoSpaceDE w:val="0"/>
        <w:autoSpaceDN w:val="0"/>
        <w:adjustRightInd w:val="0"/>
        <w:rPr>
          <w:bCs/>
          <w:sz w:val="22"/>
          <w:szCs w:val="22"/>
        </w:rPr>
      </w:pPr>
      <w:r w:rsidRPr="00190D94">
        <w:rPr>
          <w:b/>
          <w:bCs/>
          <w:sz w:val="22"/>
          <w:szCs w:val="22"/>
        </w:rPr>
        <w:t xml:space="preserve">Ad d) </w:t>
      </w:r>
      <w:r w:rsidRPr="00190D94">
        <w:rPr>
          <w:bCs/>
          <w:sz w:val="22"/>
          <w:szCs w:val="22"/>
        </w:rPr>
        <w:t xml:space="preserve">Projektem navržené řešení bude zpracováno v souladu s podmínkami a oprávněnými požadavky vyplývajícími z projednání a z vyjádření orgánů státní správy i dotčených subjektů.      </w:t>
      </w:r>
    </w:p>
    <w:p w14:paraId="7F707894" w14:textId="77777777" w:rsidR="00FE1116" w:rsidRPr="00190D94" w:rsidRDefault="00FE1116" w:rsidP="00FE1116">
      <w:pPr>
        <w:ind w:firstLine="340"/>
        <w:jc w:val="both"/>
        <w:outlineLvl w:val="0"/>
        <w:rPr>
          <w:bCs/>
          <w:sz w:val="22"/>
          <w:szCs w:val="22"/>
        </w:rPr>
      </w:pPr>
      <w:r w:rsidRPr="00190D94">
        <w:rPr>
          <w:bCs/>
          <w:sz w:val="22"/>
          <w:szCs w:val="22"/>
        </w:rPr>
        <w:t xml:space="preserve">Zhotovitel projektové dokumentace zajistí </w:t>
      </w:r>
      <w:r w:rsidRPr="00190D94">
        <w:rPr>
          <w:b/>
          <w:bCs/>
          <w:sz w:val="22"/>
          <w:szCs w:val="22"/>
          <w:u w:val="single"/>
        </w:rPr>
        <w:t>inženýrskou činnost</w:t>
      </w:r>
      <w:r w:rsidRPr="00190D94">
        <w:rPr>
          <w:bCs/>
          <w:sz w:val="22"/>
          <w:szCs w:val="22"/>
        </w:rPr>
        <w:t xml:space="preserve"> pro vydání pravomocného územního rozhodnutí, pravomocného stavebního povolení. Inženýrská činnost zahrnuje zajištění všech vyjádření, souhlasů, rozhodnutí, stanovisek dotčených orgánů, správců sítí potřebných pro vydání pravomocných </w:t>
      </w:r>
      <w:r w:rsidRPr="00190D94">
        <w:rPr>
          <w:bCs/>
          <w:sz w:val="22"/>
          <w:szCs w:val="22"/>
        </w:rPr>
        <w:lastRenderedPageBreak/>
        <w:t xml:space="preserve">rozhodnutí, zajištění souhlasů a </w:t>
      </w:r>
      <w:r>
        <w:rPr>
          <w:bCs/>
          <w:sz w:val="22"/>
          <w:szCs w:val="22"/>
        </w:rPr>
        <w:t xml:space="preserve">návrhů </w:t>
      </w:r>
      <w:r w:rsidRPr="00190D94">
        <w:rPr>
          <w:bCs/>
          <w:sz w:val="22"/>
          <w:szCs w:val="22"/>
        </w:rPr>
        <w:t>smluv s vlastníky dotčených nemovitostí, zajištění pravomocného územního rozhodnutí a stavebního povolení.</w:t>
      </w:r>
    </w:p>
    <w:p w14:paraId="18CEBB55" w14:textId="77777777" w:rsidR="00FE1116" w:rsidRPr="00190D94" w:rsidRDefault="00FE1116" w:rsidP="00FE1116">
      <w:pPr>
        <w:ind w:firstLine="426"/>
        <w:jc w:val="both"/>
        <w:outlineLvl w:val="0"/>
        <w:rPr>
          <w:b/>
          <w:bCs/>
          <w:sz w:val="22"/>
          <w:szCs w:val="22"/>
        </w:rPr>
      </w:pPr>
    </w:p>
    <w:p w14:paraId="4DF55F34" w14:textId="77777777" w:rsidR="00FE1116" w:rsidRPr="00190D94" w:rsidRDefault="00FE1116" w:rsidP="00FE1116">
      <w:pPr>
        <w:ind w:firstLine="426"/>
        <w:jc w:val="both"/>
        <w:outlineLvl w:val="0"/>
        <w:rPr>
          <w:bCs/>
          <w:sz w:val="22"/>
          <w:szCs w:val="22"/>
        </w:rPr>
      </w:pPr>
      <w:r w:rsidRPr="00190D94">
        <w:rPr>
          <w:b/>
          <w:bCs/>
          <w:sz w:val="22"/>
          <w:szCs w:val="22"/>
        </w:rPr>
        <w:t>Ad e)</w:t>
      </w:r>
      <w:r w:rsidRPr="00190D94">
        <w:rPr>
          <w:bCs/>
          <w:sz w:val="22"/>
          <w:szCs w:val="22"/>
        </w:rPr>
        <w:t xml:space="preserve"> Zpracování </w:t>
      </w:r>
      <w:r w:rsidRPr="00190D94">
        <w:rPr>
          <w:b/>
          <w:bCs/>
          <w:sz w:val="22"/>
          <w:szCs w:val="22"/>
          <w:u w:val="single"/>
        </w:rPr>
        <w:t>výkazu výměr + slepého rozpočtu a položkového rozpočtu</w:t>
      </w:r>
      <w:r w:rsidRPr="00190D94">
        <w:rPr>
          <w:bCs/>
          <w:sz w:val="22"/>
          <w:szCs w:val="22"/>
        </w:rPr>
        <w:t xml:space="preserve">. Rozpočet (i slepý rozpočet) a výkaz výměr budou členěny na samostatné </w:t>
      </w:r>
      <w:r>
        <w:rPr>
          <w:bCs/>
          <w:sz w:val="22"/>
          <w:szCs w:val="22"/>
        </w:rPr>
        <w:t>části</w:t>
      </w:r>
      <w:r w:rsidRPr="00190D94">
        <w:rPr>
          <w:bCs/>
          <w:sz w:val="22"/>
          <w:szCs w:val="22"/>
        </w:rPr>
        <w:t xml:space="preserve"> – </w:t>
      </w:r>
      <w:proofErr w:type="gramStart"/>
      <w:r w:rsidRPr="00190D94">
        <w:rPr>
          <w:bCs/>
          <w:sz w:val="22"/>
          <w:szCs w:val="22"/>
        </w:rPr>
        <w:t>viz. bod</w:t>
      </w:r>
      <w:proofErr w:type="gramEnd"/>
      <w:r w:rsidRPr="00190D9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Ad </w:t>
      </w:r>
      <w:r w:rsidRPr="00190D94">
        <w:rPr>
          <w:bCs/>
          <w:sz w:val="22"/>
          <w:szCs w:val="22"/>
        </w:rPr>
        <w:t xml:space="preserve">a) a na uznatelné náklady a neuznatelné náklady z hlediska dotace. </w:t>
      </w:r>
      <w:r>
        <w:rPr>
          <w:bCs/>
          <w:sz w:val="22"/>
          <w:szCs w:val="22"/>
        </w:rPr>
        <w:t>P</w:t>
      </w:r>
      <w:r w:rsidRPr="00190D94">
        <w:rPr>
          <w:bCs/>
          <w:sz w:val="22"/>
          <w:szCs w:val="22"/>
        </w:rPr>
        <w:t>oložkový rozpočet a výkaz výměr</w:t>
      </w:r>
      <w:r>
        <w:rPr>
          <w:bCs/>
          <w:sz w:val="22"/>
          <w:szCs w:val="22"/>
        </w:rPr>
        <w:t xml:space="preserve"> bude součástí projektové dokumentace pro stavební povolení.</w:t>
      </w:r>
      <w:r w:rsidRPr="00190D94">
        <w:rPr>
          <w:bCs/>
          <w:sz w:val="22"/>
          <w:szCs w:val="22"/>
        </w:rPr>
        <w:t xml:space="preserve">  </w:t>
      </w:r>
    </w:p>
    <w:p w14:paraId="595237FD" w14:textId="77777777" w:rsidR="00FE1116" w:rsidRPr="00190D94" w:rsidRDefault="00FE1116" w:rsidP="00FE1116">
      <w:pPr>
        <w:ind w:firstLine="426"/>
        <w:jc w:val="both"/>
        <w:outlineLvl w:val="0"/>
        <w:rPr>
          <w:bCs/>
          <w:sz w:val="22"/>
          <w:szCs w:val="22"/>
        </w:rPr>
      </w:pPr>
    </w:p>
    <w:p w14:paraId="423AC68B" w14:textId="77777777" w:rsidR="00FE1116" w:rsidRPr="00190D94" w:rsidRDefault="00FE1116" w:rsidP="00FE1116">
      <w:pPr>
        <w:ind w:firstLine="340"/>
        <w:jc w:val="both"/>
        <w:outlineLvl w:val="0"/>
        <w:rPr>
          <w:bCs/>
          <w:sz w:val="22"/>
          <w:szCs w:val="22"/>
        </w:rPr>
      </w:pPr>
      <w:r w:rsidRPr="00190D94">
        <w:rPr>
          <w:b/>
          <w:bCs/>
          <w:sz w:val="22"/>
          <w:szCs w:val="22"/>
        </w:rPr>
        <w:t>Ad f)</w:t>
      </w:r>
      <w:r w:rsidRPr="00190D94">
        <w:rPr>
          <w:bCs/>
          <w:sz w:val="22"/>
          <w:szCs w:val="22"/>
        </w:rPr>
        <w:t xml:space="preserve"> Zpracování </w:t>
      </w:r>
      <w:r w:rsidRPr="00190D94">
        <w:rPr>
          <w:b/>
          <w:bCs/>
          <w:sz w:val="22"/>
          <w:szCs w:val="22"/>
          <w:u w:val="single"/>
        </w:rPr>
        <w:t>návrhu řešení (koncept)</w:t>
      </w:r>
      <w:r w:rsidRPr="00190D94">
        <w:rPr>
          <w:bCs/>
          <w:sz w:val="22"/>
          <w:szCs w:val="22"/>
        </w:rPr>
        <w:t xml:space="preserve"> a jeho projednání v pracovních skupinách, komisích rady města a vedení města – cca 4 jednání, účast na projednávání s veřejností, zapracování případně navržených úprav, náklady spojené s projednáváním (např. poštovné, poplatky, cestovné, atd.), včetně účastí na jednání svolaných stavebním úřadem a projednání se správci sítí.</w:t>
      </w:r>
    </w:p>
    <w:p w14:paraId="63DF8FF8" w14:textId="77777777" w:rsidR="00FE1116" w:rsidRPr="00190D94" w:rsidRDefault="00FE1116" w:rsidP="00FE1116">
      <w:pPr>
        <w:ind w:firstLine="340"/>
        <w:jc w:val="both"/>
        <w:outlineLvl w:val="0"/>
        <w:rPr>
          <w:bCs/>
          <w:sz w:val="22"/>
          <w:szCs w:val="22"/>
        </w:rPr>
      </w:pPr>
    </w:p>
    <w:p w14:paraId="12A31642" w14:textId="77777777" w:rsidR="00FE1116" w:rsidRPr="00190D94" w:rsidRDefault="00FE1116" w:rsidP="00FE1116">
      <w:pPr>
        <w:ind w:firstLine="340"/>
        <w:jc w:val="both"/>
        <w:outlineLvl w:val="0"/>
        <w:rPr>
          <w:bCs/>
          <w:sz w:val="22"/>
          <w:szCs w:val="22"/>
        </w:rPr>
      </w:pPr>
      <w:r w:rsidRPr="00190D94">
        <w:rPr>
          <w:bCs/>
          <w:sz w:val="22"/>
          <w:szCs w:val="22"/>
        </w:rPr>
        <w:t>Zapracování případných úprav nezakládá nárok na navýšení nabídkové ceny.</w:t>
      </w:r>
    </w:p>
    <w:p w14:paraId="15998A71" w14:textId="77777777" w:rsidR="00FE1116" w:rsidRPr="00190D94" w:rsidRDefault="00FE1116" w:rsidP="00FE1116">
      <w:pPr>
        <w:ind w:firstLine="340"/>
        <w:jc w:val="both"/>
        <w:outlineLvl w:val="0"/>
        <w:rPr>
          <w:bCs/>
          <w:sz w:val="22"/>
          <w:szCs w:val="22"/>
        </w:rPr>
      </w:pPr>
    </w:p>
    <w:p w14:paraId="3E60C7D3" w14:textId="77777777" w:rsidR="00FE1116" w:rsidRPr="00190D94" w:rsidRDefault="00FE1116" w:rsidP="00FE1116">
      <w:pPr>
        <w:ind w:firstLine="340"/>
        <w:jc w:val="both"/>
        <w:outlineLvl w:val="0"/>
        <w:rPr>
          <w:bCs/>
          <w:sz w:val="22"/>
          <w:szCs w:val="22"/>
        </w:rPr>
      </w:pPr>
      <w:r w:rsidRPr="00190D94">
        <w:rPr>
          <w:bCs/>
          <w:sz w:val="22"/>
          <w:szCs w:val="22"/>
        </w:rPr>
        <w:t>Po projednání a případném zpracování připomínek bude koncept sloužit jako podklad pro zpracování projektové dokumentace pro územní řízení a stavební řízení</w:t>
      </w:r>
    </w:p>
    <w:p w14:paraId="21DEBB07" w14:textId="77777777" w:rsidR="00FE1116" w:rsidRPr="00190D94" w:rsidRDefault="00FE1116" w:rsidP="00FE1116">
      <w:pPr>
        <w:ind w:firstLine="340"/>
        <w:jc w:val="both"/>
        <w:outlineLvl w:val="0"/>
        <w:rPr>
          <w:bCs/>
          <w:sz w:val="22"/>
          <w:szCs w:val="22"/>
        </w:rPr>
      </w:pPr>
    </w:p>
    <w:p w14:paraId="78B9B90E" w14:textId="77777777" w:rsidR="00FE1116" w:rsidRDefault="00FE1116" w:rsidP="00FE1116">
      <w:pPr>
        <w:pStyle w:val="Odstavecseseznamem"/>
        <w:suppressAutoHyphens w:val="0"/>
        <w:spacing w:line="240" w:lineRule="atLeast"/>
        <w:ind w:left="426" w:right="-2"/>
        <w:contextualSpacing w:val="0"/>
        <w:jc w:val="center"/>
        <w:rPr>
          <w:b/>
          <w:sz w:val="22"/>
          <w:szCs w:val="22"/>
          <w:u w:val="single"/>
        </w:rPr>
      </w:pPr>
      <w:r w:rsidRPr="00190D94">
        <w:rPr>
          <w:b/>
          <w:sz w:val="22"/>
          <w:szCs w:val="22"/>
          <w:u w:val="single"/>
        </w:rPr>
        <w:t>Projektová dokumentace bude zpracována</w:t>
      </w:r>
    </w:p>
    <w:p w14:paraId="07FD532A" w14:textId="77777777" w:rsidR="00FE1116" w:rsidRPr="00190D94" w:rsidRDefault="00FE1116" w:rsidP="00FE1116">
      <w:pPr>
        <w:pStyle w:val="Odstavecseseznamem"/>
        <w:suppressAutoHyphens w:val="0"/>
        <w:spacing w:line="240" w:lineRule="atLeast"/>
        <w:ind w:left="426" w:right="-2"/>
        <w:contextualSpacing w:val="0"/>
        <w:jc w:val="center"/>
        <w:rPr>
          <w:b/>
          <w:sz w:val="22"/>
          <w:szCs w:val="22"/>
          <w:u w:val="single"/>
        </w:rPr>
      </w:pPr>
    </w:p>
    <w:p w14:paraId="1C6C1627" w14:textId="77777777" w:rsidR="00FE1116" w:rsidRPr="00772679" w:rsidRDefault="00FE1116" w:rsidP="00FE1116">
      <w:pPr>
        <w:pStyle w:val="Odstavecseseznamem"/>
        <w:numPr>
          <w:ilvl w:val="0"/>
          <w:numId w:val="6"/>
        </w:numPr>
        <w:suppressAutoHyphens w:val="0"/>
        <w:spacing w:line="240" w:lineRule="atLeast"/>
        <w:ind w:right="-2"/>
        <w:contextualSpacing w:val="0"/>
        <w:rPr>
          <w:sz w:val="22"/>
          <w:szCs w:val="22"/>
        </w:rPr>
      </w:pPr>
      <w:r w:rsidRPr="00190D94">
        <w:rPr>
          <w:sz w:val="22"/>
          <w:szCs w:val="22"/>
        </w:rPr>
        <w:t xml:space="preserve">v souladu s výzvou pro podání nabídky ze </w:t>
      </w:r>
      <w:r w:rsidRPr="00772679">
        <w:rPr>
          <w:sz w:val="22"/>
          <w:szCs w:val="22"/>
        </w:rPr>
        <w:t>dne 22.</w:t>
      </w:r>
      <w:r>
        <w:rPr>
          <w:sz w:val="22"/>
          <w:szCs w:val="22"/>
        </w:rPr>
        <w:t xml:space="preserve"> </w:t>
      </w:r>
      <w:r w:rsidRPr="00772679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772679">
        <w:rPr>
          <w:sz w:val="22"/>
          <w:szCs w:val="22"/>
        </w:rPr>
        <w:t>2020</w:t>
      </w:r>
    </w:p>
    <w:p w14:paraId="799A89DE" w14:textId="77777777" w:rsidR="00FE1116" w:rsidRPr="00190D94" w:rsidRDefault="00FE1116" w:rsidP="00FE1116">
      <w:pPr>
        <w:pStyle w:val="Odstavecseseznamem"/>
        <w:numPr>
          <w:ilvl w:val="0"/>
          <w:numId w:val="6"/>
        </w:numPr>
        <w:suppressAutoHyphens w:val="0"/>
        <w:spacing w:line="240" w:lineRule="atLeast"/>
        <w:ind w:right="-2"/>
        <w:contextualSpacing w:val="0"/>
        <w:rPr>
          <w:bCs/>
          <w:sz w:val="22"/>
          <w:szCs w:val="22"/>
        </w:rPr>
      </w:pPr>
      <w:r w:rsidRPr="00190D94">
        <w:rPr>
          <w:bCs/>
          <w:sz w:val="22"/>
          <w:szCs w:val="22"/>
        </w:rPr>
        <w:t>v souladu s dopravní politikou ČR 2014 – 2020</w:t>
      </w:r>
    </w:p>
    <w:p w14:paraId="38A7F03A" w14:textId="77777777" w:rsidR="00FE1116" w:rsidRPr="00190D94" w:rsidRDefault="00FE1116" w:rsidP="00FE1116">
      <w:pPr>
        <w:ind w:left="700"/>
        <w:jc w:val="both"/>
        <w:outlineLvl w:val="0"/>
        <w:rPr>
          <w:bCs/>
          <w:sz w:val="22"/>
          <w:szCs w:val="22"/>
        </w:rPr>
      </w:pPr>
      <w:r w:rsidRPr="00190D94">
        <w:rPr>
          <w:b/>
          <w:bCs/>
          <w:sz w:val="22"/>
          <w:szCs w:val="22"/>
        </w:rPr>
        <w:t>v souladu s P</w:t>
      </w:r>
      <w:r w:rsidRPr="00190D94">
        <w:rPr>
          <w:rFonts w:eastAsiaTheme="minorHAnsi"/>
          <w:b/>
          <w:bCs/>
          <w:sz w:val="22"/>
          <w:szCs w:val="22"/>
          <w:lang w:eastAsia="en-US"/>
        </w:rPr>
        <w:t>ravidly pro financování opatření ke zvýšení bezpečnosti nebo plynulosti dopravy nebo opatření ke zpřístupňování dopravy osobám s omezenou schopností pohybu nebo orientace pro rok 2020 Státního fondu dopravní infrastruktury (</w:t>
      </w:r>
      <w:hyperlink r:id="rId9" w:history="1">
        <w:r w:rsidRPr="00190D94">
          <w:rPr>
            <w:rStyle w:val="Hypertextovodkaz"/>
            <w:sz w:val="22"/>
            <w:szCs w:val="22"/>
          </w:rPr>
          <w:t>https://www.sfdi.cz/poskytovani-prispevku/zvysovani-bezpecnosti/</w:t>
        </w:r>
      </w:hyperlink>
      <w:r w:rsidRPr="00190D94">
        <w:rPr>
          <w:sz w:val="22"/>
          <w:szCs w:val="22"/>
        </w:rPr>
        <w:t>).</w:t>
      </w:r>
    </w:p>
    <w:p w14:paraId="1DB7AE2D" w14:textId="77777777" w:rsidR="00FE1116" w:rsidRPr="00190D94" w:rsidRDefault="00FE1116" w:rsidP="00FE1116">
      <w:pPr>
        <w:numPr>
          <w:ilvl w:val="0"/>
          <w:numId w:val="6"/>
        </w:numPr>
        <w:suppressAutoHyphens w:val="0"/>
        <w:jc w:val="both"/>
        <w:outlineLvl w:val="0"/>
        <w:rPr>
          <w:bCs/>
          <w:sz w:val="22"/>
          <w:szCs w:val="22"/>
        </w:rPr>
      </w:pPr>
      <w:r w:rsidRPr="00190D94">
        <w:rPr>
          <w:bCs/>
          <w:sz w:val="22"/>
          <w:szCs w:val="22"/>
        </w:rPr>
        <w:t>ve smyslu zákona č.183/2006 Sb., o územním plánování a stavebním řádu (stavební zákon), ve znění pozdějších předpisů a navazujících vyhlášek</w:t>
      </w:r>
    </w:p>
    <w:p w14:paraId="2AA1A44E" w14:textId="77777777" w:rsidR="00FE1116" w:rsidRPr="00190D94" w:rsidRDefault="00FE1116" w:rsidP="00FE1116">
      <w:pPr>
        <w:numPr>
          <w:ilvl w:val="0"/>
          <w:numId w:val="6"/>
        </w:numPr>
        <w:suppressAutoHyphens w:val="0"/>
        <w:jc w:val="both"/>
        <w:outlineLvl w:val="0"/>
        <w:rPr>
          <w:bCs/>
          <w:sz w:val="22"/>
          <w:szCs w:val="22"/>
        </w:rPr>
      </w:pPr>
      <w:r w:rsidRPr="00190D94">
        <w:rPr>
          <w:bCs/>
          <w:sz w:val="22"/>
          <w:szCs w:val="22"/>
        </w:rPr>
        <w:t>ve smyslu zákona č.13/1997 Sb., o pozemních komunikacích, ve znění pozdějších předpisů</w:t>
      </w:r>
    </w:p>
    <w:p w14:paraId="16290168" w14:textId="77777777" w:rsidR="00FE1116" w:rsidRDefault="00FE1116" w:rsidP="00FE1116">
      <w:pPr>
        <w:numPr>
          <w:ilvl w:val="0"/>
          <w:numId w:val="6"/>
        </w:numPr>
        <w:suppressAutoHyphens w:val="0"/>
        <w:jc w:val="both"/>
        <w:outlineLvl w:val="0"/>
        <w:rPr>
          <w:bCs/>
          <w:sz w:val="22"/>
          <w:szCs w:val="22"/>
        </w:rPr>
      </w:pPr>
      <w:r w:rsidRPr="00190D94">
        <w:rPr>
          <w:bCs/>
          <w:sz w:val="22"/>
          <w:szCs w:val="22"/>
        </w:rPr>
        <w:t>bude splňovat požadavky pro zadávací dokumentaci ve smyslu zákona č.</w:t>
      </w:r>
      <w:r w:rsidRPr="00772679">
        <w:rPr>
          <w:bCs/>
          <w:sz w:val="22"/>
          <w:szCs w:val="22"/>
        </w:rPr>
        <w:t>134/2016 Sb.,</w:t>
      </w:r>
      <w:r w:rsidRPr="00190D94">
        <w:rPr>
          <w:bCs/>
          <w:sz w:val="22"/>
          <w:szCs w:val="22"/>
        </w:rPr>
        <w:t xml:space="preserve"> o veřejných zakázkách, ve znění pozdějších předpisů, včetně rozpočtu nákladů na stavbu a výkazu výměr ve smyslu </w:t>
      </w:r>
      <w:r w:rsidRPr="00772679">
        <w:rPr>
          <w:bCs/>
          <w:sz w:val="22"/>
          <w:szCs w:val="22"/>
        </w:rPr>
        <w:t>zákona č.134/2016</w:t>
      </w:r>
      <w:r w:rsidRPr="00190D94">
        <w:rPr>
          <w:bCs/>
          <w:sz w:val="22"/>
          <w:szCs w:val="22"/>
        </w:rPr>
        <w:t xml:space="preserve"> Sb., o veřejných zakázkách ve znění pozdějších předpisů a vyhlášky č.</w:t>
      </w:r>
      <w:r>
        <w:rPr>
          <w:bCs/>
          <w:sz w:val="22"/>
          <w:szCs w:val="22"/>
        </w:rPr>
        <w:t>169/2016</w:t>
      </w:r>
      <w:r w:rsidRPr="00190D94">
        <w:rPr>
          <w:bCs/>
          <w:sz w:val="22"/>
          <w:szCs w:val="22"/>
        </w:rPr>
        <w:t xml:space="preserve"> Sb., kterou se stanoví podrobnosti vymezení předmětu VZ na stavební práce a rozsah soupisu stavebních prací, dodávek, služeb s výkazem výměr</w:t>
      </w:r>
    </w:p>
    <w:p w14:paraId="3E27A7AE" w14:textId="77777777" w:rsidR="00FE1116" w:rsidRPr="00190D94" w:rsidRDefault="00FE1116" w:rsidP="00FE1116">
      <w:pPr>
        <w:numPr>
          <w:ilvl w:val="0"/>
          <w:numId w:val="6"/>
        </w:numPr>
        <w:suppressAutoHyphens w:val="0"/>
        <w:jc w:val="both"/>
        <w:outlineLvl w:val="0"/>
        <w:rPr>
          <w:bCs/>
          <w:sz w:val="22"/>
          <w:szCs w:val="22"/>
        </w:rPr>
      </w:pPr>
      <w:r w:rsidRPr="00190D94">
        <w:rPr>
          <w:sz w:val="22"/>
          <w:szCs w:val="22"/>
        </w:rPr>
        <w:t>Technické řešení musí být v souladu s platnou legislativou (zejména vyhláškou č. 398/2009 Sb.) a technickými normami</w:t>
      </w:r>
    </w:p>
    <w:p w14:paraId="1258A132" w14:textId="77777777" w:rsidR="00FE1116" w:rsidRDefault="00FE1116" w:rsidP="00FE1116">
      <w:pPr>
        <w:jc w:val="both"/>
        <w:outlineLvl w:val="0"/>
        <w:rPr>
          <w:b/>
          <w:bCs/>
          <w:sz w:val="22"/>
          <w:szCs w:val="22"/>
          <w:lang w:eastAsia="cs-CZ"/>
        </w:rPr>
      </w:pPr>
    </w:p>
    <w:p w14:paraId="6D2CAC9D" w14:textId="77777777" w:rsidR="00F51AE6" w:rsidRPr="00316DCB" w:rsidRDefault="00F51AE6" w:rsidP="00F51AE6">
      <w:pPr>
        <w:pStyle w:val="SmlXXX"/>
        <w:jc w:val="center"/>
        <w:rPr>
          <w:sz w:val="22"/>
          <w:szCs w:val="22"/>
          <w:u w:val="single"/>
        </w:rPr>
      </w:pPr>
      <w:r w:rsidRPr="00316DCB">
        <w:rPr>
          <w:b/>
          <w:bCs/>
          <w:sz w:val="22"/>
          <w:szCs w:val="22"/>
          <w:u w:val="single"/>
        </w:rPr>
        <w:t>Autorský dozor</w:t>
      </w:r>
    </w:p>
    <w:p w14:paraId="65E6FEBD" w14:textId="77777777" w:rsidR="00F51AE6" w:rsidRPr="00316DCB" w:rsidRDefault="00F51AE6" w:rsidP="00F51AE6">
      <w:pPr>
        <w:pStyle w:val="SmlXXX"/>
        <w:rPr>
          <w:sz w:val="22"/>
          <w:szCs w:val="22"/>
        </w:rPr>
      </w:pPr>
      <w:r w:rsidRPr="00316DCB">
        <w:rPr>
          <w:sz w:val="22"/>
          <w:szCs w:val="22"/>
        </w:rPr>
        <w:t xml:space="preserve">- zahrnuje komplexní autorský dozor v průběhu realizace stavby, </w:t>
      </w:r>
      <w:r w:rsidRPr="00316DCB">
        <w:rPr>
          <w:sz w:val="22"/>
          <w:szCs w:val="22"/>
          <w:lang w:eastAsia="cs-CZ"/>
        </w:rPr>
        <w:t>budou prováděny zejména následující smluvní výkony:</w:t>
      </w:r>
    </w:p>
    <w:p w14:paraId="69C794AA" w14:textId="77777777" w:rsidR="00F51AE6" w:rsidRPr="00D4450C" w:rsidRDefault="00F51AE6" w:rsidP="00F51AE6">
      <w:pPr>
        <w:numPr>
          <w:ilvl w:val="1"/>
          <w:numId w:val="14"/>
        </w:numPr>
        <w:suppressAutoHyphens w:val="0"/>
        <w:rPr>
          <w:sz w:val="22"/>
          <w:szCs w:val="22"/>
          <w:lang w:eastAsia="cs-CZ"/>
        </w:rPr>
      </w:pPr>
      <w:r w:rsidRPr="00316DCB">
        <w:rPr>
          <w:sz w:val="22"/>
          <w:szCs w:val="22"/>
          <w:lang w:eastAsia="cs-CZ"/>
        </w:rPr>
        <w:t>účast na odevzdání staveniště zhotoviteli</w:t>
      </w:r>
    </w:p>
    <w:p w14:paraId="289F2F33" w14:textId="77777777" w:rsidR="00F51AE6" w:rsidRPr="00D4450C" w:rsidRDefault="00F51AE6" w:rsidP="00F51AE6">
      <w:pPr>
        <w:numPr>
          <w:ilvl w:val="1"/>
          <w:numId w:val="14"/>
        </w:numPr>
        <w:suppressAutoHyphens w:val="0"/>
        <w:rPr>
          <w:sz w:val="22"/>
          <w:szCs w:val="22"/>
          <w:lang w:eastAsia="cs-CZ"/>
        </w:rPr>
      </w:pPr>
      <w:r w:rsidRPr="00D4450C">
        <w:rPr>
          <w:sz w:val="22"/>
          <w:szCs w:val="22"/>
          <w:lang w:eastAsia="cs-CZ"/>
        </w:rPr>
        <w:t>kontrolu dodržení dokumentace s poskytováním vysvětlení potřebných pro plynulost výstavby;</w:t>
      </w:r>
    </w:p>
    <w:p w14:paraId="7DE29183" w14:textId="77777777" w:rsidR="00F51AE6" w:rsidRPr="00D4450C" w:rsidRDefault="00F51AE6" w:rsidP="00F51AE6">
      <w:pPr>
        <w:numPr>
          <w:ilvl w:val="1"/>
          <w:numId w:val="14"/>
        </w:numPr>
        <w:suppressAutoHyphens w:val="0"/>
        <w:rPr>
          <w:sz w:val="22"/>
          <w:szCs w:val="22"/>
          <w:lang w:eastAsia="cs-CZ"/>
        </w:rPr>
      </w:pPr>
      <w:r w:rsidRPr="00D4450C">
        <w:rPr>
          <w:sz w:val="22"/>
          <w:szCs w:val="22"/>
          <w:lang w:eastAsia="cs-CZ"/>
        </w:rPr>
        <w:t xml:space="preserve">posuzování návrhů zhotovitelů na změny a odchylky v částech dokumentace, zpracovávaných zhotoviteli z pohledu dodržení </w:t>
      </w:r>
      <w:proofErr w:type="spellStart"/>
      <w:r w:rsidRPr="00D4450C">
        <w:rPr>
          <w:sz w:val="22"/>
          <w:szCs w:val="22"/>
          <w:lang w:eastAsia="cs-CZ"/>
        </w:rPr>
        <w:t>technicko-ekonomických</w:t>
      </w:r>
      <w:proofErr w:type="spellEnd"/>
      <w:r w:rsidRPr="00D4450C">
        <w:rPr>
          <w:sz w:val="22"/>
          <w:szCs w:val="22"/>
          <w:lang w:eastAsia="cs-CZ"/>
        </w:rPr>
        <w:t xml:space="preserve"> parametrů stavby, dodržení lhůt výstavby, případně dalších údajů a ukazatelů;</w:t>
      </w:r>
    </w:p>
    <w:p w14:paraId="77F5548F" w14:textId="77777777" w:rsidR="00F51AE6" w:rsidRPr="00D4450C" w:rsidRDefault="00F51AE6" w:rsidP="00F51AE6">
      <w:pPr>
        <w:numPr>
          <w:ilvl w:val="1"/>
          <w:numId w:val="14"/>
        </w:numPr>
        <w:suppressAutoHyphens w:val="0"/>
        <w:rPr>
          <w:sz w:val="22"/>
          <w:szCs w:val="22"/>
          <w:lang w:eastAsia="cs-CZ"/>
        </w:rPr>
      </w:pPr>
      <w:r w:rsidRPr="00D4450C">
        <w:rPr>
          <w:sz w:val="22"/>
          <w:szCs w:val="22"/>
          <w:lang w:eastAsia="cs-CZ"/>
        </w:rPr>
        <w:t>vyjádření k požadavkům na větší množství výrobků a výkonů oproti projednávané dokumentaci;</w:t>
      </w:r>
    </w:p>
    <w:p w14:paraId="19B9E976" w14:textId="77777777" w:rsidR="00F51AE6" w:rsidRPr="00D4450C" w:rsidRDefault="00F51AE6" w:rsidP="00F51AE6">
      <w:pPr>
        <w:numPr>
          <w:ilvl w:val="1"/>
          <w:numId w:val="14"/>
        </w:numPr>
        <w:suppressAutoHyphens w:val="0"/>
        <w:rPr>
          <w:sz w:val="22"/>
          <w:szCs w:val="22"/>
          <w:lang w:eastAsia="cs-CZ"/>
        </w:rPr>
      </w:pPr>
      <w:r w:rsidRPr="00D4450C">
        <w:rPr>
          <w:sz w:val="22"/>
          <w:szCs w:val="22"/>
          <w:lang w:eastAsia="cs-CZ"/>
        </w:rPr>
        <w:t>sledování postupu výstavby z technického hlediska a z hlediska časového plánu výstavby;</w:t>
      </w:r>
    </w:p>
    <w:p w14:paraId="0C3E22EC" w14:textId="77777777" w:rsidR="00F51AE6" w:rsidRPr="00D4450C" w:rsidRDefault="00F51AE6" w:rsidP="00F51AE6">
      <w:pPr>
        <w:numPr>
          <w:ilvl w:val="1"/>
          <w:numId w:val="14"/>
        </w:numPr>
        <w:suppressAutoHyphens w:val="0"/>
        <w:rPr>
          <w:sz w:val="22"/>
          <w:szCs w:val="22"/>
          <w:lang w:eastAsia="cs-CZ"/>
        </w:rPr>
      </w:pPr>
      <w:r w:rsidRPr="00D4450C">
        <w:rPr>
          <w:sz w:val="22"/>
          <w:szCs w:val="22"/>
          <w:lang w:eastAsia="cs-CZ"/>
        </w:rPr>
        <w:t>průběžné zpracování kontrolního sestavení nákladů</w:t>
      </w:r>
    </w:p>
    <w:p w14:paraId="46CE5D0C" w14:textId="77777777" w:rsidR="00F51AE6" w:rsidRPr="00D4450C" w:rsidRDefault="00F51AE6" w:rsidP="00F51AE6">
      <w:pPr>
        <w:numPr>
          <w:ilvl w:val="1"/>
          <w:numId w:val="14"/>
        </w:numPr>
        <w:suppressAutoHyphens w:val="0"/>
        <w:rPr>
          <w:sz w:val="22"/>
          <w:szCs w:val="22"/>
          <w:lang w:eastAsia="cs-CZ"/>
        </w:rPr>
      </w:pPr>
      <w:r w:rsidRPr="00D4450C">
        <w:rPr>
          <w:sz w:val="22"/>
          <w:szCs w:val="22"/>
          <w:lang w:eastAsia="cs-CZ"/>
        </w:rPr>
        <w:t>účast na kontrolních dnech;</w:t>
      </w:r>
    </w:p>
    <w:p w14:paraId="75D480BB" w14:textId="77777777" w:rsidR="00F51AE6" w:rsidRPr="00D4450C" w:rsidRDefault="00F51AE6" w:rsidP="00F51AE6">
      <w:pPr>
        <w:numPr>
          <w:ilvl w:val="1"/>
          <w:numId w:val="14"/>
        </w:numPr>
        <w:suppressAutoHyphens w:val="0"/>
        <w:rPr>
          <w:sz w:val="22"/>
          <w:szCs w:val="22"/>
          <w:lang w:eastAsia="cs-CZ"/>
        </w:rPr>
      </w:pPr>
      <w:r w:rsidRPr="00D4450C">
        <w:rPr>
          <w:sz w:val="22"/>
          <w:szCs w:val="22"/>
          <w:lang w:eastAsia="cs-CZ"/>
        </w:rPr>
        <w:t xml:space="preserve">účast na odevzdání a převzetí stavby nebo její části. </w:t>
      </w:r>
    </w:p>
    <w:p w14:paraId="745B6AEF" w14:textId="77777777" w:rsidR="00F51AE6" w:rsidRPr="00D4450C" w:rsidRDefault="00F51AE6" w:rsidP="00F51AE6">
      <w:pPr>
        <w:numPr>
          <w:ilvl w:val="1"/>
          <w:numId w:val="14"/>
        </w:numPr>
        <w:suppressAutoHyphens w:val="0"/>
        <w:rPr>
          <w:sz w:val="22"/>
          <w:szCs w:val="22"/>
          <w:lang w:eastAsia="cs-CZ"/>
        </w:rPr>
      </w:pPr>
      <w:r w:rsidRPr="00D4450C">
        <w:rPr>
          <w:sz w:val="22"/>
          <w:szCs w:val="22"/>
          <w:lang w:eastAsia="cs-CZ"/>
        </w:rPr>
        <w:t>dohled nad odstraněním zjištěných vad a nedodělků.</w:t>
      </w:r>
    </w:p>
    <w:p w14:paraId="72224D54" w14:textId="77777777" w:rsidR="00F51AE6" w:rsidRPr="00D4450C" w:rsidRDefault="00F51AE6" w:rsidP="00F51AE6">
      <w:pPr>
        <w:ind w:left="792"/>
        <w:rPr>
          <w:sz w:val="22"/>
          <w:szCs w:val="22"/>
          <w:lang w:eastAsia="cs-CZ"/>
        </w:rPr>
      </w:pPr>
    </w:p>
    <w:p w14:paraId="28FD8F1F" w14:textId="77777777" w:rsidR="00F51AE6" w:rsidRPr="00D4450C" w:rsidRDefault="00F51AE6" w:rsidP="00F51AE6">
      <w:pPr>
        <w:jc w:val="both"/>
        <w:rPr>
          <w:sz w:val="22"/>
          <w:szCs w:val="22"/>
          <w:lang w:eastAsia="zh-CN"/>
        </w:rPr>
      </w:pPr>
      <w:r w:rsidRPr="00D4450C">
        <w:rPr>
          <w:sz w:val="22"/>
          <w:szCs w:val="22"/>
        </w:rPr>
        <w:t xml:space="preserve">Cena stanovená za výkon autorského dozoru zahrnuje veškeré náklady spojené s činnosti autorského dozoru včetně jízdného, pracovních náhrad, telefonních hovorů, doby strávené na cestě aj. </w:t>
      </w:r>
    </w:p>
    <w:p w14:paraId="226858A1" w14:textId="77777777" w:rsidR="00F51AE6" w:rsidRPr="00D4450C" w:rsidRDefault="00F51AE6" w:rsidP="00F51AE6">
      <w:pPr>
        <w:jc w:val="both"/>
        <w:outlineLvl w:val="0"/>
        <w:rPr>
          <w:sz w:val="22"/>
          <w:szCs w:val="22"/>
        </w:rPr>
      </w:pPr>
      <w:r w:rsidRPr="00D4450C">
        <w:rPr>
          <w:sz w:val="22"/>
          <w:szCs w:val="22"/>
        </w:rPr>
        <w:lastRenderedPageBreak/>
        <w:t>Délka výkonu autorského dozoru bude stanovena příchodem na staveniště a odchodem ze staveniště. Toto bude vyznačeno ve stavebním deníku.</w:t>
      </w:r>
    </w:p>
    <w:p w14:paraId="181CCD17" w14:textId="3BFC2B42" w:rsidR="00316DCB" w:rsidRPr="00D4450C" w:rsidRDefault="00316DCB" w:rsidP="00F51AE6">
      <w:pPr>
        <w:jc w:val="both"/>
        <w:outlineLvl w:val="0"/>
        <w:rPr>
          <w:b/>
          <w:bCs/>
          <w:sz w:val="22"/>
          <w:szCs w:val="22"/>
          <w:lang w:eastAsia="cs-CZ"/>
        </w:rPr>
      </w:pPr>
      <w:r w:rsidRPr="00D4450C">
        <w:rPr>
          <w:sz w:val="22"/>
          <w:szCs w:val="22"/>
        </w:rPr>
        <w:t>Autorský dozor bude zhotovitelem vykonáván v případě realizace stavebních prací</w:t>
      </w:r>
      <w:r w:rsidR="00CA187C" w:rsidRPr="00D4450C">
        <w:rPr>
          <w:sz w:val="22"/>
          <w:szCs w:val="22"/>
        </w:rPr>
        <w:t xml:space="preserve">, a to na základě samostatné Příkazní smlouvy. </w:t>
      </w:r>
    </w:p>
    <w:p w14:paraId="23F4B277" w14:textId="77777777" w:rsidR="00F51AE6" w:rsidRPr="00D4450C" w:rsidRDefault="00F51AE6" w:rsidP="00FE1116">
      <w:pPr>
        <w:jc w:val="both"/>
        <w:outlineLvl w:val="0"/>
        <w:rPr>
          <w:b/>
          <w:bCs/>
          <w:sz w:val="22"/>
          <w:szCs w:val="22"/>
          <w:lang w:eastAsia="cs-CZ"/>
        </w:rPr>
      </w:pPr>
    </w:p>
    <w:p w14:paraId="7D6F412A" w14:textId="77777777" w:rsidR="00F51AE6" w:rsidRPr="00D4450C" w:rsidRDefault="00F51AE6" w:rsidP="00FE1116">
      <w:pPr>
        <w:jc w:val="both"/>
        <w:outlineLvl w:val="0"/>
        <w:rPr>
          <w:b/>
          <w:bCs/>
          <w:sz w:val="22"/>
          <w:szCs w:val="22"/>
          <w:lang w:eastAsia="cs-CZ"/>
        </w:rPr>
      </w:pPr>
    </w:p>
    <w:p w14:paraId="3023E278" w14:textId="77777777" w:rsidR="00FE1116" w:rsidRPr="00D4450C" w:rsidRDefault="00FE1116" w:rsidP="00FE1116">
      <w:pPr>
        <w:pStyle w:val="Nadpis1"/>
        <w:numPr>
          <w:ilvl w:val="0"/>
          <w:numId w:val="2"/>
        </w:numPr>
        <w:spacing w:line="260" w:lineRule="exact"/>
        <w:rPr>
          <w:rFonts w:ascii="Times New Roman" w:hAnsi="Times New Roman"/>
          <w:sz w:val="22"/>
          <w:szCs w:val="22"/>
          <w:lang w:val="cs-CZ" w:eastAsia="cs-CZ"/>
        </w:rPr>
      </w:pPr>
      <w:r w:rsidRPr="00D4450C">
        <w:rPr>
          <w:rFonts w:ascii="Times New Roman" w:hAnsi="Times New Roman"/>
          <w:sz w:val="22"/>
          <w:szCs w:val="22"/>
          <w:lang w:eastAsia="cs-CZ"/>
        </w:rPr>
        <w:t>Doba provedení díla a místo plnění</w:t>
      </w:r>
    </w:p>
    <w:p w14:paraId="6BB3D2F5" w14:textId="77777777" w:rsidR="00FE1116" w:rsidRPr="00D4450C" w:rsidRDefault="00FE1116" w:rsidP="00FE1116">
      <w:pPr>
        <w:pStyle w:val="Odstavecseseznamem"/>
        <w:ind w:left="360"/>
        <w:rPr>
          <w:sz w:val="22"/>
          <w:szCs w:val="22"/>
          <w:lang w:eastAsia="cs-CZ"/>
        </w:rPr>
      </w:pPr>
      <w:r w:rsidRPr="00D4450C">
        <w:rPr>
          <w:sz w:val="22"/>
          <w:szCs w:val="22"/>
          <w:lang w:eastAsia="cs-CZ"/>
        </w:rPr>
        <w:t xml:space="preserve">       </w:t>
      </w:r>
    </w:p>
    <w:p w14:paraId="6CB0F823" w14:textId="77777777" w:rsidR="00FE1116" w:rsidRPr="00D4450C" w:rsidRDefault="00FE1116" w:rsidP="00FE1116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60" w:lineRule="exact"/>
        <w:ind w:left="851" w:hanging="709"/>
        <w:jc w:val="both"/>
        <w:rPr>
          <w:bCs/>
          <w:sz w:val="22"/>
          <w:szCs w:val="22"/>
          <w:lang w:eastAsia="cs-CZ"/>
        </w:rPr>
      </w:pPr>
      <w:r w:rsidRPr="00D4450C">
        <w:rPr>
          <w:bCs/>
          <w:sz w:val="22"/>
          <w:szCs w:val="22"/>
          <w:lang w:eastAsia="cs-CZ"/>
        </w:rPr>
        <w:t>Dílo bude provedeno:</w:t>
      </w:r>
    </w:p>
    <w:p w14:paraId="5C2C4FB9" w14:textId="77777777" w:rsidR="00FE1116" w:rsidRPr="00D4450C" w:rsidRDefault="00FE1116" w:rsidP="00FE1116">
      <w:pPr>
        <w:pStyle w:val="Odstavecseseznamem"/>
        <w:suppressAutoHyphens w:val="0"/>
        <w:autoSpaceDE w:val="0"/>
        <w:autoSpaceDN w:val="0"/>
        <w:adjustRightInd w:val="0"/>
        <w:spacing w:line="260" w:lineRule="exact"/>
        <w:ind w:left="851"/>
        <w:jc w:val="both"/>
        <w:rPr>
          <w:bCs/>
          <w:sz w:val="22"/>
          <w:szCs w:val="22"/>
          <w:lang w:eastAsia="cs-CZ"/>
        </w:rPr>
      </w:pPr>
      <w:r w:rsidRPr="00D4450C">
        <w:rPr>
          <w:bCs/>
          <w:sz w:val="22"/>
          <w:szCs w:val="22"/>
          <w:lang w:eastAsia="cs-CZ"/>
        </w:rPr>
        <w:t>Termín zahájení prací:  03/2020 (nejdříve dnem nabytí účinnosti této smlouvy)</w:t>
      </w:r>
    </w:p>
    <w:p w14:paraId="2AFB5389" w14:textId="77777777" w:rsidR="00FE1116" w:rsidRPr="00D4450C" w:rsidRDefault="00FE1116" w:rsidP="00FE1116">
      <w:pPr>
        <w:pStyle w:val="Odstavecseseznamem"/>
        <w:suppressAutoHyphens w:val="0"/>
        <w:autoSpaceDE w:val="0"/>
        <w:autoSpaceDN w:val="0"/>
        <w:adjustRightInd w:val="0"/>
        <w:spacing w:line="260" w:lineRule="exact"/>
        <w:ind w:left="851"/>
        <w:jc w:val="both"/>
        <w:rPr>
          <w:bCs/>
          <w:sz w:val="22"/>
          <w:szCs w:val="22"/>
          <w:lang w:eastAsia="cs-CZ"/>
        </w:rPr>
      </w:pPr>
      <w:r w:rsidRPr="00D4450C">
        <w:rPr>
          <w:bCs/>
          <w:sz w:val="22"/>
          <w:szCs w:val="22"/>
          <w:lang w:eastAsia="cs-CZ"/>
        </w:rPr>
        <w:t>Termín ukončení prací: 30 dní od nabytí právní moci stavebních povolení.</w:t>
      </w:r>
    </w:p>
    <w:p w14:paraId="06C074C2" w14:textId="77777777" w:rsidR="00FE1116" w:rsidRPr="00D4450C" w:rsidRDefault="00FE1116" w:rsidP="00FE1116">
      <w:pPr>
        <w:pStyle w:val="Odstavecseseznamem"/>
        <w:suppressAutoHyphens w:val="0"/>
        <w:autoSpaceDE w:val="0"/>
        <w:autoSpaceDN w:val="0"/>
        <w:adjustRightInd w:val="0"/>
        <w:spacing w:line="260" w:lineRule="exact"/>
        <w:ind w:left="851"/>
        <w:jc w:val="both"/>
        <w:rPr>
          <w:bCs/>
          <w:sz w:val="22"/>
          <w:szCs w:val="22"/>
          <w:lang w:eastAsia="cs-CZ"/>
        </w:rPr>
      </w:pPr>
    </w:p>
    <w:p w14:paraId="204BDC9E" w14:textId="77777777" w:rsidR="00FE1116" w:rsidRPr="00D4450C" w:rsidRDefault="00FE1116" w:rsidP="00FE1116">
      <w:pPr>
        <w:pStyle w:val="Odstavecseseznamem"/>
        <w:suppressAutoHyphens w:val="0"/>
        <w:autoSpaceDE w:val="0"/>
        <w:autoSpaceDN w:val="0"/>
        <w:adjustRightInd w:val="0"/>
        <w:spacing w:line="260" w:lineRule="exact"/>
        <w:ind w:left="851"/>
        <w:jc w:val="both"/>
        <w:rPr>
          <w:bCs/>
          <w:sz w:val="22"/>
          <w:szCs w:val="22"/>
          <w:lang w:eastAsia="cs-CZ"/>
        </w:rPr>
      </w:pPr>
      <w:r w:rsidRPr="00D4450C">
        <w:rPr>
          <w:bCs/>
          <w:sz w:val="22"/>
          <w:szCs w:val="22"/>
          <w:lang w:eastAsia="cs-CZ"/>
        </w:rPr>
        <w:t>Smluvní strany se dohodly, že dílo v celém rozsahu bude provedeno v časovém rámci (zahájení a ukončení prací), jednotlivé dílčí činnosti budou provedeny dle stanoveného časového harmonogramu.</w:t>
      </w:r>
    </w:p>
    <w:p w14:paraId="195B5E56" w14:textId="77777777" w:rsidR="00FE1116" w:rsidRPr="00D4450C" w:rsidRDefault="00FE1116" w:rsidP="00FE1116">
      <w:pPr>
        <w:pStyle w:val="Odstavecseseznamem"/>
        <w:suppressAutoHyphens w:val="0"/>
        <w:autoSpaceDE w:val="0"/>
        <w:autoSpaceDN w:val="0"/>
        <w:adjustRightInd w:val="0"/>
        <w:spacing w:line="260" w:lineRule="exact"/>
        <w:ind w:left="851"/>
        <w:jc w:val="both"/>
        <w:rPr>
          <w:bCs/>
          <w:sz w:val="22"/>
          <w:szCs w:val="22"/>
          <w:lang w:eastAsia="cs-CZ"/>
        </w:rPr>
      </w:pPr>
    </w:p>
    <w:p w14:paraId="613EC0EA" w14:textId="77777777" w:rsidR="00FE1116" w:rsidRPr="00D4450C" w:rsidRDefault="00FE1116" w:rsidP="00FE1116">
      <w:pPr>
        <w:pStyle w:val="Odstavecseseznamem"/>
        <w:suppressAutoHyphens w:val="0"/>
        <w:autoSpaceDE w:val="0"/>
        <w:autoSpaceDN w:val="0"/>
        <w:adjustRightInd w:val="0"/>
        <w:spacing w:line="260" w:lineRule="exact"/>
        <w:ind w:left="851" w:hanging="709"/>
        <w:jc w:val="both"/>
        <w:rPr>
          <w:bCs/>
          <w:sz w:val="22"/>
          <w:szCs w:val="22"/>
          <w:lang w:eastAsia="cs-CZ"/>
        </w:rPr>
      </w:pPr>
    </w:p>
    <w:p w14:paraId="3F7BA946" w14:textId="77777777" w:rsidR="00FE1116" w:rsidRPr="00D4450C" w:rsidRDefault="00FE1116" w:rsidP="00FE1116">
      <w:pPr>
        <w:pStyle w:val="Zkladntextodsazen"/>
        <w:numPr>
          <w:ilvl w:val="0"/>
          <w:numId w:val="5"/>
        </w:numPr>
        <w:spacing w:after="0"/>
        <w:ind w:left="851" w:hanging="709"/>
        <w:jc w:val="both"/>
        <w:rPr>
          <w:rFonts w:ascii="Times New Roman" w:hAnsi="Times New Roman"/>
          <w:sz w:val="22"/>
          <w:szCs w:val="22"/>
        </w:rPr>
      </w:pPr>
      <w:r w:rsidRPr="00D4450C">
        <w:rPr>
          <w:rFonts w:ascii="Times New Roman" w:hAnsi="Times New Roman"/>
          <w:sz w:val="22"/>
          <w:szCs w:val="22"/>
        </w:rPr>
        <w:t>Harmonogram dílčích termínů:</w:t>
      </w:r>
    </w:p>
    <w:p w14:paraId="0619BB39" w14:textId="77777777" w:rsidR="00FE1116" w:rsidRPr="00D4450C" w:rsidRDefault="00FE1116" w:rsidP="00FE1116">
      <w:pPr>
        <w:pStyle w:val="Zkladntextodsazen"/>
        <w:spacing w:after="0"/>
        <w:ind w:left="851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4611"/>
      </w:tblGrid>
      <w:tr w:rsidR="00FE1116" w:rsidRPr="00D4450C" w14:paraId="4A766E1C" w14:textId="77777777" w:rsidTr="006C7F26">
        <w:trPr>
          <w:trHeight w:val="630"/>
        </w:trPr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30368D" w14:textId="77777777" w:rsidR="00FE1116" w:rsidRPr="00D4450C" w:rsidRDefault="00FE1116" w:rsidP="006C7F26">
            <w:pPr>
              <w:rPr>
                <w:sz w:val="22"/>
                <w:szCs w:val="22"/>
              </w:rPr>
            </w:pPr>
            <w:r w:rsidRPr="00D4450C">
              <w:rPr>
                <w:sz w:val="22"/>
                <w:szCs w:val="22"/>
              </w:rPr>
              <w:t>Zaměření polohopisu a výškopisu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A98594" w14:textId="77777777" w:rsidR="00FE1116" w:rsidRPr="00D4450C" w:rsidRDefault="00FE1116" w:rsidP="006C7F26">
            <w:pPr>
              <w:rPr>
                <w:sz w:val="22"/>
                <w:szCs w:val="22"/>
              </w:rPr>
            </w:pPr>
            <w:r w:rsidRPr="00D4450C">
              <w:rPr>
                <w:sz w:val="22"/>
                <w:szCs w:val="22"/>
              </w:rPr>
              <w:t>Do 30 dní ode dne nabytí platnosti smlouvy</w:t>
            </w:r>
          </w:p>
        </w:tc>
      </w:tr>
      <w:tr w:rsidR="00FE1116" w:rsidRPr="00D4450C" w14:paraId="3E04F8D2" w14:textId="77777777" w:rsidTr="006C7F26">
        <w:trPr>
          <w:trHeight w:val="630"/>
        </w:trPr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6AFEDD" w14:textId="77777777" w:rsidR="00FE1116" w:rsidRPr="00D4450C" w:rsidRDefault="00FE1116" w:rsidP="006C7F26">
            <w:pPr>
              <w:rPr>
                <w:sz w:val="22"/>
                <w:szCs w:val="22"/>
              </w:rPr>
            </w:pPr>
            <w:r w:rsidRPr="00D4450C">
              <w:rPr>
                <w:sz w:val="22"/>
                <w:szCs w:val="22"/>
              </w:rPr>
              <w:t>Zpracování konceptu řešení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C04431" w14:textId="77777777" w:rsidR="00FE1116" w:rsidRPr="00D4450C" w:rsidRDefault="00FE1116" w:rsidP="006C7F26">
            <w:pPr>
              <w:rPr>
                <w:sz w:val="22"/>
                <w:szCs w:val="22"/>
              </w:rPr>
            </w:pPr>
            <w:r w:rsidRPr="00D4450C">
              <w:rPr>
                <w:sz w:val="22"/>
                <w:szCs w:val="22"/>
              </w:rPr>
              <w:t>Do 30 dní ode dne nabytí platnosti smlouvy</w:t>
            </w:r>
          </w:p>
        </w:tc>
      </w:tr>
      <w:tr w:rsidR="00FE1116" w:rsidRPr="00D4450C" w14:paraId="1070759B" w14:textId="77777777" w:rsidTr="006C7F26">
        <w:trPr>
          <w:trHeight w:val="630"/>
        </w:trPr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CA7537" w14:textId="77777777" w:rsidR="00FE1116" w:rsidRPr="00D4450C" w:rsidRDefault="00FE1116" w:rsidP="006C7F26">
            <w:pPr>
              <w:rPr>
                <w:sz w:val="22"/>
                <w:szCs w:val="22"/>
              </w:rPr>
            </w:pPr>
            <w:r w:rsidRPr="00D4450C">
              <w:rPr>
                <w:sz w:val="22"/>
                <w:szCs w:val="22"/>
              </w:rPr>
              <w:t xml:space="preserve">Projednání a zapracování připomínek do konceptu řešení 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FFB284" w14:textId="77777777" w:rsidR="00FE1116" w:rsidRPr="00D4450C" w:rsidRDefault="00FE1116" w:rsidP="006C7F26">
            <w:pPr>
              <w:rPr>
                <w:sz w:val="22"/>
                <w:szCs w:val="22"/>
              </w:rPr>
            </w:pPr>
            <w:r w:rsidRPr="00D4450C">
              <w:rPr>
                <w:sz w:val="22"/>
                <w:szCs w:val="22"/>
              </w:rPr>
              <w:t>Do 15 dní od projednání konceptu řešení</w:t>
            </w:r>
          </w:p>
        </w:tc>
      </w:tr>
      <w:tr w:rsidR="00FE1116" w:rsidRPr="00D4450C" w14:paraId="7E838999" w14:textId="77777777" w:rsidTr="006C7F26">
        <w:trPr>
          <w:trHeight w:val="630"/>
        </w:trPr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5C7454" w14:textId="77777777" w:rsidR="00FE1116" w:rsidRPr="00D4450C" w:rsidRDefault="00FE1116" w:rsidP="006C7F26">
            <w:pPr>
              <w:rPr>
                <w:sz w:val="22"/>
                <w:szCs w:val="22"/>
              </w:rPr>
            </w:pPr>
            <w:r w:rsidRPr="00D4450C">
              <w:rPr>
                <w:bCs/>
                <w:sz w:val="22"/>
                <w:szCs w:val="22"/>
              </w:rPr>
              <w:t>Zpracování a předání projektové dokumentace pro společné ÚR a SP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E79D20" w14:textId="77777777" w:rsidR="00FE1116" w:rsidRPr="00D4450C" w:rsidRDefault="00FE1116" w:rsidP="006C7F26">
            <w:pPr>
              <w:rPr>
                <w:sz w:val="22"/>
                <w:szCs w:val="22"/>
              </w:rPr>
            </w:pPr>
            <w:r w:rsidRPr="00D4450C">
              <w:rPr>
                <w:sz w:val="22"/>
                <w:szCs w:val="22"/>
              </w:rPr>
              <w:t xml:space="preserve">Do 30 dní od projednání konceptu řešení </w:t>
            </w:r>
          </w:p>
        </w:tc>
      </w:tr>
      <w:tr w:rsidR="00FE1116" w:rsidRPr="00D4450C" w14:paraId="36D6893D" w14:textId="77777777" w:rsidTr="006C7F26">
        <w:trPr>
          <w:trHeight w:val="630"/>
        </w:trPr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429C89" w14:textId="77777777" w:rsidR="00FE1116" w:rsidRPr="00D4450C" w:rsidRDefault="00FE1116" w:rsidP="006C7F26">
            <w:pPr>
              <w:rPr>
                <w:bCs/>
                <w:sz w:val="22"/>
                <w:szCs w:val="22"/>
              </w:rPr>
            </w:pPr>
            <w:r w:rsidRPr="00D4450C">
              <w:rPr>
                <w:bCs/>
                <w:sz w:val="22"/>
                <w:szCs w:val="22"/>
              </w:rPr>
              <w:t>Podání žádosti na vydání územního rozhodnutí</w:t>
            </w:r>
          </w:p>
          <w:p w14:paraId="717BE140" w14:textId="77777777" w:rsidR="00FE1116" w:rsidRPr="00D4450C" w:rsidRDefault="00FE1116" w:rsidP="006C7F26">
            <w:pPr>
              <w:rPr>
                <w:sz w:val="22"/>
                <w:szCs w:val="22"/>
              </w:rPr>
            </w:pPr>
            <w:r w:rsidRPr="00D4450C">
              <w:rPr>
                <w:bCs/>
                <w:sz w:val="22"/>
                <w:szCs w:val="22"/>
              </w:rPr>
              <w:t>a stavebního povolení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7D37E8" w14:textId="77777777" w:rsidR="00FE1116" w:rsidRPr="00D4450C" w:rsidRDefault="00FE1116" w:rsidP="006C7F26">
            <w:pPr>
              <w:ind w:left="6"/>
              <w:jc w:val="both"/>
              <w:rPr>
                <w:sz w:val="22"/>
                <w:szCs w:val="22"/>
              </w:rPr>
            </w:pPr>
            <w:r w:rsidRPr="00D4450C">
              <w:rPr>
                <w:sz w:val="22"/>
                <w:szCs w:val="22"/>
              </w:rPr>
              <w:t>Do 45 dní od předání projektové dokumentace</w:t>
            </w:r>
          </w:p>
        </w:tc>
      </w:tr>
      <w:tr w:rsidR="00FE1116" w:rsidRPr="00D4450C" w14:paraId="5B506FC7" w14:textId="77777777" w:rsidTr="006C7F26">
        <w:trPr>
          <w:trHeight w:val="630"/>
        </w:trPr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5BA759" w14:textId="77777777" w:rsidR="00FE1116" w:rsidRPr="00D4450C" w:rsidRDefault="00FE1116" w:rsidP="006C7F26">
            <w:pPr>
              <w:jc w:val="both"/>
              <w:rPr>
                <w:bCs/>
                <w:sz w:val="22"/>
                <w:szCs w:val="22"/>
              </w:rPr>
            </w:pPr>
            <w:r w:rsidRPr="00D4450C">
              <w:rPr>
                <w:bCs/>
                <w:sz w:val="22"/>
                <w:szCs w:val="22"/>
              </w:rPr>
              <w:t>Vypracování realizační projektové dokumentace včetně výkazu výměr</w:t>
            </w:r>
          </w:p>
          <w:p w14:paraId="5A2FF864" w14:textId="77777777" w:rsidR="00FE1116" w:rsidRPr="00D4450C" w:rsidRDefault="00FE1116" w:rsidP="006C7F26">
            <w:pPr>
              <w:rPr>
                <w:sz w:val="22"/>
                <w:szCs w:val="22"/>
              </w:rPr>
            </w:pPr>
            <w:r w:rsidRPr="00D4450C">
              <w:rPr>
                <w:bCs/>
                <w:sz w:val="22"/>
                <w:szCs w:val="22"/>
              </w:rPr>
              <w:t xml:space="preserve"> (+ slepý rozpočet) a položkového rozpočtu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590637" w14:textId="77777777" w:rsidR="00FE1116" w:rsidRPr="00D4450C" w:rsidRDefault="00FE1116" w:rsidP="006C7F26">
            <w:pPr>
              <w:rPr>
                <w:sz w:val="22"/>
                <w:szCs w:val="22"/>
              </w:rPr>
            </w:pPr>
            <w:r w:rsidRPr="00D4450C">
              <w:rPr>
                <w:sz w:val="22"/>
                <w:szCs w:val="22"/>
              </w:rPr>
              <w:t>Do 30 dní od vydání pravomocného stavebního povolení</w:t>
            </w:r>
          </w:p>
        </w:tc>
      </w:tr>
    </w:tbl>
    <w:p w14:paraId="37DD129D" w14:textId="77777777" w:rsidR="00FE1116" w:rsidRPr="00D4450C" w:rsidRDefault="00FE1116" w:rsidP="00FE1116">
      <w:pPr>
        <w:suppressAutoHyphens w:val="0"/>
        <w:ind w:left="700"/>
        <w:rPr>
          <w:sz w:val="22"/>
          <w:szCs w:val="22"/>
        </w:rPr>
      </w:pPr>
    </w:p>
    <w:p w14:paraId="371FEB66" w14:textId="77777777" w:rsidR="00FE1116" w:rsidRPr="00D4450C" w:rsidRDefault="00FE1116" w:rsidP="00FE1116">
      <w:pPr>
        <w:pStyle w:val="Zkladntextodsazen"/>
        <w:spacing w:after="0"/>
        <w:ind w:left="851"/>
        <w:jc w:val="both"/>
        <w:rPr>
          <w:rFonts w:ascii="Times New Roman" w:hAnsi="Times New Roman"/>
          <w:sz w:val="22"/>
          <w:szCs w:val="22"/>
        </w:rPr>
      </w:pPr>
    </w:p>
    <w:p w14:paraId="5E968424" w14:textId="77777777" w:rsidR="00FE1116" w:rsidRPr="00D4450C" w:rsidRDefault="00FE1116" w:rsidP="00FE1116">
      <w:pPr>
        <w:pStyle w:val="Zkladntextodsazen"/>
        <w:numPr>
          <w:ilvl w:val="0"/>
          <w:numId w:val="5"/>
        </w:numPr>
        <w:spacing w:after="0"/>
        <w:ind w:left="851" w:hanging="709"/>
        <w:jc w:val="both"/>
        <w:rPr>
          <w:rFonts w:ascii="Times New Roman" w:hAnsi="Times New Roman"/>
          <w:sz w:val="22"/>
          <w:szCs w:val="22"/>
        </w:rPr>
      </w:pPr>
      <w:r w:rsidRPr="00D4450C">
        <w:rPr>
          <w:rFonts w:ascii="Times New Roman" w:hAnsi="Times New Roman"/>
          <w:sz w:val="22"/>
          <w:szCs w:val="22"/>
        </w:rPr>
        <w:t>Dílo je provedeno jeho řádným dokončením a předáním jednotlivých etap objednateli.</w:t>
      </w:r>
    </w:p>
    <w:p w14:paraId="4F583BFC" w14:textId="77777777" w:rsidR="00FE1116" w:rsidRPr="00D4450C" w:rsidRDefault="00FE1116" w:rsidP="00FE1116">
      <w:pPr>
        <w:pStyle w:val="Zkladntextodsazen"/>
        <w:spacing w:after="0"/>
        <w:ind w:left="851" w:hanging="709"/>
        <w:jc w:val="both"/>
        <w:rPr>
          <w:rFonts w:ascii="Times New Roman" w:hAnsi="Times New Roman"/>
          <w:sz w:val="22"/>
          <w:szCs w:val="22"/>
        </w:rPr>
      </w:pPr>
    </w:p>
    <w:p w14:paraId="07020366" w14:textId="77777777" w:rsidR="00FE1116" w:rsidRPr="00D4450C" w:rsidRDefault="00FE1116" w:rsidP="00FE1116">
      <w:pPr>
        <w:pStyle w:val="Zkladntextodsazen"/>
        <w:numPr>
          <w:ilvl w:val="0"/>
          <w:numId w:val="5"/>
        </w:numPr>
        <w:spacing w:after="0"/>
        <w:ind w:left="851" w:hanging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D4450C">
        <w:rPr>
          <w:rFonts w:ascii="Times New Roman" w:hAnsi="Times New Roman"/>
          <w:sz w:val="22"/>
          <w:szCs w:val="22"/>
        </w:rPr>
        <w:t xml:space="preserve">Místem plnění je sídlo objednatele – </w:t>
      </w:r>
      <w:proofErr w:type="spellStart"/>
      <w:r w:rsidRPr="00D4450C">
        <w:rPr>
          <w:rFonts w:ascii="Times New Roman" w:hAnsi="Times New Roman"/>
          <w:sz w:val="22"/>
          <w:szCs w:val="22"/>
        </w:rPr>
        <w:t>MěÚ</w:t>
      </w:r>
      <w:proofErr w:type="spellEnd"/>
      <w:r w:rsidRPr="00D4450C">
        <w:rPr>
          <w:rFonts w:ascii="Times New Roman" w:hAnsi="Times New Roman"/>
          <w:sz w:val="22"/>
          <w:szCs w:val="22"/>
        </w:rPr>
        <w:t xml:space="preserve"> Hranice, Pernštejnské náměstí 1, 753 01 Hranice.</w:t>
      </w:r>
    </w:p>
    <w:p w14:paraId="73491327" w14:textId="77777777" w:rsidR="00FE1116" w:rsidRPr="00D4450C" w:rsidRDefault="00FE1116" w:rsidP="00FE1116">
      <w:pPr>
        <w:pStyle w:val="Zkladntextodsazen"/>
        <w:numPr>
          <w:ilvl w:val="0"/>
          <w:numId w:val="5"/>
        </w:numPr>
        <w:spacing w:after="0"/>
        <w:ind w:left="851" w:hanging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D4450C">
        <w:rPr>
          <w:rFonts w:ascii="Times New Roman" w:hAnsi="Times New Roman"/>
          <w:sz w:val="22"/>
          <w:szCs w:val="22"/>
        </w:rPr>
        <w:t>V případě, že u některé samostatné části nebudou do 2 let od předání projektové dokumentace pro SP (případně společné projektové dokumentace pro ÚR a SP) dořešeny majetkoprávní vztahy, bude dílo ukončeno předáním projektové dokumentace pro SP (případně společné projektové dokumentace pro ÚR  a SP)</w:t>
      </w:r>
    </w:p>
    <w:p w14:paraId="5570BAB9" w14:textId="77777777" w:rsidR="00FE1116" w:rsidRPr="00D4450C" w:rsidRDefault="00FE1116" w:rsidP="00FE1116">
      <w:pPr>
        <w:pStyle w:val="Zkladntextodsazen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</w:rPr>
      </w:pPr>
      <w:r w:rsidRPr="00D4450C">
        <w:rPr>
          <w:rFonts w:ascii="Times New Roman" w:hAnsi="Times New Roman"/>
          <w:sz w:val="22"/>
          <w:szCs w:val="22"/>
        </w:rPr>
        <w:t xml:space="preserve"> </w:t>
      </w:r>
    </w:p>
    <w:p w14:paraId="60B83946" w14:textId="77777777" w:rsidR="00FE1116" w:rsidRPr="00D4450C" w:rsidRDefault="00FE1116" w:rsidP="00FE1116">
      <w:pPr>
        <w:pStyle w:val="Odstavecseseznamem"/>
        <w:rPr>
          <w:b/>
          <w:bCs/>
          <w:sz w:val="22"/>
          <w:szCs w:val="22"/>
        </w:rPr>
      </w:pPr>
    </w:p>
    <w:p w14:paraId="167A2C1E" w14:textId="77777777" w:rsidR="00FE1116" w:rsidRPr="00D4450C" w:rsidRDefault="00FE1116" w:rsidP="00FE1116">
      <w:pPr>
        <w:pStyle w:val="Zkladntextodsazen"/>
        <w:spacing w:after="0"/>
        <w:ind w:left="851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7FB2DC6" w14:textId="77777777" w:rsidR="00FE1116" w:rsidRPr="00D4450C" w:rsidRDefault="00FE1116" w:rsidP="00FE1116">
      <w:pPr>
        <w:pStyle w:val="Nadpis1"/>
        <w:numPr>
          <w:ilvl w:val="0"/>
          <w:numId w:val="2"/>
        </w:numPr>
        <w:spacing w:line="260" w:lineRule="exact"/>
        <w:rPr>
          <w:rFonts w:ascii="Times New Roman" w:hAnsi="Times New Roman"/>
          <w:sz w:val="22"/>
          <w:szCs w:val="22"/>
          <w:lang w:eastAsia="cs-CZ"/>
        </w:rPr>
      </w:pPr>
      <w:r w:rsidRPr="00D4450C">
        <w:rPr>
          <w:rFonts w:ascii="Times New Roman" w:hAnsi="Times New Roman"/>
          <w:sz w:val="22"/>
          <w:szCs w:val="22"/>
          <w:lang w:eastAsia="cs-CZ"/>
        </w:rPr>
        <w:t>Cena</w:t>
      </w:r>
      <w:r w:rsidRPr="00D4450C">
        <w:rPr>
          <w:rFonts w:ascii="Times New Roman" w:hAnsi="Times New Roman"/>
          <w:sz w:val="22"/>
          <w:szCs w:val="22"/>
          <w:lang w:val="cs-CZ" w:eastAsia="cs-CZ"/>
        </w:rPr>
        <w:t xml:space="preserve"> díla</w:t>
      </w:r>
    </w:p>
    <w:p w14:paraId="2A17EB95" w14:textId="77777777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</w:p>
    <w:p w14:paraId="72B5871F" w14:textId="77777777" w:rsidR="00FE1116" w:rsidRPr="00D4450C" w:rsidRDefault="00316DCB" w:rsidP="00FE1116">
      <w:pPr>
        <w:pStyle w:val="Normlndobloku"/>
        <w:jc w:val="center"/>
        <w:rPr>
          <w:rFonts w:ascii="Times New Roman" w:hAnsi="Times New Roman"/>
          <w:b/>
          <w:bCs/>
          <w:szCs w:val="22"/>
          <w:u w:val="single"/>
        </w:rPr>
      </w:pPr>
      <w:r w:rsidRPr="00D4450C">
        <w:rPr>
          <w:rFonts w:ascii="Times New Roman" w:hAnsi="Times New Roman"/>
          <w:b/>
          <w:bCs/>
          <w:szCs w:val="22"/>
          <w:u w:val="single"/>
        </w:rPr>
        <w:t>Č</w:t>
      </w:r>
      <w:r w:rsidR="00FE1116" w:rsidRPr="00D4450C">
        <w:rPr>
          <w:rFonts w:ascii="Times New Roman" w:hAnsi="Times New Roman"/>
          <w:b/>
          <w:bCs/>
          <w:szCs w:val="22"/>
          <w:u w:val="single"/>
        </w:rPr>
        <w:t>ást 1</w:t>
      </w:r>
    </w:p>
    <w:p w14:paraId="390DA1DB" w14:textId="77777777" w:rsidR="00FE1116" w:rsidRPr="00D4450C" w:rsidRDefault="00FE1116" w:rsidP="00FE1116">
      <w:pPr>
        <w:pStyle w:val="Normlndobloku"/>
        <w:rPr>
          <w:rFonts w:ascii="Times New Roman" w:hAnsi="Times New Roman"/>
          <w:b/>
          <w:bCs/>
          <w:szCs w:val="22"/>
        </w:rPr>
      </w:pPr>
    </w:p>
    <w:p w14:paraId="5B07101F" w14:textId="64C67265" w:rsidR="00FE1116" w:rsidRPr="00D4450C" w:rsidRDefault="00FE1116" w:rsidP="00FE1116">
      <w:pPr>
        <w:pStyle w:val="Normlndobloku"/>
        <w:numPr>
          <w:ilvl w:val="0"/>
          <w:numId w:val="4"/>
        </w:numPr>
        <w:rPr>
          <w:rFonts w:ascii="Times New Roman" w:hAnsi="Times New Roman"/>
          <w:b/>
          <w:szCs w:val="22"/>
        </w:rPr>
      </w:pPr>
      <w:r w:rsidRPr="00D4450C">
        <w:rPr>
          <w:rFonts w:ascii="Times New Roman" w:hAnsi="Times New Roman"/>
          <w:b/>
          <w:szCs w:val="22"/>
        </w:rPr>
        <w:t xml:space="preserve">Cena bez DPH za zaměření polohopisu a výškopisu – zaměření stávajícího stavu území pro celé řešení území </w:t>
      </w:r>
      <w:r w:rsidR="00FE5C55" w:rsidRPr="00D4450C">
        <w:rPr>
          <w:rFonts w:ascii="Times New Roman" w:hAnsi="Times New Roman"/>
          <w:b/>
          <w:szCs w:val="22"/>
        </w:rPr>
        <w:t>1.125</w:t>
      </w:r>
      <w:r w:rsidRPr="00D4450C">
        <w:rPr>
          <w:rFonts w:ascii="Times New Roman" w:hAnsi="Times New Roman"/>
          <w:b/>
          <w:szCs w:val="22"/>
        </w:rPr>
        <w:t xml:space="preserve">,- Kč </w:t>
      </w:r>
    </w:p>
    <w:p w14:paraId="39024CA1" w14:textId="77777777" w:rsidR="00FE1116" w:rsidRPr="00D4450C" w:rsidRDefault="00FE1116" w:rsidP="00FE1116">
      <w:pPr>
        <w:pStyle w:val="Normlndobloku"/>
        <w:ind w:left="1605"/>
        <w:rPr>
          <w:rFonts w:ascii="Times New Roman" w:hAnsi="Times New Roman"/>
          <w:b/>
          <w:szCs w:val="22"/>
        </w:rPr>
      </w:pPr>
    </w:p>
    <w:p w14:paraId="28428E63" w14:textId="77777777" w:rsidR="00FE1116" w:rsidRPr="00D4450C" w:rsidRDefault="00FE1116" w:rsidP="00FE1116">
      <w:pPr>
        <w:pStyle w:val="Normlndobloku"/>
        <w:ind w:left="1605"/>
        <w:rPr>
          <w:rFonts w:ascii="Times New Roman" w:hAnsi="Times New Roman"/>
          <w:b/>
          <w:szCs w:val="22"/>
        </w:rPr>
      </w:pPr>
    </w:p>
    <w:p w14:paraId="1C5D33E6" w14:textId="75F2040A" w:rsidR="00FE1116" w:rsidRPr="00D4450C" w:rsidRDefault="00FE1116" w:rsidP="00FE1116">
      <w:pPr>
        <w:pStyle w:val="Normlndobloku"/>
        <w:numPr>
          <w:ilvl w:val="0"/>
          <w:numId w:val="4"/>
        </w:numPr>
        <w:rPr>
          <w:rFonts w:ascii="Times New Roman" w:hAnsi="Times New Roman"/>
          <w:b/>
          <w:szCs w:val="22"/>
        </w:rPr>
      </w:pPr>
      <w:r w:rsidRPr="00D4450C">
        <w:rPr>
          <w:rFonts w:ascii="Times New Roman" w:hAnsi="Times New Roman"/>
          <w:b/>
          <w:szCs w:val="22"/>
        </w:rPr>
        <w:lastRenderedPageBreak/>
        <w:t>Cena bez DPH za koncept řešení a projektovou dokumentaci společné územní a stavební řízení včetně vypracování položkového rozpočtu a výkazu výměr a podání žádosti na vydání stavebního povolení a zajištění inženýrské činnosti potřebné pro vydání pravomocného stavebního povolení (zajištění vyjádření a stanovisek dotčených orgánů a majitelů sítí)</w:t>
      </w:r>
      <w:r w:rsidR="00FE5C55" w:rsidRPr="00D4450C">
        <w:rPr>
          <w:rFonts w:ascii="Times New Roman" w:hAnsi="Times New Roman"/>
          <w:b/>
          <w:szCs w:val="22"/>
        </w:rPr>
        <w:t xml:space="preserve"> 14.625</w:t>
      </w:r>
      <w:r w:rsidRPr="00D4450C">
        <w:rPr>
          <w:rFonts w:ascii="Times New Roman" w:hAnsi="Times New Roman"/>
          <w:b/>
          <w:szCs w:val="22"/>
        </w:rPr>
        <w:t xml:space="preserve">,- Kč </w:t>
      </w:r>
    </w:p>
    <w:p w14:paraId="3E9CC06B" w14:textId="77777777" w:rsidR="00FE1116" w:rsidRPr="00D4450C" w:rsidRDefault="00FE1116" w:rsidP="00FE1116">
      <w:pPr>
        <w:pStyle w:val="Normlndobloku"/>
        <w:ind w:left="1605"/>
        <w:rPr>
          <w:rFonts w:ascii="Times New Roman" w:hAnsi="Times New Roman"/>
          <w:b/>
          <w:szCs w:val="22"/>
        </w:rPr>
      </w:pPr>
    </w:p>
    <w:p w14:paraId="1E8E95C0" w14:textId="32F00006" w:rsidR="00FE1116" w:rsidRPr="00D4450C" w:rsidRDefault="00FE1116" w:rsidP="00FE1116">
      <w:pPr>
        <w:pStyle w:val="Normlndobloku"/>
        <w:numPr>
          <w:ilvl w:val="0"/>
          <w:numId w:val="4"/>
        </w:numPr>
        <w:rPr>
          <w:rFonts w:ascii="Times New Roman" w:hAnsi="Times New Roman"/>
          <w:b/>
          <w:szCs w:val="22"/>
        </w:rPr>
      </w:pPr>
      <w:r w:rsidRPr="00D4450C">
        <w:rPr>
          <w:rFonts w:ascii="Times New Roman" w:hAnsi="Times New Roman"/>
          <w:b/>
          <w:szCs w:val="22"/>
        </w:rPr>
        <w:t xml:space="preserve">Cena bez DPH za realizační projektovou dokumentaci včetně položkového rozpočtu a výkazu výměr + slepý rozpočet zpracovaný na jednotlivé stavební objekty </w:t>
      </w:r>
      <w:r w:rsidR="00FE5C55" w:rsidRPr="00D4450C">
        <w:rPr>
          <w:rFonts w:ascii="Times New Roman" w:hAnsi="Times New Roman"/>
          <w:b/>
          <w:szCs w:val="22"/>
        </w:rPr>
        <w:t>4.875</w:t>
      </w:r>
      <w:r w:rsidRPr="00D4450C">
        <w:rPr>
          <w:rFonts w:ascii="Times New Roman" w:hAnsi="Times New Roman"/>
          <w:b/>
          <w:szCs w:val="22"/>
        </w:rPr>
        <w:t xml:space="preserve">,- Kč </w:t>
      </w:r>
    </w:p>
    <w:p w14:paraId="5F13A829" w14:textId="77777777" w:rsidR="00FE1116" w:rsidRPr="00D4450C" w:rsidRDefault="00FE1116" w:rsidP="00FE1116">
      <w:pPr>
        <w:pStyle w:val="Normlndobloku"/>
        <w:rPr>
          <w:rFonts w:ascii="Times New Roman" w:hAnsi="Times New Roman"/>
          <w:b/>
          <w:szCs w:val="22"/>
        </w:rPr>
      </w:pPr>
    </w:p>
    <w:p w14:paraId="10271CB1" w14:textId="77777777" w:rsidR="00FE1116" w:rsidRPr="00D4450C" w:rsidRDefault="00FE1116" w:rsidP="00FE1116">
      <w:pPr>
        <w:pStyle w:val="Normlndobloku"/>
        <w:ind w:left="1605"/>
        <w:rPr>
          <w:rFonts w:ascii="Times New Roman" w:hAnsi="Times New Roman"/>
          <w:b/>
          <w:szCs w:val="22"/>
        </w:rPr>
      </w:pPr>
    </w:p>
    <w:p w14:paraId="47846613" w14:textId="77777777" w:rsidR="00FE1116" w:rsidRPr="00D4450C" w:rsidRDefault="00FE1116" w:rsidP="00FE1116">
      <w:pPr>
        <w:pStyle w:val="Normlndobloku"/>
        <w:rPr>
          <w:rFonts w:ascii="Times New Roman" w:hAnsi="Times New Roman"/>
          <w:b/>
          <w:szCs w:val="22"/>
        </w:rPr>
      </w:pPr>
    </w:p>
    <w:p w14:paraId="3D4CD473" w14:textId="6B889D29" w:rsidR="00FE1116" w:rsidRPr="00D4450C" w:rsidRDefault="00FE1116" w:rsidP="00FE1116">
      <w:pPr>
        <w:pStyle w:val="Normlndobloku"/>
        <w:ind w:left="720" w:hanging="360"/>
        <w:rPr>
          <w:rFonts w:ascii="Times New Roman" w:hAnsi="Times New Roman"/>
          <w:b/>
          <w:bCs/>
          <w:szCs w:val="22"/>
        </w:rPr>
      </w:pPr>
      <w:r w:rsidRPr="00D4450C">
        <w:rPr>
          <w:rFonts w:ascii="Times New Roman" w:hAnsi="Times New Roman"/>
          <w:b/>
          <w:bCs/>
          <w:szCs w:val="22"/>
        </w:rPr>
        <w:t xml:space="preserve">               Cena celkem za část 1     </w:t>
      </w:r>
      <w:r w:rsidR="00FE5C55" w:rsidRPr="00D4450C">
        <w:rPr>
          <w:rFonts w:ascii="Times New Roman" w:hAnsi="Times New Roman"/>
          <w:b/>
          <w:bCs/>
          <w:szCs w:val="22"/>
        </w:rPr>
        <w:tab/>
        <w:t>20.625</w:t>
      </w:r>
      <w:r w:rsidRPr="00D4450C">
        <w:rPr>
          <w:rFonts w:ascii="Times New Roman" w:hAnsi="Times New Roman"/>
          <w:b/>
          <w:bCs/>
          <w:szCs w:val="22"/>
        </w:rPr>
        <w:t>,- Kč bez DPH</w:t>
      </w:r>
    </w:p>
    <w:p w14:paraId="477F08AF" w14:textId="77777777" w:rsidR="00FE1116" w:rsidRPr="00D4450C" w:rsidRDefault="00FE1116" w:rsidP="00FE1116">
      <w:pPr>
        <w:pStyle w:val="Normlndobloku"/>
        <w:ind w:left="720" w:hanging="360"/>
        <w:rPr>
          <w:rFonts w:ascii="Times New Roman" w:hAnsi="Times New Roman"/>
          <w:b/>
          <w:bCs/>
          <w:szCs w:val="22"/>
        </w:rPr>
      </w:pPr>
    </w:p>
    <w:p w14:paraId="6F7CF14C" w14:textId="6F77EAC9" w:rsidR="00FE1116" w:rsidRPr="00D4450C" w:rsidRDefault="00FE1116" w:rsidP="00FE1116">
      <w:pPr>
        <w:suppressAutoHyphens w:val="0"/>
        <w:jc w:val="both"/>
        <w:rPr>
          <w:b/>
          <w:bCs/>
          <w:sz w:val="22"/>
          <w:szCs w:val="22"/>
        </w:rPr>
      </w:pPr>
      <w:r w:rsidRPr="00D4450C">
        <w:rPr>
          <w:b/>
          <w:bCs/>
          <w:sz w:val="22"/>
          <w:szCs w:val="22"/>
        </w:rPr>
        <w:t xml:space="preserve">                                                   </w:t>
      </w:r>
      <w:proofErr w:type="gramStart"/>
      <w:r w:rsidRPr="00D4450C">
        <w:rPr>
          <w:b/>
          <w:bCs/>
          <w:sz w:val="22"/>
          <w:szCs w:val="22"/>
        </w:rPr>
        <w:t xml:space="preserve">DPH      </w:t>
      </w:r>
      <w:r w:rsidR="00FE5C55" w:rsidRPr="00D4450C">
        <w:rPr>
          <w:b/>
          <w:sz w:val="22"/>
          <w:szCs w:val="22"/>
        </w:rPr>
        <w:t>4.331,25</w:t>
      </w:r>
      <w:r w:rsidRPr="00D4450C">
        <w:rPr>
          <w:b/>
          <w:bCs/>
          <w:sz w:val="22"/>
          <w:szCs w:val="22"/>
        </w:rPr>
        <w:t>,</w:t>
      </w:r>
      <w:proofErr w:type="gramEnd"/>
      <w:r w:rsidRPr="00D4450C">
        <w:rPr>
          <w:b/>
          <w:bCs/>
          <w:sz w:val="22"/>
          <w:szCs w:val="22"/>
        </w:rPr>
        <w:t>- Kč</w:t>
      </w:r>
    </w:p>
    <w:p w14:paraId="2741D4A4" w14:textId="77777777" w:rsidR="00FE1116" w:rsidRPr="00D4450C" w:rsidRDefault="00FE1116" w:rsidP="00FE1116">
      <w:pPr>
        <w:suppressAutoHyphens w:val="0"/>
        <w:jc w:val="both"/>
        <w:rPr>
          <w:b/>
          <w:bCs/>
          <w:sz w:val="22"/>
          <w:szCs w:val="22"/>
        </w:rPr>
      </w:pPr>
      <w:r w:rsidRPr="00D4450C">
        <w:rPr>
          <w:b/>
          <w:bCs/>
          <w:sz w:val="22"/>
          <w:szCs w:val="22"/>
        </w:rPr>
        <w:t xml:space="preserve">                                                                             </w:t>
      </w:r>
    </w:p>
    <w:p w14:paraId="23875DF0" w14:textId="34EDB29B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  <w:r w:rsidRPr="00D4450C">
        <w:rPr>
          <w:b/>
          <w:bCs/>
          <w:sz w:val="22"/>
          <w:szCs w:val="22"/>
        </w:rPr>
        <w:t xml:space="preserve">                                       včetně </w:t>
      </w:r>
      <w:proofErr w:type="gramStart"/>
      <w:r w:rsidRPr="00D4450C">
        <w:rPr>
          <w:b/>
          <w:bCs/>
          <w:sz w:val="22"/>
          <w:szCs w:val="22"/>
        </w:rPr>
        <w:t xml:space="preserve">DPH     </w:t>
      </w:r>
      <w:r w:rsidR="00FE5C55" w:rsidRPr="00D4450C">
        <w:rPr>
          <w:b/>
          <w:bCs/>
          <w:sz w:val="22"/>
          <w:szCs w:val="22"/>
        </w:rPr>
        <w:t>24.956,25</w:t>
      </w:r>
      <w:r w:rsidRPr="00D4450C">
        <w:rPr>
          <w:b/>
          <w:bCs/>
          <w:sz w:val="22"/>
          <w:szCs w:val="22"/>
        </w:rPr>
        <w:t>,</w:t>
      </w:r>
      <w:proofErr w:type="gramEnd"/>
      <w:r w:rsidRPr="00D4450C">
        <w:rPr>
          <w:b/>
          <w:bCs/>
          <w:sz w:val="22"/>
          <w:szCs w:val="22"/>
        </w:rPr>
        <w:t>- Kč</w:t>
      </w:r>
    </w:p>
    <w:p w14:paraId="1B2B892C" w14:textId="77777777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</w:p>
    <w:p w14:paraId="703A0D4F" w14:textId="77777777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</w:p>
    <w:p w14:paraId="7E1D95F8" w14:textId="77777777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</w:p>
    <w:p w14:paraId="500F381D" w14:textId="77777777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</w:p>
    <w:p w14:paraId="72E89576" w14:textId="77777777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</w:p>
    <w:p w14:paraId="5FBAC368" w14:textId="77777777" w:rsidR="00FE1116" w:rsidRPr="00D4450C" w:rsidRDefault="00316DCB" w:rsidP="00FE1116">
      <w:pPr>
        <w:pStyle w:val="Normlndobloku"/>
        <w:jc w:val="center"/>
        <w:rPr>
          <w:rFonts w:ascii="Times New Roman" w:hAnsi="Times New Roman"/>
          <w:b/>
          <w:bCs/>
          <w:szCs w:val="22"/>
          <w:u w:val="single"/>
        </w:rPr>
      </w:pPr>
      <w:r w:rsidRPr="00D4450C">
        <w:rPr>
          <w:rFonts w:ascii="Times New Roman" w:hAnsi="Times New Roman"/>
          <w:b/>
          <w:bCs/>
          <w:szCs w:val="22"/>
          <w:u w:val="single"/>
        </w:rPr>
        <w:t>Č</w:t>
      </w:r>
      <w:r w:rsidR="00FE1116" w:rsidRPr="00D4450C">
        <w:rPr>
          <w:rFonts w:ascii="Times New Roman" w:hAnsi="Times New Roman"/>
          <w:b/>
          <w:bCs/>
          <w:szCs w:val="22"/>
          <w:u w:val="single"/>
        </w:rPr>
        <w:t>ást 2</w:t>
      </w:r>
    </w:p>
    <w:p w14:paraId="1AE74A38" w14:textId="77777777" w:rsidR="00FE1116" w:rsidRPr="00D4450C" w:rsidRDefault="00FE1116" w:rsidP="00FE1116">
      <w:pPr>
        <w:pStyle w:val="Normlndobloku"/>
        <w:rPr>
          <w:rFonts w:ascii="Times New Roman" w:hAnsi="Times New Roman"/>
          <w:b/>
          <w:bCs/>
          <w:szCs w:val="22"/>
        </w:rPr>
      </w:pPr>
    </w:p>
    <w:p w14:paraId="36170D3A" w14:textId="7614B9D4" w:rsidR="00FE1116" w:rsidRPr="00D4450C" w:rsidRDefault="00FE1116" w:rsidP="00FE1116">
      <w:pPr>
        <w:pStyle w:val="Normlndobloku"/>
        <w:numPr>
          <w:ilvl w:val="0"/>
          <w:numId w:val="10"/>
        </w:numPr>
        <w:rPr>
          <w:rFonts w:ascii="Times New Roman" w:hAnsi="Times New Roman"/>
          <w:b/>
          <w:szCs w:val="22"/>
        </w:rPr>
      </w:pPr>
      <w:r w:rsidRPr="00D4450C">
        <w:rPr>
          <w:rFonts w:ascii="Times New Roman" w:hAnsi="Times New Roman"/>
          <w:b/>
          <w:szCs w:val="22"/>
        </w:rPr>
        <w:t>Cena bez DPH za zaměření polohopisu a výškopisu – zaměření stávajícího stavu území pro celé řešení území</w:t>
      </w:r>
      <w:r w:rsidR="00FE5C55" w:rsidRPr="00D4450C">
        <w:rPr>
          <w:rFonts w:ascii="Times New Roman" w:hAnsi="Times New Roman"/>
          <w:b/>
          <w:szCs w:val="22"/>
        </w:rPr>
        <w:t xml:space="preserve"> 9.690</w:t>
      </w:r>
      <w:r w:rsidRPr="00D4450C">
        <w:rPr>
          <w:rFonts w:ascii="Times New Roman" w:hAnsi="Times New Roman"/>
          <w:b/>
          <w:szCs w:val="22"/>
        </w:rPr>
        <w:t xml:space="preserve">,- Kč </w:t>
      </w:r>
    </w:p>
    <w:p w14:paraId="2D633D78" w14:textId="77777777" w:rsidR="00FE1116" w:rsidRPr="00D4450C" w:rsidRDefault="00FE1116" w:rsidP="00FE1116">
      <w:pPr>
        <w:pStyle w:val="Normlndobloku"/>
        <w:ind w:left="1605"/>
        <w:rPr>
          <w:rFonts w:ascii="Times New Roman" w:hAnsi="Times New Roman"/>
          <w:b/>
          <w:szCs w:val="22"/>
        </w:rPr>
      </w:pPr>
    </w:p>
    <w:p w14:paraId="5339DE70" w14:textId="039EB651" w:rsidR="00FE1116" w:rsidRPr="00D4450C" w:rsidRDefault="00FE1116" w:rsidP="00FE1116">
      <w:pPr>
        <w:pStyle w:val="Normlndobloku"/>
        <w:numPr>
          <w:ilvl w:val="0"/>
          <w:numId w:val="10"/>
        </w:numPr>
        <w:rPr>
          <w:rFonts w:ascii="Times New Roman" w:hAnsi="Times New Roman"/>
          <w:b/>
          <w:szCs w:val="22"/>
        </w:rPr>
      </w:pPr>
      <w:r w:rsidRPr="00D4450C">
        <w:rPr>
          <w:rFonts w:ascii="Times New Roman" w:hAnsi="Times New Roman"/>
          <w:b/>
          <w:szCs w:val="22"/>
        </w:rPr>
        <w:t>Cena bez DPH za koncept řešení a projektovou dokumentaci společné územní a stavební řízení včetně vypracování položkového rozpočtu a výkazu výměr a podání žádosti na vydání stavebního povolení a zajištění inženýrské činnosti potřebné pro vydání pravomocného stavebního povolení (zajištění vyjádření a stanovisek dotčených orgánů a majitelů sítí)</w:t>
      </w:r>
      <w:r w:rsidR="00FE5C55" w:rsidRPr="00D4450C">
        <w:rPr>
          <w:rFonts w:ascii="Times New Roman" w:hAnsi="Times New Roman"/>
          <w:b/>
          <w:szCs w:val="22"/>
        </w:rPr>
        <w:t xml:space="preserve"> 125.970</w:t>
      </w:r>
      <w:r w:rsidRPr="00D4450C">
        <w:rPr>
          <w:rFonts w:ascii="Times New Roman" w:hAnsi="Times New Roman"/>
          <w:b/>
          <w:szCs w:val="22"/>
        </w:rPr>
        <w:t xml:space="preserve">,- Kč </w:t>
      </w:r>
    </w:p>
    <w:p w14:paraId="6E175137" w14:textId="77777777" w:rsidR="00FE1116" w:rsidRPr="00D4450C" w:rsidRDefault="00FE1116" w:rsidP="00FE1116">
      <w:pPr>
        <w:pStyle w:val="Normlndobloku"/>
        <w:ind w:left="1605"/>
        <w:rPr>
          <w:rFonts w:ascii="Times New Roman" w:hAnsi="Times New Roman"/>
          <w:b/>
          <w:szCs w:val="22"/>
        </w:rPr>
      </w:pPr>
    </w:p>
    <w:p w14:paraId="0F93A5B7" w14:textId="4DFEF5E1" w:rsidR="00FE1116" w:rsidRPr="00D4450C" w:rsidRDefault="00FE1116" w:rsidP="00FE1116">
      <w:pPr>
        <w:pStyle w:val="Normlndobloku"/>
        <w:numPr>
          <w:ilvl w:val="0"/>
          <w:numId w:val="10"/>
        </w:numPr>
        <w:rPr>
          <w:rFonts w:ascii="Times New Roman" w:hAnsi="Times New Roman"/>
          <w:b/>
          <w:szCs w:val="22"/>
        </w:rPr>
      </w:pPr>
      <w:r w:rsidRPr="00D4450C">
        <w:rPr>
          <w:rFonts w:ascii="Times New Roman" w:hAnsi="Times New Roman"/>
          <w:b/>
          <w:szCs w:val="22"/>
        </w:rPr>
        <w:t xml:space="preserve">Cena bez DPH za realizační projektovou dokumentaci včetně položkového rozpočtu a výkazu výměr + slepý rozpočet zpracovaný na jednotlivé stavební objekty </w:t>
      </w:r>
      <w:r w:rsidR="00FE5C55" w:rsidRPr="00D4450C">
        <w:rPr>
          <w:rFonts w:ascii="Times New Roman" w:hAnsi="Times New Roman"/>
          <w:b/>
          <w:szCs w:val="22"/>
        </w:rPr>
        <w:t>41.990</w:t>
      </w:r>
      <w:r w:rsidRPr="00D4450C">
        <w:rPr>
          <w:rFonts w:ascii="Times New Roman" w:hAnsi="Times New Roman"/>
          <w:b/>
          <w:szCs w:val="22"/>
        </w:rPr>
        <w:t xml:space="preserve">,- Kč </w:t>
      </w:r>
    </w:p>
    <w:p w14:paraId="2E492557" w14:textId="77777777" w:rsidR="00FE1116" w:rsidRPr="00D4450C" w:rsidRDefault="00FE1116" w:rsidP="00FE1116">
      <w:pPr>
        <w:pStyle w:val="Normlndobloku"/>
        <w:rPr>
          <w:rFonts w:ascii="Times New Roman" w:hAnsi="Times New Roman"/>
          <w:b/>
          <w:szCs w:val="22"/>
        </w:rPr>
      </w:pPr>
    </w:p>
    <w:p w14:paraId="472A3580" w14:textId="77777777" w:rsidR="00FE1116" w:rsidRPr="00D4450C" w:rsidRDefault="00FE1116" w:rsidP="00FE1116">
      <w:pPr>
        <w:pStyle w:val="Normlndobloku"/>
        <w:ind w:left="1605"/>
        <w:rPr>
          <w:rFonts w:ascii="Times New Roman" w:hAnsi="Times New Roman"/>
          <w:b/>
          <w:szCs w:val="22"/>
        </w:rPr>
      </w:pPr>
    </w:p>
    <w:p w14:paraId="39534080" w14:textId="77777777" w:rsidR="00FE1116" w:rsidRPr="00D4450C" w:rsidRDefault="00FE1116" w:rsidP="00FE1116">
      <w:pPr>
        <w:pStyle w:val="Normlndobloku"/>
        <w:rPr>
          <w:rFonts w:ascii="Times New Roman" w:hAnsi="Times New Roman"/>
          <w:b/>
          <w:szCs w:val="22"/>
        </w:rPr>
      </w:pPr>
    </w:p>
    <w:p w14:paraId="49DE2F8A" w14:textId="3957C1A6" w:rsidR="00FE1116" w:rsidRPr="00D4450C" w:rsidRDefault="00FE1116" w:rsidP="00FE1116">
      <w:pPr>
        <w:pStyle w:val="Normlndobloku"/>
        <w:ind w:left="720" w:hanging="360"/>
        <w:rPr>
          <w:rFonts w:ascii="Times New Roman" w:hAnsi="Times New Roman"/>
          <w:b/>
          <w:bCs/>
          <w:szCs w:val="22"/>
        </w:rPr>
      </w:pPr>
      <w:r w:rsidRPr="00D4450C">
        <w:rPr>
          <w:rFonts w:ascii="Times New Roman" w:hAnsi="Times New Roman"/>
          <w:b/>
          <w:bCs/>
          <w:szCs w:val="22"/>
        </w:rPr>
        <w:t xml:space="preserve">               Cena celkem za část 2     </w:t>
      </w:r>
      <w:r w:rsidR="00FE5C55" w:rsidRPr="00D4450C">
        <w:rPr>
          <w:rFonts w:ascii="Times New Roman" w:hAnsi="Times New Roman"/>
          <w:b/>
          <w:szCs w:val="22"/>
        </w:rPr>
        <w:t>177.650</w:t>
      </w:r>
      <w:r w:rsidRPr="00D4450C">
        <w:rPr>
          <w:rFonts w:ascii="Times New Roman" w:hAnsi="Times New Roman"/>
          <w:b/>
          <w:bCs/>
          <w:szCs w:val="22"/>
        </w:rPr>
        <w:t>,- Kč bez DPH</w:t>
      </w:r>
    </w:p>
    <w:p w14:paraId="6BD28E15" w14:textId="77777777" w:rsidR="00FE1116" w:rsidRPr="00D4450C" w:rsidRDefault="00FE1116" w:rsidP="00FE1116">
      <w:pPr>
        <w:pStyle w:val="Normlndobloku"/>
        <w:ind w:left="720" w:hanging="360"/>
        <w:rPr>
          <w:rFonts w:ascii="Times New Roman" w:hAnsi="Times New Roman"/>
          <w:b/>
          <w:bCs/>
          <w:szCs w:val="22"/>
        </w:rPr>
      </w:pPr>
    </w:p>
    <w:p w14:paraId="07A1AA60" w14:textId="62314C46" w:rsidR="00FE1116" w:rsidRPr="00D4450C" w:rsidRDefault="00FE1116" w:rsidP="00FE1116">
      <w:pPr>
        <w:suppressAutoHyphens w:val="0"/>
        <w:jc w:val="both"/>
        <w:rPr>
          <w:b/>
          <w:bCs/>
          <w:sz w:val="22"/>
          <w:szCs w:val="22"/>
        </w:rPr>
      </w:pPr>
      <w:r w:rsidRPr="00D4450C">
        <w:rPr>
          <w:b/>
          <w:bCs/>
          <w:sz w:val="22"/>
          <w:szCs w:val="22"/>
        </w:rPr>
        <w:t xml:space="preserve">                                                   </w:t>
      </w:r>
      <w:proofErr w:type="gramStart"/>
      <w:r w:rsidRPr="00D4450C">
        <w:rPr>
          <w:b/>
          <w:bCs/>
          <w:sz w:val="22"/>
          <w:szCs w:val="22"/>
        </w:rPr>
        <w:t xml:space="preserve">DPH      </w:t>
      </w:r>
      <w:r w:rsidR="00FE5C55" w:rsidRPr="00D4450C">
        <w:rPr>
          <w:b/>
          <w:bCs/>
          <w:sz w:val="22"/>
          <w:szCs w:val="22"/>
        </w:rPr>
        <w:t>37.306,50</w:t>
      </w:r>
      <w:r w:rsidRPr="00D4450C">
        <w:rPr>
          <w:b/>
          <w:bCs/>
          <w:sz w:val="22"/>
          <w:szCs w:val="22"/>
        </w:rPr>
        <w:t>,</w:t>
      </w:r>
      <w:proofErr w:type="gramEnd"/>
      <w:r w:rsidRPr="00D4450C">
        <w:rPr>
          <w:b/>
          <w:bCs/>
          <w:sz w:val="22"/>
          <w:szCs w:val="22"/>
        </w:rPr>
        <w:t>- Kč</w:t>
      </w:r>
    </w:p>
    <w:p w14:paraId="6011EA55" w14:textId="77777777" w:rsidR="00FE1116" w:rsidRPr="00D4450C" w:rsidRDefault="00FE1116" w:rsidP="00FE1116">
      <w:pPr>
        <w:suppressAutoHyphens w:val="0"/>
        <w:jc w:val="both"/>
        <w:rPr>
          <w:b/>
          <w:bCs/>
          <w:sz w:val="22"/>
          <w:szCs w:val="22"/>
        </w:rPr>
      </w:pPr>
      <w:r w:rsidRPr="00D4450C">
        <w:rPr>
          <w:b/>
          <w:bCs/>
          <w:sz w:val="22"/>
          <w:szCs w:val="22"/>
        </w:rPr>
        <w:t xml:space="preserve">                                                                             </w:t>
      </w:r>
    </w:p>
    <w:p w14:paraId="2A57A755" w14:textId="2E57AB4F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  <w:r w:rsidRPr="00D4450C">
        <w:rPr>
          <w:b/>
          <w:bCs/>
          <w:sz w:val="22"/>
          <w:szCs w:val="22"/>
        </w:rPr>
        <w:t xml:space="preserve">                                       včetně </w:t>
      </w:r>
      <w:proofErr w:type="gramStart"/>
      <w:r w:rsidRPr="00D4450C">
        <w:rPr>
          <w:b/>
          <w:bCs/>
          <w:sz w:val="22"/>
          <w:szCs w:val="22"/>
        </w:rPr>
        <w:t xml:space="preserve">DPH     </w:t>
      </w:r>
      <w:r w:rsidR="00FE5C55" w:rsidRPr="00D4450C">
        <w:rPr>
          <w:b/>
          <w:sz w:val="22"/>
          <w:szCs w:val="22"/>
        </w:rPr>
        <w:t>214.956,50</w:t>
      </w:r>
      <w:r w:rsidRPr="00D4450C">
        <w:rPr>
          <w:b/>
          <w:bCs/>
          <w:sz w:val="22"/>
          <w:szCs w:val="22"/>
        </w:rPr>
        <w:t>,</w:t>
      </w:r>
      <w:proofErr w:type="gramEnd"/>
      <w:r w:rsidRPr="00D4450C">
        <w:rPr>
          <w:b/>
          <w:bCs/>
          <w:sz w:val="22"/>
          <w:szCs w:val="22"/>
        </w:rPr>
        <w:t>- Kč</w:t>
      </w:r>
    </w:p>
    <w:p w14:paraId="7FBB234B" w14:textId="77777777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</w:p>
    <w:p w14:paraId="4945F606" w14:textId="77777777" w:rsidR="00FE1116" w:rsidRPr="00D4450C" w:rsidRDefault="00316DCB" w:rsidP="00FE1116">
      <w:pPr>
        <w:pStyle w:val="Normlndobloku"/>
        <w:jc w:val="center"/>
        <w:rPr>
          <w:rFonts w:ascii="Times New Roman" w:hAnsi="Times New Roman"/>
          <w:b/>
          <w:bCs/>
          <w:szCs w:val="22"/>
          <w:u w:val="single"/>
        </w:rPr>
      </w:pPr>
      <w:r w:rsidRPr="00D4450C">
        <w:rPr>
          <w:rFonts w:ascii="Times New Roman" w:hAnsi="Times New Roman"/>
          <w:b/>
          <w:bCs/>
          <w:szCs w:val="22"/>
          <w:u w:val="single"/>
        </w:rPr>
        <w:t>Č</w:t>
      </w:r>
      <w:r w:rsidR="00FE1116" w:rsidRPr="00D4450C">
        <w:rPr>
          <w:rFonts w:ascii="Times New Roman" w:hAnsi="Times New Roman"/>
          <w:b/>
          <w:bCs/>
          <w:szCs w:val="22"/>
          <w:u w:val="single"/>
        </w:rPr>
        <w:t>ást 3</w:t>
      </w:r>
    </w:p>
    <w:p w14:paraId="1BFC0EBC" w14:textId="77777777" w:rsidR="00FE1116" w:rsidRPr="00D4450C" w:rsidRDefault="00FE1116" w:rsidP="00FE1116">
      <w:pPr>
        <w:pStyle w:val="Normlndobloku"/>
        <w:rPr>
          <w:rFonts w:ascii="Times New Roman" w:hAnsi="Times New Roman"/>
          <w:b/>
          <w:bCs/>
          <w:szCs w:val="22"/>
        </w:rPr>
      </w:pPr>
    </w:p>
    <w:p w14:paraId="2FCE11DF" w14:textId="1C82EFBE" w:rsidR="00FE1116" w:rsidRPr="00D4450C" w:rsidRDefault="00FE1116" w:rsidP="00FE1116">
      <w:pPr>
        <w:pStyle w:val="Normlndobloku"/>
        <w:numPr>
          <w:ilvl w:val="0"/>
          <w:numId w:val="11"/>
        </w:numPr>
        <w:rPr>
          <w:rFonts w:ascii="Times New Roman" w:hAnsi="Times New Roman"/>
          <w:b/>
          <w:szCs w:val="22"/>
        </w:rPr>
      </w:pPr>
      <w:r w:rsidRPr="00D4450C">
        <w:rPr>
          <w:rFonts w:ascii="Times New Roman" w:hAnsi="Times New Roman"/>
          <w:b/>
          <w:szCs w:val="22"/>
        </w:rPr>
        <w:t xml:space="preserve">Cena bez DPH za zaměření polohopisu a výškopisu – zaměření stávajícího stavu území pro celé řešení území </w:t>
      </w:r>
      <w:r w:rsidR="00D4450C" w:rsidRPr="00D4450C">
        <w:rPr>
          <w:rFonts w:ascii="Times New Roman" w:hAnsi="Times New Roman"/>
          <w:b/>
          <w:szCs w:val="22"/>
        </w:rPr>
        <w:t>6.375</w:t>
      </w:r>
      <w:r w:rsidRPr="00D4450C">
        <w:rPr>
          <w:rFonts w:ascii="Times New Roman" w:hAnsi="Times New Roman"/>
          <w:b/>
          <w:szCs w:val="22"/>
        </w:rPr>
        <w:t>,- Kč</w:t>
      </w:r>
    </w:p>
    <w:p w14:paraId="0F906E1C" w14:textId="77777777" w:rsidR="00FE1116" w:rsidRPr="00D4450C" w:rsidRDefault="00FE1116" w:rsidP="00FE1116">
      <w:pPr>
        <w:pStyle w:val="Normlndobloku"/>
        <w:ind w:left="1605"/>
        <w:rPr>
          <w:rFonts w:ascii="Times New Roman" w:hAnsi="Times New Roman"/>
          <w:b/>
          <w:szCs w:val="22"/>
        </w:rPr>
      </w:pPr>
    </w:p>
    <w:p w14:paraId="32DCD056" w14:textId="77777777" w:rsidR="00FE1116" w:rsidRPr="00D4450C" w:rsidRDefault="00FE1116" w:rsidP="00FE1116">
      <w:pPr>
        <w:pStyle w:val="Normlndobloku"/>
        <w:ind w:left="1605"/>
        <w:rPr>
          <w:rFonts w:ascii="Times New Roman" w:hAnsi="Times New Roman"/>
          <w:b/>
          <w:szCs w:val="22"/>
        </w:rPr>
      </w:pPr>
    </w:p>
    <w:p w14:paraId="5C313481" w14:textId="1B98A497" w:rsidR="00FE1116" w:rsidRPr="00D4450C" w:rsidRDefault="00FE1116" w:rsidP="00FE1116">
      <w:pPr>
        <w:pStyle w:val="Normlndobloku"/>
        <w:numPr>
          <w:ilvl w:val="0"/>
          <w:numId w:val="11"/>
        </w:numPr>
        <w:rPr>
          <w:rFonts w:ascii="Times New Roman" w:hAnsi="Times New Roman"/>
          <w:b/>
          <w:szCs w:val="22"/>
        </w:rPr>
      </w:pPr>
      <w:r w:rsidRPr="00D4450C">
        <w:rPr>
          <w:rFonts w:ascii="Times New Roman" w:hAnsi="Times New Roman"/>
          <w:b/>
          <w:szCs w:val="22"/>
        </w:rPr>
        <w:t>Cena bez DPH za koncept řešení a projektovou dokumentaci společné územní a stavební řízení včetně vypracování položkového rozpočtu a výkazu výměr a podání žádosti na vydání stavebního povolení a zajištění inženýrské činnosti potřebné pro vydání pravomocného stavebního povolení (zajištění vyjádření a stanovisek dotčených orgánů a majitelů sítí)</w:t>
      </w:r>
      <w:r w:rsidR="00D4450C" w:rsidRPr="00D4450C">
        <w:rPr>
          <w:rFonts w:ascii="Times New Roman" w:hAnsi="Times New Roman"/>
          <w:b/>
          <w:szCs w:val="22"/>
        </w:rPr>
        <w:t xml:space="preserve"> 82.875</w:t>
      </w:r>
      <w:r w:rsidRPr="00D4450C">
        <w:rPr>
          <w:rFonts w:ascii="Times New Roman" w:hAnsi="Times New Roman"/>
          <w:b/>
          <w:szCs w:val="22"/>
        </w:rPr>
        <w:t>,- Kč</w:t>
      </w:r>
    </w:p>
    <w:p w14:paraId="66B81AB8" w14:textId="77777777" w:rsidR="00FE1116" w:rsidRPr="00D4450C" w:rsidRDefault="00FE1116" w:rsidP="00FE1116">
      <w:pPr>
        <w:pStyle w:val="Normlndobloku"/>
        <w:ind w:left="1605"/>
        <w:rPr>
          <w:rFonts w:ascii="Times New Roman" w:hAnsi="Times New Roman"/>
          <w:b/>
          <w:szCs w:val="22"/>
        </w:rPr>
      </w:pPr>
    </w:p>
    <w:p w14:paraId="3FE5E73A" w14:textId="1C657A2A" w:rsidR="00FE1116" w:rsidRPr="00D4450C" w:rsidRDefault="00FE1116" w:rsidP="00FE1116">
      <w:pPr>
        <w:pStyle w:val="Normlndobloku"/>
        <w:numPr>
          <w:ilvl w:val="0"/>
          <w:numId w:val="11"/>
        </w:numPr>
        <w:rPr>
          <w:rFonts w:ascii="Times New Roman" w:hAnsi="Times New Roman"/>
          <w:b/>
          <w:szCs w:val="22"/>
        </w:rPr>
      </w:pPr>
      <w:r w:rsidRPr="00D4450C">
        <w:rPr>
          <w:rFonts w:ascii="Times New Roman" w:hAnsi="Times New Roman"/>
          <w:b/>
          <w:szCs w:val="22"/>
        </w:rPr>
        <w:t>Cena bez DPH za realizační projektovou dokumentaci včetně položkového rozpočtu a výkazu výměr + slepý rozpočet zpracovaný na jednotlivé stavební objekty</w:t>
      </w:r>
      <w:r w:rsidR="00D4450C" w:rsidRPr="00D4450C">
        <w:rPr>
          <w:rFonts w:ascii="Times New Roman" w:hAnsi="Times New Roman"/>
          <w:b/>
          <w:szCs w:val="22"/>
        </w:rPr>
        <w:t xml:space="preserve"> 27.625</w:t>
      </w:r>
      <w:r w:rsidRPr="00D4450C">
        <w:rPr>
          <w:rFonts w:ascii="Times New Roman" w:hAnsi="Times New Roman"/>
          <w:b/>
          <w:szCs w:val="22"/>
        </w:rPr>
        <w:t>,- Kč</w:t>
      </w:r>
    </w:p>
    <w:p w14:paraId="71E46280" w14:textId="77777777" w:rsidR="00FE1116" w:rsidRPr="00D4450C" w:rsidRDefault="00FE1116" w:rsidP="00FE1116">
      <w:pPr>
        <w:pStyle w:val="Normlndobloku"/>
        <w:rPr>
          <w:rFonts w:ascii="Times New Roman" w:hAnsi="Times New Roman"/>
          <w:b/>
          <w:szCs w:val="22"/>
        </w:rPr>
      </w:pPr>
    </w:p>
    <w:p w14:paraId="61A3BECF" w14:textId="77777777" w:rsidR="00FE1116" w:rsidRPr="00D4450C" w:rsidRDefault="00FE1116" w:rsidP="00FE1116">
      <w:pPr>
        <w:pStyle w:val="Normlndobloku"/>
        <w:ind w:left="1605"/>
        <w:rPr>
          <w:rFonts w:ascii="Times New Roman" w:hAnsi="Times New Roman"/>
          <w:b/>
          <w:szCs w:val="22"/>
        </w:rPr>
      </w:pPr>
    </w:p>
    <w:p w14:paraId="61DC0435" w14:textId="77777777" w:rsidR="00FE1116" w:rsidRPr="00D4450C" w:rsidRDefault="00FE1116" w:rsidP="00FE1116">
      <w:pPr>
        <w:pStyle w:val="Normlndobloku"/>
        <w:rPr>
          <w:rFonts w:ascii="Times New Roman" w:hAnsi="Times New Roman"/>
          <w:b/>
          <w:szCs w:val="22"/>
        </w:rPr>
      </w:pPr>
    </w:p>
    <w:p w14:paraId="509A4C81" w14:textId="638DBD5C" w:rsidR="00FE1116" w:rsidRPr="00D4450C" w:rsidRDefault="00FE1116" w:rsidP="00FE1116">
      <w:pPr>
        <w:pStyle w:val="Normlndobloku"/>
        <w:ind w:left="720" w:hanging="360"/>
        <w:rPr>
          <w:rFonts w:ascii="Times New Roman" w:hAnsi="Times New Roman"/>
          <w:b/>
          <w:bCs/>
          <w:szCs w:val="22"/>
        </w:rPr>
      </w:pPr>
      <w:r w:rsidRPr="00D4450C">
        <w:rPr>
          <w:rFonts w:ascii="Times New Roman" w:hAnsi="Times New Roman"/>
          <w:b/>
          <w:bCs/>
          <w:szCs w:val="22"/>
        </w:rPr>
        <w:t xml:space="preserve">               Cena celkem za část 3     </w:t>
      </w:r>
      <w:r w:rsidR="00D4450C" w:rsidRPr="00D4450C">
        <w:rPr>
          <w:rFonts w:ascii="Times New Roman" w:hAnsi="Times New Roman"/>
          <w:b/>
          <w:szCs w:val="22"/>
        </w:rPr>
        <w:t>116.875</w:t>
      </w:r>
      <w:r w:rsidRPr="00D4450C">
        <w:rPr>
          <w:rFonts w:ascii="Times New Roman" w:hAnsi="Times New Roman"/>
          <w:b/>
          <w:bCs/>
          <w:szCs w:val="22"/>
        </w:rPr>
        <w:t>,- Kč bez DPH</w:t>
      </w:r>
    </w:p>
    <w:p w14:paraId="4A75D63E" w14:textId="77777777" w:rsidR="00FE1116" w:rsidRPr="00D4450C" w:rsidRDefault="00FE1116" w:rsidP="00FE1116">
      <w:pPr>
        <w:pStyle w:val="Normlndobloku"/>
        <w:ind w:left="720" w:hanging="360"/>
        <w:rPr>
          <w:rFonts w:ascii="Times New Roman" w:hAnsi="Times New Roman"/>
          <w:b/>
          <w:bCs/>
          <w:szCs w:val="22"/>
        </w:rPr>
      </w:pPr>
    </w:p>
    <w:p w14:paraId="25A8D926" w14:textId="1FE94B22" w:rsidR="00FE1116" w:rsidRPr="00D4450C" w:rsidRDefault="00FE1116" w:rsidP="00FE1116">
      <w:pPr>
        <w:suppressAutoHyphens w:val="0"/>
        <w:jc w:val="both"/>
        <w:rPr>
          <w:b/>
          <w:bCs/>
          <w:sz w:val="22"/>
          <w:szCs w:val="22"/>
        </w:rPr>
      </w:pPr>
      <w:r w:rsidRPr="00D4450C">
        <w:rPr>
          <w:b/>
          <w:bCs/>
          <w:sz w:val="22"/>
          <w:szCs w:val="22"/>
        </w:rPr>
        <w:t xml:space="preserve">                                                   </w:t>
      </w:r>
      <w:proofErr w:type="gramStart"/>
      <w:r w:rsidRPr="00D4450C">
        <w:rPr>
          <w:b/>
          <w:bCs/>
          <w:sz w:val="22"/>
          <w:szCs w:val="22"/>
        </w:rPr>
        <w:t xml:space="preserve">DPH    </w:t>
      </w:r>
      <w:r w:rsidR="00D4450C" w:rsidRPr="00D4450C">
        <w:rPr>
          <w:b/>
          <w:sz w:val="22"/>
          <w:szCs w:val="22"/>
        </w:rPr>
        <w:t>24.543,75</w:t>
      </w:r>
      <w:r w:rsidRPr="00D4450C">
        <w:rPr>
          <w:b/>
          <w:bCs/>
          <w:sz w:val="22"/>
          <w:szCs w:val="22"/>
        </w:rPr>
        <w:t>,</w:t>
      </w:r>
      <w:proofErr w:type="gramEnd"/>
      <w:r w:rsidRPr="00D4450C">
        <w:rPr>
          <w:b/>
          <w:bCs/>
          <w:sz w:val="22"/>
          <w:szCs w:val="22"/>
        </w:rPr>
        <w:t>- Kč</w:t>
      </w:r>
    </w:p>
    <w:p w14:paraId="599F4B5D" w14:textId="77777777" w:rsidR="00FE1116" w:rsidRPr="00D4450C" w:rsidRDefault="00FE1116" w:rsidP="00FE1116">
      <w:pPr>
        <w:suppressAutoHyphens w:val="0"/>
        <w:jc w:val="both"/>
        <w:rPr>
          <w:b/>
          <w:bCs/>
          <w:sz w:val="22"/>
          <w:szCs w:val="22"/>
        </w:rPr>
      </w:pPr>
      <w:r w:rsidRPr="00D4450C">
        <w:rPr>
          <w:b/>
          <w:bCs/>
          <w:sz w:val="22"/>
          <w:szCs w:val="22"/>
        </w:rPr>
        <w:t xml:space="preserve">                                                                             </w:t>
      </w:r>
    </w:p>
    <w:p w14:paraId="4F1B1057" w14:textId="53C8EC35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  <w:r w:rsidRPr="00D4450C">
        <w:rPr>
          <w:b/>
          <w:bCs/>
          <w:sz w:val="22"/>
          <w:szCs w:val="22"/>
        </w:rPr>
        <w:t xml:space="preserve">                                       včetně </w:t>
      </w:r>
      <w:proofErr w:type="gramStart"/>
      <w:r w:rsidRPr="00D4450C">
        <w:rPr>
          <w:b/>
          <w:bCs/>
          <w:sz w:val="22"/>
          <w:szCs w:val="22"/>
        </w:rPr>
        <w:t xml:space="preserve">DPH    </w:t>
      </w:r>
      <w:r w:rsidR="00D4450C" w:rsidRPr="00D4450C">
        <w:rPr>
          <w:b/>
          <w:sz w:val="22"/>
          <w:szCs w:val="22"/>
        </w:rPr>
        <w:t>141.418,75</w:t>
      </w:r>
      <w:r w:rsidRPr="00D4450C">
        <w:rPr>
          <w:b/>
          <w:bCs/>
          <w:sz w:val="22"/>
          <w:szCs w:val="22"/>
        </w:rPr>
        <w:t>,</w:t>
      </w:r>
      <w:proofErr w:type="gramEnd"/>
      <w:r w:rsidRPr="00D4450C">
        <w:rPr>
          <w:b/>
          <w:bCs/>
          <w:sz w:val="22"/>
          <w:szCs w:val="22"/>
        </w:rPr>
        <w:t>- Kč</w:t>
      </w:r>
    </w:p>
    <w:p w14:paraId="5C4EC67A" w14:textId="77777777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</w:p>
    <w:p w14:paraId="55210D3C" w14:textId="77777777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</w:p>
    <w:p w14:paraId="7005AB9C" w14:textId="77777777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</w:p>
    <w:p w14:paraId="24956055" w14:textId="77777777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</w:p>
    <w:p w14:paraId="119D5CA5" w14:textId="77777777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</w:p>
    <w:p w14:paraId="5CF7EF85" w14:textId="77777777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</w:p>
    <w:p w14:paraId="2EACA965" w14:textId="77777777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</w:p>
    <w:p w14:paraId="30EB46A2" w14:textId="77777777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</w:p>
    <w:p w14:paraId="4D017E81" w14:textId="77777777" w:rsidR="00FE1116" w:rsidRPr="00D4450C" w:rsidRDefault="00316DCB" w:rsidP="00FE1116">
      <w:pPr>
        <w:pStyle w:val="Normlndobloku"/>
        <w:jc w:val="center"/>
        <w:rPr>
          <w:rFonts w:ascii="Times New Roman" w:hAnsi="Times New Roman"/>
          <w:b/>
          <w:bCs/>
          <w:szCs w:val="22"/>
          <w:u w:val="single"/>
        </w:rPr>
      </w:pPr>
      <w:r w:rsidRPr="00D4450C">
        <w:rPr>
          <w:rFonts w:ascii="Times New Roman" w:hAnsi="Times New Roman"/>
          <w:b/>
          <w:bCs/>
          <w:szCs w:val="22"/>
          <w:u w:val="single"/>
        </w:rPr>
        <w:t>Č</w:t>
      </w:r>
      <w:r w:rsidR="00FE1116" w:rsidRPr="00D4450C">
        <w:rPr>
          <w:rFonts w:ascii="Times New Roman" w:hAnsi="Times New Roman"/>
          <w:b/>
          <w:bCs/>
          <w:szCs w:val="22"/>
          <w:u w:val="single"/>
        </w:rPr>
        <w:t>ást 4</w:t>
      </w:r>
    </w:p>
    <w:p w14:paraId="4D5F09E8" w14:textId="77777777" w:rsidR="00FE1116" w:rsidRPr="00D4450C" w:rsidRDefault="00FE1116" w:rsidP="00FE1116">
      <w:pPr>
        <w:pStyle w:val="Normlndobloku"/>
        <w:rPr>
          <w:rFonts w:ascii="Times New Roman" w:hAnsi="Times New Roman"/>
          <w:b/>
          <w:bCs/>
          <w:szCs w:val="22"/>
        </w:rPr>
      </w:pPr>
    </w:p>
    <w:p w14:paraId="520BEA76" w14:textId="457BFEF5" w:rsidR="00FE1116" w:rsidRPr="00D4450C" w:rsidRDefault="00FE1116" w:rsidP="00FE1116">
      <w:pPr>
        <w:pStyle w:val="Normlndobloku"/>
        <w:numPr>
          <w:ilvl w:val="0"/>
          <w:numId w:val="12"/>
        </w:numPr>
        <w:rPr>
          <w:rFonts w:ascii="Times New Roman" w:hAnsi="Times New Roman"/>
          <w:b/>
          <w:szCs w:val="22"/>
        </w:rPr>
      </w:pPr>
      <w:r w:rsidRPr="00D4450C">
        <w:rPr>
          <w:rFonts w:ascii="Times New Roman" w:hAnsi="Times New Roman"/>
          <w:b/>
          <w:szCs w:val="22"/>
        </w:rPr>
        <w:t>Cena bez DPH za zaměření polohopisu a výškopisu – zaměření stávajícího stavu území pro celé řešení území</w:t>
      </w:r>
      <w:r w:rsidR="00D4450C" w:rsidRPr="00D4450C">
        <w:rPr>
          <w:rFonts w:ascii="Times New Roman" w:hAnsi="Times New Roman"/>
          <w:b/>
          <w:szCs w:val="22"/>
        </w:rPr>
        <w:t xml:space="preserve"> 12.810</w:t>
      </w:r>
      <w:r w:rsidRPr="00D4450C">
        <w:rPr>
          <w:rFonts w:ascii="Times New Roman" w:hAnsi="Times New Roman"/>
          <w:b/>
          <w:szCs w:val="22"/>
        </w:rPr>
        <w:t>,- Kč</w:t>
      </w:r>
    </w:p>
    <w:p w14:paraId="2E2EA143" w14:textId="77777777" w:rsidR="00FE1116" w:rsidRPr="00D4450C" w:rsidRDefault="00FE1116" w:rsidP="00FE1116">
      <w:pPr>
        <w:pStyle w:val="Normlndobloku"/>
        <w:ind w:left="1605"/>
        <w:rPr>
          <w:rFonts w:ascii="Times New Roman" w:hAnsi="Times New Roman"/>
          <w:b/>
          <w:szCs w:val="22"/>
        </w:rPr>
      </w:pPr>
    </w:p>
    <w:p w14:paraId="4DED4C80" w14:textId="77777777" w:rsidR="00FE1116" w:rsidRPr="00D4450C" w:rsidRDefault="00FE1116" w:rsidP="00FE1116">
      <w:pPr>
        <w:pStyle w:val="Normlndobloku"/>
        <w:ind w:left="1605"/>
        <w:rPr>
          <w:rFonts w:ascii="Times New Roman" w:hAnsi="Times New Roman"/>
          <w:b/>
          <w:szCs w:val="22"/>
        </w:rPr>
      </w:pPr>
    </w:p>
    <w:p w14:paraId="239C9714" w14:textId="0A82B28E" w:rsidR="00FE1116" w:rsidRPr="00D4450C" w:rsidRDefault="00FE1116" w:rsidP="00FE1116">
      <w:pPr>
        <w:pStyle w:val="Normlndobloku"/>
        <w:numPr>
          <w:ilvl w:val="0"/>
          <w:numId w:val="12"/>
        </w:numPr>
        <w:rPr>
          <w:rFonts w:ascii="Times New Roman" w:hAnsi="Times New Roman"/>
          <w:b/>
          <w:szCs w:val="22"/>
        </w:rPr>
      </w:pPr>
      <w:r w:rsidRPr="00D4450C">
        <w:rPr>
          <w:rFonts w:ascii="Times New Roman" w:hAnsi="Times New Roman"/>
          <w:b/>
          <w:szCs w:val="22"/>
        </w:rPr>
        <w:t>Cena bez DPH za koncept řešení a projektovou dokumentaci společné územní a stavební řízení včetně vypracování položkového rozpočtu a výkazu výměr a podání žádosti na vydání stavebního povolení a zajištění inženýrské činnosti potřebné pro vydání pravomocného stavebního povolení (zajištění vyjádření a stanovisek dotčených orgánů a majitelů sítí)</w:t>
      </w:r>
      <w:r w:rsidR="00D4450C" w:rsidRPr="00D4450C">
        <w:rPr>
          <w:rFonts w:ascii="Times New Roman" w:hAnsi="Times New Roman"/>
          <w:b/>
          <w:szCs w:val="22"/>
        </w:rPr>
        <w:t xml:space="preserve"> 166.530</w:t>
      </w:r>
      <w:r w:rsidRPr="00D4450C">
        <w:rPr>
          <w:rFonts w:ascii="Times New Roman" w:hAnsi="Times New Roman"/>
          <w:b/>
          <w:szCs w:val="22"/>
        </w:rPr>
        <w:t>,- Kč</w:t>
      </w:r>
    </w:p>
    <w:p w14:paraId="495CA62B" w14:textId="77777777" w:rsidR="00FE1116" w:rsidRPr="00D4450C" w:rsidRDefault="00FE1116" w:rsidP="00FE1116">
      <w:pPr>
        <w:pStyle w:val="Normlndobloku"/>
        <w:ind w:left="1605"/>
        <w:rPr>
          <w:rFonts w:ascii="Times New Roman" w:hAnsi="Times New Roman"/>
          <w:b/>
          <w:szCs w:val="22"/>
        </w:rPr>
      </w:pPr>
    </w:p>
    <w:p w14:paraId="025F998A" w14:textId="25776464" w:rsidR="00FE1116" w:rsidRPr="00D4450C" w:rsidRDefault="00FE1116" w:rsidP="00FE1116">
      <w:pPr>
        <w:pStyle w:val="Normlndobloku"/>
        <w:numPr>
          <w:ilvl w:val="0"/>
          <w:numId w:val="12"/>
        </w:numPr>
        <w:rPr>
          <w:rFonts w:ascii="Times New Roman" w:hAnsi="Times New Roman"/>
          <w:b/>
          <w:szCs w:val="22"/>
        </w:rPr>
      </w:pPr>
      <w:r w:rsidRPr="00D4450C">
        <w:rPr>
          <w:rFonts w:ascii="Times New Roman" w:hAnsi="Times New Roman"/>
          <w:b/>
          <w:szCs w:val="22"/>
        </w:rPr>
        <w:t>Cena bez DPH za realizační projektovou dokumentaci včetně položkového rozpočtu a výkazu výměr + slepý rozpočet zpracovaný na jednotlivé stavební objekty</w:t>
      </w:r>
      <w:r w:rsidR="00D4450C" w:rsidRPr="00D4450C">
        <w:rPr>
          <w:rFonts w:ascii="Times New Roman" w:hAnsi="Times New Roman"/>
          <w:b/>
          <w:szCs w:val="22"/>
        </w:rPr>
        <w:t xml:space="preserve"> 55.510</w:t>
      </w:r>
      <w:r w:rsidRPr="00D4450C">
        <w:rPr>
          <w:rFonts w:ascii="Times New Roman" w:hAnsi="Times New Roman"/>
          <w:b/>
          <w:szCs w:val="22"/>
        </w:rPr>
        <w:t>,- Kč</w:t>
      </w:r>
    </w:p>
    <w:p w14:paraId="2891F569" w14:textId="77777777" w:rsidR="00FE1116" w:rsidRPr="00D4450C" w:rsidRDefault="00FE1116" w:rsidP="00FE1116">
      <w:pPr>
        <w:pStyle w:val="Normlndobloku"/>
        <w:rPr>
          <w:rFonts w:ascii="Times New Roman" w:hAnsi="Times New Roman"/>
          <w:b/>
          <w:szCs w:val="22"/>
        </w:rPr>
      </w:pPr>
    </w:p>
    <w:p w14:paraId="0280926B" w14:textId="77777777" w:rsidR="00FE1116" w:rsidRPr="00D4450C" w:rsidRDefault="00FE1116" w:rsidP="00FE1116">
      <w:pPr>
        <w:pStyle w:val="Normlndobloku"/>
        <w:ind w:left="1605"/>
        <w:rPr>
          <w:rFonts w:ascii="Times New Roman" w:hAnsi="Times New Roman"/>
          <w:b/>
          <w:szCs w:val="22"/>
        </w:rPr>
      </w:pPr>
    </w:p>
    <w:p w14:paraId="197DD21D" w14:textId="77777777" w:rsidR="00FE1116" w:rsidRPr="00D4450C" w:rsidRDefault="00FE1116" w:rsidP="00FE1116">
      <w:pPr>
        <w:pStyle w:val="Normlndobloku"/>
        <w:rPr>
          <w:rFonts w:ascii="Times New Roman" w:hAnsi="Times New Roman"/>
          <w:b/>
          <w:szCs w:val="22"/>
        </w:rPr>
      </w:pPr>
    </w:p>
    <w:p w14:paraId="0AF261B5" w14:textId="0052BB89" w:rsidR="00FE1116" w:rsidRPr="00D4450C" w:rsidRDefault="00FE1116" w:rsidP="00FE1116">
      <w:pPr>
        <w:pStyle w:val="Normlndobloku"/>
        <w:ind w:left="720" w:hanging="360"/>
        <w:rPr>
          <w:rFonts w:ascii="Times New Roman" w:hAnsi="Times New Roman"/>
          <w:b/>
          <w:bCs/>
          <w:szCs w:val="22"/>
        </w:rPr>
      </w:pPr>
      <w:r w:rsidRPr="00D4450C">
        <w:rPr>
          <w:rFonts w:ascii="Times New Roman" w:hAnsi="Times New Roman"/>
          <w:b/>
          <w:bCs/>
          <w:szCs w:val="22"/>
        </w:rPr>
        <w:t xml:space="preserve">               Cena celkem za část 4    </w:t>
      </w:r>
      <w:r w:rsidR="00D4450C" w:rsidRPr="00D4450C">
        <w:rPr>
          <w:rFonts w:ascii="Times New Roman" w:hAnsi="Times New Roman"/>
          <w:b/>
          <w:bCs/>
          <w:szCs w:val="22"/>
        </w:rPr>
        <w:t>234.850</w:t>
      </w:r>
      <w:r w:rsidRPr="00D4450C">
        <w:rPr>
          <w:rFonts w:ascii="Times New Roman" w:hAnsi="Times New Roman"/>
          <w:b/>
          <w:bCs/>
          <w:szCs w:val="22"/>
        </w:rPr>
        <w:t>,- Kč bez DPH</w:t>
      </w:r>
    </w:p>
    <w:p w14:paraId="0F9B0598" w14:textId="77777777" w:rsidR="00FE1116" w:rsidRPr="00D4450C" w:rsidRDefault="00FE1116" w:rsidP="00FE1116">
      <w:pPr>
        <w:pStyle w:val="Normlndobloku"/>
        <w:ind w:left="720" w:hanging="360"/>
        <w:rPr>
          <w:rFonts w:ascii="Times New Roman" w:hAnsi="Times New Roman"/>
          <w:b/>
          <w:bCs/>
          <w:szCs w:val="22"/>
        </w:rPr>
      </w:pPr>
    </w:p>
    <w:p w14:paraId="49324B78" w14:textId="4776D5D8" w:rsidR="00FE1116" w:rsidRPr="00D4450C" w:rsidRDefault="00FE1116" w:rsidP="00FE1116">
      <w:pPr>
        <w:suppressAutoHyphens w:val="0"/>
        <w:jc w:val="both"/>
        <w:rPr>
          <w:b/>
          <w:bCs/>
          <w:sz w:val="22"/>
          <w:szCs w:val="22"/>
        </w:rPr>
      </w:pPr>
      <w:r w:rsidRPr="00D4450C">
        <w:rPr>
          <w:b/>
          <w:bCs/>
          <w:sz w:val="22"/>
          <w:szCs w:val="22"/>
        </w:rPr>
        <w:t xml:space="preserve">                                                   </w:t>
      </w:r>
      <w:proofErr w:type="gramStart"/>
      <w:r w:rsidRPr="00D4450C">
        <w:rPr>
          <w:b/>
          <w:bCs/>
          <w:sz w:val="22"/>
          <w:szCs w:val="22"/>
        </w:rPr>
        <w:t xml:space="preserve">DPH    </w:t>
      </w:r>
      <w:r w:rsidR="00D4450C" w:rsidRPr="00D4450C">
        <w:rPr>
          <w:b/>
          <w:bCs/>
          <w:sz w:val="22"/>
          <w:szCs w:val="22"/>
        </w:rPr>
        <w:t>49.318,50</w:t>
      </w:r>
      <w:r w:rsidRPr="00D4450C">
        <w:rPr>
          <w:b/>
          <w:bCs/>
          <w:sz w:val="22"/>
          <w:szCs w:val="22"/>
        </w:rPr>
        <w:t>,</w:t>
      </w:r>
      <w:proofErr w:type="gramEnd"/>
      <w:r w:rsidRPr="00D4450C">
        <w:rPr>
          <w:b/>
          <w:bCs/>
          <w:sz w:val="22"/>
          <w:szCs w:val="22"/>
        </w:rPr>
        <w:t>- Kč</w:t>
      </w:r>
    </w:p>
    <w:p w14:paraId="29861DBA" w14:textId="77777777" w:rsidR="00FE1116" w:rsidRPr="00D4450C" w:rsidRDefault="00FE1116" w:rsidP="00FE1116">
      <w:pPr>
        <w:suppressAutoHyphens w:val="0"/>
        <w:jc w:val="both"/>
        <w:rPr>
          <w:b/>
          <w:bCs/>
          <w:sz w:val="22"/>
          <w:szCs w:val="22"/>
        </w:rPr>
      </w:pPr>
      <w:r w:rsidRPr="00D4450C">
        <w:rPr>
          <w:b/>
          <w:bCs/>
          <w:sz w:val="22"/>
          <w:szCs w:val="22"/>
        </w:rPr>
        <w:t xml:space="preserve">                                                                             </w:t>
      </w:r>
    </w:p>
    <w:p w14:paraId="192F27F6" w14:textId="62FF9529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  <w:r w:rsidRPr="00D4450C">
        <w:rPr>
          <w:b/>
          <w:bCs/>
          <w:sz w:val="22"/>
          <w:szCs w:val="22"/>
        </w:rPr>
        <w:t xml:space="preserve">                     </w:t>
      </w:r>
      <w:r w:rsidR="00D4450C" w:rsidRPr="00D4450C">
        <w:rPr>
          <w:b/>
          <w:bCs/>
          <w:sz w:val="22"/>
          <w:szCs w:val="22"/>
        </w:rPr>
        <w:t xml:space="preserve">                  včetně </w:t>
      </w:r>
      <w:proofErr w:type="gramStart"/>
      <w:r w:rsidR="00D4450C" w:rsidRPr="00D4450C">
        <w:rPr>
          <w:b/>
          <w:bCs/>
          <w:sz w:val="22"/>
          <w:szCs w:val="22"/>
        </w:rPr>
        <w:t>DPH    284.168,50</w:t>
      </w:r>
      <w:r w:rsidRPr="00D4450C">
        <w:rPr>
          <w:b/>
          <w:bCs/>
          <w:sz w:val="22"/>
          <w:szCs w:val="22"/>
        </w:rPr>
        <w:t>,</w:t>
      </w:r>
      <w:proofErr w:type="gramEnd"/>
      <w:r w:rsidRPr="00D4450C">
        <w:rPr>
          <w:b/>
          <w:bCs/>
          <w:sz w:val="22"/>
          <w:szCs w:val="22"/>
        </w:rPr>
        <w:t>- Kč</w:t>
      </w:r>
    </w:p>
    <w:p w14:paraId="411CD578" w14:textId="77777777" w:rsidR="00FE1116" w:rsidRPr="00D4450C" w:rsidRDefault="00FE1116" w:rsidP="00FE1116">
      <w:pPr>
        <w:suppressAutoHyphens w:val="0"/>
        <w:jc w:val="both"/>
        <w:rPr>
          <w:b/>
          <w:sz w:val="22"/>
          <w:szCs w:val="22"/>
          <w:lang w:eastAsia="cs-CZ"/>
        </w:rPr>
      </w:pPr>
    </w:p>
    <w:p w14:paraId="0A3632EA" w14:textId="77777777" w:rsidR="00FE1116" w:rsidRPr="00D4450C" w:rsidRDefault="00FE1116" w:rsidP="00FE1116">
      <w:pPr>
        <w:pStyle w:val="Normlndobloku"/>
        <w:rPr>
          <w:rFonts w:ascii="Times New Roman" w:hAnsi="Times New Roman"/>
          <w:b/>
          <w:bCs/>
          <w:szCs w:val="22"/>
        </w:rPr>
      </w:pPr>
      <w:r w:rsidRPr="00D4450C">
        <w:rPr>
          <w:rFonts w:ascii="Times New Roman" w:hAnsi="Times New Roman"/>
          <w:b/>
          <w:bCs/>
          <w:szCs w:val="22"/>
        </w:rPr>
        <w:t xml:space="preserve">                     </w:t>
      </w:r>
    </w:p>
    <w:p w14:paraId="5C4BF813" w14:textId="77777777" w:rsidR="00FE1116" w:rsidRPr="00D4450C" w:rsidRDefault="00FE1116" w:rsidP="00FE1116">
      <w:pPr>
        <w:pStyle w:val="Normlndobloku"/>
        <w:rPr>
          <w:rFonts w:ascii="Times New Roman" w:hAnsi="Times New Roman"/>
          <w:b/>
          <w:bCs/>
          <w:szCs w:val="22"/>
        </w:rPr>
      </w:pPr>
    </w:p>
    <w:p w14:paraId="6978CC2A" w14:textId="245D9E9D" w:rsidR="00FE1116" w:rsidRPr="00D4450C" w:rsidRDefault="00FE1116" w:rsidP="00FE1116">
      <w:pPr>
        <w:pStyle w:val="Normlndobloku"/>
        <w:jc w:val="center"/>
        <w:rPr>
          <w:rFonts w:ascii="Times New Roman" w:hAnsi="Times New Roman"/>
          <w:bCs/>
          <w:szCs w:val="22"/>
        </w:rPr>
      </w:pPr>
      <w:r w:rsidRPr="00D4450C">
        <w:rPr>
          <w:rFonts w:ascii="Times New Roman" w:hAnsi="Times New Roman"/>
          <w:b/>
          <w:bCs/>
          <w:szCs w:val="22"/>
        </w:rPr>
        <w:t xml:space="preserve">Celková cena </w:t>
      </w:r>
    </w:p>
    <w:p w14:paraId="5A3D4A3D" w14:textId="77777777" w:rsidR="00FE1116" w:rsidRPr="00D4450C" w:rsidRDefault="00FE1116" w:rsidP="00FE1116">
      <w:pPr>
        <w:pStyle w:val="Normlndobloku"/>
        <w:rPr>
          <w:rFonts w:ascii="Times New Roman" w:hAnsi="Times New Roman"/>
          <w:b/>
          <w:bCs/>
          <w:szCs w:val="22"/>
        </w:rPr>
      </w:pPr>
    </w:p>
    <w:p w14:paraId="7C55DDF9" w14:textId="0FA8ECEB" w:rsidR="00FE1116" w:rsidRPr="00D4450C" w:rsidRDefault="00FE1116" w:rsidP="00FE1116">
      <w:pPr>
        <w:pStyle w:val="Normlndobloku"/>
        <w:rPr>
          <w:rFonts w:ascii="Times New Roman" w:hAnsi="Times New Roman"/>
          <w:b/>
          <w:bCs/>
          <w:szCs w:val="22"/>
        </w:rPr>
      </w:pPr>
      <w:r w:rsidRPr="00D4450C">
        <w:rPr>
          <w:rFonts w:ascii="Times New Roman" w:hAnsi="Times New Roman"/>
          <w:b/>
          <w:bCs/>
          <w:szCs w:val="22"/>
        </w:rPr>
        <w:t xml:space="preserve">Cena celkem za část 1, 2, 3 a 4    </w:t>
      </w:r>
      <w:r w:rsidR="00D4450C" w:rsidRPr="00D4450C">
        <w:rPr>
          <w:rFonts w:ascii="Times New Roman" w:hAnsi="Times New Roman"/>
          <w:b/>
          <w:bCs/>
          <w:szCs w:val="22"/>
        </w:rPr>
        <w:t>550.000</w:t>
      </w:r>
      <w:r w:rsidRPr="00D4450C">
        <w:rPr>
          <w:rFonts w:ascii="Times New Roman" w:hAnsi="Times New Roman"/>
          <w:b/>
          <w:bCs/>
          <w:szCs w:val="22"/>
        </w:rPr>
        <w:t>,- Kč bez DPH</w:t>
      </w:r>
      <w:r w:rsidR="00B708A8" w:rsidRPr="00D4450C">
        <w:rPr>
          <w:rFonts w:ascii="Times New Roman" w:hAnsi="Times New Roman"/>
          <w:b/>
          <w:bCs/>
          <w:szCs w:val="22"/>
        </w:rPr>
        <w:t xml:space="preserve"> </w:t>
      </w:r>
      <w:r w:rsidR="00B708A8" w:rsidRPr="00D4450C">
        <w:rPr>
          <w:rFonts w:ascii="Times New Roman" w:hAnsi="Times New Roman"/>
          <w:bCs/>
          <w:szCs w:val="22"/>
        </w:rPr>
        <w:t>(pozn. bude předmětem hodnocení, váha 90%)</w:t>
      </w:r>
    </w:p>
    <w:p w14:paraId="0531952B" w14:textId="77777777" w:rsidR="00FE1116" w:rsidRPr="00D4450C" w:rsidRDefault="00FE1116" w:rsidP="00FE1116">
      <w:pPr>
        <w:pStyle w:val="Normlndobloku"/>
        <w:ind w:left="720" w:hanging="360"/>
        <w:rPr>
          <w:rFonts w:ascii="Times New Roman" w:hAnsi="Times New Roman"/>
          <w:b/>
          <w:bCs/>
          <w:szCs w:val="22"/>
        </w:rPr>
      </w:pPr>
    </w:p>
    <w:p w14:paraId="5A3441E6" w14:textId="3731D098" w:rsidR="00FE1116" w:rsidRPr="00D4450C" w:rsidRDefault="00FE1116" w:rsidP="00FE1116">
      <w:pPr>
        <w:suppressAutoHyphens w:val="0"/>
        <w:jc w:val="both"/>
        <w:rPr>
          <w:b/>
          <w:bCs/>
          <w:sz w:val="22"/>
          <w:szCs w:val="22"/>
        </w:rPr>
      </w:pPr>
      <w:r w:rsidRPr="00D4450C">
        <w:rPr>
          <w:b/>
          <w:bCs/>
          <w:sz w:val="22"/>
          <w:szCs w:val="22"/>
        </w:rPr>
        <w:t xml:space="preserve">                                           </w:t>
      </w:r>
      <w:proofErr w:type="gramStart"/>
      <w:r w:rsidRPr="00D4450C">
        <w:rPr>
          <w:b/>
          <w:bCs/>
          <w:sz w:val="22"/>
          <w:szCs w:val="22"/>
        </w:rPr>
        <w:t xml:space="preserve">DPH    </w:t>
      </w:r>
      <w:r w:rsidR="00D4450C" w:rsidRPr="00D4450C">
        <w:rPr>
          <w:b/>
          <w:sz w:val="22"/>
          <w:szCs w:val="22"/>
        </w:rPr>
        <w:t>115.500</w:t>
      </w:r>
      <w:r w:rsidRPr="00D4450C">
        <w:rPr>
          <w:b/>
          <w:bCs/>
          <w:sz w:val="22"/>
          <w:szCs w:val="22"/>
        </w:rPr>
        <w:t>,</w:t>
      </w:r>
      <w:proofErr w:type="gramEnd"/>
      <w:r w:rsidRPr="00D4450C">
        <w:rPr>
          <w:b/>
          <w:bCs/>
          <w:sz w:val="22"/>
          <w:szCs w:val="22"/>
        </w:rPr>
        <w:t>- Kč</w:t>
      </w:r>
    </w:p>
    <w:p w14:paraId="21D10600" w14:textId="77777777" w:rsidR="00FE1116" w:rsidRPr="00D4450C" w:rsidRDefault="00FE1116" w:rsidP="00FE1116">
      <w:pPr>
        <w:suppressAutoHyphens w:val="0"/>
        <w:jc w:val="both"/>
        <w:rPr>
          <w:b/>
          <w:bCs/>
          <w:sz w:val="22"/>
          <w:szCs w:val="22"/>
        </w:rPr>
      </w:pPr>
      <w:r w:rsidRPr="00D4450C">
        <w:rPr>
          <w:b/>
          <w:bCs/>
          <w:sz w:val="22"/>
          <w:szCs w:val="22"/>
        </w:rPr>
        <w:t xml:space="preserve">                                                                             </w:t>
      </w:r>
    </w:p>
    <w:p w14:paraId="6ADFE1A0" w14:textId="678FF45E" w:rsidR="00FE1116" w:rsidRPr="00D4450C" w:rsidRDefault="00FE1116" w:rsidP="00FE1116">
      <w:pPr>
        <w:pStyle w:val="Normlndobloku"/>
        <w:rPr>
          <w:rFonts w:ascii="Times New Roman" w:hAnsi="Times New Roman"/>
          <w:b/>
          <w:bCs/>
          <w:szCs w:val="22"/>
        </w:rPr>
      </w:pPr>
      <w:r w:rsidRPr="00D4450C">
        <w:rPr>
          <w:rFonts w:ascii="Times New Roman" w:hAnsi="Times New Roman"/>
          <w:b/>
          <w:bCs/>
          <w:szCs w:val="22"/>
        </w:rPr>
        <w:t xml:space="preserve">                               včetně </w:t>
      </w:r>
      <w:proofErr w:type="gramStart"/>
      <w:r w:rsidRPr="00D4450C">
        <w:rPr>
          <w:rFonts w:ascii="Times New Roman" w:hAnsi="Times New Roman"/>
          <w:b/>
          <w:bCs/>
          <w:szCs w:val="22"/>
        </w:rPr>
        <w:t xml:space="preserve">DPH    </w:t>
      </w:r>
      <w:r w:rsidR="00D4450C" w:rsidRPr="00D4450C">
        <w:rPr>
          <w:rFonts w:ascii="Times New Roman" w:hAnsi="Times New Roman"/>
          <w:b/>
          <w:szCs w:val="22"/>
        </w:rPr>
        <w:t>665.500</w:t>
      </w:r>
      <w:r w:rsidRPr="00D4450C">
        <w:rPr>
          <w:rFonts w:ascii="Times New Roman" w:hAnsi="Times New Roman"/>
          <w:b/>
          <w:bCs/>
          <w:szCs w:val="22"/>
        </w:rPr>
        <w:t>,</w:t>
      </w:r>
      <w:proofErr w:type="gramEnd"/>
      <w:r w:rsidRPr="00D4450C">
        <w:rPr>
          <w:rFonts w:ascii="Times New Roman" w:hAnsi="Times New Roman"/>
          <w:b/>
          <w:bCs/>
          <w:szCs w:val="22"/>
        </w:rPr>
        <w:t>- Kč</w:t>
      </w:r>
    </w:p>
    <w:p w14:paraId="6ADA9363" w14:textId="4D695030" w:rsidR="00FE1116" w:rsidRPr="00D4450C" w:rsidRDefault="00FE1116" w:rsidP="00FE1116">
      <w:pPr>
        <w:pStyle w:val="Normlndobloku"/>
        <w:rPr>
          <w:rFonts w:ascii="Times New Roman" w:hAnsi="Times New Roman"/>
          <w:b/>
          <w:bCs/>
          <w:szCs w:val="22"/>
        </w:rPr>
      </w:pPr>
    </w:p>
    <w:p w14:paraId="5C362C6F" w14:textId="429D6BFC" w:rsidR="00D4450C" w:rsidRPr="00D4450C" w:rsidRDefault="00D4450C" w:rsidP="00FE1116">
      <w:pPr>
        <w:pStyle w:val="Normlndobloku"/>
        <w:rPr>
          <w:rFonts w:ascii="Times New Roman" w:hAnsi="Times New Roman"/>
          <w:b/>
          <w:bCs/>
          <w:szCs w:val="22"/>
        </w:rPr>
      </w:pPr>
    </w:p>
    <w:p w14:paraId="2C447CB0" w14:textId="77777777" w:rsidR="00D4450C" w:rsidRPr="00D4450C" w:rsidRDefault="00D4450C" w:rsidP="00FE1116">
      <w:pPr>
        <w:pStyle w:val="Normlndobloku"/>
        <w:rPr>
          <w:rFonts w:ascii="Times New Roman" w:hAnsi="Times New Roman"/>
          <w:b/>
          <w:bCs/>
          <w:szCs w:val="22"/>
        </w:rPr>
      </w:pPr>
    </w:p>
    <w:p w14:paraId="5E552809" w14:textId="6E57AE8D" w:rsidR="00FE1116" w:rsidRPr="00D4450C" w:rsidRDefault="00FE1116" w:rsidP="00FE1116">
      <w:pPr>
        <w:pStyle w:val="Normlndobloku"/>
        <w:jc w:val="center"/>
        <w:rPr>
          <w:rFonts w:ascii="Times New Roman" w:hAnsi="Times New Roman"/>
          <w:bCs/>
          <w:szCs w:val="22"/>
        </w:rPr>
      </w:pPr>
      <w:r w:rsidRPr="00D4450C">
        <w:rPr>
          <w:rFonts w:ascii="Times New Roman" w:hAnsi="Times New Roman"/>
          <w:b/>
          <w:bCs/>
          <w:szCs w:val="22"/>
          <w:u w:val="single"/>
        </w:rPr>
        <w:lastRenderedPageBreak/>
        <w:t xml:space="preserve">Autorský dozor </w:t>
      </w:r>
    </w:p>
    <w:p w14:paraId="03EDDC61" w14:textId="77777777" w:rsidR="00FE1116" w:rsidRPr="00D4450C" w:rsidRDefault="00FE1116" w:rsidP="00FE1116">
      <w:pPr>
        <w:suppressAutoHyphens w:val="0"/>
        <w:jc w:val="both"/>
        <w:rPr>
          <w:b/>
          <w:bCs/>
          <w:sz w:val="22"/>
          <w:szCs w:val="22"/>
        </w:rPr>
      </w:pPr>
      <w:r w:rsidRPr="00D4450C">
        <w:rPr>
          <w:b/>
          <w:bCs/>
          <w:sz w:val="22"/>
          <w:szCs w:val="22"/>
        </w:rPr>
        <w:t xml:space="preserve">                   </w:t>
      </w:r>
    </w:p>
    <w:p w14:paraId="572C396C" w14:textId="77777777" w:rsidR="00FE1116" w:rsidRPr="00D4450C" w:rsidRDefault="00FE1116" w:rsidP="00FE1116">
      <w:pPr>
        <w:suppressAutoHyphens w:val="0"/>
        <w:jc w:val="both"/>
        <w:rPr>
          <w:b/>
          <w:bCs/>
          <w:sz w:val="22"/>
          <w:szCs w:val="22"/>
        </w:rPr>
      </w:pPr>
      <w:r w:rsidRPr="00D4450C">
        <w:rPr>
          <w:b/>
          <w:bCs/>
          <w:sz w:val="22"/>
          <w:szCs w:val="22"/>
        </w:rPr>
        <w:t xml:space="preserve">  Cena za 1 hodinu výkonu autorského dozoru </w:t>
      </w:r>
    </w:p>
    <w:p w14:paraId="56A3C950" w14:textId="77777777" w:rsidR="00FE1116" w:rsidRPr="00D4450C" w:rsidRDefault="00FE1116" w:rsidP="00FE1116">
      <w:pPr>
        <w:suppressAutoHyphens w:val="0"/>
        <w:jc w:val="both"/>
        <w:rPr>
          <w:b/>
          <w:bCs/>
          <w:sz w:val="22"/>
          <w:szCs w:val="22"/>
        </w:rPr>
      </w:pPr>
      <w:r w:rsidRPr="00D4450C">
        <w:rPr>
          <w:b/>
          <w:bCs/>
          <w:sz w:val="22"/>
          <w:szCs w:val="22"/>
        </w:rPr>
        <w:t xml:space="preserve">                                                                              </w:t>
      </w:r>
    </w:p>
    <w:p w14:paraId="646EDD2C" w14:textId="48064235" w:rsidR="00FE1116" w:rsidRPr="00D4450C" w:rsidRDefault="00FE1116" w:rsidP="00FE1116">
      <w:pPr>
        <w:suppressAutoHyphens w:val="0"/>
        <w:jc w:val="both"/>
        <w:rPr>
          <w:b/>
          <w:bCs/>
          <w:sz w:val="22"/>
          <w:szCs w:val="22"/>
        </w:rPr>
      </w:pPr>
      <w:r w:rsidRPr="00D4450C">
        <w:rPr>
          <w:b/>
          <w:bCs/>
          <w:sz w:val="22"/>
          <w:szCs w:val="22"/>
        </w:rPr>
        <w:t xml:space="preserve">                                                      bez </w:t>
      </w:r>
      <w:proofErr w:type="gramStart"/>
      <w:r w:rsidRPr="00D4450C">
        <w:rPr>
          <w:b/>
          <w:bCs/>
          <w:sz w:val="22"/>
          <w:szCs w:val="22"/>
        </w:rPr>
        <w:t xml:space="preserve">DPH       </w:t>
      </w:r>
      <w:r w:rsidR="00D4450C" w:rsidRPr="00D4450C">
        <w:rPr>
          <w:b/>
          <w:bCs/>
          <w:sz w:val="22"/>
          <w:szCs w:val="22"/>
        </w:rPr>
        <w:t>300</w:t>
      </w:r>
      <w:r w:rsidRPr="00D4450C">
        <w:rPr>
          <w:b/>
          <w:bCs/>
          <w:sz w:val="22"/>
          <w:szCs w:val="22"/>
        </w:rPr>
        <w:t>,</w:t>
      </w:r>
      <w:proofErr w:type="gramEnd"/>
      <w:r w:rsidRPr="00D4450C">
        <w:rPr>
          <w:b/>
          <w:bCs/>
          <w:sz w:val="22"/>
          <w:szCs w:val="22"/>
        </w:rPr>
        <w:t>- Kč</w:t>
      </w:r>
      <w:r w:rsidR="00B708A8" w:rsidRPr="00D4450C">
        <w:rPr>
          <w:b/>
          <w:bCs/>
          <w:sz w:val="22"/>
          <w:szCs w:val="22"/>
        </w:rPr>
        <w:t xml:space="preserve"> </w:t>
      </w:r>
    </w:p>
    <w:p w14:paraId="0C27DC65" w14:textId="77777777" w:rsidR="00FE1116" w:rsidRPr="00D4450C" w:rsidRDefault="00FE1116" w:rsidP="00FE1116">
      <w:pPr>
        <w:suppressAutoHyphens w:val="0"/>
        <w:jc w:val="both"/>
        <w:rPr>
          <w:b/>
          <w:bCs/>
          <w:sz w:val="22"/>
          <w:szCs w:val="22"/>
        </w:rPr>
      </w:pPr>
    </w:p>
    <w:p w14:paraId="703EC862" w14:textId="06FD1A1F" w:rsidR="00FE1116" w:rsidRPr="00D4450C" w:rsidRDefault="00FE1116" w:rsidP="00FE1116">
      <w:pPr>
        <w:suppressAutoHyphens w:val="0"/>
        <w:jc w:val="both"/>
        <w:rPr>
          <w:b/>
          <w:bCs/>
          <w:sz w:val="22"/>
          <w:szCs w:val="22"/>
        </w:rPr>
      </w:pPr>
      <w:r w:rsidRPr="00D4450C">
        <w:rPr>
          <w:b/>
          <w:bCs/>
          <w:sz w:val="22"/>
          <w:szCs w:val="22"/>
        </w:rPr>
        <w:t xml:space="preserve">                                                             </w:t>
      </w:r>
      <w:proofErr w:type="gramStart"/>
      <w:r w:rsidRPr="00D4450C">
        <w:rPr>
          <w:b/>
          <w:bCs/>
          <w:sz w:val="22"/>
          <w:szCs w:val="22"/>
        </w:rPr>
        <w:t xml:space="preserve">DPH       </w:t>
      </w:r>
      <w:r w:rsidR="00D4450C" w:rsidRPr="00D4450C">
        <w:rPr>
          <w:b/>
          <w:bCs/>
          <w:sz w:val="22"/>
          <w:szCs w:val="22"/>
        </w:rPr>
        <w:t>63</w:t>
      </w:r>
      <w:r w:rsidRPr="00D4450C">
        <w:rPr>
          <w:b/>
          <w:bCs/>
          <w:sz w:val="22"/>
          <w:szCs w:val="22"/>
        </w:rPr>
        <w:t>,</w:t>
      </w:r>
      <w:proofErr w:type="gramEnd"/>
      <w:r w:rsidRPr="00D4450C">
        <w:rPr>
          <w:b/>
          <w:bCs/>
          <w:sz w:val="22"/>
          <w:szCs w:val="22"/>
        </w:rPr>
        <w:t>-Kč</w:t>
      </w:r>
    </w:p>
    <w:p w14:paraId="339A528F" w14:textId="77777777" w:rsidR="00FE1116" w:rsidRPr="00D4450C" w:rsidRDefault="00FE1116" w:rsidP="00FE1116">
      <w:pPr>
        <w:suppressAutoHyphens w:val="0"/>
        <w:jc w:val="both"/>
        <w:rPr>
          <w:b/>
          <w:bCs/>
          <w:sz w:val="22"/>
          <w:szCs w:val="22"/>
        </w:rPr>
      </w:pPr>
      <w:r w:rsidRPr="00D4450C">
        <w:rPr>
          <w:b/>
          <w:bCs/>
          <w:sz w:val="22"/>
          <w:szCs w:val="22"/>
        </w:rPr>
        <w:t xml:space="preserve">                                                                             </w:t>
      </w:r>
    </w:p>
    <w:p w14:paraId="425E14A3" w14:textId="0AB29149" w:rsidR="00FE1116" w:rsidRPr="00D4450C" w:rsidRDefault="00FE1116" w:rsidP="00FE1116">
      <w:pPr>
        <w:suppressAutoHyphens w:val="0"/>
        <w:jc w:val="both"/>
        <w:rPr>
          <w:b/>
          <w:bCs/>
          <w:sz w:val="22"/>
          <w:szCs w:val="22"/>
        </w:rPr>
      </w:pPr>
      <w:r w:rsidRPr="00D4450C">
        <w:rPr>
          <w:b/>
          <w:bCs/>
          <w:sz w:val="22"/>
          <w:szCs w:val="22"/>
        </w:rPr>
        <w:t xml:space="preserve">                                                včetně </w:t>
      </w:r>
      <w:proofErr w:type="gramStart"/>
      <w:r w:rsidRPr="00D4450C">
        <w:rPr>
          <w:b/>
          <w:bCs/>
          <w:sz w:val="22"/>
          <w:szCs w:val="22"/>
        </w:rPr>
        <w:t xml:space="preserve">DPH        </w:t>
      </w:r>
      <w:r w:rsidR="00D4450C" w:rsidRPr="00D4450C">
        <w:rPr>
          <w:b/>
          <w:bCs/>
          <w:sz w:val="22"/>
          <w:szCs w:val="22"/>
        </w:rPr>
        <w:t>363</w:t>
      </w:r>
      <w:r w:rsidRPr="00D4450C">
        <w:rPr>
          <w:b/>
          <w:sz w:val="22"/>
          <w:szCs w:val="22"/>
        </w:rPr>
        <w:t>,</w:t>
      </w:r>
      <w:proofErr w:type="gramEnd"/>
      <w:r w:rsidRPr="00D4450C">
        <w:rPr>
          <w:b/>
          <w:bCs/>
          <w:sz w:val="22"/>
          <w:szCs w:val="22"/>
        </w:rPr>
        <w:t>- Kč</w:t>
      </w:r>
    </w:p>
    <w:p w14:paraId="2E4A7F24" w14:textId="77777777" w:rsidR="00FE1116" w:rsidRDefault="00FE1116" w:rsidP="00FE1116">
      <w:pPr>
        <w:suppressAutoHyphens w:val="0"/>
        <w:jc w:val="both"/>
        <w:rPr>
          <w:b/>
          <w:sz w:val="22"/>
          <w:szCs w:val="22"/>
          <w:highlight w:val="yellow"/>
          <w:lang w:eastAsia="cs-CZ"/>
        </w:rPr>
      </w:pPr>
    </w:p>
    <w:p w14:paraId="7AFC5E51" w14:textId="77777777" w:rsidR="00FE1116" w:rsidRDefault="00FE1116" w:rsidP="00FE1116">
      <w:pPr>
        <w:suppressAutoHyphens w:val="0"/>
        <w:jc w:val="both"/>
        <w:rPr>
          <w:b/>
          <w:sz w:val="22"/>
          <w:szCs w:val="22"/>
          <w:highlight w:val="yellow"/>
          <w:lang w:eastAsia="cs-CZ"/>
        </w:rPr>
      </w:pPr>
    </w:p>
    <w:p w14:paraId="3EBB4C40" w14:textId="77777777" w:rsidR="00FE1116" w:rsidRPr="00F71CA4" w:rsidRDefault="00FE1116" w:rsidP="00FE1116">
      <w:pPr>
        <w:ind w:left="720" w:hanging="11"/>
        <w:jc w:val="both"/>
        <w:rPr>
          <w:sz w:val="22"/>
          <w:szCs w:val="22"/>
        </w:rPr>
      </w:pPr>
      <w:r w:rsidRPr="00F71CA4">
        <w:rPr>
          <w:sz w:val="22"/>
          <w:szCs w:val="22"/>
        </w:rPr>
        <w:t xml:space="preserve">V ceně jsou zahrnuty veškeré náklady spojené s činností autorského dozoru včetně </w:t>
      </w:r>
      <w:proofErr w:type="gramStart"/>
      <w:r w:rsidRPr="00F71CA4">
        <w:rPr>
          <w:sz w:val="22"/>
          <w:szCs w:val="22"/>
        </w:rPr>
        <w:t>jízdného,   pracovních</w:t>
      </w:r>
      <w:proofErr w:type="gramEnd"/>
      <w:r w:rsidRPr="00F71CA4">
        <w:rPr>
          <w:sz w:val="22"/>
          <w:szCs w:val="22"/>
        </w:rPr>
        <w:t xml:space="preserve"> náhrad, telefonních hovorů, doby strávené na cestě a jiné. Výkon autorského dozoru projektanta bude účtován měsíčně po dobu výkonu autorského dozoru projektanta </w:t>
      </w:r>
      <w:r w:rsidRPr="00DD76B3">
        <w:rPr>
          <w:sz w:val="22"/>
          <w:szCs w:val="22"/>
        </w:rPr>
        <w:t xml:space="preserve">dle </w:t>
      </w:r>
      <w:r w:rsidR="00E43290" w:rsidRPr="00DD76B3">
        <w:rPr>
          <w:sz w:val="22"/>
          <w:szCs w:val="22"/>
        </w:rPr>
        <w:t xml:space="preserve">skutečného </w:t>
      </w:r>
      <w:r w:rsidRPr="00DD76B3">
        <w:rPr>
          <w:sz w:val="22"/>
          <w:szCs w:val="22"/>
        </w:rPr>
        <w:t xml:space="preserve">počtu odpracovaných hodin.  Délka výkonu autorského dozoru bude stanovena příchodem </w:t>
      </w:r>
      <w:r w:rsidRPr="00F71CA4">
        <w:rPr>
          <w:sz w:val="22"/>
          <w:szCs w:val="22"/>
        </w:rPr>
        <w:t>na staveniště a odchodem ze staveniště. Toto bude vyznačeno ve stavebním deníku.</w:t>
      </w:r>
    </w:p>
    <w:p w14:paraId="326912C9" w14:textId="77777777" w:rsidR="00FE1116" w:rsidRPr="00F71CA4" w:rsidRDefault="00FE1116" w:rsidP="00FE1116">
      <w:pPr>
        <w:ind w:left="720" w:hanging="11"/>
        <w:jc w:val="both"/>
        <w:rPr>
          <w:sz w:val="22"/>
          <w:szCs w:val="22"/>
        </w:rPr>
      </w:pPr>
    </w:p>
    <w:p w14:paraId="6D0A3E9F" w14:textId="77777777" w:rsidR="00FE1116" w:rsidRPr="00F71CA4" w:rsidRDefault="00FE1116" w:rsidP="00FE1116">
      <w:pPr>
        <w:ind w:left="709"/>
        <w:jc w:val="both"/>
        <w:rPr>
          <w:sz w:val="22"/>
          <w:szCs w:val="22"/>
          <w:lang w:eastAsia="cs-CZ"/>
        </w:rPr>
      </w:pPr>
    </w:p>
    <w:p w14:paraId="3D114476" w14:textId="44192524" w:rsidR="00FE1116" w:rsidRPr="00B708A8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0"/>
          <w:szCs w:val="20"/>
        </w:rPr>
      </w:pPr>
      <w:r w:rsidRPr="00A54228">
        <w:rPr>
          <w:rFonts w:eastAsia="Calibri"/>
          <w:sz w:val="22"/>
          <w:szCs w:val="22"/>
          <w:lang w:eastAsia="en-US"/>
        </w:rPr>
        <w:t xml:space="preserve">Změna sjednané ceny je možná pokud po podpisu smlouvy a před termínem dokončení </w:t>
      </w:r>
      <w:proofErr w:type="gramStart"/>
      <w:r w:rsidRPr="00A54228">
        <w:rPr>
          <w:rFonts w:eastAsia="Calibri"/>
          <w:sz w:val="22"/>
          <w:szCs w:val="22"/>
          <w:lang w:eastAsia="en-US"/>
        </w:rPr>
        <w:t>díla   dojde</w:t>
      </w:r>
      <w:proofErr w:type="gramEnd"/>
      <w:r w:rsidRPr="00A54228">
        <w:rPr>
          <w:rFonts w:eastAsia="Calibri"/>
          <w:sz w:val="22"/>
          <w:szCs w:val="22"/>
          <w:lang w:eastAsia="en-US"/>
        </w:rPr>
        <w:t xml:space="preserve"> ke změnám sazeb DPH. V tomto případě dochází ke změně ceny automaticky a není potřeba uzavírat dodatek ke smlouvě. Zhotovitel uvede na faktuře sazbu DPH platnou v době zdanitelného plnění</w:t>
      </w:r>
      <w:r w:rsidR="00B708A8">
        <w:rPr>
          <w:rFonts w:eastAsia="Calibri"/>
          <w:sz w:val="22"/>
          <w:szCs w:val="22"/>
          <w:lang w:eastAsia="en-US"/>
        </w:rPr>
        <w:t>.</w:t>
      </w:r>
    </w:p>
    <w:p w14:paraId="712FD8C7" w14:textId="272762D2" w:rsidR="00B708A8" w:rsidRPr="00A54228" w:rsidRDefault="00B708A8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0"/>
          <w:szCs w:val="20"/>
        </w:rPr>
      </w:pPr>
      <w:r w:rsidRPr="00F71CA4">
        <w:rPr>
          <w:sz w:val="22"/>
          <w:szCs w:val="22"/>
        </w:rPr>
        <w:t xml:space="preserve">Sjednaná cena je cenou nejvýše přípustnou. </w:t>
      </w:r>
      <w:r w:rsidRPr="005A1637">
        <w:rPr>
          <w:sz w:val="22"/>
          <w:szCs w:val="22"/>
        </w:rPr>
        <w:t>Dojde-li k situaci, že některá z částí 1 – 4 díla nebude realizována v plném rozsahu, bude zhotoviteli uhrazena poměrná částka odpovídající realizované části projektové dokumentace. Při tomto způsobu krácení se vychází z cen jednotlivých částí uvedených v tomto článku.</w:t>
      </w:r>
    </w:p>
    <w:p w14:paraId="5A7C2F84" w14:textId="77777777" w:rsidR="00FE1116" w:rsidRPr="00A54228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60" w:lineRule="exact"/>
        <w:jc w:val="both"/>
        <w:rPr>
          <w:rFonts w:ascii="Calibri" w:hAnsi="Calibri"/>
          <w:sz w:val="22"/>
          <w:szCs w:val="22"/>
        </w:rPr>
      </w:pPr>
      <w:r w:rsidRPr="00A54228">
        <w:rPr>
          <w:sz w:val="22"/>
          <w:szCs w:val="22"/>
        </w:rPr>
        <w:t xml:space="preserve">Nabídková cena musí obsahovat mimo ceny vlastního provedení díla zejména náklady </w:t>
      </w:r>
      <w:proofErr w:type="gramStart"/>
      <w:r w:rsidRPr="00A54228">
        <w:rPr>
          <w:sz w:val="22"/>
          <w:szCs w:val="22"/>
        </w:rPr>
        <w:t>na</w:t>
      </w:r>
      <w:proofErr w:type="gramEnd"/>
      <w:r w:rsidRPr="00A54228">
        <w:rPr>
          <w:sz w:val="22"/>
          <w:szCs w:val="22"/>
        </w:rPr>
        <w:t>:</w:t>
      </w:r>
    </w:p>
    <w:p w14:paraId="6937D42F" w14:textId="77777777" w:rsidR="00FE1116" w:rsidRPr="00A54228" w:rsidRDefault="00FE1116" w:rsidP="00FE1116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A54228">
        <w:rPr>
          <w:sz w:val="22"/>
          <w:szCs w:val="22"/>
        </w:rPr>
        <w:t xml:space="preserve">návrh (koncept) řešení v počtu 3 </w:t>
      </w:r>
      <w:proofErr w:type="spellStart"/>
      <w:r w:rsidRPr="00A54228">
        <w:rPr>
          <w:sz w:val="22"/>
          <w:szCs w:val="22"/>
        </w:rPr>
        <w:t>paré</w:t>
      </w:r>
      <w:proofErr w:type="spellEnd"/>
      <w:r w:rsidRPr="00A54228">
        <w:rPr>
          <w:sz w:val="22"/>
          <w:szCs w:val="22"/>
        </w:rPr>
        <w:t xml:space="preserve"> jako podklad pro projednávání v tištěné podobě </w:t>
      </w:r>
    </w:p>
    <w:p w14:paraId="1DD40B3C" w14:textId="77777777" w:rsidR="00FE1116" w:rsidRPr="00A54228" w:rsidRDefault="00FE1116" w:rsidP="00FE1116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A54228">
        <w:rPr>
          <w:sz w:val="22"/>
          <w:szCs w:val="22"/>
        </w:rPr>
        <w:t xml:space="preserve">upravený návrh řešení v počtu 2 </w:t>
      </w:r>
      <w:proofErr w:type="spellStart"/>
      <w:r w:rsidRPr="00A54228">
        <w:rPr>
          <w:sz w:val="22"/>
          <w:szCs w:val="22"/>
        </w:rPr>
        <w:t>paré</w:t>
      </w:r>
      <w:proofErr w:type="spellEnd"/>
      <w:r w:rsidRPr="00A54228">
        <w:rPr>
          <w:sz w:val="22"/>
          <w:szCs w:val="22"/>
        </w:rPr>
        <w:t xml:space="preserve"> v tištěné podobě </w:t>
      </w:r>
    </w:p>
    <w:p w14:paraId="6ABFAF72" w14:textId="77777777" w:rsidR="00FE1116" w:rsidRPr="00A54228" w:rsidRDefault="00FE1116" w:rsidP="00FE1116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A54228">
        <w:rPr>
          <w:sz w:val="22"/>
          <w:szCs w:val="22"/>
        </w:rPr>
        <w:t xml:space="preserve">projektovou dokumentaci pro společné územní a stavební řízení v počtu 5 </w:t>
      </w:r>
      <w:proofErr w:type="spellStart"/>
      <w:r w:rsidRPr="00A54228">
        <w:rPr>
          <w:sz w:val="22"/>
          <w:szCs w:val="22"/>
        </w:rPr>
        <w:t>paré</w:t>
      </w:r>
      <w:proofErr w:type="spellEnd"/>
      <w:r w:rsidRPr="00A54228">
        <w:rPr>
          <w:sz w:val="22"/>
          <w:szCs w:val="22"/>
        </w:rPr>
        <w:t xml:space="preserve"> + 1x </w:t>
      </w:r>
      <w:proofErr w:type="spellStart"/>
      <w:r w:rsidRPr="00A54228">
        <w:rPr>
          <w:sz w:val="22"/>
          <w:szCs w:val="22"/>
        </w:rPr>
        <w:t>digi</w:t>
      </w:r>
      <w:proofErr w:type="spellEnd"/>
      <w:r w:rsidRPr="00A54228">
        <w:rPr>
          <w:sz w:val="22"/>
          <w:szCs w:val="22"/>
        </w:rPr>
        <w:t xml:space="preserve"> ve formátu </w:t>
      </w:r>
      <w:proofErr w:type="spellStart"/>
      <w:r w:rsidRPr="00A54228">
        <w:rPr>
          <w:sz w:val="22"/>
          <w:szCs w:val="22"/>
        </w:rPr>
        <w:t>dwg</w:t>
      </w:r>
      <w:proofErr w:type="spellEnd"/>
      <w:r w:rsidRPr="00A54228">
        <w:rPr>
          <w:sz w:val="22"/>
          <w:szCs w:val="22"/>
        </w:rPr>
        <w:t xml:space="preserve">, </w:t>
      </w:r>
      <w:proofErr w:type="spellStart"/>
      <w:r w:rsidRPr="00A54228">
        <w:rPr>
          <w:sz w:val="22"/>
          <w:szCs w:val="22"/>
        </w:rPr>
        <w:t>pdf</w:t>
      </w:r>
      <w:proofErr w:type="spellEnd"/>
    </w:p>
    <w:p w14:paraId="56BAA086" w14:textId="77777777" w:rsidR="00FE1116" w:rsidRPr="00A54228" w:rsidRDefault="00FE1116" w:rsidP="00FE1116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A54228">
        <w:rPr>
          <w:sz w:val="22"/>
          <w:szCs w:val="22"/>
        </w:rPr>
        <w:t xml:space="preserve">realizační projektová dokumentace v počtu 5 </w:t>
      </w:r>
      <w:proofErr w:type="spellStart"/>
      <w:r w:rsidRPr="00A54228">
        <w:rPr>
          <w:sz w:val="22"/>
          <w:szCs w:val="22"/>
        </w:rPr>
        <w:t>paré</w:t>
      </w:r>
      <w:proofErr w:type="spellEnd"/>
      <w:r w:rsidRPr="00A54228">
        <w:rPr>
          <w:sz w:val="22"/>
          <w:szCs w:val="22"/>
        </w:rPr>
        <w:t xml:space="preserve"> + 1x </w:t>
      </w:r>
      <w:proofErr w:type="spellStart"/>
      <w:r w:rsidRPr="00A54228">
        <w:rPr>
          <w:sz w:val="22"/>
          <w:szCs w:val="22"/>
        </w:rPr>
        <w:t>digi</w:t>
      </w:r>
      <w:proofErr w:type="spellEnd"/>
      <w:r w:rsidRPr="00A54228">
        <w:rPr>
          <w:sz w:val="22"/>
          <w:szCs w:val="22"/>
        </w:rPr>
        <w:t xml:space="preserve"> ve formátu </w:t>
      </w:r>
      <w:proofErr w:type="spellStart"/>
      <w:r w:rsidRPr="00A54228">
        <w:rPr>
          <w:sz w:val="22"/>
          <w:szCs w:val="22"/>
        </w:rPr>
        <w:t>dwg</w:t>
      </w:r>
      <w:proofErr w:type="spellEnd"/>
      <w:r w:rsidRPr="00A54228">
        <w:rPr>
          <w:sz w:val="22"/>
          <w:szCs w:val="22"/>
        </w:rPr>
        <w:t xml:space="preserve">, </w:t>
      </w:r>
      <w:proofErr w:type="spellStart"/>
      <w:r w:rsidRPr="00A54228">
        <w:rPr>
          <w:sz w:val="22"/>
          <w:szCs w:val="22"/>
        </w:rPr>
        <w:t>pdf</w:t>
      </w:r>
      <w:proofErr w:type="spellEnd"/>
    </w:p>
    <w:p w14:paraId="50AD1509" w14:textId="77777777" w:rsidR="00FE1116" w:rsidRPr="00A54228" w:rsidRDefault="00FE1116" w:rsidP="00FE1116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A54228">
        <w:rPr>
          <w:sz w:val="22"/>
          <w:szCs w:val="22"/>
        </w:rPr>
        <w:t xml:space="preserve">výkaz výměr (slepý rozpočet) a položkový rozpočet – 3x v písemné podobě + 1x </w:t>
      </w:r>
      <w:proofErr w:type="spellStart"/>
      <w:r w:rsidRPr="00A54228">
        <w:rPr>
          <w:sz w:val="22"/>
          <w:szCs w:val="22"/>
        </w:rPr>
        <w:t>digi</w:t>
      </w:r>
      <w:proofErr w:type="spellEnd"/>
      <w:r w:rsidRPr="00A54228">
        <w:rPr>
          <w:sz w:val="22"/>
          <w:szCs w:val="22"/>
        </w:rPr>
        <w:t xml:space="preserve"> ve </w:t>
      </w:r>
      <w:proofErr w:type="gramStart"/>
      <w:r w:rsidRPr="00A54228">
        <w:rPr>
          <w:sz w:val="22"/>
          <w:szCs w:val="22"/>
        </w:rPr>
        <w:t>formátu .</w:t>
      </w:r>
      <w:proofErr w:type="spellStart"/>
      <w:r w:rsidRPr="00A54228">
        <w:rPr>
          <w:sz w:val="22"/>
          <w:szCs w:val="22"/>
        </w:rPr>
        <w:t>xls</w:t>
      </w:r>
      <w:proofErr w:type="spellEnd"/>
      <w:proofErr w:type="gramEnd"/>
      <w:r w:rsidRPr="00A54228">
        <w:rPr>
          <w:sz w:val="22"/>
          <w:szCs w:val="22"/>
        </w:rPr>
        <w:t xml:space="preserve">, výkaz výměr i rozpočet bude rozdělen na jednotlivé stavební části – viz bod Ad </w:t>
      </w:r>
      <w:r>
        <w:rPr>
          <w:sz w:val="22"/>
          <w:szCs w:val="22"/>
        </w:rPr>
        <w:t>e</w:t>
      </w:r>
      <w:r w:rsidRPr="00A54228">
        <w:rPr>
          <w:sz w:val="22"/>
          <w:szCs w:val="22"/>
        </w:rPr>
        <w:t xml:space="preserve">) </w:t>
      </w:r>
    </w:p>
    <w:p w14:paraId="1B0CEABD" w14:textId="77777777" w:rsidR="00FE1116" w:rsidRPr="00A54228" w:rsidRDefault="00FE1116" w:rsidP="00FE1116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60" w:lineRule="exact"/>
        <w:jc w:val="both"/>
        <w:rPr>
          <w:rFonts w:eastAsia="Calibri"/>
          <w:b/>
          <w:sz w:val="22"/>
          <w:szCs w:val="22"/>
          <w:lang w:eastAsia="en-US"/>
        </w:rPr>
      </w:pPr>
      <w:r w:rsidRPr="00A54228">
        <w:rPr>
          <w:sz w:val="22"/>
          <w:szCs w:val="22"/>
        </w:rPr>
        <w:t>geodetické práce - zaměření stávajícího stavu území (</w:t>
      </w:r>
      <w:proofErr w:type="spellStart"/>
      <w:r w:rsidRPr="00A54228">
        <w:rPr>
          <w:sz w:val="22"/>
          <w:szCs w:val="22"/>
        </w:rPr>
        <w:t>polohopis+výškopis</w:t>
      </w:r>
      <w:proofErr w:type="spellEnd"/>
      <w:r w:rsidRPr="00A54228">
        <w:rPr>
          <w:sz w:val="22"/>
          <w:szCs w:val="22"/>
        </w:rPr>
        <w:t xml:space="preserve">) 2 x v písemné podobě + 1x </w:t>
      </w:r>
      <w:proofErr w:type="spellStart"/>
      <w:r w:rsidRPr="00A54228">
        <w:rPr>
          <w:sz w:val="22"/>
          <w:szCs w:val="22"/>
        </w:rPr>
        <w:t>digi</w:t>
      </w:r>
      <w:proofErr w:type="spellEnd"/>
      <w:r w:rsidRPr="00A54228">
        <w:rPr>
          <w:sz w:val="22"/>
          <w:szCs w:val="22"/>
        </w:rPr>
        <w:t xml:space="preserve"> ve formátu </w:t>
      </w:r>
      <w:proofErr w:type="spellStart"/>
      <w:r w:rsidRPr="00A54228">
        <w:rPr>
          <w:sz w:val="22"/>
          <w:szCs w:val="22"/>
        </w:rPr>
        <w:t>dgn</w:t>
      </w:r>
      <w:proofErr w:type="spellEnd"/>
      <w:r w:rsidRPr="00A54228">
        <w:rPr>
          <w:sz w:val="22"/>
          <w:szCs w:val="22"/>
        </w:rPr>
        <w:t xml:space="preserve"> popřípadě </w:t>
      </w:r>
      <w:proofErr w:type="spellStart"/>
      <w:r w:rsidRPr="00A54228">
        <w:rPr>
          <w:sz w:val="22"/>
          <w:szCs w:val="22"/>
        </w:rPr>
        <w:t>dwg</w:t>
      </w:r>
      <w:proofErr w:type="spellEnd"/>
      <w:r w:rsidRPr="00A54228">
        <w:rPr>
          <w:sz w:val="22"/>
          <w:szCs w:val="22"/>
        </w:rPr>
        <w:t xml:space="preserve">, všechny úkony, práce a služby nezbytné pro úplné </w:t>
      </w:r>
      <w:r w:rsidRPr="00A54228">
        <w:rPr>
          <w:sz w:val="22"/>
          <w:szCs w:val="22"/>
        </w:rPr>
        <w:br/>
        <w:t>a řádné dokončení díla a projednání v orgánech města</w:t>
      </w:r>
    </w:p>
    <w:p w14:paraId="599620C9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</w:p>
    <w:p w14:paraId="6F74ADD6" w14:textId="77777777" w:rsidR="00FE1116" w:rsidRPr="00F71CA4" w:rsidRDefault="00FE1116" w:rsidP="00FE1116">
      <w:pPr>
        <w:pStyle w:val="Nadpis1"/>
        <w:numPr>
          <w:ilvl w:val="0"/>
          <w:numId w:val="2"/>
        </w:numPr>
        <w:spacing w:line="260" w:lineRule="exact"/>
        <w:rPr>
          <w:rFonts w:ascii="Times New Roman" w:hAnsi="Times New Roman"/>
          <w:sz w:val="22"/>
          <w:szCs w:val="22"/>
          <w:lang w:eastAsia="cs-CZ"/>
        </w:rPr>
      </w:pPr>
      <w:r w:rsidRPr="00F71CA4">
        <w:rPr>
          <w:rFonts w:ascii="Times New Roman" w:hAnsi="Times New Roman"/>
          <w:sz w:val="22"/>
          <w:szCs w:val="22"/>
          <w:lang w:eastAsia="cs-CZ"/>
        </w:rPr>
        <w:t>Platební podmínky</w:t>
      </w:r>
    </w:p>
    <w:p w14:paraId="6A3DDD61" w14:textId="77777777" w:rsidR="00FE1116" w:rsidRPr="00F71CA4" w:rsidRDefault="00FE1116" w:rsidP="00FE1116">
      <w:pPr>
        <w:pStyle w:val="Odstavecseseznamem"/>
        <w:suppressAutoHyphens w:val="0"/>
        <w:autoSpaceDE w:val="0"/>
        <w:autoSpaceDN w:val="0"/>
        <w:adjustRightInd w:val="0"/>
        <w:spacing w:line="260" w:lineRule="exact"/>
        <w:ind w:left="0"/>
        <w:jc w:val="center"/>
        <w:rPr>
          <w:b/>
          <w:bCs/>
          <w:sz w:val="22"/>
          <w:szCs w:val="22"/>
          <w:lang w:eastAsia="cs-CZ"/>
        </w:rPr>
      </w:pPr>
    </w:p>
    <w:p w14:paraId="6262CF24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color w:val="FF0000"/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 xml:space="preserve">Objednatel neposkytuje zhotoviteli zálohu. Podkladem pro provedení platby na účet zhotovitele bude daňový doklad („dále jen „faktura“), </w:t>
      </w:r>
      <w:r w:rsidRPr="00F71CA4">
        <w:rPr>
          <w:color w:val="000000"/>
          <w:sz w:val="22"/>
          <w:szCs w:val="22"/>
          <w:lang w:eastAsia="cs-CZ"/>
        </w:rPr>
        <w:t>vystavený zhotovitelem po předání a převzetí díla.</w:t>
      </w:r>
      <w:r w:rsidRPr="00F71CA4">
        <w:rPr>
          <w:sz w:val="22"/>
          <w:szCs w:val="22"/>
          <w:lang w:eastAsia="cs-CZ"/>
        </w:rPr>
        <w:t xml:space="preserve">             Zhotovitel vystaví faktury za provedení  jednotlivých částí díla dle čl. 3 </w:t>
      </w:r>
      <w:proofErr w:type="gramStart"/>
      <w:r w:rsidRPr="00F71CA4">
        <w:rPr>
          <w:sz w:val="22"/>
          <w:szCs w:val="22"/>
          <w:lang w:eastAsia="cs-CZ"/>
        </w:rPr>
        <w:t>této</w:t>
      </w:r>
      <w:proofErr w:type="gramEnd"/>
      <w:r w:rsidRPr="00F71CA4">
        <w:rPr>
          <w:sz w:val="22"/>
          <w:szCs w:val="22"/>
          <w:lang w:eastAsia="cs-CZ"/>
        </w:rPr>
        <w:t xml:space="preserve"> smlouvy po podpisu </w:t>
      </w:r>
      <w:r w:rsidRPr="00F71CA4">
        <w:rPr>
          <w:color w:val="000000"/>
          <w:sz w:val="22"/>
          <w:szCs w:val="22"/>
          <w:lang w:eastAsia="cs-CZ"/>
        </w:rPr>
        <w:t xml:space="preserve">předávacího protokolu </w:t>
      </w:r>
      <w:r w:rsidRPr="00F71CA4">
        <w:rPr>
          <w:sz w:val="22"/>
          <w:szCs w:val="22"/>
          <w:lang w:eastAsia="cs-CZ"/>
        </w:rPr>
        <w:t xml:space="preserve">objednatelem.           </w:t>
      </w:r>
    </w:p>
    <w:p w14:paraId="03B1906B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 xml:space="preserve">Objednatel uhradí fakturu vystavenou zhotovitelem nejpozději do </w:t>
      </w:r>
      <w:r w:rsidRPr="00F71CA4">
        <w:rPr>
          <w:b/>
          <w:bCs/>
          <w:sz w:val="22"/>
          <w:szCs w:val="22"/>
          <w:lang w:eastAsia="cs-CZ"/>
        </w:rPr>
        <w:t xml:space="preserve">30 dnů </w:t>
      </w:r>
      <w:r w:rsidRPr="00F71CA4">
        <w:rPr>
          <w:sz w:val="22"/>
          <w:szCs w:val="22"/>
          <w:lang w:eastAsia="cs-CZ"/>
        </w:rPr>
        <w:t>po jejím prokazatelném doručení.</w:t>
      </w:r>
    </w:p>
    <w:p w14:paraId="4DFE0168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sz w:val="22"/>
        </w:rPr>
      </w:pPr>
      <w:r w:rsidRPr="00F71CA4">
        <w:rPr>
          <w:sz w:val="22"/>
        </w:rPr>
        <w:t>Objednatel provede bezhotovostní úhradu ceny za dílo na účet uvedený na první straně smlouvy.</w:t>
      </w:r>
    </w:p>
    <w:p w14:paraId="2488D6E3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sz w:val="22"/>
          <w:szCs w:val="22"/>
          <w:lang w:eastAsia="cs-CZ"/>
        </w:rPr>
      </w:pPr>
      <w:r w:rsidRPr="00F71CA4">
        <w:rPr>
          <w:sz w:val="22"/>
        </w:rPr>
        <w:t>Peněžitý závazek objednatele se považuje za splněný v den, kdy je příslušná částka odepsána z účtu objednatele.</w:t>
      </w:r>
    </w:p>
    <w:p w14:paraId="30A88FB8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lastRenderedPageBreak/>
        <w:t>Faktury zhotovitele musí formou a obsahem odpovídat platným právním předpisům, zejm. zákonu č. 235/2004 Sb., o dani z přidané hodnoty, ve znění pozdějších předpisů a další náležitosti uvedené ve smlouvě a to zejména:</w:t>
      </w:r>
    </w:p>
    <w:p w14:paraId="4D9E43BC" w14:textId="77777777" w:rsidR="00FE1116" w:rsidRPr="00F71CA4" w:rsidRDefault="00FE1116" w:rsidP="00FE1116">
      <w:pPr>
        <w:suppressAutoHyphens w:val="0"/>
        <w:ind w:left="1134"/>
        <w:jc w:val="both"/>
        <w:rPr>
          <w:sz w:val="22"/>
        </w:rPr>
      </w:pPr>
      <w:r w:rsidRPr="00F71CA4">
        <w:rPr>
          <w:sz w:val="22"/>
        </w:rPr>
        <w:t>-označení objednatele a zhotovitele, včetně jejich sídla, IČO, DIČ</w:t>
      </w:r>
    </w:p>
    <w:p w14:paraId="4B995E7C" w14:textId="77777777" w:rsidR="00FE1116" w:rsidRPr="00F71CA4" w:rsidRDefault="00FE1116" w:rsidP="00FE1116">
      <w:pPr>
        <w:suppressAutoHyphens w:val="0"/>
        <w:ind w:left="1134"/>
        <w:jc w:val="both"/>
        <w:rPr>
          <w:sz w:val="22"/>
        </w:rPr>
      </w:pPr>
      <w:r w:rsidRPr="00F71CA4">
        <w:rPr>
          <w:sz w:val="22"/>
        </w:rPr>
        <w:t xml:space="preserve">-označení peněžního ústavu a číslo účtu, na který se má platit </w:t>
      </w:r>
    </w:p>
    <w:p w14:paraId="55CA970F" w14:textId="77777777" w:rsidR="00FE1116" w:rsidRPr="00F71CA4" w:rsidRDefault="00FE1116" w:rsidP="00FE1116">
      <w:pPr>
        <w:suppressAutoHyphens w:val="0"/>
        <w:ind w:left="1134"/>
        <w:jc w:val="both"/>
        <w:rPr>
          <w:sz w:val="22"/>
        </w:rPr>
      </w:pPr>
      <w:r w:rsidRPr="00F71CA4">
        <w:rPr>
          <w:sz w:val="22"/>
        </w:rPr>
        <w:t>-číslo faktury</w:t>
      </w:r>
    </w:p>
    <w:p w14:paraId="5811F663" w14:textId="77777777" w:rsidR="00FE1116" w:rsidRPr="00F71CA4" w:rsidRDefault="00FE1116" w:rsidP="00FE1116">
      <w:pPr>
        <w:suppressAutoHyphens w:val="0"/>
        <w:ind w:left="1134"/>
        <w:jc w:val="both"/>
        <w:rPr>
          <w:sz w:val="22"/>
        </w:rPr>
      </w:pPr>
      <w:r w:rsidRPr="00F71CA4">
        <w:rPr>
          <w:sz w:val="22"/>
        </w:rPr>
        <w:t>-datum vystavení faktury</w:t>
      </w:r>
    </w:p>
    <w:p w14:paraId="442608EF" w14:textId="77777777" w:rsidR="00FE1116" w:rsidRPr="00F71CA4" w:rsidRDefault="00FE1116" w:rsidP="00FE1116">
      <w:pPr>
        <w:suppressAutoHyphens w:val="0"/>
        <w:ind w:left="1134"/>
        <w:jc w:val="both"/>
        <w:rPr>
          <w:sz w:val="22"/>
        </w:rPr>
      </w:pPr>
      <w:r w:rsidRPr="00F71CA4">
        <w:rPr>
          <w:sz w:val="22"/>
        </w:rPr>
        <w:t>-datum uskutečnění zdanitelného plnění</w:t>
      </w:r>
    </w:p>
    <w:p w14:paraId="023191EB" w14:textId="77777777" w:rsidR="00FE1116" w:rsidRPr="00F71CA4" w:rsidRDefault="00FE1116" w:rsidP="00FE1116">
      <w:pPr>
        <w:suppressAutoHyphens w:val="0"/>
        <w:ind w:left="1134"/>
        <w:jc w:val="both"/>
        <w:rPr>
          <w:sz w:val="22"/>
        </w:rPr>
      </w:pPr>
      <w:r w:rsidRPr="00F71CA4">
        <w:rPr>
          <w:sz w:val="22"/>
        </w:rPr>
        <w:t>-den splatnosti</w:t>
      </w:r>
    </w:p>
    <w:p w14:paraId="42B796B9" w14:textId="77777777" w:rsidR="00FE1116" w:rsidRPr="00F71CA4" w:rsidRDefault="00FE1116" w:rsidP="00FE1116">
      <w:pPr>
        <w:suppressAutoHyphens w:val="0"/>
        <w:ind w:left="1134"/>
        <w:jc w:val="both"/>
        <w:rPr>
          <w:sz w:val="22"/>
        </w:rPr>
      </w:pPr>
      <w:r w:rsidRPr="00F71CA4">
        <w:rPr>
          <w:sz w:val="22"/>
        </w:rPr>
        <w:t>-fakturovanou částku</w:t>
      </w:r>
    </w:p>
    <w:p w14:paraId="181E1373" w14:textId="77777777" w:rsidR="00FE1116" w:rsidRPr="00F71CA4" w:rsidRDefault="00FE1116" w:rsidP="00FE1116">
      <w:pPr>
        <w:suppressAutoHyphens w:val="0"/>
        <w:ind w:left="1134"/>
        <w:jc w:val="both"/>
        <w:rPr>
          <w:sz w:val="22"/>
        </w:rPr>
      </w:pPr>
      <w:r w:rsidRPr="00F71CA4">
        <w:rPr>
          <w:sz w:val="22"/>
        </w:rPr>
        <w:t>-účel platby - rozpis provedených prací</w:t>
      </w:r>
    </w:p>
    <w:p w14:paraId="54DCDDE5" w14:textId="77777777" w:rsidR="00FE1116" w:rsidRPr="00F71CA4" w:rsidRDefault="00FE1116" w:rsidP="00FE1116">
      <w:pPr>
        <w:suppressAutoHyphens w:val="0"/>
        <w:ind w:left="1134"/>
        <w:jc w:val="both"/>
        <w:rPr>
          <w:sz w:val="22"/>
        </w:rPr>
      </w:pPr>
      <w:r w:rsidRPr="00F71CA4">
        <w:rPr>
          <w:sz w:val="22"/>
        </w:rPr>
        <w:t>-razítko a podpis oprávněné osoby</w:t>
      </w:r>
    </w:p>
    <w:p w14:paraId="38398018" w14:textId="77777777" w:rsidR="00FE1116" w:rsidRPr="00F71CA4" w:rsidRDefault="00FE1116" w:rsidP="00FE1116">
      <w:pPr>
        <w:suppressAutoHyphens w:val="0"/>
        <w:ind w:left="1134"/>
        <w:jc w:val="both"/>
        <w:rPr>
          <w:sz w:val="22"/>
          <w:szCs w:val="22"/>
        </w:rPr>
      </w:pPr>
      <w:r w:rsidRPr="00F71CA4">
        <w:rPr>
          <w:sz w:val="22"/>
          <w:szCs w:val="22"/>
        </w:rPr>
        <w:t>-objednatelovo číslo této smlouvy a úplný název akce dle této smlouvy</w:t>
      </w:r>
    </w:p>
    <w:p w14:paraId="10F3F3C3" w14:textId="77777777" w:rsidR="00FE1116" w:rsidRPr="00F71CA4" w:rsidRDefault="00FE1116" w:rsidP="00FE1116">
      <w:pPr>
        <w:suppressAutoHyphens w:val="0"/>
        <w:spacing w:before="120" w:after="120"/>
        <w:ind w:left="1134"/>
        <w:jc w:val="both"/>
      </w:pPr>
    </w:p>
    <w:p w14:paraId="79DB278C" w14:textId="4ADB70A1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ind w:left="851"/>
        <w:contextualSpacing w:val="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 xml:space="preserve">Příjemce plnění (objednatel) čestně prohlašuje ve smyslu § 92e zákona č. 235/2004 Sb., o dani z přidané hodnoty, ve znění pozdějších předpisů, dále jen „zákon o DPH“, že projekční práce prováděné na dokumentaci pro provedení stavby souvisejí výlučně s akcí </w:t>
      </w:r>
      <w:r w:rsidR="00DD76B3">
        <w:rPr>
          <w:sz w:val="22"/>
          <w:szCs w:val="22"/>
          <w:lang w:eastAsia="cs-CZ"/>
        </w:rPr>
        <w:t>„Oprava – rekonstrukce chodníků“</w:t>
      </w:r>
      <w:r w:rsidRPr="00F71CA4">
        <w:rPr>
          <w:sz w:val="22"/>
          <w:szCs w:val="22"/>
          <w:lang w:eastAsia="cs-CZ"/>
        </w:rPr>
        <w:t>, souvisejí výlučně s činností příjemce při výkonu veřejné správy, při níž se nepovažuje za osobu povinnou k dani (viz § 5 odst. 3 zákona o DPH). Příjemce plnění (objednatel) není v tomto případě v postavení osoby povinné k dani a k tomuto účelu neposkytuje dodavateli své DIČ. Příjemce plnění (objednatel) požaduje z výše uvedených důvodů, aby poskytovatel neuplatnil režim přenesení daňové povinnosti ve smyslu § 92a a §92e zákona o DPH.</w:t>
      </w:r>
    </w:p>
    <w:p w14:paraId="67893066" w14:textId="77777777" w:rsidR="00FE1116" w:rsidRPr="00F71CA4" w:rsidRDefault="00FE1116" w:rsidP="00FE1116">
      <w:pPr>
        <w:suppressAutoHyphens w:val="0"/>
        <w:spacing w:before="120" w:after="120"/>
        <w:ind w:left="1080"/>
        <w:jc w:val="both"/>
        <w:rPr>
          <w:iCs/>
          <w:sz w:val="22"/>
          <w:szCs w:val="22"/>
          <w:lang w:eastAsia="cs-CZ"/>
        </w:rPr>
      </w:pPr>
    </w:p>
    <w:p w14:paraId="1512B3B7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bCs/>
          <w:sz w:val="22"/>
          <w:szCs w:val="22"/>
          <w:lang w:eastAsia="cs-CZ"/>
        </w:rPr>
      </w:pPr>
      <w:r w:rsidRPr="00F71CA4">
        <w:rPr>
          <w:bCs/>
          <w:sz w:val="22"/>
          <w:szCs w:val="22"/>
          <w:lang w:eastAsia="cs-CZ"/>
        </w:rPr>
        <w:t>Objednatel se zavazuje uhradit 90 % z ceny díla za části projektové dokumentace</w:t>
      </w:r>
      <w:r>
        <w:rPr>
          <w:bCs/>
          <w:sz w:val="22"/>
          <w:szCs w:val="22"/>
          <w:lang w:eastAsia="cs-CZ"/>
        </w:rPr>
        <w:t xml:space="preserve"> pro stavební povolení</w:t>
      </w:r>
      <w:r w:rsidRPr="00F71CA4">
        <w:rPr>
          <w:bCs/>
          <w:sz w:val="22"/>
          <w:szCs w:val="22"/>
          <w:lang w:eastAsia="cs-CZ"/>
        </w:rPr>
        <w:t xml:space="preserve"> na základě faktury – daňového dokladu, kterou vystaví zhotovitel po předání a převzetí předmětu díla. Pozastávka ve výši 10 % z jednotlivých částí projektové dokumentace bude uhrazena po vydání pravomocného územního rozhodnutí (územního souhlasu) a pravomocného stavebního povolení (ohlášení stavby)</w:t>
      </w:r>
      <w:r>
        <w:rPr>
          <w:bCs/>
          <w:sz w:val="22"/>
          <w:szCs w:val="22"/>
          <w:lang w:eastAsia="cs-CZ"/>
        </w:rPr>
        <w:t>.</w:t>
      </w:r>
    </w:p>
    <w:p w14:paraId="09853439" w14:textId="77777777" w:rsidR="00FE1116" w:rsidRPr="00126A63" w:rsidRDefault="00FE1116" w:rsidP="00FE1116">
      <w:pPr>
        <w:pStyle w:val="Nadpis1"/>
        <w:numPr>
          <w:ilvl w:val="0"/>
          <w:numId w:val="2"/>
        </w:numPr>
        <w:spacing w:line="260" w:lineRule="exact"/>
        <w:rPr>
          <w:rFonts w:ascii="Times New Roman" w:hAnsi="Times New Roman"/>
          <w:sz w:val="22"/>
          <w:szCs w:val="22"/>
          <w:lang w:eastAsia="cs-CZ"/>
        </w:rPr>
      </w:pPr>
      <w:r w:rsidRPr="00126A63">
        <w:rPr>
          <w:rFonts w:ascii="Times New Roman" w:hAnsi="Times New Roman"/>
          <w:sz w:val="22"/>
          <w:szCs w:val="22"/>
          <w:lang w:eastAsia="cs-CZ"/>
        </w:rPr>
        <w:t>Předání a převzetí díla</w:t>
      </w:r>
    </w:p>
    <w:p w14:paraId="56311FC9" w14:textId="77777777" w:rsidR="00FE1116" w:rsidRPr="00F71CA4" w:rsidRDefault="00FE1116" w:rsidP="00FE1116">
      <w:pPr>
        <w:pStyle w:val="Odstavecseseznamem"/>
        <w:suppressAutoHyphens w:val="0"/>
        <w:autoSpaceDE w:val="0"/>
        <w:autoSpaceDN w:val="0"/>
        <w:adjustRightInd w:val="0"/>
        <w:spacing w:before="120" w:after="120" w:line="260" w:lineRule="exact"/>
        <w:ind w:left="709"/>
        <w:contextualSpacing w:val="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 xml:space="preserve"> </w:t>
      </w:r>
    </w:p>
    <w:p w14:paraId="359D3AE3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 xml:space="preserve">Zápis o předání a převzetí díla, respektive jednotlivých částí díla, bude proveden </w:t>
      </w:r>
      <w:proofErr w:type="gramStart"/>
      <w:r w:rsidRPr="00F71CA4">
        <w:rPr>
          <w:sz w:val="22"/>
          <w:szCs w:val="22"/>
          <w:lang w:eastAsia="cs-CZ"/>
        </w:rPr>
        <w:t>společně   objednatelem</w:t>
      </w:r>
      <w:proofErr w:type="gramEnd"/>
      <w:r w:rsidRPr="00F71CA4">
        <w:rPr>
          <w:sz w:val="22"/>
          <w:szCs w:val="22"/>
          <w:lang w:eastAsia="cs-CZ"/>
        </w:rPr>
        <w:t xml:space="preserve"> se zhotovitelem ve dvou  stejnopisech, z nichž jeden obdrží objednatel a jeden zhotovitel.  </w:t>
      </w:r>
    </w:p>
    <w:p w14:paraId="6BE8DA46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Pokud objednatel odmítne dokončené dílo převzít, bude mezi stranami sepsán zápis se stanovisky obou stran a zdůvodněním objednatele. Dílo nelze převzít, pokud obsahuje vady a nedodělky bránící užívání díla. V zápise bude stanoven termín na odstranění zjištěných vad a nedodělků.</w:t>
      </w:r>
    </w:p>
    <w:p w14:paraId="5F0A9807" w14:textId="77777777" w:rsidR="00FE1116" w:rsidRPr="00F71CA4" w:rsidRDefault="00FE1116" w:rsidP="00FE1116">
      <w:pPr>
        <w:pStyle w:val="Nadpis1"/>
        <w:numPr>
          <w:ilvl w:val="0"/>
          <w:numId w:val="0"/>
        </w:numPr>
        <w:spacing w:before="120" w:after="120" w:line="260" w:lineRule="exact"/>
        <w:ind w:left="360"/>
        <w:jc w:val="left"/>
        <w:rPr>
          <w:rFonts w:ascii="Times New Roman" w:hAnsi="Times New Roman"/>
          <w:sz w:val="22"/>
          <w:szCs w:val="22"/>
          <w:lang w:val="cs-CZ" w:eastAsia="cs-CZ"/>
        </w:rPr>
      </w:pPr>
    </w:p>
    <w:p w14:paraId="34773443" w14:textId="77777777" w:rsidR="00FE1116" w:rsidRPr="00F71CA4" w:rsidRDefault="00FE1116" w:rsidP="00FE1116">
      <w:pPr>
        <w:spacing w:before="120" w:after="120"/>
        <w:rPr>
          <w:lang w:eastAsia="cs-CZ"/>
        </w:rPr>
      </w:pPr>
    </w:p>
    <w:p w14:paraId="5C1CC182" w14:textId="77777777" w:rsidR="00FE1116" w:rsidRPr="00F71CA4" w:rsidRDefault="00FE1116" w:rsidP="00FE1116">
      <w:pPr>
        <w:pStyle w:val="Nadpis1"/>
        <w:numPr>
          <w:ilvl w:val="0"/>
          <w:numId w:val="2"/>
        </w:numPr>
        <w:spacing w:before="120" w:after="120" w:line="260" w:lineRule="exact"/>
        <w:rPr>
          <w:rFonts w:ascii="Times New Roman" w:hAnsi="Times New Roman"/>
          <w:sz w:val="22"/>
          <w:szCs w:val="22"/>
          <w:lang w:eastAsia="cs-CZ"/>
        </w:rPr>
      </w:pPr>
      <w:r w:rsidRPr="00F71CA4">
        <w:rPr>
          <w:rFonts w:ascii="Times New Roman" w:hAnsi="Times New Roman"/>
          <w:sz w:val="22"/>
          <w:szCs w:val="22"/>
          <w:lang w:eastAsia="cs-CZ"/>
        </w:rPr>
        <w:t>Záruka a jakost díla</w:t>
      </w:r>
    </w:p>
    <w:p w14:paraId="563889E4" w14:textId="77777777" w:rsidR="00FE1116" w:rsidRPr="00F71CA4" w:rsidRDefault="00FE1116" w:rsidP="00FE1116">
      <w:pPr>
        <w:pStyle w:val="Odstavecseseznamem"/>
        <w:suppressAutoHyphens w:val="0"/>
        <w:autoSpaceDE w:val="0"/>
        <w:autoSpaceDN w:val="0"/>
        <w:adjustRightInd w:val="0"/>
        <w:spacing w:before="120" w:after="120" w:line="260" w:lineRule="exact"/>
        <w:ind w:left="0"/>
        <w:contextualSpacing w:val="0"/>
        <w:jc w:val="center"/>
        <w:rPr>
          <w:b/>
          <w:bCs/>
          <w:sz w:val="22"/>
          <w:szCs w:val="22"/>
          <w:lang w:eastAsia="cs-CZ"/>
        </w:rPr>
      </w:pPr>
    </w:p>
    <w:p w14:paraId="520EDEB9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b/>
          <w:bCs/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Záruka za kvalitu projektové dokumentace začíná běžet dnem předání a převzetí dokončeného díla a bude</w:t>
      </w:r>
      <w:r w:rsidRPr="00F71CA4">
        <w:rPr>
          <w:color w:val="FF0000"/>
          <w:sz w:val="22"/>
          <w:szCs w:val="22"/>
          <w:lang w:eastAsia="cs-CZ"/>
        </w:rPr>
        <w:t xml:space="preserve"> </w:t>
      </w:r>
      <w:r w:rsidRPr="00F71CA4">
        <w:rPr>
          <w:sz w:val="22"/>
          <w:szCs w:val="22"/>
          <w:lang w:eastAsia="cs-CZ"/>
        </w:rPr>
        <w:t xml:space="preserve">trvat po celou dobu výstavby až do převzetí díla, a to v plném rozsahu tak, že zhotovitel ponese odpovědnost za případné chyby v projektové dokumentaci, které bude povinen na své náklady ihned odstranit. Zhotovitel ponese odpovědnost za škody při realizaci díla vzniklé na základě chyb nebo nekompletnosti projektové dokumentace; tyto škody bude povinen zhotovitel objednateli jako investorovi uhradit a zjištěné chyby v projektové </w:t>
      </w:r>
      <w:proofErr w:type="gramStart"/>
      <w:r w:rsidRPr="00F71CA4">
        <w:rPr>
          <w:sz w:val="22"/>
          <w:szCs w:val="22"/>
          <w:lang w:eastAsia="cs-CZ"/>
        </w:rPr>
        <w:lastRenderedPageBreak/>
        <w:t>dokumentaci  ihned</w:t>
      </w:r>
      <w:proofErr w:type="gramEnd"/>
      <w:r w:rsidRPr="00F71CA4">
        <w:rPr>
          <w:sz w:val="22"/>
          <w:szCs w:val="22"/>
          <w:lang w:eastAsia="cs-CZ"/>
        </w:rPr>
        <w:t xml:space="preserve"> odstranit. V případě, že by nedošlo k realizaci stavby do 5 let od předání a převzetí předmětu plnění, bude záruka na dílo činit 5 let.</w:t>
      </w:r>
    </w:p>
    <w:p w14:paraId="1F833274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b/>
          <w:bCs/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Objednatel je povinen písemně oznámit vadu díla zhotoviteli bez zbytečného odkladu poté, co se o ní dozvěděl. Zhotovitel je povinen odstranit vadu díla bezodkladně, nejpozději však ve lhůtě stanovené objednatelem. Po odstranění vady bude mezi smluvními stranami sepsán protokol; vada je považována za odstraněnou nejdříve oboustranným podpisem tohoto protokolu.</w:t>
      </w:r>
    </w:p>
    <w:p w14:paraId="07335E6A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b/>
          <w:bCs/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 xml:space="preserve">Objednatel má právo účtovat zhotoviteli smluvní pokutu ve výši </w:t>
      </w:r>
      <w:r>
        <w:rPr>
          <w:sz w:val="22"/>
          <w:szCs w:val="22"/>
          <w:lang w:eastAsia="cs-CZ"/>
        </w:rPr>
        <w:t>5</w:t>
      </w:r>
      <w:r w:rsidRPr="00F71CA4">
        <w:rPr>
          <w:sz w:val="22"/>
          <w:szCs w:val="22"/>
          <w:lang w:eastAsia="cs-CZ"/>
        </w:rPr>
        <w:t xml:space="preserve">00 Kč za každý i započatý den prodlení s odstraňováním </w:t>
      </w:r>
      <w:proofErr w:type="gramStart"/>
      <w:r w:rsidRPr="00F71CA4">
        <w:rPr>
          <w:sz w:val="22"/>
          <w:szCs w:val="22"/>
          <w:lang w:eastAsia="cs-CZ"/>
        </w:rPr>
        <w:t>závad  po</w:t>
      </w:r>
      <w:proofErr w:type="gramEnd"/>
      <w:r w:rsidRPr="00F71CA4">
        <w:rPr>
          <w:sz w:val="22"/>
          <w:szCs w:val="22"/>
          <w:lang w:eastAsia="cs-CZ"/>
        </w:rPr>
        <w:t xml:space="preserve"> dohodnuté lhůtě.</w:t>
      </w:r>
    </w:p>
    <w:p w14:paraId="58B9CCEB" w14:textId="77777777" w:rsidR="00FE1116" w:rsidRPr="00F71CA4" w:rsidRDefault="00FE1116" w:rsidP="00FE1116">
      <w:pPr>
        <w:pStyle w:val="Odstavecseseznamem"/>
        <w:suppressAutoHyphens w:val="0"/>
        <w:autoSpaceDE w:val="0"/>
        <w:autoSpaceDN w:val="0"/>
        <w:adjustRightInd w:val="0"/>
        <w:spacing w:before="120" w:after="120" w:line="260" w:lineRule="exact"/>
        <w:ind w:left="284" w:hanging="142"/>
        <w:contextualSpacing w:val="0"/>
        <w:jc w:val="both"/>
        <w:rPr>
          <w:sz w:val="22"/>
          <w:szCs w:val="22"/>
          <w:lang w:eastAsia="cs-CZ"/>
        </w:rPr>
      </w:pPr>
    </w:p>
    <w:p w14:paraId="6AF726FD" w14:textId="77777777" w:rsidR="00FE1116" w:rsidRPr="00F71CA4" w:rsidRDefault="00FE1116" w:rsidP="00FE1116">
      <w:pPr>
        <w:pStyle w:val="Odstavecseseznamem"/>
        <w:suppressAutoHyphens w:val="0"/>
        <w:autoSpaceDE w:val="0"/>
        <w:autoSpaceDN w:val="0"/>
        <w:adjustRightInd w:val="0"/>
        <w:spacing w:before="120" w:after="120" w:line="260" w:lineRule="exact"/>
        <w:ind w:left="426"/>
        <w:contextualSpacing w:val="0"/>
        <w:jc w:val="both"/>
        <w:rPr>
          <w:sz w:val="22"/>
          <w:szCs w:val="22"/>
          <w:lang w:eastAsia="cs-CZ"/>
        </w:rPr>
      </w:pPr>
    </w:p>
    <w:p w14:paraId="269FAD06" w14:textId="77777777" w:rsidR="00FE1116" w:rsidRPr="00F71CA4" w:rsidRDefault="00FE1116" w:rsidP="00FE1116">
      <w:pPr>
        <w:pStyle w:val="Nadpis1"/>
        <w:numPr>
          <w:ilvl w:val="0"/>
          <w:numId w:val="2"/>
        </w:numPr>
        <w:spacing w:before="120" w:after="120" w:line="260" w:lineRule="exact"/>
        <w:rPr>
          <w:rFonts w:ascii="Times New Roman" w:hAnsi="Times New Roman"/>
          <w:sz w:val="22"/>
          <w:szCs w:val="22"/>
          <w:lang w:eastAsia="cs-CZ"/>
        </w:rPr>
      </w:pPr>
      <w:r w:rsidRPr="00F71CA4">
        <w:rPr>
          <w:rFonts w:ascii="Times New Roman" w:hAnsi="Times New Roman"/>
          <w:sz w:val="22"/>
          <w:szCs w:val="22"/>
          <w:lang w:eastAsia="cs-CZ"/>
        </w:rPr>
        <w:t>Sankce, odpovědnost za škody</w:t>
      </w:r>
    </w:p>
    <w:p w14:paraId="56BD956C" w14:textId="77777777" w:rsidR="00FE1116" w:rsidRPr="00F71CA4" w:rsidRDefault="00FE1116" w:rsidP="00FE1116">
      <w:pPr>
        <w:pStyle w:val="Odstavecseseznamem"/>
        <w:suppressAutoHyphens w:val="0"/>
        <w:autoSpaceDE w:val="0"/>
        <w:autoSpaceDN w:val="0"/>
        <w:adjustRightInd w:val="0"/>
        <w:spacing w:before="120" w:after="120" w:line="260" w:lineRule="exact"/>
        <w:ind w:left="0"/>
        <w:contextualSpacing w:val="0"/>
        <w:jc w:val="center"/>
        <w:rPr>
          <w:b/>
          <w:bCs/>
          <w:sz w:val="22"/>
          <w:szCs w:val="22"/>
          <w:lang w:eastAsia="cs-CZ"/>
        </w:rPr>
      </w:pPr>
    </w:p>
    <w:p w14:paraId="421A2CB2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 xml:space="preserve">V případě prodlení objednatele s úhradou ceny díla je zhotovitel oprávněn požadovat úrok z prodlení ve </w:t>
      </w:r>
      <w:r w:rsidRPr="00A54228">
        <w:rPr>
          <w:sz w:val="22"/>
          <w:szCs w:val="22"/>
          <w:lang w:eastAsia="cs-CZ"/>
        </w:rPr>
        <w:t>výši 0,03 %</w:t>
      </w:r>
      <w:r w:rsidRPr="00F71CA4">
        <w:rPr>
          <w:sz w:val="22"/>
          <w:szCs w:val="22"/>
          <w:lang w:eastAsia="cs-CZ"/>
        </w:rPr>
        <w:t xml:space="preserve"> z dlužné částky za každý i započatý den prodlení.</w:t>
      </w:r>
    </w:p>
    <w:p w14:paraId="0131880D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V případě prodlení s konečným termínem provedení díla včetně prodlení v případě jednotlivých dílčích termínů se stanoví zhotoviteli smluvní pokuta ve výši 2.000,- Kč za každý i započatý den prodlení.</w:t>
      </w:r>
    </w:p>
    <w:p w14:paraId="643D16F7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Strana povinná má právo se k vyúčtování sankce vyjádřit, a to ve lhůtě nejpozději do deseti dnů ode dne jejího obdržení, jinak se má za to, že s vyúčtováním souhlasí. Vyjádřením se v tomto případě rozumí písemné stanovisko strany povinné.</w:t>
      </w:r>
    </w:p>
    <w:p w14:paraId="16A6DD12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Strana povinná je povinna uhradit vyúčtované sankce nejpozději do 10 dnů od dne obdržení příslušného vyúčtování. Stejná lhůta se vztahuje i na úhradu úroku z prodlení. Povinnost zaplatit je splněna odepsáním částky z účtu objednatele nebo zhotovitele.</w:t>
      </w:r>
    </w:p>
    <w:p w14:paraId="1A7BCA97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 xml:space="preserve">Objednatel má právo, smluvní pokutu, na níž mu vznikl nárok, započíst proti placení faktury a faktura bude uhrazena pouze ve výši po provedení odpočtu smluvní pokuty. Objednatel je oprávněn jakoukoli smluvní pokutu započítat proti jakékoli pohledávce zhotovitele, včetně pohledávky na zaplacení ceny za dílo. </w:t>
      </w:r>
    </w:p>
    <w:p w14:paraId="1A17CE89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Zaplacení smluvní pokuty neruší povinnost zhotovitele závazek splnit, ani právo objednatele požadovat vedle smluvní pokuty náhradu škody v plné výši.</w:t>
      </w:r>
    </w:p>
    <w:p w14:paraId="1E5B22C8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Smluvní pokuty se nevztahují na nesplnění termínu z důvodu vyšší moci – neobdržení vyjádření dotčených orgánů státní správy a zapracování jejich připomínek do předmětu díla, pokud zhotovitel prokáže, že žádost o vyjádření byla podána včas.</w:t>
      </w:r>
    </w:p>
    <w:p w14:paraId="2952114C" w14:textId="77777777" w:rsidR="00FE1116" w:rsidRPr="00F71CA4" w:rsidRDefault="00FE1116" w:rsidP="00FE1116">
      <w:pPr>
        <w:tabs>
          <w:tab w:val="num" w:pos="993"/>
        </w:tabs>
        <w:suppressAutoHyphens w:val="0"/>
        <w:autoSpaceDE w:val="0"/>
        <w:autoSpaceDN w:val="0"/>
        <w:adjustRightInd w:val="0"/>
        <w:spacing w:before="120" w:after="120" w:line="260" w:lineRule="exact"/>
        <w:rPr>
          <w:sz w:val="22"/>
          <w:szCs w:val="22"/>
          <w:lang w:eastAsia="cs-CZ"/>
        </w:rPr>
      </w:pPr>
    </w:p>
    <w:p w14:paraId="4C6E64C1" w14:textId="77777777" w:rsidR="00FE1116" w:rsidRPr="00F71CA4" w:rsidRDefault="00FE1116" w:rsidP="00FE1116">
      <w:pPr>
        <w:pStyle w:val="Nadpis1"/>
        <w:numPr>
          <w:ilvl w:val="0"/>
          <w:numId w:val="2"/>
        </w:numPr>
        <w:spacing w:before="120" w:after="120" w:line="260" w:lineRule="exact"/>
        <w:rPr>
          <w:rFonts w:ascii="Times New Roman" w:hAnsi="Times New Roman"/>
          <w:sz w:val="22"/>
          <w:szCs w:val="22"/>
          <w:lang w:eastAsia="cs-CZ"/>
        </w:rPr>
      </w:pPr>
      <w:r w:rsidRPr="00F71CA4">
        <w:rPr>
          <w:rFonts w:ascii="Times New Roman" w:hAnsi="Times New Roman"/>
          <w:sz w:val="22"/>
          <w:szCs w:val="22"/>
          <w:lang w:eastAsia="cs-CZ"/>
        </w:rPr>
        <w:t>Změna smlouvy, ukončení smlouvy</w:t>
      </w:r>
    </w:p>
    <w:p w14:paraId="421C1947" w14:textId="77777777" w:rsidR="00FE1116" w:rsidRPr="00F71CA4" w:rsidRDefault="00FE1116" w:rsidP="00FE1116">
      <w:pPr>
        <w:pStyle w:val="Odstavecseseznamem"/>
        <w:suppressAutoHyphens w:val="0"/>
        <w:autoSpaceDE w:val="0"/>
        <w:autoSpaceDN w:val="0"/>
        <w:adjustRightInd w:val="0"/>
        <w:spacing w:before="120" w:after="120" w:line="260" w:lineRule="exact"/>
        <w:ind w:left="0"/>
        <w:contextualSpacing w:val="0"/>
        <w:jc w:val="center"/>
        <w:rPr>
          <w:b/>
          <w:bCs/>
          <w:sz w:val="22"/>
          <w:szCs w:val="22"/>
          <w:lang w:eastAsia="cs-CZ"/>
        </w:rPr>
      </w:pPr>
    </w:p>
    <w:p w14:paraId="4B02987A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sz w:val="22"/>
        </w:rPr>
      </w:pPr>
      <w:r w:rsidRPr="00F71CA4">
        <w:rPr>
          <w:sz w:val="22"/>
        </w:rPr>
        <w:t>Tuto smlouvu lze ukončit buď dohodou smluvních stran, nebo odstoupením některé smluvní strany pro její podstatné porušení druhou smluvní stranou.</w:t>
      </w:r>
    </w:p>
    <w:p w14:paraId="3DA05870" w14:textId="77777777" w:rsidR="00FE1116" w:rsidRPr="00F71CA4" w:rsidRDefault="00FE1116" w:rsidP="00FE1116">
      <w:pPr>
        <w:pStyle w:val="Odstavecseseznamem"/>
        <w:suppressAutoHyphens w:val="0"/>
        <w:autoSpaceDE w:val="0"/>
        <w:autoSpaceDN w:val="0"/>
        <w:adjustRightInd w:val="0"/>
        <w:spacing w:before="120" w:after="120"/>
        <w:ind w:left="851"/>
        <w:contextualSpacing w:val="0"/>
        <w:jc w:val="both"/>
        <w:rPr>
          <w:sz w:val="22"/>
        </w:rPr>
      </w:pPr>
    </w:p>
    <w:p w14:paraId="4B6D8B8A" w14:textId="77777777" w:rsidR="00FE1116" w:rsidRPr="00CF5D66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sz w:val="22"/>
        </w:rPr>
      </w:pPr>
      <w:r w:rsidRPr="00CF5D66">
        <w:rPr>
          <w:sz w:val="22"/>
        </w:rPr>
        <w:t xml:space="preserve">Smluvní strany se dohodly, že odstoupit od této smlouvy lze v případě jejího podstatného porušení. Podstatným porušením se rozumí: </w:t>
      </w:r>
    </w:p>
    <w:p w14:paraId="448F1894" w14:textId="77777777" w:rsidR="00FE1116" w:rsidRPr="00CF5D66" w:rsidRDefault="00FE1116" w:rsidP="00FE1116">
      <w:pPr>
        <w:pStyle w:val="Odstavecseseznamem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sz w:val="22"/>
        </w:rPr>
      </w:pPr>
      <w:r w:rsidRPr="00CF5D66">
        <w:rPr>
          <w:sz w:val="22"/>
        </w:rPr>
        <w:t>zhotovitel se svým zaviněním ocitne v prodlení s plněním díla nebo jeho části a toto prodlení neodstraní ani v přiměřené dodatečné lhůtě, kterou mu objednatel stanoví</w:t>
      </w:r>
      <w:r w:rsidR="00CF5D66">
        <w:rPr>
          <w:sz w:val="22"/>
        </w:rPr>
        <w:t xml:space="preserve"> – v takovém případě od smlouvy může odstoupit pouze objednatel</w:t>
      </w:r>
      <w:r w:rsidRPr="00CF5D66">
        <w:rPr>
          <w:sz w:val="22"/>
        </w:rPr>
        <w:t>,</w:t>
      </w:r>
    </w:p>
    <w:p w14:paraId="40AED1BD" w14:textId="77777777" w:rsidR="00FE1116" w:rsidRPr="00CF5D66" w:rsidRDefault="00FE1116" w:rsidP="00FE1116">
      <w:pPr>
        <w:pStyle w:val="Odstavecseseznamem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sz w:val="22"/>
        </w:rPr>
      </w:pPr>
      <w:r w:rsidRPr="00CF5D66">
        <w:rPr>
          <w:sz w:val="22"/>
        </w:rPr>
        <w:lastRenderedPageBreak/>
        <w:t>objednatel se ocitne v prodlení s úhradou ceny díla nebo její části, a toto prodlení přesáhne 40 dní</w:t>
      </w:r>
      <w:r w:rsidR="00CF5D66">
        <w:rPr>
          <w:sz w:val="22"/>
        </w:rPr>
        <w:t xml:space="preserve"> – v takovém případě od smlouvy může odstoupit pouze zhotovitel</w:t>
      </w:r>
      <w:r w:rsidRPr="00CF5D66">
        <w:rPr>
          <w:sz w:val="22"/>
        </w:rPr>
        <w:t>.</w:t>
      </w:r>
    </w:p>
    <w:p w14:paraId="0DB10FB0" w14:textId="77777777" w:rsidR="00FE1116" w:rsidRPr="00F71CA4" w:rsidRDefault="00FE1116" w:rsidP="00FE1116">
      <w:pPr>
        <w:pStyle w:val="Odstavecseseznamem"/>
        <w:suppressAutoHyphens w:val="0"/>
        <w:autoSpaceDE w:val="0"/>
        <w:autoSpaceDN w:val="0"/>
        <w:adjustRightInd w:val="0"/>
        <w:spacing w:before="120" w:after="120"/>
        <w:ind w:left="851"/>
        <w:contextualSpacing w:val="0"/>
        <w:jc w:val="both"/>
        <w:rPr>
          <w:sz w:val="22"/>
        </w:rPr>
      </w:pPr>
    </w:p>
    <w:p w14:paraId="5CB3861D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sz w:val="22"/>
        </w:rPr>
      </w:pPr>
      <w:r w:rsidRPr="00F71CA4">
        <w:rPr>
          <w:sz w:val="22"/>
        </w:rPr>
        <w:t>Objednatel je oprávněn kdykoliv částečně nebo v celém rozsahu vypovědět tuto smlouvu, nestanoví-li výpověď pozdější účinnost, nabývá výpověď účinnosti dnem jejího doručení zhotoviteli. Od účinnosti výpovědi je zhotovitel povinen nepokračovat v činnosti, na kterou se výpověď vztahuje</w:t>
      </w:r>
      <w:r w:rsidRPr="00F71CA4">
        <w:rPr>
          <w:color w:val="FF0000"/>
          <w:sz w:val="22"/>
        </w:rPr>
        <w:t>,</w:t>
      </w:r>
      <w:r w:rsidRPr="00F71CA4">
        <w:rPr>
          <w:sz w:val="22"/>
        </w:rPr>
        <w:t xml:space="preserve"> je však povinen objednatele upozornit na opatření potřebná k tomu, aby se zabránilo vzniku škody bezprostředně hrozící objednateli nedokončením činnosti související se zařizováním záležitosti. Pro vzájemné vyrovnání nároků mezi smluvními stranami se použije ustanovení čl. 4 této smlouvy.</w:t>
      </w:r>
    </w:p>
    <w:p w14:paraId="6E2CE2B2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2"/>
        </w:rPr>
      </w:pPr>
    </w:p>
    <w:p w14:paraId="4B01B08A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sz w:val="22"/>
        </w:rPr>
      </w:pPr>
      <w:r w:rsidRPr="00F71CA4">
        <w:rPr>
          <w:sz w:val="22"/>
        </w:rPr>
        <w:t>Smlouva může být měněna pouze písemným ujednáním vzestupně číslovaným „Dodatkem“ podepsaným oprávněnými zástupci obou smluvních stran. Za změnu smlouvy není v žádném případě považována výměna e-mailů či jiných elektronických zpráv. Pokud se nebudou moci strany dohodnout na změně, doplnění nebo zrušení smlouvy, má kterákoliv strana právo požádat o rozhodnutí příslušný soud.</w:t>
      </w:r>
    </w:p>
    <w:p w14:paraId="1ADE6AF0" w14:textId="77777777" w:rsidR="00FE1116" w:rsidRPr="00F71CA4" w:rsidRDefault="00FE1116" w:rsidP="00FE1116">
      <w:pPr>
        <w:pStyle w:val="Odstavecseseznamem"/>
        <w:suppressAutoHyphens w:val="0"/>
        <w:autoSpaceDE w:val="0"/>
        <w:autoSpaceDN w:val="0"/>
        <w:adjustRightInd w:val="0"/>
        <w:spacing w:before="120" w:after="120" w:line="260" w:lineRule="exact"/>
        <w:ind w:left="360"/>
        <w:contextualSpacing w:val="0"/>
        <w:rPr>
          <w:b/>
          <w:bCs/>
          <w:sz w:val="22"/>
          <w:szCs w:val="22"/>
          <w:lang w:eastAsia="cs-CZ"/>
        </w:rPr>
      </w:pPr>
    </w:p>
    <w:p w14:paraId="61B933A1" w14:textId="77777777" w:rsidR="00FE1116" w:rsidRPr="00F71CA4" w:rsidRDefault="00FE1116" w:rsidP="00FE1116">
      <w:pPr>
        <w:pStyle w:val="Odstavecseseznamem"/>
        <w:suppressAutoHyphens w:val="0"/>
        <w:autoSpaceDE w:val="0"/>
        <w:autoSpaceDN w:val="0"/>
        <w:adjustRightInd w:val="0"/>
        <w:spacing w:before="120" w:after="120" w:line="260" w:lineRule="exact"/>
        <w:ind w:left="360"/>
        <w:contextualSpacing w:val="0"/>
        <w:rPr>
          <w:b/>
          <w:bCs/>
          <w:sz w:val="22"/>
          <w:szCs w:val="22"/>
          <w:lang w:eastAsia="cs-CZ"/>
        </w:rPr>
      </w:pPr>
    </w:p>
    <w:p w14:paraId="18FE9B68" w14:textId="77777777" w:rsidR="00FE1116" w:rsidRPr="00F71CA4" w:rsidRDefault="00FE1116" w:rsidP="00FE1116">
      <w:pPr>
        <w:pStyle w:val="Nadpis1"/>
        <w:numPr>
          <w:ilvl w:val="0"/>
          <w:numId w:val="2"/>
        </w:numPr>
        <w:spacing w:before="120" w:after="120" w:line="260" w:lineRule="exact"/>
        <w:rPr>
          <w:rFonts w:ascii="Times New Roman" w:hAnsi="Times New Roman"/>
          <w:sz w:val="22"/>
          <w:szCs w:val="22"/>
          <w:lang w:eastAsia="cs-CZ"/>
        </w:rPr>
      </w:pPr>
      <w:r w:rsidRPr="00F71CA4">
        <w:rPr>
          <w:rFonts w:ascii="Times New Roman" w:hAnsi="Times New Roman"/>
          <w:sz w:val="22"/>
          <w:szCs w:val="22"/>
          <w:lang w:eastAsia="cs-CZ"/>
        </w:rPr>
        <w:t>Vlastnické a autorské právo</w:t>
      </w:r>
    </w:p>
    <w:p w14:paraId="7A9C982E" w14:textId="77777777" w:rsidR="00FE1116" w:rsidRPr="00F71CA4" w:rsidRDefault="00FE1116" w:rsidP="00FE1116">
      <w:pPr>
        <w:jc w:val="center"/>
        <w:rPr>
          <w:b/>
          <w:sz w:val="22"/>
          <w:szCs w:val="22"/>
        </w:rPr>
      </w:pPr>
      <w:r w:rsidRPr="00F71CA4">
        <w:rPr>
          <w:b/>
          <w:sz w:val="22"/>
          <w:szCs w:val="22"/>
        </w:rPr>
        <w:t>Autorské práva k dílu, předání díla, vlastnické právo k předmětu díla a nebezpečí škody</w:t>
      </w:r>
    </w:p>
    <w:p w14:paraId="64870DC7" w14:textId="77777777" w:rsidR="00FE1116" w:rsidRPr="00F71CA4" w:rsidRDefault="00FE1116" w:rsidP="00FE1116">
      <w:pPr>
        <w:suppressAutoHyphens w:val="0"/>
        <w:spacing w:after="200" w:line="276" w:lineRule="auto"/>
        <w:ind w:left="36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Doložka o zpřístupnění autorských práv k dílu</w:t>
      </w:r>
    </w:p>
    <w:p w14:paraId="2C2868E1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V případě, že dílo nebo jakákoli jeho část bude považováno za duševní vlastnictví ve smyslu autorského zákona, je zhotovitel povinen zajistit, aby objednateli byla udělena veškerá práva nezbytná k řádnému užívání díla nebo jeho příslušné části. Zhotovitel je zejména povinen zajistit pro objednatele užívací právo k veškeré dokumentaci vypracované zhotovitelem nebo kterýmkoli z jeho subdodavatelů. Součástí práva užívat tyto dokumenty musí být právo objednatele dílo nebo jeho příslušnou část podle této dokumentace vybudovat nebo dokončit, změnit dokumentaci a pořídit si její kopie pro účely provádění prací a dodávek na díle nebo jeho příslušné části nebo provádět jakékoli její změny v budoucnu.</w:t>
      </w:r>
    </w:p>
    <w:p w14:paraId="254C548F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Veškeré platby za užívací právo k dílu ve smyslu výše uvedeného jsou součástí ceny díla dle této smlouvy.</w:t>
      </w:r>
    </w:p>
    <w:p w14:paraId="7C54BD19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sz w:val="22"/>
          <w:szCs w:val="22"/>
        </w:rPr>
      </w:pPr>
      <w:r w:rsidRPr="00F71CA4">
        <w:rPr>
          <w:sz w:val="22"/>
          <w:szCs w:val="22"/>
          <w:lang w:eastAsia="cs-CZ"/>
        </w:rPr>
        <w:t xml:space="preserve">Zhotovitel bere na vědomí, že práva nezbytná k řádnému užívání včetně práv s užíváním díla spojených (právo investora dílo nebo jeho příslušnou část podle této dokumentace vybudovat nebo dokončit, změnit dokumentaci a pořídit si její kopie pro účely provádění prací a dodávek na díle nebo jeho příslušné části nebo provádět jakékoli její změny v budoucnu) je objednatel povinen převést na zadavatele a uživatele stavby. </w:t>
      </w:r>
    </w:p>
    <w:p w14:paraId="59E76F67" w14:textId="77777777" w:rsidR="00FE1116" w:rsidRPr="00F71CA4" w:rsidRDefault="00FE1116" w:rsidP="00FE1116">
      <w:pPr>
        <w:ind w:left="720"/>
        <w:jc w:val="both"/>
        <w:rPr>
          <w:sz w:val="22"/>
          <w:szCs w:val="22"/>
        </w:rPr>
      </w:pPr>
    </w:p>
    <w:p w14:paraId="1EA99E0F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sz w:val="22"/>
          <w:szCs w:val="22"/>
        </w:rPr>
      </w:pPr>
      <w:r w:rsidRPr="00F71CA4">
        <w:rPr>
          <w:sz w:val="22"/>
          <w:szCs w:val="22"/>
          <w:lang w:eastAsia="cs-CZ"/>
        </w:rPr>
        <w:t>Licenční ujednání k předmětu chráněnému autorským zákonem (dle § 2358 a násl. občanského zákoníku)</w:t>
      </w:r>
    </w:p>
    <w:p w14:paraId="6C215E8B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 xml:space="preserve">V souladu s ustanoveními § </w:t>
      </w:r>
      <w:proofErr w:type="gramStart"/>
      <w:r w:rsidRPr="00F71CA4">
        <w:rPr>
          <w:sz w:val="22"/>
          <w:szCs w:val="22"/>
          <w:lang w:eastAsia="cs-CZ"/>
        </w:rPr>
        <w:t>61 a  násl.</w:t>
      </w:r>
      <w:proofErr w:type="gramEnd"/>
      <w:r w:rsidRPr="00F71CA4">
        <w:rPr>
          <w:sz w:val="22"/>
          <w:szCs w:val="22"/>
          <w:lang w:eastAsia="cs-CZ"/>
        </w:rPr>
        <w:t xml:space="preserve"> zákona č. 121/2000 Sb., o právu autorském, o právech souvisejících s právem autorským a o změně některých zákonů (autorský zákon), ve znění pozdějších předpisů a dále v souladu s ustanoveními  § 2358 a násl. zákona č. 89/2012 Sb., občanský zákoník, ve znění pozdějších předpisů, poskytuje Zhotovitel Objednateli (který je vlastníkem díla) výhradní licenci k užití díla všemi způsoby. V souladu s ustanovením § 12 odst. 1 autorského zákona tímto autor (zhotovitel) prohlašuje, že opravňuje objednatele k výkonu práva užití autorského díla formou licenčního ujednání, s právem podlicence. Autor (zhotovitel) tímto poskytuje nabyvateli</w:t>
      </w:r>
      <w:r>
        <w:rPr>
          <w:sz w:val="22"/>
          <w:szCs w:val="22"/>
          <w:lang w:eastAsia="cs-CZ"/>
        </w:rPr>
        <w:t xml:space="preserve"> </w:t>
      </w:r>
      <w:r w:rsidRPr="00F71CA4">
        <w:rPr>
          <w:sz w:val="22"/>
          <w:szCs w:val="22"/>
          <w:lang w:eastAsia="cs-CZ"/>
        </w:rPr>
        <w:t xml:space="preserve">(objednateli) oprávnění dílo užít ve smyslu § 18 odst. 1, 2 licenčního zákona tak, že objednatel konkrétně dílo využije za účelem vytvoření příslušné </w:t>
      </w:r>
      <w:r w:rsidRPr="00F71CA4">
        <w:rPr>
          <w:sz w:val="22"/>
          <w:szCs w:val="22"/>
          <w:lang w:eastAsia="cs-CZ"/>
        </w:rPr>
        <w:lastRenderedPageBreak/>
        <w:t>projektové dokumentace a dále za účelem realizace stavby dle projektové dokumentace. Objednatel se je v okamžiku podpisu smlouvy oběma smluvními stranami stává výhradním vlastníkem díla ve všech jeho podobách, stupních a fázích rozpracovanosti. O poskytnutí jakékoliv části díla v jakékoliv formě třetím stranám rozhoduje výhradně vlastník díla, prostřednictvím pověřené osoby objednatele (</w:t>
      </w:r>
      <w:proofErr w:type="spellStart"/>
      <w:r w:rsidRPr="00F71CA4">
        <w:rPr>
          <w:sz w:val="22"/>
          <w:szCs w:val="22"/>
          <w:lang w:eastAsia="cs-CZ"/>
        </w:rPr>
        <w:t>ust</w:t>
      </w:r>
      <w:proofErr w:type="spellEnd"/>
      <w:r w:rsidRPr="00F71CA4">
        <w:rPr>
          <w:sz w:val="22"/>
          <w:szCs w:val="22"/>
          <w:lang w:eastAsia="cs-CZ"/>
        </w:rPr>
        <w:t xml:space="preserve">. § 2360 odst. 1 občanského zákoníku). Objednatel se zavazuje nakládat s dílem v souladu s ustanoveními zákona č. 121/2000 Sb. a zákona č. 89/2012 Sb. </w:t>
      </w:r>
    </w:p>
    <w:p w14:paraId="5734E412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Smluvní strany tímto ujednávají, že se licence poskytuje bezúplatně a na dobu neurčitou.</w:t>
      </w:r>
    </w:p>
    <w:p w14:paraId="231E5DD5" w14:textId="77777777" w:rsidR="00FE1116" w:rsidRPr="005A1637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 w:line="260" w:lineRule="exact"/>
        <w:contextualSpacing w:val="0"/>
        <w:jc w:val="both"/>
        <w:rPr>
          <w:sz w:val="22"/>
          <w:szCs w:val="22"/>
          <w:lang w:val="x-none" w:eastAsia="cs-CZ"/>
        </w:rPr>
      </w:pPr>
      <w:r w:rsidRPr="00F71CA4">
        <w:rPr>
          <w:sz w:val="22"/>
          <w:szCs w:val="22"/>
          <w:lang w:eastAsia="cs-CZ"/>
        </w:rPr>
        <w:t>Vlastnické právo k věci, která je předmětem díla a nebezpečí škody na ní přechází na objednatele dnem převzetí díla nebo jeho části objednatelem.</w:t>
      </w:r>
    </w:p>
    <w:p w14:paraId="5F027F4E" w14:textId="77777777" w:rsidR="00FE1116" w:rsidRPr="005A1637" w:rsidRDefault="00FE1116" w:rsidP="00FE1116">
      <w:pPr>
        <w:suppressAutoHyphens w:val="0"/>
        <w:autoSpaceDE w:val="0"/>
        <w:autoSpaceDN w:val="0"/>
        <w:adjustRightInd w:val="0"/>
        <w:spacing w:before="120" w:after="120" w:line="260" w:lineRule="exact"/>
        <w:ind w:left="284"/>
        <w:jc w:val="both"/>
        <w:rPr>
          <w:sz w:val="22"/>
          <w:szCs w:val="22"/>
          <w:lang w:val="x-none" w:eastAsia="cs-CZ"/>
        </w:rPr>
      </w:pPr>
    </w:p>
    <w:p w14:paraId="7DDAC5BF" w14:textId="77777777" w:rsidR="00FE1116" w:rsidRPr="00F71CA4" w:rsidRDefault="00FE1116" w:rsidP="00FE1116">
      <w:pPr>
        <w:pStyle w:val="Nadpis1"/>
        <w:numPr>
          <w:ilvl w:val="0"/>
          <w:numId w:val="2"/>
        </w:numPr>
        <w:spacing w:before="120" w:after="120" w:line="260" w:lineRule="exact"/>
        <w:rPr>
          <w:rFonts w:ascii="Times New Roman" w:hAnsi="Times New Roman"/>
          <w:sz w:val="22"/>
          <w:szCs w:val="22"/>
          <w:lang w:eastAsia="cs-CZ"/>
        </w:rPr>
      </w:pPr>
      <w:r w:rsidRPr="00F71CA4">
        <w:rPr>
          <w:rFonts w:ascii="Times New Roman" w:hAnsi="Times New Roman"/>
          <w:sz w:val="22"/>
          <w:szCs w:val="22"/>
          <w:lang w:val="cs-CZ" w:eastAsia="cs-CZ"/>
        </w:rPr>
        <w:t>Závěrečná ujednán</w:t>
      </w:r>
      <w:r w:rsidRPr="00F71CA4">
        <w:rPr>
          <w:rFonts w:ascii="Times New Roman" w:hAnsi="Times New Roman"/>
          <w:sz w:val="22"/>
          <w:szCs w:val="22"/>
          <w:lang w:eastAsia="cs-CZ"/>
        </w:rPr>
        <w:t>í</w:t>
      </w:r>
    </w:p>
    <w:p w14:paraId="4CE13E9A" w14:textId="77777777" w:rsidR="00FE1116" w:rsidRPr="00F71CA4" w:rsidRDefault="00FE1116" w:rsidP="00FE1116">
      <w:pPr>
        <w:pStyle w:val="Odstavecseseznamem"/>
        <w:suppressAutoHyphens w:val="0"/>
        <w:autoSpaceDE w:val="0"/>
        <w:autoSpaceDN w:val="0"/>
        <w:adjustRightInd w:val="0"/>
        <w:spacing w:before="120" w:after="120" w:line="260" w:lineRule="exact"/>
        <w:ind w:left="0"/>
        <w:contextualSpacing w:val="0"/>
        <w:jc w:val="center"/>
        <w:rPr>
          <w:b/>
          <w:bCs/>
          <w:sz w:val="22"/>
          <w:szCs w:val="22"/>
          <w:lang w:eastAsia="cs-CZ"/>
        </w:rPr>
      </w:pPr>
    </w:p>
    <w:p w14:paraId="782B6A7D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sz w:val="22"/>
        </w:rPr>
      </w:pPr>
      <w:r w:rsidRPr="00F71CA4">
        <w:rPr>
          <w:sz w:val="22"/>
        </w:rPr>
        <w:t>Tato smlouva a právní vztahy jí založené se řídí právním řádem České republiky, zejména příslušnými ustanoveními zákona č. 89/2012 Sb., občanský zákoník, ve znění pozdějších předpisů.</w:t>
      </w:r>
    </w:p>
    <w:p w14:paraId="34A147BB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sz w:val="22"/>
        </w:rPr>
      </w:pPr>
      <w:r w:rsidRPr="00F71CA4">
        <w:rPr>
          <w:sz w:val="22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14:paraId="2A499066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</w:rPr>
        <w:t xml:space="preserve">Pro případ, že kterékoliv ustanovení této smlouvy oddělitelné od ostatního obsahu se stane </w:t>
      </w:r>
      <w:r w:rsidRPr="00F71CA4">
        <w:rPr>
          <w:sz w:val="22"/>
        </w:rPr>
        <w:t>neúčinným</w:t>
      </w:r>
      <w:r w:rsidRPr="00F71CA4">
        <w:rPr>
          <w:sz w:val="22"/>
          <w:szCs w:val="22"/>
        </w:rPr>
        <w:t xml:space="preserve"> nebo neplatným, smluvní strany se zavazují bez zbytečných odkladů nahradit takové ustanovení novým. Případná neplatnost některého z takovýchto ustanovení této smlouvy nemá za následek neplatnost ostatních ustanovení.</w:t>
      </w:r>
    </w:p>
    <w:p w14:paraId="63356D1F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sz w:val="22"/>
          <w:szCs w:val="22"/>
        </w:rPr>
      </w:pPr>
      <w:r w:rsidRPr="00F71CA4">
        <w:rPr>
          <w:sz w:val="22"/>
          <w:szCs w:val="22"/>
        </w:rPr>
        <w:t xml:space="preserve">Obsah smlouvy není obchodním tajemstvím ve smyslu § 504 občanského zákoníku, zhotovitel souhlasí s případným zveřejněním této smlouvy. </w:t>
      </w:r>
    </w:p>
    <w:p w14:paraId="13A836D3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sz w:val="22"/>
          <w:szCs w:val="22"/>
        </w:rPr>
      </w:pPr>
      <w:r w:rsidRPr="00F71CA4">
        <w:rPr>
          <w:sz w:val="22"/>
          <w:szCs w:val="22"/>
        </w:rPr>
        <w:t xml:space="preserve">Tato smlouva podlého povinnému uveřejnění dle zákona č. 340/2015 Sb., o zvláštních podmínkách účinnosti některých smluv, uveřejňování těchto smluv a o registru smluv (zákon o registru smluv), ve znění pozdějších předpisů, zhotovitel bere na vědomí, že dle citovaného zákona bude tato smlouva povinně zveřejněna objednatelem v Registru smluv.  </w:t>
      </w:r>
    </w:p>
    <w:p w14:paraId="374BFA18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sz w:val="22"/>
          <w:szCs w:val="22"/>
        </w:rPr>
      </w:pPr>
      <w:r w:rsidRPr="00F71CA4">
        <w:rPr>
          <w:sz w:val="22"/>
          <w:szCs w:val="22"/>
        </w:rPr>
        <w:t>Tato smlouva nabývá platnosti dnem jejího podpisu oběma smluvními stranami a účinnosti dnem jejího uveřejnění v Registru smluv.</w:t>
      </w:r>
    </w:p>
    <w:p w14:paraId="78C64275" w14:textId="77777777" w:rsidR="00FE1116" w:rsidRPr="00F71CA4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sz w:val="22"/>
          <w:szCs w:val="22"/>
        </w:rPr>
      </w:pPr>
      <w:r w:rsidRPr="00F71CA4">
        <w:rPr>
          <w:sz w:val="22"/>
          <w:szCs w:val="22"/>
        </w:rPr>
        <w:t>Tato smlouva o dílo je vyhotovena ve čtyřech stejnopisech s platností originálu, z nichž každá ze smluvních stran obdrží dvě oboustranně potvrzená vyhotovení.</w:t>
      </w:r>
    </w:p>
    <w:p w14:paraId="68F0773D" w14:textId="77777777" w:rsidR="00FE1116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sz w:val="22"/>
          <w:szCs w:val="22"/>
        </w:rPr>
      </w:pPr>
      <w:r w:rsidRPr="00F71CA4">
        <w:rPr>
          <w:sz w:val="22"/>
          <w:szCs w:val="22"/>
        </w:rPr>
        <w:t>Smluvní strany shodně prohlašují, že si tuto smlouvu pozorně přečetly, porozuměly jejímu obsahu, smlouva byla uzavřena po vzájemném projednání na základě jejich pravé, vážné a svobodné vůle, nikoliv v tísni anebo za nápadně nevýhodných podmínek, bez výhrad s ní souhlasí, přičemž na důkaz toho připojují oprávněné osoby všech smluvních stran své vlastnoruční podpisy</w:t>
      </w:r>
      <w:r>
        <w:rPr>
          <w:sz w:val="22"/>
          <w:szCs w:val="22"/>
        </w:rPr>
        <w:t>.</w:t>
      </w:r>
    </w:p>
    <w:p w14:paraId="6C1B5F5C" w14:textId="56D056E4" w:rsidR="00FE1116" w:rsidRPr="00A54228" w:rsidRDefault="00FE1116" w:rsidP="00FE1116">
      <w:pPr>
        <w:pStyle w:val="Odstavecseseznamem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120"/>
        <w:contextualSpacing w:val="0"/>
        <w:jc w:val="both"/>
        <w:rPr>
          <w:sz w:val="22"/>
          <w:szCs w:val="22"/>
        </w:rPr>
      </w:pPr>
      <w:r w:rsidRPr="00A54228">
        <w:rPr>
          <w:sz w:val="22"/>
          <w:szCs w:val="22"/>
        </w:rPr>
        <w:t xml:space="preserve">Objednatel prohlašuje, že byly splněny podmínky platnosti tohoto právního jednání podmíněné jeho předchozím schválením usnesením rady města </w:t>
      </w:r>
      <w:r w:rsidR="009A7E57">
        <w:rPr>
          <w:sz w:val="22"/>
          <w:szCs w:val="22"/>
        </w:rPr>
        <w:t>896/2002 – RM 31 ze dne 11. 2. 2020.</w:t>
      </w:r>
    </w:p>
    <w:p w14:paraId="71264474" w14:textId="5D085C9A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  <w:r w:rsidRPr="00D4450C">
        <w:rPr>
          <w:sz w:val="22"/>
          <w:szCs w:val="22"/>
          <w:highlight w:val="yellow"/>
          <w:lang w:eastAsia="cs-CZ"/>
        </w:rPr>
        <w:t>V Hranicích   dne</w:t>
      </w:r>
      <w:r w:rsidRPr="00F71CA4">
        <w:rPr>
          <w:sz w:val="22"/>
          <w:szCs w:val="22"/>
          <w:lang w:eastAsia="cs-CZ"/>
        </w:rPr>
        <w:t xml:space="preserve">                                           </w:t>
      </w:r>
      <w:r w:rsidRPr="00B708A8">
        <w:rPr>
          <w:sz w:val="22"/>
          <w:szCs w:val="22"/>
          <w:highlight w:val="yellow"/>
          <w:lang w:eastAsia="cs-CZ"/>
        </w:rPr>
        <w:t xml:space="preserve">V </w:t>
      </w:r>
      <w:r w:rsidR="00B708A8" w:rsidRPr="00B708A8">
        <w:rPr>
          <w:sz w:val="22"/>
          <w:szCs w:val="22"/>
          <w:highlight w:val="yellow"/>
          <w:lang w:eastAsia="cs-CZ"/>
        </w:rPr>
        <w:t>………….</w:t>
      </w:r>
      <w:r w:rsidRPr="00B708A8">
        <w:rPr>
          <w:sz w:val="22"/>
          <w:szCs w:val="22"/>
          <w:highlight w:val="yellow"/>
          <w:lang w:eastAsia="cs-CZ"/>
        </w:rPr>
        <w:t xml:space="preserve"> </w:t>
      </w:r>
      <w:r w:rsidR="00B708A8" w:rsidRPr="00B708A8">
        <w:rPr>
          <w:sz w:val="22"/>
          <w:szCs w:val="22"/>
          <w:highlight w:val="yellow"/>
          <w:lang w:eastAsia="cs-CZ"/>
        </w:rPr>
        <w:t xml:space="preserve"> dne  ……………</w:t>
      </w:r>
      <w:proofErr w:type="gramStart"/>
      <w:r w:rsidR="00B708A8" w:rsidRPr="00B708A8">
        <w:rPr>
          <w:sz w:val="22"/>
          <w:szCs w:val="22"/>
          <w:highlight w:val="yellow"/>
          <w:lang w:eastAsia="cs-CZ"/>
        </w:rPr>
        <w:t>…..</w:t>
      </w:r>
      <w:proofErr w:type="gramEnd"/>
    </w:p>
    <w:p w14:paraId="641D160B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</w:p>
    <w:p w14:paraId="4AE3803C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</w:p>
    <w:p w14:paraId="14BB4847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</w:p>
    <w:p w14:paraId="6FD09465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</w:p>
    <w:p w14:paraId="2FD9E745" w14:textId="77777777" w:rsidR="00FE1116" w:rsidRPr="00F71CA4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t>…………………………………..</w:t>
      </w:r>
      <w:r w:rsidRPr="00F71CA4">
        <w:rPr>
          <w:sz w:val="22"/>
          <w:szCs w:val="22"/>
          <w:lang w:eastAsia="cs-CZ"/>
        </w:rPr>
        <w:tab/>
      </w:r>
      <w:r w:rsidRPr="00F71CA4">
        <w:rPr>
          <w:sz w:val="22"/>
          <w:szCs w:val="22"/>
          <w:lang w:eastAsia="cs-CZ"/>
        </w:rPr>
        <w:tab/>
      </w:r>
      <w:r w:rsidRPr="00F71CA4">
        <w:rPr>
          <w:sz w:val="22"/>
          <w:szCs w:val="22"/>
          <w:lang w:eastAsia="cs-CZ"/>
        </w:rPr>
        <w:tab/>
      </w:r>
      <w:r w:rsidRPr="00F71CA4">
        <w:rPr>
          <w:sz w:val="22"/>
          <w:szCs w:val="22"/>
          <w:lang w:eastAsia="cs-CZ"/>
        </w:rPr>
        <w:tab/>
        <w:t xml:space="preserve">          </w:t>
      </w:r>
      <w:r w:rsidRPr="000C13F7">
        <w:rPr>
          <w:sz w:val="22"/>
          <w:szCs w:val="22"/>
          <w:highlight w:val="yellow"/>
          <w:lang w:eastAsia="cs-CZ"/>
        </w:rPr>
        <w:t>…………………………</w:t>
      </w:r>
    </w:p>
    <w:p w14:paraId="558A1037" w14:textId="09459BD8" w:rsidR="00FE1116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  <w:r w:rsidRPr="00F71CA4">
        <w:rPr>
          <w:sz w:val="22"/>
          <w:szCs w:val="22"/>
          <w:lang w:eastAsia="cs-CZ"/>
        </w:rPr>
        <w:lastRenderedPageBreak/>
        <w:t>za objednatele</w:t>
      </w:r>
      <w:r w:rsidRPr="00F71CA4">
        <w:rPr>
          <w:sz w:val="22"/>
          <w:szCs w:val="22"/>
          <w:lang w:eastAsia="cs-CZ"/>
        </w:rPr>
        <w:tab/>
      </w:r>
      <w:r w:rsidRPr="00F71CA4">
        <w:rPr>
          <w:sz w:val="22"/>
          <w:szCs w:val="22"/>
          <w:lang w:eastAsia="cs-CZ"/>
        </w:rPr>
        <w:tab/>
      </w:r>
      <w:r w:rsidRPr="00F71CA4">
        <w:rPr>
          <w:sz w:val="22"/>
          <w:szCs w:val="22"/>
          <w:lang w:eastAsia="cs-CZ"/>
        </w:rPr>
        <w:tab/>
      </w:r>
      <w:r w:rsidRPr="00F71CA4">
        <w:rPr>
          <w:sz w:val="22"/>
          <w:szCs w:val="22"/>
          <w:lang w:eastAsia="cs-CZ"/>
        </w:rPr>
        <w:tab/>
      </w:r>
      <w:r w:rsidRPr="00F71CA4">
        <w:rPr>
          <w:sz w:val="22"/>
          <w:szCs w:val="22"/>
          <w:lang w:eastAsia="cs-CZ"/>
        </w:rPr>
        <w:tab/>
      </w:r>
      <w:r w:rsidRPr="00F71CA4">
        <w:rPr>
          <w:sz w:val="22"/>
          <w:szCs w:val="22"/>
          <w:lang w:eastAsia="cs-CZ"/>
        </w:rPr>
        <w:tab/>
      </w:r>
      <w:r w:rsidRPr="00F71CA4">
        <w:rPr>
          <w:sz w:val="22"/>
          <w:szCs w:val="22"/>
          <w:lang w:eastAsia="cs-CZ"/>
        </w:rPr>
        <w:tab/>
        <w:t xml:space="preserve">              </w:t>
      </w:r>
      <w:r w:rsidRPr="00D4450C">
        <w:rPr>
          <w:sz w:val="22"/>
          <w:szCs w:val="22"/>
          <w:lang w:eastAsia="cs-CZ"/>
        </w:rPr>
        <w:t>za zhotovitele</w:t>
      </w:r>
      <w:r w:rsidRPr="00F71CA4">
        <w:rPr>
          <w:sz w:val="22"/>
          <w:szCs w:val="22"/>
          <w:lang w:eastAsia="cs-CZ"/>
        </w:rPr>
        <w:tab/>
      </w:r>
      <w:r w:rsidRPr="00F71CA4">
        <w:rPr>
          <w:sz w:val="22"/>
          <w:szCs w:val="22"/>
          <w:lang w:eastAsia="cs-CZ"/>
        </w:rPr>
        <w:tab/>
        <w:t xml:space="preserve">                                Jiří Kudláček, starosta</w:t>
      </w:r>
      <w:r w:rsidRPr="00F71CA4">
        <w:rPr>
          <w:sz w:val="22"/>
          <w:szCs w:val="22"/>
          <w:lang w:eastAsia="cs-CZ"/>
        </w:rPr>
        <w:tab/>
      </w:r>
      <w:r w:rsidRPr="00F71CA4">
        <w:rPr>
          <w:sz w:val="22"/>
          <w:szCs w:val="22"/>
          <w:lang w:eastAsia="cs-CZ"/>
        </w:rPr>
        <w:tab/>
        <w:t xml:space="preserve">                  </w:t>
      </w:r>
      <w:r w:rsidRPr="00F71CA4">
        <w:rPr>
          <w:sz w:val="22"/>
          <w:szCs w:val="22"/>
          <w:lang w:eastAsia="cs-CZ"/>
        </w:rPr>
        <w:tab/>
      </w:r>
      <w:r w:rsidRPr="00F71CA4">
        <w:rPr>
          <w:sz w:val="22"/>
          <w:szCs w:val="22"/>
          <w:lang w:eastAsia="cs-CZ"/>
        </w:rPr>
        <w:tab/>
        <w:t xml:space="preserve">                          </w:t>
      </w:r>
      <w:r w:rsidR="00D4450C">
        <w:rPr>
          <w:sz w:val="22"/>
          <w:szCs w:val="22"/>
          <w:lang w:eastAsia="cs-CZ"/>
        </w:rPr>
        <w:t>SISKO spol. s r.o.</w:t>
      </w:r>
    </w:p>
    <w:p w14:paraId="4E785388" w14:textId="7FAB9118" w:rsidR="00D4450C" w:rsidRDefault="00D4450C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Radomír Vodák, jednatel</w:t>
      </w:r>
    </w:p>
    <w:p w14:paraId="2C9CF921" w14:textId="77777777" w:rsidR="00FE1116" w:rsidRPr="00AE3A57" w:rsidRDefault="00FE1116" w:rsidP="00FE111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i/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          </w:t>
      </w:r>
    </w:p>
    <w:p w14:paraId="1D0E3717" w14:textId="77777777" w:rsidR="003A553C" w:rsidRPr="00FE1116" w:rsidRDefault="003A553C" w:rsidP="00FE1116"/>
    <w:sectPr w:rsidR="003A553C" w:rsidRPr="00FE1116" w:rsidSect="00A34B9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276" w:header="42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166E5" w14:textId="77777777" w:rsidR="00311162" w:rsidRDefault="00311162">
      <w:r>
        <w:separator/>
      </w:r>
    </w:p>
  </w:endnote>
  <w:endnote w:type="continuationSeparator" w:id="0">
    <w:p w14:paraId="040E3A19" w14:textId="77777777" w:rsidR="00311162" w:rsidRDefault="0031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9235F" w14:textId="3E33C200" w:rsidR="00120C67" w:rsidRDefault="00FE1116">
    <w:pPr>
      <w:pStyle w:val="Zpat"/>
      <w:jc w:val="center"/>
    </w:pPr>
    <w:r w:rsidRPr="009F5512">
      <w:rPr>
        <w:rFonts w:ascii="Arial" w:hAnsi="Arial" w:cs="Arial"/>
        <w:sz w:val="16"/>
        <w:szCs w:val="16"/>
      </w:rPr>
      <w:fldChar w:fldCharType="begin"/>
    </w:r>
    <w:r w:rsidRPr="009F5512">
      <w:rPr>
        <w:rFonts w:ascii="Arial" w:hAnsi="Arial" w:cs="Arial"/>
        <w:sz w:val="16"/>
        <w:szCs w:val="16"/>
      </w:rPr>
      <w:instrText xml:space="preserve"> PAGE   \* MERGEFORMAT </w:instrText>
    </w:r>
    <w:r w:rsidRPr="009F5512">
      <w:rPr>
        <w:rFonts w:ascii="Arial" w:hAnsi="Arial" w:cs="Arial"/>
        <w:sz w:val="16"/>
        <w:szCs w:val="16"/>
      </w:rPr>
      <w:fldChar w:fldCharType="separate"/>
    </w:r>
    <w:r w:rsidR="0081230D">
      <w:rPr>
        <w:rFonts w:ascii="Arial" w:hAnsi="Arial" w:cs="Arial"/>
        <w:noProof/>
        <w:sz w:val="16"/>
        <w:szCs w:val="16"/>
      </w:rPr>
      <w:t>2</w:t>
    </w:r>
    <w:r w:rsidRPr="009F5512">
      <w:rPr>
        <w:rFonts w:ascii="Arial" w:hAnsi="Arial" w:cs="Arial"/>
        <w:sz w:val="16"/>
        <w:szCs w:val="16"/>
      </w:rPr>
      <w:fldChar w:fldCharType="end"/>
    </w:r>
  </w:p>
  <w:p w14:paraId="5E1EB2C0" w14:textId="77777777" w:rsidR="00120C67" w:rsidRDefault="003111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E832E" w14:textId="77777777" w:rsidR="00120C67" w:rsidRDefault="00FE1116">
    <w:pPr>
      <w:pStyle w:val="Zpat"/>
    </w:pPr>
    <w:r>
      <w:rPr>
        <w:rFonts w:ascii="Cambria" w:hAnsi="Cambria"/>
        <w:noProof/>
        <w:sz w:val="28"/>
        <w:szCs w:val="28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BDFF6" wp14:editId="0C6B99B1">
              <wp:simplePos x="0" y="0"/>
              <wp:positionH relativeFrom="page">
                <wp:posOffset>6943725</wp:posOffset>
              </wp:positionH>
              <wp:positionV relativeFrom="page">
                <wp:posOffset>10111105</wp:posOffset>
              </wp:positionV>
              <wp:extent cx="512445" cy="441325"/>
              <wp:effectExtent l="0" t="0" r="1905" b="12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3CD0E" w14:textId="77777777" w:rsidR="00120C67" w:rsidRPr="00220A0D" w:rsidRDefault="00311162" w:rsidP="00A660E1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41BDFF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546.75pt;margin-top:796.1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" filled="f" fillcolor="#4f81bd" stroked="f" strokecolor="#737373">
              <v:textbox>
                <w:txbxContent>
                  <w:p w14:paraId="16F3CD0E" w14:textId="77777777" w:rsidR="00120C67" w:rsidRPr="00220A0D" w:rsidRDefault="00FD4FE3" w:rsidP="00A660E1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992E4" w14:textId="77777777" w:rsidR="00311162" w:rsidRDefault="00311162">
      <w:r>
        <w:separator/>
      </w:r>
    </w:p>
  </w:footnote>
  <w:footnote w:type="continuationSeparator" w:id="0">
    <w:p w14:paraId="01A6FFFB" w14:textId="77777777" w:rsidR="00311162" w:rsidRDefault="00311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BEECD" w14:textId="77777777" w:rsidR="00120C67" w:rsidRDefault="00311162">
    <w:pPr>
      <w:pStyle w:val="Zhlav"/>
      <w:rPr>
        <w:rFonts w:ascii="Arial" w:hAnsi="Arial" w:cs="Arial"/>
        <w:i/>
        <w:sz w:val="16"/>
        <w:szCs w:val="16"/>
      </w:rPr>
    </w:pPr>
  </w:p>
  <w:p w14:paraId="0C1506F7" w14:textId="77777777" w:rsidR="00120C67" w:rsidRPr="00220A0D" w:rsidRDefault="00311162">
    <w:pPr>
      <w:pStyle w:val="Zhlav"/>
      <w:rPr>
        <w:rFonts w:ascii="Arial" w:hAnsi="Arial" w:cs="Arial"/>
        <w:i/>
        <w:sz w:val="16"/>
        <w:szCs w:val="16"/>
      </w:rPr>
    </w:pPr>
  </w:p>
  <w:p w14:paraId="1DB8F911" w14:textId="77777777" w:rsidR="00120C67" w:rsidRDefault="00311162">
    <w:pPr>
      <w:pStyle w:val="Zhlav"/>
    </w:pPr>
  </w:p>
  <w:p w14:paraId="5C37B1A7" w14:textId="77777777" w:rsidR="00120C67" w:rsidRDefault="003111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0635B" w14:textId="77777777" w:rsidR="00120C67" w:rsidRDefault="00311162" w:rsidP="00B76168">
    <w:pPr>
      <w:pStyle w:val="Zhlav"/>
      <w:tabs>
        <w:tab w:val="clear" w:pos="4536"/>
        <w:tab w:val="clear" w:pos="9072"/>
        <w:tab w:val="left" w:pos="1333"/>
        <w:tab w:val="left" w:pos="1416"/>
        <w:tab w:val="left" w:pos="2124"/>
        <w:tab w:val="left" w:pos="2832"/>
        <w:tab w:val="left" w:pos="3540"/>
        <w:tab w:val="left" w:pos="4248"/>
        <w:tab w:val="left" w:pos="4956"/>
      </w:tabs>
      <w:rPr>
        <w:rFonts w:ascii="Calibri" w:hAnsi="Calibri"/>
        <w:b/>
        <w:color w:val="23518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lvlText w:val="%1.%2.%3"/>
      <w:lvlJc w:val="left"/>
      <w:pPr>
        <w:tabs>
          <w:tab w:val="num" w:pos="1332"/>
        </w:tabs>
        <w:ind w:left="1332" w:hanging="623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1D200EB"/>
    <w:multiLevelType w:val="hybridMultilevel"/>
    <w:tmpl w:val="E4DA2C1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57D77"/>
    <w:multiLevelType w:val="hybridMultilevel"/>
    <w:tmpl w:val="D0A6F0B6"/>
    <w:lvl w:ilvl="0" w:tplc="9440DDBA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19615215"/>
    <w:multiLevelType w:val="multilevel"/>
    <w:tmpl w:val="19DC8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23DC5B97"/>
    <w:multiLevelType w:val="hybridMultilevel"/>
    <w:tmpl w:val="ADA2C37E"/>
    <w:lvl w:ilvl="0" w:tplc="6DE8E96E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>
    <w:nsid w:val="2FEA68A3"/>
    <w:multiLevelType w:val="hybridMultilevel"/>
    <w:tmpl w:val="D0A6F0B6"/>
    <w:lvl w:ilvl="0" w:tplc="9440DDBA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>
    <w:nsid w:val="3B200AF8"/>
    <w:multiLevelType w:val="hybridMultilevel"/>
    <w:tmpl w:val="19901276"/>
    <w:lvl w:ilvl="0" w:tplc="0950996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F171EF8"/>
    <w:multiLevelType w:val="multilevel"/>
    <w:tmpl w:val="E496D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09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eastAsia="Times New Roman" w:hAnsi="Times New Roman" w:cs="Times New Roman"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D61A7B"/>
    <w:multiLevelType w:val="hybridMultilevel"/>
    <w:tmpl w:val="18C2327C"/>
    <w:lvl w:ilvl="0" w:tplc="F4F640C8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C5EB9"/>
    <w:multiLevelType w:val="hybridMultilevel"/>
    <w:tmpl w:val="D0A6F0B6"/>
    <w:lvl w:ilvl="0" w:tplc="9440DDBA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>
    <w:nsid w:val="5A8D2F93"/>
    <w:multiLevelType w:val="hybridMultilevel"/>
    <w:tmpl w:val="D0A6F0B6"/>
    <w:lvl w:ilvl="0" w:tplc="9440DDBA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1">
    <w:nsid w:val="5CB37B78"/>
    <w:multiLevelType w:val="hybridMultilevel"/>
    <w:tmpl w:val="227AF680"/>
    <w:lvl w:ilvl="0" w:tplc="CED6766A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CC66C20"/>
    <w:multiLevelType w:val="hybridMultilevel"/>
    <w:tmpl w:val="5D560ABA"/>
    <w:lvl w:ilvl="0" w:tplc="CA665F7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815A7"/>
    <w:multiLevelType w:val="hybridMultilevel"/>
    <w:tmpl w:val="7D86E96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4"/>
  </w:num>
  <w:num w:numId="7">
    <w:abstractNumId w:val="13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16"/>
    <w:rsid w:val="0009512E"/>
    <w:rsid w:val="001375FA"/>
    <w:rsid w:val="00302DDA"/>
    <w:rsid w:val="00311162"/>
    <w:rsid w:val="00316DCB"/>
    <w:rsid w:val="003404E3"/>
    <w:rsid w:val="003A553C"/>
    <w:rsid w:val="003A7A3C"/>
    <w:rsid w:val="004870FE"/>
    <w:rsid w:val="004A693F"/>
    <w:rsid w:val="005471D1"/>
    <w:rsid w:val="00732C4F"/>
    <w:rsid w:val="007F1663"/>
    <w:rsid w:val="0080299A"/>
    <w:rsid w:val="0081230D"/>
    <w:rsid w:val="008C2964"/>
    <w:rsid w:val="009A7E57"/>
    <w:rsid w:val="009D265F"/>
    <w:rsid w:val="009D6C0C"/>
    <w:rsid w:val="00AB6F34"/>
    <w:rsid w:val="00B708A8"/>
    <w:rsid w:val="00B7330B"/>
    <w:rsid w:val="00B851EA"/>
    <w:rsid w:val="00B908B2"/>
    <w:rsid w:val="00BB3D0D"/>
    <w:rsid w:val="00BE562C"/>
    <w:rsid w:val="00CA187C"/>
    <w:rsid w:val="00CF5D66"/>
    <w:rsid w:val="00D4450C"/>
    <w:rsid w:val="00DC1AC7"/>
    <w:rsid w:val="00DD76B3"/>
    <w:rsid w:val="00DE622E"/>
    <w:rsid w:val="00E43290"/>
    <w:rsid w:val="00E43C2D"/>
    <w:rsid w:val="00F31F40"/>
    <w:rsid w:val="00F51AE6"/>
    <w:rsid w:val="00FD4FE3"/>
    <w:rsid w:val="00FE1116"/>
    <w:rsid w:val="00FE5C55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8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11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E1116"/>
    <w:pPr>
      <w:keepNext/>
      <w:numPr>
        <w:numId w:val="1"/>
      </w:numPr>
      <w:jc w:val="center"/>
      <w:outlineLvl w:val="0"/>
    </w:pPr>
    <w:rPr>
      <w:rFonts w:ascii="Arial" w:hAnsi="Arial"/>
      <w:b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1116"/>
    <w:rPr>
      <w:rFonts w:eastAsia="Times New Roman" w:cs="Times New Roman"/>
      <w:b/>
      <w:sz w:val="20"/>
      <w:szCs w:val="24"/>
      <w:lang w:val="x-none" w:eastAsia="ar-SA"/>
    </w:rPr>
  </w:style>
  <w:style w:type="paragraph" w:styleId="Zhlav">
    <w:name w:val="header"/>
    <w:basedOn w:val="Normln"/>
    <w:link w:val="ZhlavChar"/>
    <w:uiPriority w:val="99"/>
    <w:rsid w:val="00FE1116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FE111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Zpat">
    <w:name w:val="footer"/>
    <w:basedOn w:val="Normln"/>
    <w:link w:val="ZpatChar"/>
    <w:uiPriority w:val="99"/>
    <w:rsid w:val="00FE1116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FE11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E1116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FE1116"/>
    <w:pPr>
      <w:suppressAutoHyphens w:val="0"/>
      <w:spacing w:after="120"/>
      <w:ind w:left="283"/>
    </w:pPr>
    <w:rPr>
      <w:rFonts w:ascii="Arial" w:hAnsi="Arial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E1116"/>
    <w:rPr>
      <w:rFonts w:eastAsia="Times New Roman" w:cs="Times New Roman"/>
      <w:sz w:val="20"/>
      <w:szCs w:val="20"/>
      <w:lang w:eastAsia="cs-CZ"/>
    </w:rPr>
  </w:style>
  <w:style w:type="paragraph" w:customStyle="1" w:styleId="Normlndobloku">
    <w:name w:val="Normální do bloku"/>
    <w:basedOn w:val="Normln"/>
    <w:rsid w:val="00FE1116"/>
    <w:pPr>
      <w:suppressAutoHyphens w:val="0"/>
      <w:jc w:val="both"/>
    </w:pPr>
    <w:rPr>
      <w:rFonts w:ascii="Arial" w:hAnsi="Arial"/>
      <w:sz w:val="22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FE11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FE1116"/>
    <w:rPr>
      <w:color w:val="0000FF"/>
      <w:u w:val="single"/>
    </w:rPr>
  </w:style>
  <w:style w:type="paragraph" w:customStyle="1" w:styleId="SmlXXX">
    <w:name w:val="Sml. X.X.X"/>
    <w:basedOn w:val="Normln"/>
    <w:rsid w:val="00F51AE6"/>
    <w:pPr>
      <w:suppressAutoHyphens w:val="0"/>
      <w:spacing w:before="120"/>
      <w:jc w:val="both"/>
    </w:pPr>
    <w:rPr>
      <w:rFonts w:eastAsiaTheme="minorHAnsi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316D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6D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D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6D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DC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D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DC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11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E1116"/>
    <w:pPr>
      <w:keepNext/>
      <w:numPr>
        <w:numId w:val="1"/>
      </w:numPr>
      <w:jc w:val="center"/>
      <w:outlineLvl w:val="0"/>
    </w:pPr>
    <w:rPr>
      <w:rFonts w:ascii="Arial" w:hAnsi="Arial"/>
      <w:b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1116"/>
    <w:rPr>
      <w:rFonts w:eastAsia="Times New Roman" w:cs="Times New Roman"/>
      <w:b/>
      <w:sz w:val="20"/>
      <w:szCs w:val="24"/>
      <w:lang w:val="x-none" w:eastAsia="ar-SA"/>
    </w:rPr>
  </w:style>
  <w:style w:type="paragraph" w:styleId="Zhlav">
    <w:name w:val="header"/>
    <w:basedOn w:val="Normln"/>
    <w:link w:val="ZhlavChar"/>
    <w:uiPriority w:val="99"/>
    <w:rsid w:val="00FE1116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FE111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Zpat">
    <w:name w:val="footer"/>
    <w:basedOn w:val="Normln"/>
    <w:link w:val="ZpatChar"/>
    <w:uiPriority w:val="99"/>
    <w:rsid w:val="00FE1116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FE11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E1116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FE1116"/>
    <w:pPr>
      <w:suppressAutoHyphens w:val="0"/>
      <w:spacing w:after="120"/>
      <w:ind w:left="283"/>
    </w:pPr>
    <w:rPr>
      <w:rFonts w:ascii="Arial" w:hAnsi="Arial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E1116"/>
    <w:rPr>
      <w:rFonts w:eastAsia="Times New Roman" w:cs="Times New Roman"/>
      <w:sz w:val="20"/>
      <w:szCs w:val="20"/>
      <w:lang w:eastAsia="cs-CZ"/>
    </w:rPr>
  </w:style>
  <w:style w:type="paragraph" w:customStyle="1" w:styleId="Normlndobloku">
    <w:name w:val="Normální do bloku"/>
    <w:basedOn w:val="Normln"/>
    <w:rsid w:val="00FE1116"/>
    <w:pPr>
      <w:suppressAutoHyphens w:val="0"/>
      <w:jc w:val="both"/>
    </w:pPr>
    <w:rPr>
      <w:rFonts w:ascii="Arial" w:hAnsi="Arial"/>
      <w:sz w:val="22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FE11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FE1116"/>
    <w:rPr>
      <w:color w:val="0000FF"/>
      <w:u w:val="single"/>
    </w:rPr>
  </w:style>
  <w:style w:type="paragraph" w:customStyle="1" w:styleId="SmlXXX">
    <w:name w:val="Sml. X.X.X"/>
    <w:basedOn w:val="Normln"/>
    <w:rsid w:val="00F51AE6"/>
    <w:pPr>
      <w:suppressAutoHyphens w:val="0"/>
      <w:spacing w:before="120"/>
      <w:jc w:val="both"/>
    </w:pPr>
    <w:rPr>
      <w:rFonts w:eastAsiaTheme="minorHAnsi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316D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6D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D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6D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DC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D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DC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di.cz/poskytovani-prispevku/zvysovani-bezpecnosti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fdi.cz/poskytovani-prispevku/zvysovani-bezpecnost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4406</Words>
  <Characters>26002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Bezděk Vladimír</dc:creator>
  <cp:lastModifiedBy>Bezděk Vladimír</cp:lastModifiedBy>
  <cp:revision>3</cp:revision>
  <dcterms:created xsi:type="dcterms:W3CDTF">2020-02-17T06:35:00Z</dcterms:created>
  <dcterms:modified xsi:type="dcterms:W3CDTF">2020-02-17T11:04:00Z</dcterms:modified>
</cp:coreProperties>
</file>