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20" w:rsidRDefault="008C0820" w:rsidP="00A0593C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p w:rsidR="008C0820" w:rsidRDefault="008C0820" w:rsidP="008C0820">
      <w:pPr>
        <w:pStyle w:val="Nzev"/>
        <w:spacing w:before="0" w:after="0"/>
        <w:ind w:left="284" w:hanging="284"/>
        <w:jc w:val="left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0BE0DF" wp14:editId="6EBEC31F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851660" cy="640080"/>
            <wp:effectExtent l="0" t="0" r="0" b="0"/>
            <wp:wrapNone/>
            <wp:docPr id="1" name="Obrázek 3" descr="CENDIS, s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ENDIS, s.p.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8516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27505CB2" wp14:editId="5100E9D0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615440" cy="629626"/>
            <wp:effectExtent l="0" t="0" r="3810" b="0"/>
            <wp:wrapNone/>
            <wp:docPr id="2" name="Obrázek 4" descr="C:\Users\Václav Henzl\AppData\Local\Microsoft\Windows\INetCache\Content.MSO\714592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Václav Henzl\AppData\Local\Microsoft\Windows\INetCache\Content.MSO\71459221.tmp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615440" cy="62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:rsidR="008C0820" w:rsidRDefault="008C0820" w:rsidP="008C0820">
      <w:pPr>
        <w:pStyle w:val="Podtitul"/>
      </w:pPr>
    </w:p>
    <w:p w:rsidR="008C0820" w:rsidRDefault="008C0820" w:rsidP="008C0820"/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PŘÍLOHA Č. 5</w:t>
      </w: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24"/>
        </w:rPr>
      </w:pPr>
      <w:r>
        <w:rPr>
          <w:rFonts w:ascii="Calibri" w:hAnsi="Calibri" w:cs="Calibri"/>
          <w:sz w:val="24"/>
          <w:szCs w:val="24"/>
        </w:rPr>
        <w:br/>
        <w:t>SMLOUVY O NÁVRHU, VÝVOJI, IMPLEMENTACI A SPRÁVĚ INFORMAČNÍHO SYSTÉMU</w:t>
      </w:r>
      <w:r>
        <w:rPr>
          <w:rFonts w:ascii="Calibri" w:hAnsi="Calibri" w:cs="Calibri"/>
          <w:sz w:val="24"/>
          <w:szCs w:val="24"/>
        </w:rPr>
        <w:br/>
        <w:t xml:space="preserve"> ELEKTRONICKÉ DÁLNIČNÍ ZNÁMKY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24"/>
        </w:rPr>
      </w:pP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24"/>
        </w:rPr>
      </w:pP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2"/>
          <w:szCs w:val="24"/>
        </w:rPr>
        <w:t>CENA</w:t>
      </w:r>
      <w:r>
        <w:rPr>
          <w:rFonts w:ascii="Calibri" w:hAnsi="Calibri" w:cs="Calibri"/>
          <w:sz w:val="32"/>
          <w:szCs w:val="24"/>
        </w:rPr>
        <w:br/>
      </w: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>
        <w:rPr>
          <w:noProof/>
        </w:rPr>
        <w:drawing>
          <wp:inline distT="0" distB="0" distL="0" distR="0" wp14:anchorId="35D1F9A8" wp14:editId="53637520">
            <wp:extent cx="2133600" cy="2143125"/>
            <wp:effectExtent l="0" t="0" r="0" b="9525"/>
            <wp:docPr id="3" name="Obrázek 5" descr="Image result for sla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age result for sla icon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br/>
      </w:r>
    </w:p>
    <w:p w:rsidR="00A0593C" w:rsidRDefault="00A0593C" w:rsidP="00A0593C">
      <w:pPr>
        <w:pStyle w:val="Podtitul"/>
      </w:pPr>
      <w:r>
        <w:br w:type="page"/>
      </w:r>
    </w:p>
    <w:p w:rsidR="00A0593C" w:rsidRDefault="00A0593C" w:rsidP="00A0593C">
      <w:pPr>
        <w:pStyle w:val="Podtitul"/>
      </w:pPr>
    </w:p>
    <w:p w:rsidR="006B254E" w:rsidRPr="006B254E" w:rsidRDefault="006B254E" w:rsidP="006B254E">
      <w:pPr>
        <w:jc w:val="both"/>
      </w:pPr>
      <w:r w:rsidRPr="006B254E">
        <w:t xml:space="preserve">Tato Příloha </w:t>
      </w:r>
      <w:r>
        <w:t xml:space="preserve">č. 5 upravuje rozpis jednotlivých plateb (včetně zálohových) dle článku 4. a 6. Smlouvy. </w:t>
      </w:r>
    </w:p>
    <w:tbl>
      <w:tblPr>
        <w:tblW w:w="8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40"/>
        <w:gridCol w:w="1240"/>
        <w:gridCol w:w="1240"/>
        <w:gridCol w:w="1240"/>
        <w:gridCol w:w="1240"/>
        <w:gridCol w:w="6"/>
        <w:gridCol w:w="1234"/>
      </w:tblGrid>
      <w:tr w:rsidR="00FB3575" w:rsidRPr="00345DDD" w:rsidTr="00E32FEE">
        <w:trPr>
          <w:trHeight w:val="763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3575" w:rsidRPr="00345DDD" w:rsidRDefault="00FB3575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3575" w:rsidRPr="00293F08" w:rsidRDefault="00FB3575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93F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Vývoj IS EDAZ </w:t>
            </w:r>
          </w:p>
          <w:p w:rsidR="00FB3575" w:rsidRPr="00293F08" w:rsidRDefault="00FB3575" w:rsidP="00E9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93F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3575" w:rsidRPr="00293F08" w:rsidRDefault="00FB3575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93F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Provoz IS EDAZ </w:t>
            </w:r>
          </w:p>
          <w:p w:rsidR="00FB3575" w:rsidRPr="00293F08" w:rsidRDefault="00FB3575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93F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FB3575" w:rsidRPr="00293F08" w:rsidRDefault="00FB3575" w:rsidP="00FB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93F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Zajištění stacionární a</w:t>
            </w:r>
            <w:r w:rsidR="00293F08" w:rsidRPr="00293F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293F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mobilní kontroly  EDAZ 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bottom"/>
          </w:tcPr>
          <w:p w:rsidR="00FB3575" w:rsidRPr="00293F08" w:rsidRDefault="00FB3575" w:rsidP="00FB3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93F0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Kontrola EDAZ </w:t>
            </w:r>
          </w:p>
        </w:tc>
      </w:tr>
      <w:tr w:rsidR="00345DDD" w:rsidRPr="00345DDD" w:rsidTr="00E32FEE">
        <w:trPr>
          <w:trHeight w:val="25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F6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Odst. </w:t>
            </w: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4.3.1.1.a.</w:t>
            </w:r>
            <w:r w:rsidR="003F6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Smlouvy</w:t>
            </w: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F6FB9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Odst. 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4.3.1.1.b.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Smlouvy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F6FB9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Odst. 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4.3.1.2.a.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Smlouvy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F6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Odst. </w:t>
            </w: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4.3.1.2.b.</w:t>
            </w:r>
            <w:r w:rsidR="003F6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Smlouvy</w:t>
            </w: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DDD" w:rsidRPr="00345DDD" w:rsidRDefault="00345DDD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F6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Odst. </w:t>
            </w: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4.3.2.1.</w:t>
            </w:r>
            <w:r w:rsidR="003F6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Smlouvy</w:t>
            </w: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1364B4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Odst.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4.3.2.2.</w:t>
            </w:r>
            <w:r w:rsidR="003F6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Smlouvy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D43AA" w:rsidRPr="00345DDD" w:rsidTr="00E32FEE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</w:tcPr>
          <w:p w:rsidR="005D43AA" w:rsidRPr="00345DDD" w:rsidRDefault="005D43AA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5D43AA" w:rsidRPr="00345DDD" w:rsidRDefault="003F6FB9" w:rsidP="005D4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</w:t>
            </w:r>
            <w:r w:rsidR="005D4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elkem</w:t>
            </w:r>
            <w:r w:rsidR="007D6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za jednotlivé Služby</w:t>
            </w:r>
          </w:p>
        </w:tc>
      </w:tr>
      <w:tr w:rsidR="00345DDD" w:rsidRPr="00345DDD" w:rsidTr="00E32FEE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40 000 000 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17 500 000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80 000 000 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26 000 000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32 000 000 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105 600 000 </w:t>
            </w:r>
          </w:p>
        </w:tc>
      </w:tr>
      <w:tr w:rsidR="00345DDD" w:rsidRPr="00345DDD" w:rsidTr="00E32FEE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F6FB9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Odst.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4.4.1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Smlouvy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16 000 000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5DDD" w:rsidRPr="00345DDD" w:rsidTr="00E32FEE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F6FB9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Odst. 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4.4.2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Smlouvy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19 671 900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5DDD" w:rsidRPr="00345DDD" w:rsidTr="00E32FEE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F6FB9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Odst.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4.4.3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Smlouvy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2 328 100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5DDD" w:rsidRPr="00345DDD" w:rsidTr="00E32FEE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646BD3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</w:t>
            </w:r>
            <w:r w:rsidR="001364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řezen </w:t>
            </w:r>
            <w:r w:rsidR="00675A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až prosinec 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2 400 000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1 750 000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1 000 000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5DDD" w:rsidRPr="00345DDD" w:rsidTr="00E32FEE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646BD3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</w:t>
            </w:r>
            <w:r w:rsidR="00441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eden 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2021</w:t>
            </w:r>
            <w:r w:rsidR="00441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až listopad 2024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1 666 666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541 666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2 200 000 </w:t>
            </w:r>
          </w:p>
        </w:tc>
      </w:tr>
      <w:tr w:rsidR="00345DDD" w:rsidRPr="00345DDD" w:rsidTr="00E32FEE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646BD3" w:rsidP="00345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</w:t>
            </w:r>
            <w:r w:rsidR="00441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rosinec </w:t>
            </w:r>
            <w:r w:rsidR="00345DDD"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1 666 698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541 698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DDD" w:rsidRPr="00345DDD" w:rsidRDefault="00345DDD" w:rsidP="00345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5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2 200 000 </w:t>
            </w:r>
          </w:p>
        </w:tc>
      </w:tr>
    </w:tbl>
    <w:p w:rsidR="00345DDD" w:rsidRDefault="00345DDD"/>
    <w:p w:rsidR="00C810B5" w:rsidRDefault="00C810B5">
      <w:r>
        <w:t>Veškeré uvedené částky jsou v Kč.</w:t>
      </w:r>
    </w:p>
    <w:p w:rsidR="00C810B5" w:rsidRDefault="00C810B5"/>
    <w:sectPr w:rsidR="00C810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E5" w:rsidRDefault="00624AE5" w:rsidP="00BD2B31">
      <w:pPr>
        <w:spacing w:after="0" w:line="240" w:lineRule="auto"/>
      </w:pPr>
      <w:r>
        <w:separator/>
      </w:r>
    </w:p>
  </w:endnote>
  <w:endnote w:type="continuationSeparator" w:id="0">
    <w:p w:rsidR="00624AE5" w:rsidRDefault="00624AE5" w:rsidP="00BD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31" w:rsidRDefault="00BD2B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31" w:rsidRDefault="00BD2B3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31" w:rsidRDefault="00BD2B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E5" w:rsidRDefault="00624AE5" w:rsidP="00BD2B31">
      <w:pPr>
        <w:spacing w:after="0" w:line="240" w:lineRule="auto"/>
      </w:pPr>
      <w:r>
        <w:separator/>
      </w:r>
    </w:p>
  </w:footnote>
  <w:footnote w:type="continuationSeparator" w:id="0">
    <w:p w:rsidR="00624AE5" w:rsidRDefault="00624AE5" w:rsidP="00BD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31" w:rsidRDefault="00BD2B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31" w:rsidRDefault="00BD2B3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31" w:rsidRDefault="00BD2B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35"/>
    <w:rsid w:val="001364B4"/>
    <w:rsid w:val="00287768"/>
    <w:rsid w:val="00293F08"/>
    <w:rsid w:val="00345DDD"/>
    <w:rsid w:val="003F6FB9"/>
    <w:rsid w:val="004414A0"/>
    <w:rsid w:val="00447284"/>
    <w:rsid w:val="004B4FA7"/>
    <w:rsid w:val="00546F59"/>
    <w:rsid w:val="005851F1"/>
    <w:rsid w:val="005D43AA"/>
    <w:rsid w:val="00624AE5"/>
    <w:rsid w:val="00646BD3"/>
    <w:rsid w:val="00675A61"/>
    <w:rsid w:val="006B254E"/>
    <w:rsid w:val="007C2349"/>
    <w:rsid w:val="007D6670"/>
    <w:rsid w:val="008C0820"/>
    <w:rsid w:val="008E5ECA"/>
    <w:rsid w:val="00A0593C"/>
    <w:rsid w:val="00A93254"/>
    <w:rsid w:val="00BD2B31"/>
    <w:rsid w:val="00C810B5"/>
    <w:rsid w:val="00D01E00"/>
    <w:rsid w:val="00D76935"/>
    <w:rsid w:val="00E066C0"/>
    <w:rsid w:val="00E32FEE"/>
    <w:rsid w:val="00E95BE2"/>
    <w:rsid w:val="00EC5774"/>
    <w:rsid w:val="00EF6BCC"/>
    <w:rsid w:val="00F9624C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FA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link w:val="NzevChar"/>
    <w:uiPriority w:val="99"/>
    <w:qFormat/>
    <w:rsid w:val="00A0593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40" w:lineRule="auto"/>
      <w:ind w:left="851"/>
      <w:jc w:val="center"/>
    </w:pPr>
    <w:rPr>
      <w:rFonts w:ascii="Arial" w:eastAsia="Times New Roman" w:hAnsi="Arial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0593C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A0593C"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A0593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59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9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593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B31"/>
  </w:style>
  <w:style w:type="paragraph" w:styleId="Zpat">
    <w:name w:val="footer"/>
    <w:basedOn w:val="Normln"/>
    <w:link w:val="Zpat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FA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link w:val="NzevChar"/>
    <w:uiPriority w:val="99"/>
    <w:qFormat/>
    <w:rsid w:val="00A0593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40" w:lineRule="auto"/>
      <w:ind w:left="851"/>
      <w:jc w:val="center"/>
    </w:pPr>
    <w:rPr>
      <w:rFonts w:ascii="Arial" w:eastAsia="Times New Roman" w:hAnsi="Arial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0593C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A0593C"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A0593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59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9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593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B31"/>
  </w:style>
  <w:style w:type="paragraph" w:styleId="Zpat">
    <w:name w:val="footer"/>
    <w:basedOn w:val="Normln"/>
    <w:link w:val="Zpat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2020-03-03T10:27:00Z</dcterms:created>
  <dcterms:modified xsi:type="dcterms:W3CDTF">2020-03-03T12:28:00Z</dcterms:modified>
</cp:coreProperties>
</file>