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2A3B" w14:textId="001028F5" w:rsidR="00EF7167" w:rsidRDefault="00B336A5" w:rsidP="00EF716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Příloha č. </w:t>
      </w:r>
      <w:r w:rsidR="00C13B2E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 – technická specifikace</w:t>
      </w:r>
    </w:p>
    <w:p w14:paraId="613C1BF2" w14:textId="46395FC6" w:rsidR="00F60D8E" w:rsidRPr="00ED5574" w:rsidRDefault="00F60D8E" w:rsidP="00F60D8E">
      <w:pPr>
        <w:rPr>
          <w:u w:val="single"/>
        </w:rPr>
      </w:pPr>
      <w:r w:rsidRPr="00ED5574">
        <w:rPr>
          <w:u w:val="single"/>
        </w:rPr>
        <w:t xml:space="preserve">Technické parametry – Část </w:t>
      </w:r>
      <w:r w:rsidR="00B336A5">
        <w:rPr>
          <w:u w:val="single"/>
        </w:rPr>
        <w:t>1</w:t>
      </w:r>
      <w:r w:rsidRPr="00ED5574">
        <w:rPr>
          <w:u w:val="single"/>
        </w:rPr>
        <w:t xml:space="preserve"> - generátor dusíku a stlačeného vzduchu</w:t>
      </w:r>
    </w:p>
    <w:p w14:paraId="03E0AA3A" w14:textId="28F9C46A" w:rsidR="006506A7" w:rsidRDefault="006506A7" w:rsidP="00C11109">
      <w:pPr>
        <w:jc w:val="both"/>
      </w:pPr>
      <w:r>
        <w:t xml:space="preserve">Jedná se o kompletní dodávku kompresoru s generátorem dusíku a jeho napojení na </w:t>
      </w:r>
      <w:r w:rsidR="00095911">
        <w:t xml:space="preserve">externí rozvody stlačeného vzduchu a dusíku </w:t>
      </w:r>
      <w:r w:rsidR="002F26C6">
        <w:t>připravené v místě</w:t>
      </w:r>
      <w:r w:rsidR="00095911">
        <w:t xml:space="preserve"> instalace obou zařízení.</w:t>
      </w:r>
    </w:p>
    <w:p w14:paraId="0D44BD74" w14:textId="57A8DAD9" w:rsidR="001A76D7" w:rsidRPr="00777202" w:rsidRDefault="001A76D7" w:rsidP="00C11109">
      <w:pPr>
        <w:jc w:val="both"/>
        <w:rPr>
          <w:b/>
          <w:bCs/>
        </w:rPr>
      </w:pPr>
      <w:r w:rsidRPr="00777202">
        <w:rPr>
          <w:b/>
          <w:bCs/>
        </w:rPr>
        <w:t>Generátor dusíku musí splňovat následující požadavky:</w:t>
      </w:r>
    </w:p>
    <w:p w14:paraId="7F836C43" w14:textId="715FB481" w:rsidR="00A67918" w:rsidRDefault="00A67918" w:rsidP="00C11109">
      <w:pPr>
        <w:pStyle w:val="Odstavecseseznamem"/>
        <w:numPr>
          <w:ilvl w:val="0"/>
          <w:numId w:val="8"/>
        </w:numPr>
        <w:jc w:val="both"/>
      </w:pPr>
      <w:proofErr w:type="spellStart"/>
      <w:r w:rsidRPr="00777202">
        <w:t>Pressure</w:t>
      </w:r>
      <w:proofErr w:type="spellEnd"/>
      <w:r w:rsidRPr="00777202">
        <w:t xml:space="preserve"> Swing </w:t>
      </w:r>
      <w:proofErr w:type="spellStart"/>
      <w:r w:rsidRPr="00777202">
        <w:t>Adsorption</w:t>
      </w:r>
      <w:proofErr w:type="spellEnd"/>
      <w:r w:rsidRPr="00777202">
        <w:t xml:space="preserve"> (PSA) technologie produkce dusíku</w:t>
      </w:r>
    </w:p>
    <w:p w14:paraId="7F9CB58A" w14:textId="0CC97EA7" w:rsidR="000B0BC2" w:rsidRPr="00777202" w:rsidRDefault="000B0BC2" w:rsidP="00C11109">
      <w:pPr>
        <w:pStyle w:val="Odstavecseseznamem"/>
        <w:numPr>
          <w:ilvl w:val="0"/>
          <w:numId w:val="8"/>
        </w:numPr>
        <w:jc w:val="both"/>
      </w:pPr>
      <w:r>
        <w:t>Životnost náplně min. 10 let</w:t>
      </w:r>
    </w:p>
    <w:p w14:paraId="5EAA1671" w14:textId="7CC947ED" w:rsidR="004D73F8" w:rsidRDefault="001A76D7" w:rsidP="00C11109">
      <w:pPr>
        <w:pStyle w:val="Odstavecseseznamem"/>
        <w:numPr>
          <w:ilvl w:val="0"/>
          <w:numId w:val="8"/>
        </w:numPr>
        <w:jc w:val="both"/>
      </w:pPr>
      <w:r w:rsidRPr="00777202">
        <w:t xml:space="preserve">Generátor musí </w:t>
      </w:r>
      <w:r w:rsidR="00FA4C8E" w:rsidRPr="00777202">
        <w:t xml:space="preserve">být schopen </w:t>
      </w:r>
      <w:r w:rsidRPr="00777202">
        <w:t xml:space="preserve">dodávat dusík o průtoku nejméně </w:t>
      </w:r>
      <w:r w:rsidR="00B579A0" w:rsidRPr="00777202">
        <w:t xml:space="preserve">5,8 </w:t>
      </w:r>
      <w:r w:rsidR="00FA4C8E" w:rsidRPr="00777202">
        <w:t>Nm</w:t>
      </w:r>
      <w:r w:rsidR="00FA4C8E" w:rsidRPr="00777202">
        <w:rPr>
          <w:vertAlign w:val="superscript"/>
        </w:rPr>
        <w:t>3</w:t>
      </w:r>
      <w:r w:rsidR="00FA4C8E" w:rsidRPr="00777202">
        <w:t>/h</w:t>
      </w:r>
      <w:r w:rsidRPr="00777202">
        <w:t xml:space="preserve"> </w:t>
      </w:r>
      <w:r w:rsidR="00537982" w:rsidRPr="00777202">
        <w:t xml:space="preserve">při </w:t>
      </w:r>
      <w:r w:rsidRPr="00777202">
        <w:t>čistotě minimálně</w:t>
      </w:r>
      <w:r w:rsidR="00473A94" w:rsidRPr="00777202">
        <w:t xml:space="preserve"> </w:t>
      </w:r>
      <w:r w:rsidRPr="00777202">
        <w:t>9</w:t>
      </w:r>
      <w:r w:rsidR="00FA4C8E" w:rsidRPr="00777202">
        <w:t>9,</w:t>
      </w:r>
      <w:r w:rsidR="00537982" w:rsidRPr="00777202">
        <w:t>999</w:t>
      </w:r>
      <w:r>
        <w:t>%.</w:t>
      </w:r>
      <w:r w:rsidR="004C41D5">
        <w:t xml:space="preserve"> </w:t>
      </w:r>
      <w:r w:rsidR="00537982">
        <w:t>P</w:t>
      </w:r>
      <w:r>
        <w:t>rosím specifikujte maximální průtok dusíku při čistotě 9</w:t>
      </w:r>
      <w:r w:rsidR="00537982">
        <w:t>9,999</w:t>
      </w:r>
      <w:r>
        <w:t>%</w:t>
      </w:r>
      <w:r w:rsidR="004F20EB">
        <w:t>.</w:t>
      </w:r>
    </w:p>
    <w:p w14:paraId="738AA0F1" w14:textId="6050BFBF" w:rsidR="004D73F8" w:rsidRDefault="001A76D7" w:rsidP="00C11109">
      <w:pPr>
        <w:pStyle w:val="Odstavecseseznamem"/>
        <w:numPr>
          <w:ilvl w:val="0"/>
          <w:numId w:val="8"/>
        </w:numPr>
        <w:jc w:val="both"/>
      </w:pPr>
      <w:r>
        <w:t>Tlak dusíku na výstup</w:t>
      </w:r>
      <w:r w:rsidR="009028B0">
        <w:t>u</w:t>
      </w:r>
      <w:r w:rsidR="0025509C">
        <w:t xml:space="preserve"> z generátoru</w:t>
      </w:r>
      <w:r w:rsidR="009028B0">
        <w:t xml:space="preserve"> </w:t>
      </w:r>
      <w:r>
        <w:t xml:space="preserve">musí být minimálně </w:t>
      </w:r>
      <w:r w:rsidR="00DF3DED">
        <w:t>6</w:t>
      </w:r>
      <w:r>
        <w:t xml:space="preserve"> bar.</w:t>
      </w:r>
    </w:p>
    <w:p w14:paraId="221B282D" w14:textId="2D5C3E12" w:rsidR="004D73F8" w:rsidRDefault="001A76D7" w:rsidP="00C11109">
      <w:pPr>
        <w:pStyle w:val="Odstavecseseznamem"/>
        <w:numPr>
          <w:ilvl w:val="0"/>
          <w:numId w:val="8"/>
        </w:numPr>
        <w:jc w:val="both"/>
      </w:pPr>
      <w:r>
        <w:t>Generátor musí být vybaven kontrolou výstupního tlaku dusíku.</w:t>
      </w:r>
      <w:r w:rsidR="004F76F7">
        <w:t xml:space="preserve"> </w:t>
      </w:r>
      <w:r>
        <w:t>Prosím</w:t>
      </w:r>
      <w:r w:rsidR="00F95BEC">
        <w:t xml:space="preserve"> </w:t>
      </w:r>
      <w:r>
        <w:t>specifikujte (manometr, webové rozhraní, atd.).</w:t>
      </w:r>
    </w:p>
    <w:p w14:paraId="0E52BAF0" w14:textId="77777777" w:rsidR="004D73F8" w:rsidRDefault="001A76D7" w:rsidP="00C11109">
      <w:pPr>
        <w:pStyle w:val="Odstavecseseznamem"/>
        <w:numPr>
          <w:ilvl w:val="0"/>
          <w:numId w:val="8"/>
        </w:numPr>
        <w:jc w:val="both"/>
      </w:pPr>
      <w:r>
        <w:t>Generátor musí být vybaven kontrolou čistoty produkovaného dusíku.</w:t>
      </w:r>
    </w:p>
    <w:p w14:paraId="781543DA" w14:textId="74E21C28" w:rsidR="004D73F8" w:rsidRDefault="001A76D7" w:rsidP="00C11109">
      <w:pPr>
        <w:pStyle w:val="Odstavecseseznamem"/>
        <w:numPr>
          <w:ilvl w:val="0"/>
          <w:numId w:val="8"/>
        </w:numPr>
        <w:jc w:val="both"/>
      </w:pPr>
      <w:r>
        <w:t>Dodávaný dusík bude mít minimální čistotu 9</w:t>
      </w:r>
      <w:r w:rsidR="00917DFD">
        <w:t>9,999</w:t>
      </w:r>
      <w:r>
        <w:t>% nebo v</w:t>
      </w:r>
      <w:r w:rsidR="00EC1523">
        <w:t>yšší</w:t>
      </w:r>
    </w:p>
    <w:p w14:paraId="1575F30C" w14:textId="77777777" w:rsidR="004D73F8" w:rsidRDefault="001A76D7" w:rsidP="00C11109">
      <w:pPr>
        <w:pStyle w:val="Odstavecseseznamem"/>
        <w:numPr>
          <w:ilvl w:val="0"/>
          <w:numId w:val="8"/>
        </w:numPr>
        <w:jc w:val="both"/>
      </w:pPr>
      <w:r>
        <w:t>Produkovaný dusík musí být vysušen a zbaven prachových částic dle požadavků normy ISO 8573-1:2010:</w:t>
      </w:r>
    </w:p>
    <w:p w14:paraId="6550ED4A" w14:textId="77777777" w:rsidR="004D73F8" w:rsidRDefault="001A76D7" w:rsidP="00D5201E">
      <w:pPr>
        <w:pStyle w:val="Odstavecseseznamem"/>
        <w:numPr>
          <w:ilvl w:val="1"/>
          <w:numId w:val="8"/>
        </w:numPr>
        <w:jc w:val="both"/>
      </w:pPr>
      <w:r>
        <w:t>Obsah částic: minimálně třída 1 dle ISO 8573-1:2010</w:t>
      </w:r>
    </w:p>
    <w:p w14:paraId="4B7C1C6F" w14:textId="77777777" w:rsidR="004D73F8" w:rsidRDefault="001A76D7" w:rsidP="00D5201E">
      <w:pPr>
        <w:pStyle w:val="Odstavecseseznamem"/>
        <w:numPr>
          <w:ilvl w:val="1"/>
          <w:numId w:val="8"/>
        </w:numPr>
        <w:jc w:val="both"/>
      </w:pPr>
      <w:r>
        <w:t>Obsah oleje: minimálně třída 1 dle ISO 8573-1:2010 (≤ 0,01 mg/m³)</w:t>
      </w:r>
    </w:p>
    <w:p w14:paraId="6C917D5D" w14:textId="4359C0FB" w:rsidR="004D73F8" w:rsidRDefault="001A76D7" w:rsidP="00D5201E">
      <w:pPr>
        <w:pStyle w:val="Odstavecseseznamem"/>
        <w:numPr>
          <w:ilvl w:val="1"/>
          <w:numId w:val="8"/>
        </w:numPr>
        <w:jc w:val="both"/>
      </w:pPr>
      <w:r>
        <w:t>Obsah vody: minimálně třída 2 dle ISO 8573-1:2010 (≤ -40 ˚C)</w:t>
      </w:r>
    </w:p>
    <w:p w14:paraId="654D2F87" w14:textId="3F33302B" w:rsidR="001F0440" w:rsidRDefault="00DB6DCD" w:rsidP="001F0440">
      <w:pPr>
        <w:pStyle w:val="Odstavecseseznamem"/>
        <w:numPr>
          <w:ilvl w:val="0"/>
          <w:numId w:val="8"/>
        </w:numPr>
        <w:jc w:val="both"/>
      </w:pPr>
      <w:r>
        <w:t xml:space="preserve">Generátor musí mít samostatný ovládací panel s možností kontroly zbytkového obsahu kyslíku, </w:t>
      </w:r>
      <w:r w:rsidR="003D6015">
        <w:t xml:space="preserve">vstupního tlaku stlačeného vzduchu, vstupní teploty stlačeného vzduchu, výstupního tlaku dusíku, </w:t>
      </w:r>
      <w:r w:rsidR="003F16FD">
        <w:t>kontrolu čistoty dusíku</w:t>
      </w:r>
      <w:r w:rsidR="00D05178">
        <w:t xml:space="preserve"> s chybovým hlášením</w:t>
      </w:r>
      <w:r w:rsidR="003F16FD">
        <w:t>, možnost nastavení (změny) výstupní čistoty dusíku</w:t>
      </w:r>
    </w:p>
    <w:p w14:paraId="29CBC9EC" w14:textId="2EECF7BC" w:rsidR="000B4884" w:rsidRDefault="000B4884" w:rsidP="001F0440">
      <w:pPr>
        <w:pStyle w:val="Odstavecseseznamem"/>
        <w:numPr>
          <w:ilvl w:val="0"/>
          <w:numId w:val="8"/>
        </w:numPr>
        <w:jc w:val="both"/>
      </w:pPr>
      <w:r>
        <w:t xml:space="preserve">Maximální rozměry generátoru jsou </w:t>
      </w:r>
      <w:r w:rsidR="00986C26">
        <w:t xml:space="preserve">1200 x 900 x 2000 (š x h x v) </w:t>
      </w:r>
    </w:p>
    <w:p w14:paraId="53E8A2CA" w14:textId="4BB54573" w:rsidR="002C5C11" w:rsidRPr="0087039C" w:rsidRDefault="00B94879" w:rsidP="001F0440">
      <w:pPr>
        <w:pStyle w:val="Odstavecseseznamem"/>
        <w:numPr>
          <w:ilvl w:val="0"/>
          <w:numId w:val="8"/>
        </w:numPr>
        <w:jc w:val="both"/>
      </w:pPr>
      <w:r w:rsidRPr="0087039C">
        <w:t>Součástí dodávky bude produktový zásobník</w:t>
      </w:r>
      <w:r w:rsidR="00ED2AAC" w:rsidRPr="0087039C">
        <w:t xml:space="preserve"> </w:t>
      </w:r>
      <w:r w:rsidR="00A45BA5" w:rsidRPr="0087039C">
        <w:t>s výstupem dusíku o stejné čistotě 99,999% jako na výstupu z generátoru dusíku</w:t>
      </w:r>
      <w:r w:rsidR="00E44586" w:rsidRPr="0087039C">
        <w:t xml:space="preserve"> (objem zásobníku </w:t>
      </w:r>
      <w:r w:rsidR="00EB4685">
        <w:t xml:space="preserve">- </w:t>
      </w:r>
      <w:proofErr w:type="gramStart"/>
      <w:r w:rsidR="00E44586" w:rsidRPr="0087039C">
        <w:t>viz. požadavky</w:t>
      </w:r>
      <w:proofErr w:type="gramEnd"/>
      <w:r w:rsidR="00E44586" w:rsidRPr="0087039C">
        <w:t xml:space="preserve"> na kompresor)</w:t>
      </w:r>
    </w:p>
    <w:p w14:paraId="035861A1" w14:textId="38AB6EA1" w:rsidR="001C3D61" w:rsidRPr="0087039C" w:rsidRDefault="002C2814" w:rsidP="001F0440">
      <w:pPr>
        <w:pStyle w:val="Odstavecseseznamem"/>
        <w:numPr>
          <w:ilvl w:val="0"/>
          <w:numId w:val="8"/>
        </w:numPr>
        <w:jc w:val="both"/>
      </w:pPr>
      <w:r w:rsidRPr="0087039C">
        <w:t xml:space="preserve">Součástí dodávky bude napojení </w:t>
      </w:r>
      <w:r w:rsidR="00405D13" w:rsidRPr="0087039C">
        <w:t xml:space="preserve">produktového zásobníku </w:t>
      </w:r>
      <w:r w:rsidRPr="0087039C">
        <w:t xml:space="preserve">na stávající rozvody </w:t>
      </w:r>
      <w:r w:rsidR="00D04261" w:rsidRPr="0087039C">
        <w:t xml:space="preserve">dusíku přivedené do prostoru instalace </w:t>
      </w:r>
      <w:r w:rsidR="00550507" w:rsidRPr="0087039C">
        <w:t>zásobníku</w:t>
      </w:r>
      <w:r w:rsidR="00C13AC4" w:rsidRPr="0087039C">
        <w:t xml:space="preserve"> v nerezovém provedení a potřebné revize vyhrazeného plynového zařízení</w:t>
      </w:r>
      <w:r w:rsidR="000D72B0" w:rsidRPr="0087039C">
        <w:t>.</w:t>
      </w:r>
    </w:p>
    <w:p w14:paraId="79E26189" w14:textId="79633D71" w:rsidR="001A76D7" w:rsidRDefault="001A76D7" w:rsidP="00C11109">
      <w:pPr>
        <w:pStyle w:val="Odstavecseseznamem"/>
        <w:numPr>
          <w:ilvl w:val="0"/>
          <w:numId w:val="8"/>
        </w:numPr>
        <w:jc w:val="both"/>
      </w:pPr>
      <w:r w:rsidRPr="0087039C">
        <w:t>Součástí dodávky bude vedení stlačeného vzduchu</w:t>
      </w:r>
      <w:r w:rsidR="00E71EC9" w:rsidRPr="0087039C">
        <w:t xml:space="preserve"> od vzdušníku</w:t>
      </w:r>
      <w:r w:rsidRPr="0087039C">
        <w:t xml:space="preserve"> a propojení všech potřebných</w:t>
      </w:r>
      <w:r w:rsidR="00E71EC9" w:rsidRPr="0087039C">
        <w:t xml:space="preserve"> </w:t>
      </w:r>
      <w:r w:rsidRPr="0087039C">
        <w:t xml:space="preserve">komponent, vše </w:t>
      </w:r>
      <w:r w:rsidR="00EC772D" w:rsidRPr="0087039C">
        <w:t>regulováno</w:t>
      </w:r>
      <w:r w:rsidRPr="0087039C">
        <w:t xml:space="preserve"> na provoz </w:t>
      </w:r>
      <w:r w:rsidR="00EC772D" w:rsidRPr="0087039C">
        <w:t>s</w:t>
      </w:r>
      <w:r w:rsidR="0014100A" w:rsidRPr="0087039C">
        <w:t xml:space="preserve"> </w:t>
      </w:r>
      <w:r w:rsidR="00EC772D" w:rsidRPr="0087039C">
        <w:t>nastavitelným výstupním tlakem</w:t>
      </w:r>
      <w:r w:rsidR="0014100A" w:rsidRPr="0087039C">
        <w:t xml:space="preserve"> na produktovém zásobníku (</w:t>
      </w:r>
      <w:proofErr w:type="spellStart"/>
      <w:r w:rsidR="0014100A" w:rsidRPr="0087039C">
        <w:t>max</w:t>
      </w:r>
      <w:proofErr w:type="spellEnd"/>
      <w:r w:rsidR="0014100A" w:rsidRPr="0087039C">
        <w:t xml:space="preserve"> 6</w:t>
      </w:r>
      <w:r w:rsidR="00AD13A4" w:rsidRPr="0087039C">
        <w:t xml:space="preserve"> </w:t>
      </w:r>
      <w:r w:rsidRPr="0087039C">
        <w:t>bar</w:t>
      </w:r>
      <w:r w:rsidR="0014100A" w:rsidRPr="0087039C">
        <w:t>)</w:t>
      </w:r>
      <w:r w:rsidRPr="0087039C">
        <w:t xml:space="preserve"> a požadovan</w:t>
      </w:r>
      <w:r w:rsidR="00FC0E78" w:rsidRPr="0087039C">
        <w:t>ou</w:t>
      </w:r>
      <w:r w:rsidRPr="0087039C">
        <w:t xml:space="preserve"> čistot</w:t>
      </w:r>
      <w:r w:rsidR="00FC0E78" w:rsidRPr="0087039C">
        <w:t>u</w:t>
      </w:r>
      <w:r w:rsidRPr="0087039C">
        <w:t xml:space="preserve"> dusíku na výstupu.</w:t>
      </w:r>
    </w:p>
    <w:p w14:paraId="7383FC05" w14:textId="77777777" w:rsidR="004E3B6E" w:rsidRPr="004E3B6E" w:rsidRDefault="004E3B6E" w:rsidP="004E3B6E">
      <w:pPr>
        <w:pStyle w:val="Odstavecseseznamem"/>
        <w:numPr>
          <w:ilvl w:val="0"/>
          <w:numId w:val="8"/>
        </w:numPr>
      </w:pPr>
      <w:r w:rsidRPr="004E3B6E">
        <w:t>Součástí dodávky je kompletní odborné elektro připojení všech zařízení včetně revize.</w:t>
      </w:r>
    </w:p>
    <w:p w14:paraId="6F391B8C" w14:textId="77777777" w:rsidR="004E3B6E" w:rsidRPr="0087039C" w:rsidRDefault="004E3B6E" w:rsidP="004E3B6E">
      <w:pPr>
        <w:pStyle w:val="Odstavecseseznamem"/>
        <w:jc w:val="both"/>
      </w:pPr>
    </w:p>
    <w:p w14:paraId="7CC4D05C" w14:textId="77777777" w:rsidR="001A76D7" w:rsidRPr="00AD13A4" w:rsidRDefault="001A76D7" w:rsidP="00C11109">
      <w:pPr>
        <w:jc w:val="both"/>
        <w:rPr>
          <w:b/>
          <w:bCs/>
        </w:rPr>
      </w:pPr>
      <w:r w:rsidRPr="00AD13A4">
        <w:rPr>
          <w:b/>
          <w:bCs/>
        </w:rPr>
        <w:t>Kompresor musí splňovat následující požadavky:</w:t>
      </w:r>
    </w:p>
    <w:p w14:paraId="4978C6BE" w14:textId="77777777" w:rsidR="00AD13A4" w:rsidRDefault="001A76D7" w:rsidP="00C11109">
      <w:pPr>
        <w:pStyle w:val="Odstavecseseznamem"/>
        <w:numPr>
          <w:ilvl w:val="0"/>
          <w:numId w:val="9"/>
        </w:numPr>
        <w:jc w:val="both"/>
      </w:pPr>
      <w:r>
        <w:t xml:space="preserve">Zdroj stlačeného vzduchu bude </w:t>
      </w:r>
      <w:proofErr w:type="spellStart"/>
      <w:r>
        <w:t>bezmazný</w:t>
      </w:r>
      <w:proofErr w:type="spellEnd"/>
      <w:r>
        <w:t xml:space="preserve"> kompresor</w:t>
      </w:r>
    </w:p>
    <w:p w14:paraId="6972FEEB" w14:textId="77777777" w:rsidR="00AD13A4" w:rsidRDefault="001A76D7" w:rsidP="00C11109">
      <w:pPr>
        <w:pStyle w:val="Odstavecseseznamem"/>
        <w:numPr>
          <w:ilvl w:val="0"/>
          <w:numId w:val="9"/>
        </w:numPr>
        <w:jc w:val="both"/>
      </w:pPr>
      <w:r>
        <w:t>Kompresor stlačuje vzduch plynule, bez pulzačních výkyvů.</w:t>
      </w:r>
    </w:p>
    <w:p w14:paraId="666F6A1C" w14:textId="77777777" w:rsidR="00AD13A4" w:rsidRDefault="001A76D7" w:rsidP="00C11109">
      <w:pPr>
        <w:pStyle w:val="Odstavecseseznamem"/>
        <w:numPr>
          <w:ilvl w:val="0"/>
          <w:numId w:val="9"/>
        </w:numPr>
        <w:jc w:val="both"/>
      </w:pPr>
      <w:r>
        <w:t>Vzduch musí být vysušen a zbaven prachových částic dle požadavků dodávaného</w:t>
      </w:r>
      <w:r w:rsidR="00AD13A4">
        <w:t xml:space="preserve"> </w:t>
      </w:r>
      <w:r>
        <w:t>generátoru dusíku s uvedením příslušné třídy kvality.</w:t>
      </w:r>
    </w:p>
    <w:p w14:paraId="0EC3F322" w14:textId="77777777" w:rsidR="00AD13A4" w:rsidRDefault="001A76D7" w:rsidP="00C11109">
      <w:pPr>
        <w:pStyle w:val="Odstavecseseznamem"/>
        <w:numPr>
          <w:ilvl w:val="0"/>
          <w:numId w:val="9"/>
        </w:numPr>
        <w:jc w:val="both"/>
      </w:pPr>
      <w:r>
        <w:t>Třída kvality stlačeného vzduchu je určena normou ISO 8573-1:2010 a musí</w:t>
      </w:r>
      <w:r w:rsidR="00AD13A4">
        <w:t xml:space="preserve"> </w:t>
      </w:r>
      <w:r>
        <w:t>splňovat minimální požadavky:</w:t>
      </w:r>
    </w:p>
    <w:p w14:paraId="0C9E3E95" w14:textId="77777777" w:rsidR="00AD13A4" w:rsidRDefault="001A76D7" w:rsidP="00C11109">
      <w:pPr>
        <w:pStyle w:val="Odstavecseseznamem"/>
        <w:jc w:val="both"/>
      </w:pPr>
      <w:r>
        <w:t>Obsah částic: minimálně třída 1 dle ISO 8573-1:2010</w:t>
      </w:r>
    </w:p>
    <w:p w14:paraId="3002B070" w14:textId="77777777" w:rsidR="00AD13A4" w:rsidRDefault="001A76D7" w:rsidP="00C11109">
      <w:pPr>
        <w:pStyle w:val="Odstavecseseznamem"/>
        <w:jc w:val="both"/>
      </w:pPr>
      <w:r>
        <w:t>Obsah vody: minimálně třída 4 dle ISO 8573-1:2010</w:t>
      </w:r>
    </w:p>
    <w:p w14:paraId="21FA85A0" w14:textId="77777777" w:rsidR="00AD13A4" w:rsidRDefault="001A76D7" w:rsidP="00C11109">
      <w:pPr>
        <w:pStyle w:val="Odstavecseseznamem"/>
        <w:jc w:val="both"/>
      </w:pPr>
      <w:r>
        <w:t>Obsah oleje: minimálně třída 1 dle ISO 8573-1:2010</w:t>
      </w:r>
    </w:p>
    <w:p w14:paraId="6111574A" w14:textId="6A651FD8" w:rsidR="00AD13A4" w:rsidRDefault="001A76D7" w:rsidP="00C11109">
      <w:pPr>
        <w:pStyle w:val="Odstavecseseznamem"/>
        <w:numPr>
          <w:ilvl w:val="0"/>
          <w:numId w:val="9"/>
        </w:numPr>
        <w:jc w:val="both"/>
      </w:pPr>
      <w:r>
        <w:lastRenderedPageBreak/>
        <w:t>Součástí dodávky bude i odvedení kondenzátu do odpadu.</w:t>
      </w:r>
    </w:p>
    <w:p w14:paraId="44838A71" w14:textId="5C10747E" w:rsidR="00D535BE" w:rsidRDefault="00D535BE" w:rsidP="00C11109">
      <w:pPr>
        <w:pStyle w:val="Odstavecseseznamem"/>
        <w:numPr>
          <w:ilvl w:val="0"/>
          <w:numId w:val="9"/>
        </w:numPr>
        <w:jc w:val="both"/>
      </w:pPr>
      <w:r>
        <w:t>Systém musí být dimenzován na max. konečný přetlak 10bar</w:t>
      </w:r>
    </w:p>
    <w:p w14:paraId="7E51F21E" w14:textId="7BA57F60" w:rsidR="00354D0E" w:rsidRDefault="00354D0E" w:rsidP="00C11109">
      <w:pPr>
        <w:pStyle w:val="Odstavecseseznamem"/>
        <w:numPr>
          <w:ilvl w:val="0"/>
          <w:numId w:val="9"/>
        </w:numPr>
        <w:jc w:val="both"/>
      </w:pPr>
      <w:r>
        <w:t>Systém musí být odhlučněn s maximální hlučností 6</w:t>
      </w:r>
      <w:r w:rsidR="002D724C">
        <w:t>5</w:t>
      </w:r>
      <w:r>
        <w:t xml:space="preserve"> dB</w:t>
      </w:r>
    </w:p>
    <w:p w14:paraId="1714816F" w14:textId="733D6A0A" w:rsidR="002D724C" w:rsidRDefault="002D724C" w:rsidP="00C11109">
      <w:pPr>
        <w:pStyle w:val="Odstavecseseznamem"/>
        <w:numPr>
          <w:ilvl w:val="0"/>
          <w:numId w:val="9"/>
        </w:numPr>
        <w:jc w:val="both"/>
      </w:pPr>
      <w:r>
        <w:t xml:space="preserve">Maximální půdorysná velikost </w:t>
      </w:r>
      <w:r w:rsidR="005777A8">
        <w:t>kompresoru musí být menší než 1500 x 100</w:t>
      </w:r>
      <w:r w:rsidR="005A43DC">
        <w:t xml:space="preserve">0 </w:t>
      </w:r>
      <w:r w:rsidR="005777A8">
        <w:t>mm (</w:t>
      </w:r>
      <w:r w:rsidR="005A43DC">
        <w:t>š x h)</w:t>
      </w:r>
    </w:p>
    <w:p w14:paraId="51093E12" w14:textId="31BBDC71" w:rsidR="00B6666C" w:rsidRDefault="001A76D7" w:rsidP="00C11109">
      <w:pPr>
        <w:pStyle w:val="Odstavecseseznamem"/>
        <w:numPr>
          <w:ilvl w:val="0"/>
          <w:numId w:val="9"/>
        </w:numPr>
        <w:jc w:val="both"/>
      </w:pPr>
      <w:r>
        <w:t>Výkon kompresoru musí být naddimenzován požadavku generátoru dusíku</w:t>
      </w:r>
      <w:r w:rsidR="00B6666C">
        <w:t xml:space="preserve"> </w:t>
      </w:r>
      <w:r>
        <w:t xml:space="preserve">minimálně o </w:t>
      </w:r>
      <w:r w:rsidR="00D019FE">
        <w:t>60</w:t>
      </w:r>
      <w:r>
        <w:t xml:space="preserve">% </w:t>
      </w:r>
      <w:r w:rsidR="00870978">
        <w:t>(25% výkonnostní rezerva, 35%</w:t>
      </w:r>
      <w:r w:rsidR="001F1408">
        <w:t xml:space="preserve"> pro odběr stlačeného vzduchu do </w:t>
      </w:r>
      <w:r w:rsidR="00FA780F">
        <w:t xml:space="preserve">rozvodů tlakového vzduchu v laboratořích) </w:t>
      </w:r>
      <w:r>
        <w:t>dle vzdušného faktoru dodaného typu generátoru dusíku při 9</w:t>
      </w:r>
      <w:r w:rsidR="00E10443">
        <w:t>9,999</w:t>
      </w:r>
      <w:r>
        <w:t>%</w:t>
      </w:r>
      <w:r w:rsidR="00B6666C">
        <w:t xml:space="preserve"> </w:t>
      </w:r>
      <w:r>
        <w:t>čistoty.</w:t>
      </w:r>
    </w:p>
    <w:p w14:paraId="5E265057" w14:textId="20FB9936" w:rsidR="00B6666C" w:rsidRDefault="001A76D7" w:rsidP="00C11109">
      <w:pPr>
        <w:pStyle w:val="Odstavecseseznamem"/>
        <w:jc w:val="both"/>
      </w:pPr>
      <w:r>
        <w:t xml:space="preserve">Např.: vzdušný faktor </w:t>
      </w:r>
      <w:r w:rsidR="00E73AB2">
        <w:t>8</w:t>
      </w:r>
      <w:r>
        <w:t xml:space="preserve">, </w:t>
      </w:r>
      <w:r w:rsidR="00012067">
        <w:t xml:space="preserve">max. </w:t>
      </w:r>
      <w:r>
        <w:t xml:space="preserve">průtok dusíku </w:t>
      </w:r>
      <w:r w:rsidR="00B25640">
        <w:t>97</w:t>
      </w:r>
      <w:r>
        <w:t xml:space="preserve"> l/min = </w:t>
      </w:r>
      <w:r w:rsidR="0082504C">
        <w:t>776</w:t>
      </w:r>
      <w:r>
        <w:t xml:space="preserve"> l, </w:t>
      </w:r>
      <w:r w:rsidR="0082504C">
        <w:t>776</w:t>
      </w:r>
      <w:r>
        <w:t xml:space="preserve"> * 1,</w:t>
      </w:r>
      <w:r w:rsidR="00C86843">
        <w:t>6</w:t>
      </w:r>
      <w:r>
        <w:t xml:space="preserve"> = </w:t>
      </w:r>
      <w:r w:rsidR="00DC0DA7" w:rsidRPr="00DC0DA7">
        <w:t>1 241,6</w:t>
      </w:r>
      <w:r w:rsidR="00B6666C">
        <w:t xml:space="preserve"> </w:t>
      </w:r>
      <w:r>
        <w:t>l/min stlačeného vzduchu.</w:t>
      </w:r>
    </w:p>
    <w:p w14:paraId="38F3377F" w14:textId="77777777" w:rsidR="00B6666C" w:rsidRDefault="001A76D7" w:rsidP="00C11109">
      <w:pPr>
        <w:pStyle w:val="Odstavecseseznamem"/>
        <w:numPr>
          <w:ilvl w:val="0"/>
          <w:numId w:val="9"/>
        </w:numPr>
        <w:jc w:val="both"/>
      </w:pPr>
      <w:r>
        <w:t>Tlak na výstupu kompresoru je dimenzován s ohledem na délku a průřez vedení</w:t>
      </w:r>
      <w:r w:rsidR="00B6666C">
        <w:t xml:space="preserve"> </w:t>
      </w:r>
      <w:r>
        <w:t>stlačeného vzduchu/dusíku.</w:t>
      </w:r>
    </w:p>
    <w:p w14:paraId="5FF0B7F9" w14:textId="55EEE41F" w:rsidR="000E7AD5" w:rsidRDefault="001A76D7" w:rsidP="00C11109">
      <w:pPr>
        <w:pStyle w:val="Odstavecseseznamem"/>
        <w:numPr>
          <w:ilvl w:val="0"/>
          <w:numId w:val="9"/>
        </w:numPr>
        <w:jc w:val="both"/>
      </w:pPr>
      <w:r>
        <w:t>Příslušenství kompresoru (vyrovnávací tlaková nádoba nebo frekvenční měnič)</w:t>
      </w:r>
      <w:r w:rsidR="00B6666C">
        <w:t xml:space="preserve"> </w:t>
      </w:r>
      <w:r>
        <w:t>dimenzované dle požadavků generátoru dusíku a kompresoru tak, aby byla</w:t>
      </w:r>
      <w:r w:rsidR="00B6666C">
        <w:t xml:space="preserve"> </w:t>
      </w:r>
      <w:r>
        <w:t>zajištěna stálá dodávka dusíku</w:t>
      </w:r>
      <w:r w:rsidR="00381C92">
        <w:t xml:space="preserve"> a stlačeného vzduchu</w:t>
      </w:r>
      <w:r>
        <w:t xml:space="preserve"> bez výkyvů a zároveň s ohledem na životnost</w:t>
      </w:r>
      <w:r w:rsidR="00B6666C">
        <w:t xml:space="preserve"> </w:t>
      </w:r>
      <w:r>
        <w:t>kompresoru.</w:t>
      </w:r>
    </w:p>
    <w:p w14:paraId="3B0E923D" w14:textId="3E167340" w:rsidR="00DC2BCF" w:rsidRDefault="009B3DC5" w:rsidP="00C11109">
      <w:pPr>
        <w:pStyle w:val="Odstavecseseznamem"/>
        <w:numPr>
          <w:ilvl w:val="0"/>
          <w:numId w:val="9"/>
        </w:numPr>
        <w:jc w:val="both"/>
      </w:pPr>
      <w:r>
        <w:t xml:space="preserve">Kapacita </w:t>
      </w:r>
      <w:r w:rsidR="002607D4">
        <w:t xml:space="preserve">kompresoru a </w:t>
      </w:r>
      <w:r>
        <w:t xml:space="preserve">vyrovnávací nádoby vzduchu musí zároveň počítat s odběry tlakového vzduchu </w:t>
      </w:r>
      <w:r w:rsidR="004279F8">
        <w:t>do rozvodů stlačeného vzduchu (mimo spotřeb</w:t>
      </w:r>
      <w:r w:rsidR="00AD7C4B">
        <w:t>u</w:t>
      </w:r>
      <w:r w:rsidR="003C5EFB">
        <w:t xml:space="preserve"> tlakového vzduchu</w:t>
      </w:r>
      <w:r w:rsidR="004279F8">
        <w:t xml:space="preserve"> generátorem dusíku) s očekávaným maximálním </w:t>
      </w:r>
      <w:r w:rsidR="002607D4">
        <w:t xml:space="preserve">stálým </w:t>
      </w:r>
      <w:r w:rsidR="004279F8">
        <w:t xml:space="preserve">odběrem </w:t>
      </w:r>
      <w:r w:rsidR="00DD1A40">
        <w:t>270</w:t>
      </w:r>
      <w:r w:rsidR="002607D4">
        <w:t xml:space="preserve"> l/min vzduchu</w:t>
      </w:r>
      <w:r w:rsidR="0067340E">
        <w:t>, popř. v</w:t>
      </w:r>
      <w:r w:rsidR="003C52FC">
        <w:t>yšším</w:t>
      </w:r>
      <w:r w:rsidR="0067340E">
        <w:t>.</w:t>
      </w:r>
    </w:p>
    <w:p w14:paraId="2D6CA901" w14:textId="77777777" w:rsidR="000E7AD5" w:rsidRDefault="001A76D7" w:rsidP="00C11109">
      <w:pPr>
        <w:pStyle w:val="Odstavecseseznamem"/>
        <w:numPr>
          <w:ilvl w:val="0"/>
          <w:numId w:val="9"/>
        </w:numPr>
        <w:jc w:val="both"/>
      </w:pPr>
      <w:r>
        <w:t>Zásobník dusíku dimenzovaný dle požadavků generátoru dusíku a kompresoru,</w:t>
      </w:r>
      <w:r w:rsidR="000E7AD5">
        <w:t xml:space="preserve"> </w:t>
      </w:r>
      <w:r>
        <w:t>tak, aby byla zajištěna stálá dodávka dusíku bez výkyvů a zároveň s ohledem na</w:t>
      </w:r>
      <w:r w:rsidR="000E7AD5">
        <w:t xml:space="preserve"> </w:t>
      </w:r>
      <w:r>
        <w:t>životnost kompresoru.</w:t>
      </w:r>
    </w:p>
    <w:p w14:paraId="6960C551" w14:textId="5696F92A" w:rsidR="000E7AD5" w:rsidRDefault="001A76D7" w:rsidP="00C11109">
      <w:pPr>
        <w:pStyle w:val="Odstavecseseznamem"/>
        <w:numPr>
          <w:ilvl w:val="0"/>
          <w:numId w:val="9"/>
        </w:numPr>
        <w:jc w:val="both"/>
      </w:pPr>
      <w:r w:rsidRPr="00E37763">
        <w:t>Kompresor musí být vybaven možností kontroly výstupního tlaku vzduchu,</w:t>
      </w:r>
      <w:r w:rsidR="000E7AD5" w:rsidRPr="00E37763">
        <w:t xml:space="preserve"> </w:t>
      </w:r>
      <w:r w:rsidRPr="00E37763">
        <w:t>provozních hodin a servisních intervalů.</w:t>
      </w:r>
    </w:p>
    <w:p w14:paraId="78E1A110" w14:textId="342A0833" w:rsidR="00AD6844" w:rsidRDefault="00AD6844" w:rsidP="00C11109">
      <w:pPr>
        <w:pStyle w:val="Odstavecseseznamem"/>
        <w:numPr>
          <w:ilvl w:val="0"/>
          <w:numId w:val="9"/>
        </w:numPr>
        <w:jc w:val="both"/>
      </w:pPr>
      <w:r>
        <w:t>Součástí kompresoru je rozvodná skříň</w:t>
      </w:r>
      <w:r w:rsidR="00C007CE">
        <w:t xml:space="preserve"> pro napájení kompresoru a řídící jednotky</w:t>
      </w:r>
    </w:p>
    <w:p w14:paraId="4B894EB0" w14:textId="222A25F4" w:rsidR="00E95DE4" w:rsidRDefault="00E95DE4" w:rsidP="00C11109">
      <w:pPr>
        <w:pStyle w:val="Odstavecseseznamem"/>
        <w:numPr>
          <w:ilvl w:val="0"/>
          <w:numId w:val="9"/>
        </w:numPr>
        <w:jc w:val="both"/>
      </w:pPr>
      <w:r>
        <w:t xml:space="preserve">Kompresor musí být chlazený vzduchem. </w:t>
      </w:r>
    </w:p>
    <w:p w14:paraId="1808703E" w14:textId="4AEFEB1F" w:rsidR="00A8439E" w:rsidRPr="00E37763" w:rsidRDefault="00944032" w:rsidP="00C11109">
      <w:pPr>
        <w:pStyle w:val="Odstavecseseznamem"/>
        <w:numPr>
          <w:ilvl w:val="0"/>
          <w:numId w:val="9"/>
        </w:numPr>
        <w:jc w:val="both"/>
      </w:pPr>
      <w:r>
        <w:t xml:space="preserve">Součástí dodávky bude napojení </w:t>
      </w:r>
      <w:r w:rsidR="00ED3648">
        <w:t>vzdušníku na stávající rozvody tlakového vzduchu přivedené do prostoru nad vzdušníkem</w:t>
      </w:r>
    </w:p>
    <w:p w14:paraId="4F46B260" w14:textId="0884A83D" w:rsidR="001A76D7" w:rsidRDefault="001A76D7" w:rsidP="00C11109">
      <w:pPr>
        <w:pStyle w:val="Odstavecseseznamem"/>
        <w:numPr>
          <w:ilvl w:val="0"/>
          <w:numId w:val="9"/>
        </w:numPr>
        <w:jc w:val="both"/>
      </w:pPr>
      <w:bookmarkStart w:id="0" w:name="_Hlk24203732"/>
      <w:r>
        <w:t>Součástí dodávky je kompletní odborné elektro připojení všech zařízení včetně</w:t>
      </w:r>
      <w:r w:rsidR="00C11109">
        <w:t xml:space="preserve"> </w:t>
      </w:r>
      <w:r>
        <w:t>revize.</w:t>
      </w:r>
    </w:p>
    <w:bookmarkEnd w:id="0"/>
    <w:p w14:paraId="6635F0E7" w14:textId="77777777" w:rsidR="001A76D7" w:rsidRPr="004C41D5" w:rsidRDefault="001A76D7" w:rsidP="00C11109">
      <w:pPr>
        <w:jc w:val="both"/>
        <w:rPr>
          <w:b/>
          <w:bCs/>
        </w:rPr>
      </w:pPr>
      <w:r w:rsidRPr="004C41D5">
        <w:rPr>
          <w:b/>
          <w:bCs/>
        </w:rPr>
        <w:t>Technické informace:</w:t>
      </w:r>
    </w:p>
    <w:p w14:paraId="3E18E8B9" w14:textId="35A2F975" w:rsidR="00F60D8E" w:rsidRDefault="001A76D7" w:rsidP="00C11109">
      <w:pPr>
        <w:jc w:val="both"/>
      </w:pPr>
      <w:r>
        <w:t xml:space="preserve">Veškeré součásti dodávky budou vhodně a dle ČSN umístěny </w:t>
      </w:r>
      <w:r w:rsidR="001A6868">
        <w:t>v technické místnosti</w:t>
      </w:r>
      <w:r>
        <w:t xml:space="preserve"> (</w:t>
      </w:r>
      <w:r w:rsidR="00A914AD">
        <w:t xml:space="preserve">orientační </w:t>
      </w:r>
      <w:r>
        <w:t>nákres a rozměry dle přílohy)</w:t>
      </w:r>
      <w:r w:rsidR="001A6868">
        <w:t>. Vzduchotechnika,</w:t>
      </w:r>
      <w:r w:rsidR="00FD63C9">
        <w:t xml:space="preserve"> chlazení,</w:t>
      </w:r>
      <w:r w:rsidR="001A6868">
        <w:t xml:space="preserve"> silnoproud a </w:t>
      </w:r>
      <w:r w:rsidR="00FD63C9">
        <w:t xml:space="preserve">přívody technických plynů jsou plně dimenzovány na umístění </w:t>
      </w:r>
      <w:r w:rsidR="0038067B">
        <w:t>požadovaného zařízení.</w:t>
      </w:r>
      <w:r w:rsidR="00EE1137">
        <w:t xml:space="preserve"> Technická místnost se </w:t>
      </w:r>
      <w:r>
        <w:t xml:space="preserve">nachází v </w:t>
      </w:r>
      <w:r w:rsidR="001A6868">
        <w:t>4</w:t>
      </w:r>
      <w:r>
        <w:t>NP.</w:t>
      </w:r>
    </w:p>
    <w:p w14:paraId="50B69F4E" w14:textId="5067C90E" w:rsidR="006E0FCC" w:rsidRPr="008A7AE5" w:rsidRDefault="00D61D7A" w:rsidP="00F60D8E">
      <w:pPr>
        <w:rPr>
          <w:u w:val="single"/>
        </w:rPr>
      </w:pPr>
      <w:bookmarkStart w:id="1" w:name="_GoBack"/>
      <w:bookmarkEnd w:id="1"/>
      <w:r w:rsidRPr="008A7AE5">
        <w:rPr>
          <w:u w:val="single"/>
        </w:rPr>
        <w:t xml:space="preserve">Orientační nákres </w:t>
      </w:r>
      <w:r w:rsidR="004921E5">
        <w:rPr>
          <w:u w:val="single"/>
        </w:rPr>
        <w:t xml:space="preserve">možného </w:t>
      </w:r>
      <w:r w:rsidRPr="008A7AE5">
        <w:rPr>
          <w:u w:val="single"/>
        </w:rPr>
        <w:t xml:space="preserve">umístění </w:t>
      </w:r>
      <w:r w:rsidR="008A7AE5" w:rsidRPr="008A7AE5">
        <w:rPr>
          <w:u w:val="single"/>
        </w:rPr>
        <w:t>kompresoru a generátoru dusíku</w:t>
      </w:r>
    </w:p>
    <w:p w14:paraId="5F30D566" w14:textId="77777777" w:rsidR="00D61D7A" w:rsidRDefault="00D61D7A" w:rsidP="00F60D8E"/>
    <w:p w14:paraId="6D0B7453" w14:textId="13E16628" w:rsidR="006E0FCC" w:rsidRDefault="006E0FCC" w:rsidP="00F60D8E">
      <w:r w:rsidRPr="006E0FCC">
        <w:rPr>
          <w:noProof/>
          <w:lang w:eastAsia="cs-CZ"/>
        </w:rPr>
        <w:drawing>
          <wp:inline distT="0" distB="0" distL="0" distR="0" wp14:anchorId="4918B8D0" wp14:editId="4FD09FC2">
            <wp:extent cx="5604863" cy="1781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6844" cy="178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0BAC"/>
    <w:multiLevelType w:val="hybridMultilevel"/>
    <w:tmpl w:val="CD04A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778E"/>
    <w:multiLevelType w:val="multilevel"/>
    <w:tmpl w:val="B534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AD7635"/>
    <w:multiLevelType w:val="hybridMultilevel"/>
    <w:tmpl w:val="FDC86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E5D80"/>
    <w:multiLevelType w:val="hybridMultilevel"/>
    <w:tmpl w:val="A89A908C"/>
    <w:lvl w:ilvl="0" w:tplc="1740536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D2D5E"/>
    <w:multiLevelType w:val="hybridMultilevel"/>
    <w:tmpl w:val="7214C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A658B"/>
    <w:multiLevelType w:val="multilevel"/>
    <w:tmpl w:val="BD1E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C253FD"/>
    <w:multiLevelType w:val="hybridMultilevel"/>
    <w:tmpl w:val="2E2E2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67B9E"/>
    <w:multiLevelType w:val="multilevel"/>
    <w:tmpl w:val="4706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65E8B"/>
    <w:multiLevelType w:val="hybridMultilevel"/>
    <w:tmpl w:val="97F637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5B"/>
    <w:rsid w:val="00012067"/>
    <w:rsid w:val="00030803"/>
    <w:rsid w:val="00037979"/>
    <w:rsid w:val="00095911"/>
    <w:rsid w:val="000A0E6D"/>
    <w:rsid w:val="000B0BC2"/>
    <w:rsid w:val="000B4884"/>
    <w:rsid w:val="000B6200"/>
    <w:rsid w:val="000B72F3"/>
    <w:rsid w:val="000C47C5"/>
    <w:rsid w:val="000D72B0"/>
    <w:rsid w:val="000E7AD5"/>
    <w:rsid w:val="00101B4D"/>
    <w:rsid w:val="00103A0E"/>
    <w:rsid w:val="0014100A"/>
    <w:rsid w:val="00150B0D"/>
    <w:rsid w:val="00171B56"/>
    <w:rsid w:val="001A6868"/>
    <w:rsid w:val="001A76D7"/>
    <w:rsid w:val="001C3D61"/>
    <w:rsid w:val="001C4644"/>
    <w:rsid w:val="001F0440"/>
    <w:rsid w:val="001F1408"/>
    <w:rsid w:val="0025509C"/>
    <w:rsid w:val="00255D17"/>
    <w:rsid w:val="002607D4"/>
    <w:rsid w:val="002960BD"/>
    <w:rsid w:val="002C2814"/>
    <w:rsid w:val="002C5C11"/>
    <w:rsid w:val="002D724C"/>
    <w:rsid w:val="002E0FCB"/>
    <w:rsid w:val="002F26C6"/>
    <w:rsid w:val="00324501"/>
    <w:rsid w:val="0034281B"/>
    <w:rsid w:val="00354D0E"/>
    <w:rsid w:val="00355E60"/>
    <w:rsid w:val="0038067B"/>
    <w:rsid w:val="00381C92"/>
    <w:rsid w:val="003B334C"/>
    <w:rsid w:val="003B3DE2"/>
    <w:rsid w:val="003C52FC"/>
    <w:rsid w:val="003C5EFB"/>
    <w:rsid w:val="003D6015"/>
    <w:rsid w:val="003F16FD"/>
    <w:rsid w:val="003F506D"/>
    <w:rsid w:val="00404BE9"/>
    <w:rsid w:val="00405D13"/>
    <w:rsid w:val="004166FA"/>
    <w:rsid w:val="004239AA"/>
    <w:rsid w:val="004279F8"/>
    <w:rsid w:val="00456574"/>
    <w:rsid w:val="00473A94"/>
    <w:rsid w:val="004921E5"/>
    <w:rsid w:val="004C41D5"/>
    <w:rsid w:val="004D1D52"/>
    <w:rsid w:val="004D73F8"/>
    <w:rsid w:val="004E3B6E"/>
    <w:rsid w:val="004F20EB"/>
    <w:rsid w:val="004F76F7"/>
    <w:rsid w:val="0052612F"/>
    <w:rsid w:val="00537982"/>
    <w:rsid w:val="00550507"/>
    <w:rsid w:val="005777A8"/>
    <w:rsid w:val="005A43DC"/>
    <w:rsid w:val="005D7511"/>
    <w:rsid w:val="005F3012"/>
    <w:rsid w:val="005F4659"/>
    <w:rsid w:val="006506A7"/>
    <w:rsid w:val="00656380"/>
    <w:rsid w:val="0067340E"/>
    <w:rsid w:val="006763A6"/>
    <w:rsid w:val="0069478D"/>
    <w:rsid w:val="006A3AFB"/>
    <w:rsid w:val="006C7293"/>
    <w:rsid w:val="006E0FCC"/>
    <w:rsid w:val="006E1C94"/>
    <w:rsid w:val="007317D3"/>
    <w:rsid w:val="00740F99"/>
    <w:rsid w:val="00754F6F"/>
    <w:rsid w:val="00757E3F"/>
    <w:rsid w:val="007734F2"/>
    <w:rsid w:val="00777202"/>
    <w:rsid w:val="00795B72"/>
    <w:rsid w:val="007A5228"/>
    <w:rsid w:val="007C3553"/>
    <w:rsid w:val="00813D6E"/>
    <w:rsid w:val="0082504C"/>
    <w:rsid w:val="008272DC"/>
    <w:rsid w:val="0087039C"/>
    <w:rsid w:val="00870978"/>
    <w:rsid w:val="00883809"/>
    <w:rsid w:val="008A7AE5"/>
    <w:rsid w:val="009028B0"/>
    <w:rsid w:val="00917DFD"/>
    <w:rsid w:val="009278DC"/>
    <w:rsid w:val="00944032"/>
    <w:rsid w:val="00953710"/>
    <w:rsid w:val="00963FFF"/>
    <w:rsid w:val="00986C26"/>
    <w:rsid w:val="00994CF7"/>
    <w:rsid w:val="009976F2"/>
    <w:rsid w:val="009B3DC5"/>
    <w:rsid w:val="009B429A"/>
    <w:rsid w:val="009C1FA9"/>
    <w:rsid w:val="009D19DD"/>
    <w:rsid w:val="00A42691"/>
    <w:rsid w:val="00A42783"/>
    <w:rsid w:val="00A45BA5"/>
    <w:rsid w:val="00A4765B"/>
    <w:rsid w:val="00A504C5"/>
    <w:rsid w:val="00A67918"/>
    <w:rsid w:val="00A74392"/>
    <w:rsid w:val="00A8439E"/>
    <w:rsid w:val="00A914AD"/>
    <w:rsid w:val="00A9703D"/>
    <w:rsid w:val="00AB4E2D"/>
    <w:rsid w:val="00AC54F7"/>
    <w:rsid w:val="00AD13A4"/>
    <w:rsid w:val="00AD6844"/>
    <w:rsid w:val="00AD7C4B"/>
    <w:rsid w:val="00B0741B"/>
    <w:rsid w:val="00B12187"/>
    <w:rsid w:val="00B25640"/>
    <w:rsid w:val="00B336A5"/>
    <w:rsid w:val="00B579A0"/>
    <w:rsid w:val="00B6666C"/>
    <w:rsid w:val="00B75E76"/>
    <w:rsid w:val="00B828E6"/>
    <w:rsid w:val="00B94879"/>
    <w:rsid w:val="00BB41DE"/>
    <w:rsid w:val="00C007CE"/>
    <w:rsid w:val="00C11109"/>
    <w:rsid w:val="00C13AC4"/>
    <w:rsid w:val="00C13B2E"/>
    <w:rsid w:val="00C575EC"/>
    <w:rsid w:val="00C86843"/>
    <w:rsid w:val="00CC0AB4"/>
    <w:rsid w:val="00CC1C4F"/>
    <w:rsid w:val="00CE17E0"/>
    <w:rsid w:val="00D00968"/>
    <w:rsid w:val="00D019FE"/>
    <w:rsid w:val="00D04261"/>
    <w:rsid w:val="00D05178"/>
    <w:rsid w:val="00D14DE0"/>
    <w:rsid w:val="00D5201E"/>
    <w:rsid w:val="00D535BE"/>
    <w:rsid w:val="00D5426E"/>
    <w:rsid w:val="00D61D7A"/>
    <w:rsid w:val="00D81987"/>
    <w:rsid w:val="00D84C76"/>
    <w:rsid w:val="00DA13E7"/>
    <w:rsid w:val="00DA3153"/>
    <w:rsid w:val="00DB3819"/>
    <w:rsid w:val="00DB6DCD"/>
    <w:rsid w:val="00DC0DA7"/>
    <w:rsid w:val="00DC2BCF"/>
    <w:rsid w:val="00DD1542"/>
    <w:rsid w:val="00DD1A40"/>
    <w:rsid w:val="00DF3DED"/>
    <w:rsid w:val="00E10443"/>
    <w:rsid w:val="00E2468F"/>
    <w:rsid w:val="00E26FD1"/>
    <w:rsid w:val="00E27E11"/>
    <w:rsid w:val="00E36A1F"/>
    <w:rsid w:val="00E37763"/>
    <w:rsid w:val="00E40637"/>
    <w:rsid w:val="00E44586"/>
    <w:rsid w:val="00E71EC9"/>
    <w:rsid w:val="00E73AB2"/>
    <w:rsid w:val="00E869B4"/>
    <w:rsid w:val="00E95DE4"/>
    <w:rsid w:val="00EB4685"/>
    <w:rsid w:val="00EB6C7E"/>
    <w:rsid w:val="00EC1523"/>
    <w:rsid w:val="00EC772D"/>
    <w:rsid w:val="00ED2AAC"/>
    <w:rsid w:val="00ED3648"/>
    <w:rsid w:val="00ED3EFD"/>
    <w:rsid w:val="00ED5574"/>
    <w:rsid w:val="00EE1137"/>
    <w:rsid w:val="00EF5167"/>
    <w:rsid w:val="00EF7167"/>
    <w:rsid w:val="00F22E37"/>
    <w:rsid w:val="00F43A29"/>
    <w:rsid w:val="00F60D8E"/>
    <w:rsid w:val="00F620F4"/>
    <w:rsid w:val="00F67187"/>
    <w:rsid w:val="00F73E12"/>
    <w:rsid w:val="00F95BEC"/>
    <w:rsid w:val="00FA4C8E"/>
    <w:rsid w:val="00FA780F"/>
    <w:rsid w:val="00FC0E78"/>
    <w:rsid w:val="00FC2702"/>
    <w:rsid w:val="00FC71E1"/>
    <w:rsid w:val="00FD63C9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7DFC"/>
  <w15:chartTrackingRefBased/>
  <w15:docId w15:val="{2321B4BC-FE90-4B20-BE7E-C002E371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6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522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A522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Malý</dc:creator>
  <cp:keywords/>
  <dc:description/>
  <cp:lastModifiedBy>potmesill</cp:lastModifiedBy>
  <cp:revision>3</cp:revision>
  <dcterms:created xsi:type="dcterms:W3CDTF">2020-02-11T11:24:00Z</dcterms:created>
  <dcterms:modified xsi:type="dcterms:W3CDTF">2020-02-11T11:25:00Z</dcterms:modified>
</cp:coreProperties>
</file>