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888" w:rsidRPr="009B28D4" w:rsidRDefault="005A0888" w:rsidP="006C7FA5">
      <w:pPr>
        <w:rPr>
          <w:rFonts w:ascii="Arial" w:hAnsi="Arial" w:cs="Arial"/>
        </w:rPr>
      </w:pPr>
    </w:p>
    <w:p w:rsidR="001304CC" w:rsidRPr="009B28D4" w:rsidRDefault="001304CC" w:rsidP="001304CC">
      <w:pPr>
        <w:rPr>
          <w:rFonts w:ascii="Arial" w:hAnsi="Arial" w:cs="Arial"/>
        </w:rPr>
      </w:pPr>
    </w:p>
    <w:p w:rsidR="005A0888" w:rsidRPr="009B28D4" w:rsidRDefault="001304CC" w:rsidP="001304CC">
      <w:pPr>
        <w:rPr>
          <w:rFonts w:ascii="Arial" w:hAnsi="Arial" w:cs="Arial"/>
        </w:rPr>
      </w:pPr>
      <w:r w:rsidRPr="009B28D4">
        <w:rPr>
          <w:rFonts w:ascii="Arial" w:hAnsi="Arial" w:cs="Arial"/>
        </w:rPr>
        <w:t>Číslo Smlouvy zákazníka</w:t>
      </w:r>
      <w:r w:rsidRPr="009246BE">
        <w:rPr>
          <w:rFonts w:ascii="Arial" w:hAnsi="Arial" w:cs="Arial"/>
        </w:rPr>
        <w:t>:</w:t>
      </w:r>
      <w:r w:rsidR="00E310EA" w:rsidRPr="009246BE">
        <w:rPr>
          <w:rFonts w:ascii="Arial" w:hAnsi="Arial" w:cs="Arial"/>
        </w:rPr>
        <w:t xml:space="preserve"> </w:t>
      </w:r>
      <w:r w:rsidR="00E310EA" w:rsidRPr="009246BE">
        <w:rPr>
          <w:rFonts w:ascii="Arial" w:hAnsi="Arial" w:cs="Arial"/>
          <w:b/>
        </w:rPr>
        <w:t>SPA-2020-800-000 052</w:t>
      </w:r>
    </w:p>
    <w:p w:rsidR="001304CC" w:rsidRPr="009B28D4" w:rsidRDefault="001304CC" w:rsidP="001304CC">
      <w:pPr>
        <w:rPr>
          <w:rFonts w:ascii="Arial" w:hAnsi="Arial" w:cs="Arial"/>
        </w:rPr>
      </w:pPr>
      <w:r w:rsidRPr="009B28D4">
        <w:rPr>
          <w:rFonts w:ascii="Arial" w:hAnsi="Arial" w:cs="Arial"/>
        </w:rPr>
        <w:t>Číslo Smlouvy obchodníka:</w:t>
      </w:r>
    </w:p>
    <w:p w:rsidR="005A0888" w:rsidRPr="009B28D4" w:rsidRDefault="005A0888" w:rsidP="005A0888">
      <w:pPr>
        <w:pStyle w:val="Nzevsmlouvy"/>
        <w:rPr>
          <w:sz w:val="20"/>
        </w:rPr>
      </w:pPr>
    </w:p>
    <w:p w:rsidR="005A0888" w:rsidRPr="009B28D4" w:rsidRDefault="005A0888" w:rsidP="005A0888">
      <w:pPr>
        <w:pStyle w:val="Nzevsmlouvy"/>
        <w:rPr>
          <w:sz w:val="20"/>
        </w:rPr>
      </w:pPr>
    </w:p>
    <w:p w:rsidR="005A0888" w:rsidRPr="001A7891" w:rsidRDefault="005A0888" w:rsidP="001304CC">
      <w:pPr>
        <w:pStyle w:val="Nzevsmlouvy"/>
        <w:jc w:val="center"/>
        <w:rPr>
          <w:sz w:val="28"/>
          <w:szCs w:val="28"/>
        </w:rPr>
      </w:pPr>
      <w:r w:rsidRPr="001A7891">
        <w:rPr>
          <w:sz w:val="28"/>
          <w:szCs w:val="28"/>
        </w:rPr>
        <w:t xml:space="preserve">Smlouva o sdružených službách dodávky </w:t>
      </w:r>
      <w:r w:rsidR="00B8002F" w:rsidRPr="001A7891">
        <w:rPr>
          <w:sz w:val="28"/>
          <w:szCs w:val="28"/>
        </w:rPr>
        <w:t>zemního plynu</w:t>
      </w:r>
      <w:r w:rsidRPr="001A7891">
        <w:rPr>
          <w:sz w:val="28"/>
          <w:szCs w:val="28"/>
        </w:rPr>
        <w:t xml:space="preserve"> </w:t>
      </w:r>
    </w:p>
    <w:p w:rsidR="005A0888" w:rsidRPr="009B28D4" w:rsidRDefault="005A0888" w:rsidP="005A0888">
      <w:pPr>
        <w:spacing w:before="240"/>
        <w:rPr>
          <w:rFonts w:ascii="Arial" w:hAnsi="Arial" w:cs="Arial"/>
        </w:rPr>
      </w:pPr>
      <w:r w:rsidRPr="009B28D4">
        <w:rPr>
          <w:rFonts w:ascii="Arial" w:hAnsi="Arial" w:cs="Arial"/>
        </w:rPr>
        <w:t xml:space="preserve">Níže uvedeného dne, měsíce a roku uzavírají „Smluvní strany“ </w:t>
      </w:r>
    </w:p>
    <w:p w:rsidR="005A0888" w:rsidRPr="009B28D4" w:rsidRDefault="001304CC" w:rsidP="005A0888">
      <w:pPr>
        <w:pStyle w:val="Rubrikatun"/>
        <w:spacing w:before="240"/>
        <w:rPr>
          <w:sz w:val="20"/>
          <w:szCs w:val="20"/>
        </w:rPr>
      </w:pPr>
      <w:r w:rsidRPr="009B28D4">
        <w:rPr>
          <w:sz w:val="20"/>
          <w:szCs w:val="20"/>
        </w:rPr>
        <w:t xml:space="preserve"> </w:t>
      </w:r>
      <w:r w:rsidR="005A0888" w:rsidRPr="009B28D4">
        <w:rPr>
          <w:sz w:val="20"/>
          <w:szCs w:val="20"/>
        </w:rPr>
        <w:t>„Obchodník“</w:t>
      </w:r>
    </w:p>
    <w:p w:rsidR="005A0888" w:rsidRPr="009B28D4" w:rsidRDefault="005A0888" w:rsidP="005A0888">
      <w:pPr>
        <w:rPr>
          <w:rFonts w:ascii="Arial" w:hAnsi="Arial" w:cs="Arial"/>
        </w:rPr>
      </w:pPr>
      <w:r w:rsidRPr="009B28D4">
        <w:rPr>
          <w:rFonts w:ascii="Arial" w:hAnsi="Arial" w:cs="Arial"/>
        </w:rPr>
        <w:t>obchodní firma: </w:t>
      </w:r>
      <w:r w:rsidR="00753247" w:rsidRPr="00753247">
        <w:rPr>
          <w:rFonts w:ascii="Arial" w:hAnsi="Arial" w:cs="Arial"/>
          <w:b/>
        </w:rPr>
        <w:t>Pražská plynárenská, a.s.</w:t>
      </w:r>
    </w:p>
    <w:p w:rsidR="005A0888" w:rsidRPr="009B28D4" w:rsidRDefault="005A0888" w:rsidP="005A0888">
      <w:pPr>
        <w:rPr>
          <w:rFonts w:ascii="Arial" w:hAnsi="Arial" w:cs="Arial"/>
        </w:rPr>
      </w:pPr>
      <w:r w:rsidRPr="009B28D4">
        <w:rPr>
          <w:rFonts w:ascii="Arial" w:hAnsi="Arial" w:cs="Arial"/>
        </w:rPr>
        <w:t>sídlo</w:t>
      </w:r>
      <w:r w:rsidR="00753247">
        <w:rPr>
          <w:rFonts w:ascii="Arial" w:hAnsi="Arial" w:cs="Arial"/>
        </w:rPr>
        <w:t>.</w:t>
      </w:r>
      <w:r w:rsidR="00753247">
        <w:rPr>
          <w:rFonts w:ascii="Arial" w:hAnsi="Arial" w:cs="Arial"/>
        </w:rPr>
        <w:tab/>
        <w:t xml:space="preserve">Praha 1 – Nové město, Národní 37, PSČ 110 00 </w:t>
      </w:r>
      <w:r w:rsidRPr="009B28D4">
        <w:rPr>
          <w:rFonts w:ascii="Arial" w:hAnsi="Arial" w:cs="Arial"/>
        </w:rPr>
        <w:t xml:space="preserve"> </w:t>
      </w:r>
    </w:p>
    <w:p w:rsidR="005A0888" w:rsidRPr="009B28D4" w:rsidRDefault="005A0888" w:rsidP="005A0888">
      <w:pPr>
        <w:rPr>
          <w:rFonts w:ascii="Arial" w:hAnsi="Arial" w:cs="Arial"/>
        </w:rPr>
      </w:pPr>
      <w:r w:rsidRPr="009B28D4">
        <w:rPr>
          <w:rFonts w:ascii="Arial" w:hAnsi="Arial" w:cs="Arial"/>
        </w:rPr>
        <w:t>IČ:</w:t>
      </w:r>
      <w:r w:rsidR="00753247">
        <w:rPr>
          <w:rFonts w:ascii="Arial" w:hAnsi="Arial" w:cs="Arial"/>
        </w:rPr>
        <w:tab/>
      </w:r>
      <w:r w:rsidRPr="009B28D4">
        <w:rPr>
          <w:rFonts w:ascii="Arial" w:hAnsi="Arial" w:cs="Arial"/>
        </w:rPr>
        <w:t xml:space="preserve"> </w:t>
      </w:r>
      <w:r w:rsidR="00753247">
        <w:rPr>
          <w:rFonts w:ascii="Arial" w:hAnsi="Arial" w:cs="Arial"/>
        </w:rPr>
        <w:t>60193492</w:t>
      </w:r>
    </w:p>
    <w:p w:rsidR="005A0888" w:rsidRPr="009B28D4" w:rsidRDefault="005A0888" w:rsidP="005A0888">
      <w:pPr>
        <w:rPr>
          <w:rFonts w:ascii="Arial" w:hAnsi="Arial" w:cs="Arial"/>
        </w:rPr>
      </w:pPr>
      <w:r w:rsidRPr="009B28D4">
        <w:rPr>
          <w:rFonts w:ascii="Arial" w:hAnsi="Arial" w:cs="Arial"/>
        </w:rPr>
        <w:t xml:space="preserve">DIČ: </w:t>
      </w:r>
      <w:r w:rsidR="00753247">
        <w:rPr>
          <w:rFonts w:ascii="Arial" w:hAnsi="Arial" w:cs="Arial"/>
        </w:rPr>
        <w:tab/>
        <w:t>CZ60193492</w:t>
      </w:r>
    </w:p>
    <w:p w:rsidR="005A0888" w:rsidRPr="009B28D4" w:rsidRDefault="005A0888" w:rsidP="005A0888">
      <w:pPr>
        <w:rPr>
          <w:rFonts w:ascii="Arial" w:hAnsi="Arial" w:cs="Arial"/>
        </w:rPr>
      </w:pPr>
      <w:r w:rsidRPr="009B28D4">
        <w:rPr>
          <w:rFonts w:ascii="Arial" w:hAnsi="Arial" w:cs="Arial"/>
        </w:rPr>
        <w:t>zapsaná v obchodním rejstříku vedeném</w:t>
      </w:r>
      <w:r w:rsidR="00753247">
        <w:rPr>
          <w:rFonts w:ascii="Arial" w:hAnsi="Arial" w:cs="Arial"/>
        </w:rPr>
        <w:t xml:space="preserve"> Městským soudem v Praze, oddíl B, vložka 2337</w:t>
      </w:r>
      <w:r w:rsidRPr="009B28D4">
        <w:rPr>
          <w:rFonts w:ascii="Arial" w:hAnsi="Arial" w:cs="Arial"/>
        </w:rPr>
        <w:t xml:space="preserve"> </w:t>
      </w:r>
    </w:p>
    <w:p w:rsidR="005A0888" w:rsidRPr="009B28D4" w:rsidRDefault="005A0888" w:rsidP="005A0888">
      <w:pPr>
        <w:rPr>
          <w:rFonts w:ascii="Arial" w:hAnsi="Arial" w:cs="Arial"/>
        </w:rPr>
      </w:pPr>
      <w:r w:rsidRPr="009B28D4">
        <w:rPr>
          <w:rFonts w:ascii="Arial" w:hAnsi="Arial" w:cs="Arial"/>
        </w:rPr>
        <w:t>licence na obchod: </w:t>
      </w:r>
      <w:r w:rsidR="007455F4">
        <w:rPr>
          <w:rFonts w:ascii="Arial" w:hAnsi="Arial" w:cs="Arial"/>
        </w:rPr>
        <w:t>241218964</w:t>
      </w:r>
    </w:p>
    <w:p w:rsidR="005A0888" w:rsidRPr="009B28D4" w:rsidRDefault="005A0888" w:rsidP="005A0888">
      <w:pPr>
        <w:rPr>
          <w:rFonts w:ascii="Arial" w:hAnsi="Arial" w:cs="Arial"/>
        </w:rPr>
      </w:pPr>
      <w:r w:rsidRPr="009B28D4">
        <w:rPr>
          <w:rFonts w:ascii="Arial" w:hAnsi="Arial" w:cs="Arial"/>
        </w:rPr>
        <w:t>registrace OTE:</w:t>
      </w:r>
      <w:r w:rsidR="007455F4">
        <w:rPr>
          <w:rFonts w:ascii="Arial" w:hAnsi="Arial" w:cs="Arial"/>
        </w:rPr>
        <w:t xml:space="preserve"> 3602</w:t>
      </w:r>
      <w:r w:rsidRPr="009B28D4">
        <w:rPr>
          <w:rFonts w:ascii="Arial" w:hAnsi="Arial" w:cs="Arial"/>
        </w:rPr>
        <w:t> </w:t>
      </w:r>
    </w:p>
    <w:p w:rsidR="007455F4" w:rsidRPr="007455F4" w:rsidRDefault="007455F4" w:rsidP="007455F4">
      <w:pPr>
        <w:rPr>
          <w:rFonts w:ascii="Arial" w:hAnsi="Arial" w:cs="Arial"/>
        </w:rPr>
      </w:pPr>
      <w:r w:rsidRPr="007455F4">
        <w:rPr>
          <w:rFonts w:ascii="Arial" w:hAnsi="Arial" w:cs="Arial"/>
        </w:rPr>
        <w:t>Bankovní spojení:</w:t>
      </w:r>
      <w:r w:rsidRPr="007455F4">
        <w:rPr>
          <w:rFonts w:ascii="Arial" w:hAnsi="Arial" w:cs="Arial"/>
        </w:rPr>
        <w:tab/>
      </w:r>
      <w:sdt>
        <w:sdtPr>
          <w:rPr>
            <w:rFonts w:ascii="Arial" w:hAnsi="Arial" w:cs="Arial"/>
          </w:rPr>
          <w:alias w:val="BANKA"/>
          <w:tag w:val="BANKA"/>
          <w:id w:val="-306092154"/>
          <w:placeholder>
            <w:docPart w:val="E30EFD15944944B28405236671D4C42D"/>
          </w:placeholder>
          <w:comboBox>
            <w:listItem w:value="Zvolte položku."/>
            <w:listItem w:displayText="Československá obchodní banka, a.s." w:value="Československá obchodní banka, a.s."/>
          </w:comboBox>
        </w:sdtPr>
        <w:sdtEndPr/>
        <w:sdtContent>
          <w:r w:rsidRPr="007455F4">
            <w:rPr>
              <w:rFonts w:ascii="Arial" w:hAnsi="Arial" w:cs="Arial"/>
            </w:rPr>
            <w:t>Československá obchodní banka, a.s.</w:t>
          </w:r>
        </w:sdtContent>
      </w:sdt>
      <w:r w:rsidRPr="007455F4">
        <w:rPr>
          <w:rFonts w:ascii="Arial" w:hAnsi="Arial" w:cs="Arial"/>
        </w:rPr>
        <w:tab/>
      </w:r>
      <w:r w:rsidRPr="007455F4">
        <w:rPr>
          <w:rFonts w:ascii="Arial" w:hAnsi="Arial" w:cs="Arial"/>
        </w:rPr>
        <w:tab/>
        <w:t xml:space="preserve"> </w:t>
      </w:r>
    </w:p>
    <w:p w:rsidR="007455F4" w:rsidRPr="007455F4" w:rsidRDefault="007455F4" w:rsidP="007455F4">
      <w:pPr>
        <w:rPr>
          <w:rFonts w:ascii="Arial" w:hAnsi="Arial" w:cs="Arial"/>
        </w:rPr>
      </w:pPr>
      <w:r w:rsidRPr="007455F4">
        <w:rPr>
          <w:rFonts w:ascii="Arial" w:hAnsi="Arial" w:cs="Arial"/>
        </w:rPr>
        <w:t>Číslo účtu / kód banky:</w:t>
      </w:r>
      <w:r w:rsidRPr="007455F4">
        <w:rPr>
          <w:rFonts w:ascii="Arial" w:hAnsi="Arial" w:cs="Arial"/>
        </w:rPr>
        <w:tab/>
      </w:r>
      <w:sdt>
        <w:sdtPr>
          <w:rPr>
            <w:rFonts w:ascii="Arial" w:hAnsi="Arial" w:cs="Arial"/>
          </w:rPr>
          <w:alias w:val="ČÍSLO ÚČTU"/>
          <w:tag w:val="ČÍSLO ÚČTU"/>
          <w:id w:val="-807479431"/>
          <w:placeholder>
            <w:docPart w:val="29C2931BA522484FB3A427548B8A4139"/>
          </w:placeholder>
          <w:comboBox>
            <w:listItem w:value="Zvolte položku."/>
            <w:listItem w:displayText="117671123/0300 (CZK)" w:value="117671123/0300 (CZK)"/>
            <w:listItem w:displayText="2394280/0300 (EUR)" w:value="2394280/0300 (EUR)"/>
            <w:listItem w:displayText="7122-0916780043/0300 (CZK)" w:value="7122-0916780043/0300 (CZK)"/>
          </w:comboBox>
        </w:sdtPr>
        <w:sdtEndPr/>
        <w:sdtContent>
          <w:r w:rsidRPr="007455F4">
            <w:rPr>
              <w:rFonts w:ascii="Arial" w:hAnsi="Arial" w:cs="Arial"/>
            </w:rPr>
            <w:t>117671123/0300 (CZK)</w:t>
          </w:r>
        </w:sdtContent>
      </w:sdt>
      <w:r w:rsidR="00C72536">
        <w:rPr>
          <w:rFonts w:ascii="Arial" w:hAnsi="Arial" w:cs="Arial"/>
        </w:rPr>
        <w:t xml:space="preserve">   </w:t>
      </w:r>
      <w:sdt>
        <w:sdtPr>
          <w:rPr>
            <w:rFonts w:ascii="Arial" w:hAnsi="Arial" w:cs="Arial"/>
          </w:rPr>
          <w:alias w:val="ČÍSLO ÚČTU"/>
          <w:tag w:val="ČÍSLO ÚČTU"/>
          <w:id w:val="449282569"/>
          <w:placeholder>
            <w:docPart w:val="31BC8952CF15412793118D83714F750C"/>
          </w:placeholder>
          <w:comboBox>
            <w:listItem w:value="Zvolte položku."/>
            <w:listItem w:displayText="117671123/0300 (CZK)" w:value="117671123/0300 (CZK)"/>
            <w:listItem w:displayText="2394280/0300 (EUR)" w:value="2394280/0300 (EUR)"/>
            <w:listItem w:displayText="7122-0916780043/0300 (CZK)" w:value="7122-0916780043/0300 (CZK)"/>
          </w:comboBox>
        </w:sdtPr>
        <w:sdtEndPr/>
        <w:sdtContent>
          <w:r w:rsidR="00C72536">
            <w:rPr>
              <w:rFonts w:ascii="Arial" w:hAnsi="Arial" w:cs="Arial"/>
            </w:rPr>
            <w:t>2394280/0300 (EUR)</w:t>
          </w:r>
        </w:sdtContent>
      </w:sdt>
    </w:p>
    <w:p w:rsidR="005A0888" w:rsidRPr="009B28D4" w:rsidRDefault="00753247" w:rsidP="005A0888">
      <w:pPr>
        <w:rPr>
          <w:rFonts w:ascii="Arial" w:hAnsi="Arial" w:cs="Arial"/>
        </w:rPr>
      </w:pPr>
      <w:r>
        <w:rPr>
          <w:rFonts w:ascii="Arial" w:hAnsi="Arial" w:cs="Arial"/>
        </w:rPr>
        <w:t>zastoupená na základě plné moci</w:t>
      </w:r>
      <w:r w:rsidRPr="009246BE">
        <w:rPr>
          <w:rFonts w:ascii="Arial" w:hAnsi="Arial" w:cs="Arial"/>
          <w:highlight w:val="black"/>
        </w:rPr>
        <w:t>: Mgr. Petrem Dolejšem</w:t>
      </w:r>
      <w:r>
        <w:rPr>
          <w:rFonts w:ascii="Arial" w:hAnsi="Arial" w:cs="Arial"/>
        </w:rPr>
        <w:t xml:space="preserve">, vedoucím oddělení prodeje a veřejných zakázek a  </w:t>
      </w:r>
      <w:r w:rsidRPr="009246BE">
        <w:rPr>
          <w:rFonts w:ascii="Arial" w:hAnsi="Arial" w:cs="Arial"/>
          <w:highlight w:val="black"/>
        </w:rPr>
        <w:t>Jiřím Kuncem</w:t>
      </w:r>
      <w:r>
        <w:rPr>
          <w:rFonts w:ascii="Arial" w:hAnsi="Arial" w:cs="Arial"/>
        </w:rPr>
        <w:t xml:space="preserve">, manažerem pro veřejné zakázky a el. </w:t>
      </w:r>
      <w:proofErr w:type="gramStart"/>
      <w:r>
        <w:rPr>
          <w:rFonts w:ascii="Arial" w:hAnsi="Arial" w:cs="Arial"/>
        </w:rPr>
        <w:t>aukce</w:t>
      </w:r>
      <w:proofErr w:type="gramEnd"/>
      <w:r>
        <w:rPr>
          <w:rFonts w:ascii="Arial" w:hAnsi="Arial" w:cs="Arial"/>
        </w:rPr>
        <w:t>.</w:t>
      </w:r>
    </w:p>
    <w:p w:rsidR="00753247" w:rsidRDefault="00753247" w:rsidP="005A0888">
      <w:pPr>
        <w:rPr>
          <w:rFonts w:ascii="Arial" w:hAnsi="Arial" w:cs="Arial"/>
        </w:rPr>
      </w:pPr>
    </w:p>
    <w:p w:rsidR="005A0888" w:rsidRPr="009B28D4" w:rsidRDefault="005A0888" w:rsidP="005A0888">
      <w:pPr>
        <w:rPr>
          <w:rFonts w:ascii="Arial" w:hAnsi="Arial" w:cs="Arial"/>
        </w:rPr>
      </w:pPr>
      <w:r w:rsidRPr="009B28D4">
        <w:rPr>
          <w:rFonts w:ascii="Arial" w:hAnsi="Arial" w:cs="Arial"/>
        </w:rPr>
        <w:t>[dále jen „Obchodník“]</w:t>
      </w:r>
    </w:p>
    <w:p w:rsidR="005A0888" w:rsidRPr="009B28D4" w:rsidRDefault="005A0888" w:rsidP="005A0888">
      <w:pPr>
        <w:pStyle w:val="Rubrikatun"/>
        <w:spacing w:before="240"/>
        <w:rPr>
          <w:sz w:val="20"/>
          <w:szCs w:val="20"/>
        </w:rPr>
      </w:pPr>
      <w:r w:rsidRPr="009B28D4">
        <w:rPr>
          <w:sz w:val="20"/>
          <w:szCs w:val="20"/>
        </w:rPr>
        <w:t>a „Zákazník“</w:t>
      </w:r>
    </w:p>
    <w:p w:rsidR="005A0888" w:rsidRPr="009B28D4" w:rsidRDefault="005A0888" w:rsidP="005A0888">
      <w:pPr>
        <w:rPr>
          <w:rFonts w:ascii="Arial" w:hAnsi="Arial" w:cs="Arial"/>
          <w:strike/>
        </w:rPr>
      </w:pPr>
      <w:r w:rsidRPr="009B28D4">
        <w:rPr>
          <w:rFonts w:ascii="Arial" w:hAnsi="Arial" w:cs="Arial"/>
        </w:rPr>
        <w:t>obchodní firma/název:</w:t>
      </w:r>
      <w:r w:rsidRPr="009B28D4">
        <w:rPr>
          <w:rFonts w:ascii="Arial" w:hAnsi="Arial" w:cs="Arial"/>
          <w:b/>
        </w:rPr>
        <w:t> CHEVAK Cheb, a.s.</w:t>
      </w:r>
      <w:r w:rsidRPr="009B28D4">
        <w:rPr>
          <w:rFonts w:ascii="Arial" w:hAnsi="Arial" w:cs="Arial"/>
          <w:strike/>
        </w:rPr>
        <w:t xml:space="preserve"> </w:t>
      </w:r>
    </w:p>
    <w:p w:rsidR="005A0888" w:rsidRPr="009B28D4" w:rsidRDefault="005A0888" w:rsidP="005A0888">
      <w:pPr>
        <w:rPr>
          <w:rFonts w:ascii="Arial" w:hAnsi="Arial" w:cs="Arial"/>
          <w:strike/>
        </w:rPr>
      </w:pPr>
      <w:r w:rsidRPr="009B28D4">
        <w:rPr>
          <w:rFonts w:ascii="Arial" w:hAnsi="Arial" w:cs="Arial"/>
        </w:rPr>
        <w:t>sídlo:</w:t>
      </w:r>
      <w:r w:rsidR="00753247">
        <w:rPr>
          <w:rFonts w:ascii="Arial" w:hAnsi="Arial" w:cs="Arial"/>
        </w:rPr>
        <w:tab/>
      </w:r>
      <w:r w:rsidRPr="009B28D4">
        <w:rPr>
          <w:rFonts w:ascii="Arial" w:hAnsi="Arial" w:cs="Arial"/>
        </w:rPr>
        <w:t xml:space="preserve"> Tršnická </w:t>
      </w:r>
      <w:r w:rsidR="00FF5227" w:rsidRPr="009B28D4">
        <w:rPr>
          <w:rFonts w:ascii="Arial" w:hAnsi="Arial" w:cs="Arial"/>
        </w:rPr>
        <w:t>4/</w:t>
      </w:r>
      <w:r w:rsidRPr="009B28D4">
        <w:rPr>
          <w:rFonts w:ascii="Arial" w:hAnsi="Arial" w:cs="Arial"/>
        </w:rPr>
        <w:t xml:space="preserve">11, 350 </w:t>
      </w:r>
      <w:r w:rsidR="00B30647" w:rsidRPr="009B28D4">
        <w:rPr>
          <w:rFonts w:ascii="Arial" w:hAnsi="Arial" w:cs="Arial"/>
        </w:rPr>
        <w:t>02</w:t>
      </w:r>
      <w:r w:rsidRPr="009B28D4">
        <w:rPr>
          <w:rFonts w:ascii="Arial" w:hAnsi="Arial" w:cs="Arial"/>
        </w:rPr>
        <w:t>, Cheb</w:t>
      </w:r>
      <w:r w:rsidRPr="009B28D4">
        <w:rPr>
          <w:rFonts w:ascii="Arial" w:hAnsi="Arial" w:cs="Arial"/>
          <w:strike/>
        </w:rPr>
        <w:t xml:space="preserve"> </w:t>
      </w:r>
    </w:p>
    <w:p w:rsidR="005A0888" w:rsidRPr="009B28D4" w:rsidRDefault="005A0888" w:rsidP="005A0888">
      <w:pPr>
        <w:rPr>
          <w:rFonts w:ascii="Arial" w:hAnsi="Arial" w:cs="Arial"/>
        </w:rPr>
      </w:pPr>
      <w:r w:rsidRPr="009B28D4">
        <w:rPr>
          <w:rFonts w:ascii="Arial" w:hAnsi="Arial" w:cs="Arial"/>
        </w:rPr>
        <w:t>IČ:</w:t>
      </w:r>
      <w:r w:rsidR="00753247">
        <w:rPr>
          <w:rFonts w:ascii="Arial" w:hAnsi="Arial" w:cs="Arial"/>
        </w:rPr>
        <w:tab/>
      </w:r>
      <w:r w:rsidRPr="009B28D4">
        <w:rPr>
          <w:rFonts w:ascii="Arial" w:hAnsi="Arial" w:cs="Arial"/>
        </w:rPr>
        <w:t xml:space="preserve"> 49787977 </w:t>
      </w:r>
    </w:p>
    <w:p w:rsidR="005A0888" w:rsidRPr="009B28D4" w:rsidRDefault="005A0888" w:rsidP="005A0888">
      <w:pPr>
        <w:rPr>
          <w:rFonts w:ascii="Arial" w:hAnsi="Arial" w:cs="Arial"/>
        </w:rPr>
      </w:pPr>
      <w:r w:rsidRPr="009B28D4">
        <w:rPr>
          <w:rFonts w:ascii="Arial" w:hAnsi="Arial" w:cs="Arial"/>
        </w:rPr>
        <w:t>DIČ: </w:t>
      </w:r>
      <w:r w:rsidR="00753247">
        <w:rPr>
          <w:rFonts w:ascii="Arial" w:hAnsi="Arial" w:cs="Arial"/>
        </w:rPr>
        <w:tab/>
      </w:r>
      <w:r w:rsidRPr="009B28D4">
        <w:rPr>
          <w:rFonts w:ascii="Arial" w:hAnsi="Arial" w:cs="Arial"/>
        </w:rPr>
        <w:t>CZ49787977,</w:t>
      </w:r>
    </w:p>
    <w:p w:rsidR="005A0888" w:rsidRPr="009B28D4" w:rsidRDefault="005A0888" w:rsidP="005A0888">
      <w:pPr>
        <w:rPr>
          <w:rFonts w:ascii="Arial" w:hAnsi="Arial" w:cs="Arial"/>
        </w:rPr>
      </w:pPr>
      <w:r w:rsidRPr="009B28D4">
        <w:rPr>
          <w:rFonts w:ascii="Arial" w:hAnsi="Arial" w:cs="Arial"/>
        </w:rPr>
        <w:t xml:space="preserve">zapsaná v obchodním rejstříku vedeném Krajským soudem v Plzni, oddíl B., vložka 367 </w:t>
      </w:r>
    </w:p>
    <w:p w:rsidR="005A0888" w:rsidRDefault="005A0888" w:rsidP="005A0888">
      <w:pPr>
        <w:rPr>
          <w:rFonts w:ascii="Arial" w:hAnsi="Arial" w:cs="Arial"/>
        </w:rPr>
      </w:pPr>
      <w:r w:rsidRPr="009B28D4">
        <w:rPr>
          <w:rFonts w:ascii="Arial" w:hAnsi="Arial" w:cs="Arial"/>
        </w:rPr>
        <w:t>bankovní spojení: Komerční banka, a.</w:t>
      </w:r>
      <w:r w:rsidR="001304CC" w:rsidRPr="009B28D4">
        <w:rPr>
          <w:rFonts w:ascii="Arial" w:hAnsi="Arial" w:cs="Arial"/>
        </w:rPr>
        <w:t>s., číslo</w:t>
      </w:r>
      <w:r w:rsidRPr="009B28D4">
        <w:rPr>
          <w:rFonts w:ascii="Arial" w:hAnsi="Arial" w:cs="Arial"/>
        </w:rPr>
        <w:t xml:space="preserve"> účtu/kód banky: 14102331/0100</w:t>
      </w:r>
      <w:r w:rsidR="00C72536">
        <w:rPr>
          <w:rFonts w:ascii="Arial" w:hAnsi="Arial" w:cs="Arial"/>
        </w:rPr>
        <w:t xml:space="preserve"> (CZK)</w:t>
      </w:r>
    </w:p>
    <w:p w:rsidR="00C72536" w:rsidRDefault="007F71E5" w:rsidP="005A0888">
      <w:pPr>
        <w:rPr>
          <w:rFonts w:ascii="Arial" w:hAnsi="Arial" w:cs="Arial"/>
        </w:rPr>
      </w:pPr>
      <w:r>
        <w:rPr>
          <w:rFonts w:ascii="Arial" w:hAnsi="Arial" w:cs="Arial"/>
        </w:rPr>
        <w:tab/>
      </w:r>
      <w:r>
        <w:rPr>
          <w:rFonts w:ascii="Arial" w:hAnsi="Arial" w:cs="Arial"/>
        </w:rPr>
        <w:tab/>
        <w:t xml:space="preserve">    Česká spořitelna, a. s.</w:t>
      </w:r>
      <w:r w:rsidRPr="009B28D4">
        <w:rPr>
          <w:rFonts w:ascii="Arial" w:hAnsi="Arial" w:cs="Arial"/>
        </w:rPr>
        <w:t>, číslo účtu/kód banky</w:t>
      </w:r>
      <w:r>
        <w:rPr>
          <w:rFonts w:ascii="Arial" w:hAnsi="Arial" w:cs="Arial"/>
        </w:rPr>
        <w:t xml:space="preserve"> </w:t>
      </w:r>
      <w:r w:rsidR="00174700" w:rsidRPr="00174700">
        <w:rPr>
          <w:rFonts w:ascii="Arial" w:hAnsi="Arial" w:cs="Arial"/>
        </w:rPr>
        <w:t>761 38 62/0800</w:t>
      </w:r>
      <w:r w:rsidR="00C72536">
        <w:rPr>
          <w:rFonts w:ascii="Arial" w:hAnsi="Arial" w:cs="Arial"/>
        </w:rPr>
        <w:t xml:space="preserve"> (EUR)</w:t>
      </w:r>
      <w:r w:rsidR="00C72536">
        <w:rPr>
          <w:rFonts w:ascii="Arial" w:hAnsi="Arial" w:cs="Arial"/>
        </w:rPr>
        <w:tab/>
      </w:r>
    </w:p>
    <w:p w:rsidR="005A0888" w:rsidRPr="009B28D4" w:rsidRDefault="005A0888" w:rsidP="005A0888">
      <w:pPr>
        <w:tabs>
          <w:tab w:val="left" w:pos="2835"/>
        </w:tabs>
        <w:rPr>
          <w:rFonts w:ascii="Arial" w:hAnsi="Arial" w:cs="Arial"/>
        </w:rPr>
      </w:pPr>
      <w:r w:rsidRPr="009B28D4">
        <w:rPr>
          <w:rFonts w:ascii="Arial" w:hAnsi="Arial" w:cs="Arial"/>
        </w:rPr>
        <w:tab/>
      </w:r>
      <w:r w:rsidRPr="009B28D4">
        <w:rPr>
          <w:rFonts w:ascii="Arial" w:hAnsi="Arial" w:cs="Arial"/>
        </w:rPr>
        <w:tab/>
      </w:r>
    </w:p>
    <w:p w:rsidR="005A0888" w:rsidRPr="009B28D4" w:rsidRDefault="005A0888" w:rsidP="005A0888">
      <w:pPr>
        <w:rPr>
          <w:rFonts w:ascii="Arial" w:hAnsi="Arial" w:cs="Arial"/>
        </w:rPr>
      </w:pPr>
      <w:r w:rsidRPr="009B28D4">
        <w:rPr>
          <w:rFonts w:ascii="Arial" w:hAnsi="Arial" w:cs="Arial"/>
        </w:rPr>
        <w:t>[</w:t>
      </w:r>
      <w:r w:rsidRPr="009B28D4">
        <w:rPr>
          <w:rFonts w:ascii="Arial" w:hAnsi="Arial" w:cs="Arial"/>
          <w:iCs/>
        </w:rPr>
        <w:t>dále jen „Zákazník“</w:t>
      </w:r>
      <w:r w:rsidRPr="009B28D4">
        <w:rPr>
          <w:rFonts w:ascii="Arial" w:hAnsi="Arial" w:cs="Arial"/>
        </w:rPr>
        <w:t>]</w:t>
      </w:r>
    </w:p>
    <w:p w:rsidR="00D21FA2" w:rsidRPr="009B28D4" w:rsidRDefault="00D21FA2" w:rsidP="005A0888">
      <w:pPr>
        <w:spacing w:before="240"/>
        <w:rPr>
          <w:rFonts w:ascii="Arial" w:hAnsi="Arial" w:cs="Arial"/>
        </w:rPr>
      </w:pPr>
      <w:r w:rsidRPr="009B28D4">
        <w:rPr>
          <w:rFonts w:ascii="Arial" w:hAnsi="Arial" w:cs="Arial"/>
        </w:rPr>
        <w:t>(Obchodník a Zákazník společně též jako „Účastníci“)</w:t>
      </w:r>
    </w:p>
    <w:p w:rsidR="005A0888" w:rsidRDefault="00044BF9" w:rsidP="005A0888">
      <w:pPr>
        <w:spacing w:before="240"/>
        <w:rPr>
          <w:rFonts w:ascii="Arial" w:hAnsi="Arial" w:cs="Arial"/>
        </w:rPr>
      </w:pPr>
      <w:r w:rsidRPr="009B28D4">
        <w:rPr>
          <w:rFonts w:ascii="Arial" w:hAnsi="Arial" w:cs="Arial"/>
        </w:rPr>
        <w:t>T</w:t>
      </w:r>
      <w:r w:rsidR="005A0888" w:rsidRPr="009B28D4">
        <w:rPr>
          <w:rFonts w:ascii="Arial" w:hAnsi="Arial" w:cs="Arial"/>
        </w:rPr>
        <w:t>uto</w:t>
      </w:r>
    </w:p>
    <w:p w:rsidR="00044BF9" w:rsidRPr="009B28D4" w:rsidRDefault="00044BF9" w:rsidP="005A0888">
      <w:pPr>
        <w:spacing w:before="240"/>
        <w:rPr>
          <w:rFonts w:ascii="Arial" w:hAnsi="Arial" w:cs="Arial"/>
        </w:rPr>
      </w:pPr>
    </w:p>
    <w:p w:rsidR="005A0888" w:rsidRPr="009B28D4" w:rsidRDefault="005A0888" w:rsidP="005A0888">
      <w:pPr>
        <w:pStyle w:val="Nzevsmlouvy"/>
        <w:spacing w:before="240"/>
        <w:rPr>
          <w:sz w:val="20"/>
        </w:rPr>
      </w:pPr>
      <w:r w:rsidRPr="009B28D4">
        <w:rPr>
          <w:sz w:val="20"/>
        </w:rPr>
        <w:t xml:space="preserve">Smlouvu o sdružených službách dodávky </w:t>
      </w:r>
      <w:r w:rsidR="00B8002F" w:rsidRPr="009B28D4">
        <w:rPr>
          <w:sz w:val="20"/>
        </w:rPr>
        <w:t>zenmího plynu</w:t>
      </w:r>
      <w:r w:rsidRPr="009B28D4">
        <w:rPr>
          <w:sz w:val="20"/>
        </w:rPr>
        <w:t xml:space="preserve"> </w:t>
      </w:r>
    </w:p>
    <w:p w:rsidR="00287589" w:rsidRPr="009B28D4" w:rsidRDefault="00287589" w:rsidP="005A0888">
      <w:pPr>
        <w:rPr>
          <w:rFonts w:ascii="Arial" w:hAnsi="Arial" w:cs="Arial"/>
        </w:rPr>
      </w:pPr>
    </w:p>
    <w:p w:rsidR="005A0888" w:rsidRDefault="00287589" w:rsidP="005A0888">
      <w:pPr>
        <w:rPr>
          <w:rFonts w:ascii="Arial" w:hAnsi="Arial" w:cs="Arial"/>
        </w:rPr>
      </w:pPr>
      <w:r w:rsidRPr="009B28D4">
        <w:rPr>
          <w:rFonts w:ascii="Arial" w:hAnsi="Arial" w:cs="Arial"/>
        </w:rPr>
        <w:t xml:space="preserve"> </w:t>
      </w:r>
      <w:r w:rsidR="005A0888" w:rsidRPr="009B28D4">
        <w:rPr>
          <w:rFonts w:ascii="Arial" w:hAnsi="Arial" w:cs="Arial"/>
        </w:rPr>
        <w:t>[dále jen „Smlouva“]</w:t>
      </w:r>
    </w:p>
    <w:p w:rsidR="00044BF9" w:rsidRDefault="00044BF9" w:rsidP="005A0888">
      <w:pPr>
        <w:rPr>
          <w:rFonts w:ascii="Arial" w:hAnsi="Arial" w:cs="Arial"/>
          <w:i/>
          <w:iCs/>
        </w:rPr>
      </w:pPr>
    </w:p>
    <w:p w:rsidR="00044BF9" w:rsidRDefault="00044BF9" w:rsidP="005A0888">
      <w:pPr>
        <w:rPr>
          <w:rFonts w:ascii="Arial" w:hAnsi="Arial" w:cs="Arial"/>
          <w:i/>
          <w:iCs/>
        </w:rPr>
      </w:pPr>
    </w:p>
    <w:p w:rsidR="00044BF9" w:rsidRDefault="00044BF9" w:rsidP="005A0888">
      <w:pPr>
        <w:rPr>
          <w:rFonts w:ascii="Arial" w:hAnsi="Arial" w:cs="Arial"/>
          <w:i/>
          <w:iCs/>
        </w:rPr>
      </w:pPr>
    </w:p>
    <w:p w:rsidR="00044BF9" w:rsidRPr="009B28D4" w:rsidRDefault="00044BF9" w:rsidP="005A0888">
      <w:pPr>
        <w:rPr>
          <w:rFonts w:ascii="Arial" w:hAnsi="Arial" w:cs="Arial"/>
          <w:i/>
          <w:iCs/>
        </w:rPr>
      </w:pPr>
    </w:p>
    <w:p w:rsidR="005A0888" w:rsidRPr="009B28D4" w:rsidRDefault="005A0888" w:rsidP="001304CC">
      <w:pPr>
        <w:pStyle w:val="Nzevlnku"/>
        <w:jc w:val="both"/>
        <w:rPr>
          <w:sz w:val="20"/>
        </w:rPr>
      </w:pPr>
      <w:r w:rsidRPr="009B28D4">
        <w:rPr>
          <w:sz w:val="20"/>
        </w:rPr>
        <w:t>Úvodní ustanovení</w:t>
      </w:r>
    </w:p>
    <w:p w:rsidR="00B8002F" w:rsidRPr="009B28D4" w:rsidRDefault="00B8002F" w:rsidP="00B8002F">
      <w:pPr>
        <w:pStyle w:val="Normalslovan"/>
        <w:tabs>
          <w:tab w:val="clear" w:pos="624"/>
          <w:tab w:val="num" w:pos="284"/>
        </w:tabs>
        <w:ind w:left="284" w:hanging="284"/>
        <w:jc w:val="both"/>
        <w:rPr>
          <w:rFonts w:cs="Arial"/>
          <w:sz w:val="20"/>
        </w:rPr>
      </w:pPr>
      <w:r w:rsidRPr="009B28D4">
        <w:rPr>
          <w:rFonts w:cs="Arial"/>
          <w:sz w:val="20"/>
        </w:rPr>
        <w:t>Smlouva o sdružených službách dodávky plynu uzavřená podle ustanovení § 72 odst. 2 zák. č. 458/2000 Sb., o podmínkách podnikání a o výkonu státní správy v energetických odvětvích (energetický zákon), ve znění pozdějších předpisů [dále jen „EZ“], v režimu přenesení odpovědnosti za odchylku na Obchodníka. Zákazník vyslovuje souhlas, aby Obchodník sjednal s příslušným provozovatelem distribuční soustavy smlouvu o distribuci plynu do odběrného místa Zákazníka [dále jen „OM“].</w:t>
      </w:r>
    </w:p>
    <w:p w:rsidR="005A0888" w:rsidRPr="009B28D4" w:rsidRDefault="005A0888" w:rsidP="001304CC">
      <w:pPr>
        <w:pStyle w:val="Nzevlnku"/>
        <w:jc w:val="both"/>
        <w:rPr>
          <w:sz w:val="20"/>
        </w:rPr>
      </w:pPr>
      <w:r w:rsidRPr="009B28D4">
        <w:rPr>
          <w:sz w:val="20"/>
        </w:rPr>
        <w:lastRenderedPageBreak/>
        <w:t>Předmět Smlouvy</w:t>
      </w:r>
    </w:p>
    <w:p w:rsidR="00B8002F" w:rsidRPr="009B28D4" w:rsidRDefault="00B8002F" w:rsidP="001A6D2E">
      <w:pPr>
        <w:pStyle w:val="Normalslovan"/>
        <w:numPr>
          <w:ilvl w:val="0"/>
          <w:numId w:val="8"/>
        </w:numPr>
        <w:tabs>
          <w:tab w:val="clear" w:pos="624"/>
          <w:tab w:val="num" w:pos="426"/>
        </w:tabs>
        <w:ind w:left="426" w:hanging="426"/>
        <w:jc w:val="both"/>
        <w:rPr>
          <w:rFonts w:cs="Arial"/>
          <w:sz w:val="20"/>
        </w:rPr>
      </w:pPr>
      <w:r w:rsidRPr="009B28D4">
        <w:rPr>
          <w:rFonts w:cs="Arial"/>
          <w:sz w:val="20"/>
        </w:rPr>
        <w:t>Předmětem Smlouvy je závazek Obchodníka poskytnout Zákazníkovi sdružené služby dodávky plynu [dále jen „sdružené služby“], tzn. dodávat Zákazníkovi sjednané množství zemního plynu a převzít odpovědnost za odchylku [dále jen „dodávka plynu“] a zajistit uskladnění plynu, přepravu a distribuci plynu do OM Zákazníka.</w:t>
      </w:r>
    </w:p>
    <w:p w:rsidR="00B8002F" w:rsidRPr="009B28D4" w:rsidRDefault="00B8002F" w:rsidP="00B8002F">
      <w:pPr>
        <w:pStyle w:val="Normalslovan"/>
        <w:tabs>
          <w:tab w:val="clear" w:pos="624"/>
          <w:tab w:val="num" w:pos="340"/>
        </w:tabs>
        <w:ind w:left="340"/>
        <w:jc w:val="both"/>
        <w:rPr>
          <w:rFonts w:cs="Arial"/>
          <w:sz w:val="20"/>
        </w:rPr>
      </w:pPr>
      <w:r w:rsidRPr="009B28D4">
        <w:rPr>
          <w:rFonts w:cs="Arial"/>
          <w:sz w:val="20"/>
        </w:rPr>
        <w:t>Zákazník se zavazuje odebrat sjednané množství plynu v OM podle podmínek této Smlouvy a uhradit Obchodníkovi řádně a včas dohodnutou cenu za dodávku plynu, uskladnění plynu a regulovanou cenu za distribuci a za přepravu.</w:t>
      </w:r>
    </w:p>
    <w:p w:rsidR="00B8002F" w:rsidRPr="009B28D4" w:rsidRDefault="00B8002F" w:rsidP="00B8002F">
      <w:pPr>
        <w:pStyle w:val="Normalslovan"/>
        <w:tabs>
          <w:tab w:val="clear" w:pos="624"/>
          <w:tab w:val="num" w:pos="340"/>
        </w:tabs>
        <w:ind w:left="340"/>
        <w:jc w:val="both"/>
        <w:rPr>
          <w:rFonts w:cs="Arial"/>
          <w:sz w:val="20"/>
        </w:rPr>
      </w:pPr>
      <w:r w:rsidRPr="009B28D4">
        <w:rPr>
          <w:rFonts w:cs="Arial"/>
          <w:sz w:val="20"/>
        </w:rPr>
        <w:t>Dodávka plynu a distribuce plynu se uskutečňuje z distribuční sítě příslušného provozovatele distribuční soustavy [dále jen „PDS“] podle „Smlouvy o připojení“, kterou Zákazník uzavřel s PDS, a v souladu s platnými Pravidly provozu přepravní soustavy a distribučních soustav v plynárenství a s Řádem provozovatele přepravní soustavy a Řádem provozovatele distribuční soustavy, k jehož zařízení je odběrné místo Zákazníka připojeno (dále jen „Řád PDS“), na které se tímto jako na vzájemně závazné pro oba Účastníky odkazuje.</w:t>
      </w:r>
    </w:p>
    <w:p w:rsidR="00DD5C2D" w:rsidRPr="009B28D4" w:rsidRDefault="00DD5C2D" w:rsidP="00287589">
      <w:pPr>
        <w:pStyle w:val="Normalslovan"/>
        <w:tabs>
          <w:tab w:val="clear" w:pos="624"/>
          <w:tab w:val="num" w:pos="284"/>
        </w:tabs>
        <w:ind w:left="284" w:hanging="284"/>
        <w:jc w:val="both"/>
        <w:rPr>
          <w:rFonts w:cs="Arial"/>
          <w:sz w:val="20"/>
        </w:rPr>
      </w:pPr>
      <w:r w:rsidRPr="009B28D4">
        <w:rPr>
          <w:rFonts w:cs="Arial"/>
          <w:sz w:val="20"/>
        </w:rPr>
        <w:t xml:space="preserve">Obchodník se zavazuje dodávat </w:t>
      </w:r>
      <w:r w:rsidR="00B8002F" w:rsidRPr="009B28D4">
        <w:rPr>
          <w:rFonts w:cs="Arial"/>
          <w:sz w:val="20"/>
        </w:rPr>
        <w:t xml:space="preserve">zemní plyn </w:t>
      </w:r>
      <w:r w:rsidRPr="009B28D4">
        <w:rPr>
          <w:rFonts w:cs="Arial"/>
          <w:sz w:val="20"/>
        </w:rPr>
        <w:t>pro nová odběrná místa zákazníka s podmínkami uvedených v této smlouvě.</w:t>
      </w:r>
    </w:p>
    <w:p w:rsidR="005A0888" w:rsidRPr="009B28D4" w:rsidRDefault="005A0888" w:rsidP="001304CC">
      <w:pPr>
        <w:pStyle w:val="Nzevlnku"/>
        <w:jc w:val="both"/>
        <w:rPr>
          <w:sz w:val="20"/>
        </w:rPr>
      </w:pPr>
      <w:r w:rsidRPr="009B28D4">
        <w:rPr>
          <w:sz w:val="20"/>
        </w:rPr>
        <w:t>Specifikace odběrného místa</w:t>
      </w:r>
    </w:p>
    <w:p w:rsidR="00B8002F" w:rsidRPr="009B28D4" w:rsidRDefault="00B8002F" w:rsidP="001A6D2E">
      <w:pPr>
        <w:pStyle w:val="Normalslovan"/>
        <w:numPr>
          <w:ilvl w:val="0"/>
          <w:numId w:val="4"/>
        </w:numPr>
        <w:tabs>
          <w:tab w:val="clear" w:pos="624"/>
          <w:tab w:val="num" w:pos="340"/>
        </w:tabs>
        <w:ind w:left="340"/>
        <w:jc w:val="both"/>
        <w:rPr>
          <w:rFonts w:cs="Arial"/>
          <w:sz w:val="20"/>
        </w:rPr>
      </w:pPr>
      <w:bookmarkStart w:id="0" w:name="PO_SPECOM_VICE"/>
      <w:r w:rsidRPr="009B28D4">
        <w:rPr>
          <w:rFonts w:cs="Arial"/>
          <w:sz w:val="20"/>
        </w:rPr>
        <w:t>Seznam OM Zákazníka, do kterých dodává Obchodník Zákazníkovi plyn a za která přebírá odpovědnost za odchylku, je uveden v článku III. Smlouvy (popř. Příloze č. 1 k této Smlouvě – „</w:t>
      </w:r>
      <w:r w:rsidRPr="009B28D4">
        <w:rPr>
          <w:rFonts w:cs="Arial"/>
          <w:bCs/>
          <w:sz w:val="20"/>
        </w:rPr>
        <w:t>Specifikace odběrných míst, č</w:t>
      </w:r>
      <w:r w:rsidRPr="009B28D4">
        <w:rPr>
          <w:rFonts w:cs="Arial"/>
          <w:sz w:val="20"/>
        </w:rPr>
        <w:t>asová a technická specifikace plnění“).</w:t>
      </w:r>
    </w:p>
    <w:p w:rsidR="00B8002F" w:rsidRPr="009B28D4" w:rsidRDefault="00B8002F" w:rsidP="00B8002F">
      <w:pPr>
        <w:pStyle w:val="Normalslovan"/>
        <w:tabs>
          <w:tab w:val="clear" w:pos="624"/>
          <w:tab w:val="num" w:pos="340"/>
        </w:tabs>
        <w:ind w:left="340"/>
        <w:jc w:val="both"/>
        <w:rPr>
          <w:rFonts w:cs="Arial"/>
          <w:sz w:val="20"/>
        </w:rPr>
      </w:pPr>
      <w:r w:rsidRPr="009B28D4">
        <w:rPr>
          <w:rFonts w:cs="Arial"/>
          <w:sz w:val="20"/>
        </w:rPr>
        <w:t xml:space="preserve">Sjednané množství plynu pro příslušná období kalendářního roku v </w:t>
      </w:r>
      <w:proofErr w:type="spellStart"/>
      <w:r w:rsidRPr="009B28D4">
        <w:rPr>
          <w:rFonts w:cs="Arial"/>
          <w:sz w:val="20"/>
        </w:rPr>
        <w:t>MWh</w:t>
      </w:r>
      <w:proofErr w:type="spellEnd"/>
      <w:r w:rsidRPr="009B28D4">
        <w:rPr>
          <w:rFonts w:cs="Arial"/>
          <w:sz w:val="20"/>
        </w:rPr>
        <w:t xml:space="preserve"> je uvedeno </w:t>
      </w:r>
      <w:r w:rsidR="00AB131C" w:rsidRPr="009B28D4">
        <w:rPr>
          <w:rFonts w:cs="Arial"/>
          <w:sz w:val="20"/>
        </w:rPr>
        <w:t>Pří</w:t>
      </w:r>
      <w:r w:rsidR="009B28D4" w:rsidRPr="009B28D4">
        <w:rPr>
          <w:rFonts w:cs="Arial"/>
          <w:sz w:val="20"/>
        </w:rPr>
        <w:t>loz</w:t>
      </w:r>
      <w:r w:rsidR="00AB131C" w:rsidRPr="009B28D4">
        <w:rPr>
          <w:rFonts w:cs="Arial"/>
          <w:sz w:val="20"/>
        </w:rPr>
        <w:t>e č. 1 - smlouvy  - Seznam odběru ZP</w:t>
      </w:r>
      <w:r w:rsidRPr="009B28D4">
        <w:rPr>
          <w:rFonts w:cs="Arial"/>
          <w:sz w:val="20"/>
        </w:rPr>
        <w:t>.</w:t>
      </w:r>
    </w:p>
    <w:p w:rsidR="00B8002F" w:rsidRPr="009B28D4" w:rsidRDefault="00B8002F" w:rsidP="00B8002F">
      <w:pPr>
        <w:pStyle w:val="Normalslovan"/>
        <w:tabs>
          <w:tab w:val="clear" w:pos="624"/>
          <w:tab w:val="num" w:pos="340"/>
        </w:tabs>
        <w:ind w:left="340"/>
        <w:jc w:val="both"/>
        <w:rPr>
          <w:rFonts w:cs="Arial"/>
          <w:sz w:val="20"/>
        </w:rPr>
      </w:pPr>
      <w:r w:rsidRPr="009B28D4">
        <w:rPr>
          <w:rFonts w:cs="Arial"/>
          <w:sz w:val="20"/>
        </w:rPr>
        <w:t>Dodaný plyn splňuje podmínky jakosti plynu v souladu s Řádem PDS platné ke dni dodání plynu. Výpočet dodaného množství energie v kWh se provede jako součin spalného tepla a objemu dodaného plynu v m</w:t>
      </w:r>
      <w:r w:rsidRPr="009B28D4">
        <w:rPr>
          <w:rFonts w:cs="Arial"/>
          <w:sz w:val="20"/>
          <w:vertAlign w:val="superscript"/>
        </w:rPr>
        <w:t xml:space="preserve">3 </w:t>
      </w:r>
      <w:r w:rsidRPr="009B28D4">
        <w:rPr>
          <w:rFonts w:cs="Arial"/>
          <w:sz w:val="20"/>
        </w:rPr>
        <w:t xml:space="preserve">přepočteného na vztažné podmínky podle technických předpisů ve znění platném ke dni dodání plynu (aktuálně TPG 901 01 Technická pravidla pro přepočet dodávek plynu na energetické jednotky, který jako vztažné podmínky uvádí: teplota plynu 15°C, absolutní tlak plynu 101,325 </w:t>
      </w:r>
      <w:proofErr w:type="spellStart"/>
      <w:r w:rsidRPr="009B28D4">
        <w:rPr>
          <w:rFonts w:cs="Arial"/>
          <w:sz w:val="20"/>
        </w:rPr>
        <w:t>kPa</w:t>
      </w:r>
      <w:proofErr w:type="spellEnd"/>
      <w:r w:rsidRPr="009B28D4">
        <w:rPr>
          <w:rFonts w:cs="Arial"/>
          <w:sz w:val="20"/>
        </w:rPr>
        <w:t xml:space="preserve"> a relativní vlhkost plynu φ=0).</w:t>
      </w:r>
    </w:p>
    <w:p w:rsidR="00B8002F" w:rsidRPr="009B28D4" w:rsidRDefault="00B8002F" w:rsidP="00B8002F">
      <w:pPr>
        <w:pStyle w:val="Normalslovan"/>
        <w:tabs>
          <w:tab w:val="clear" w:pos="624"/>
          <w:tab w:val="num" w:pos="340"/>
        </w:tabs>
        <w:ind w:left="340"/>
        <w:jc w:val="both"/>
        <w:rPr>
          <w:rFonts w:cs="Arial"/>
          <w:sz w:val="20"/>
        </w:rPr>
      </w:pPr>
      <w:bookmarkStart w:id="1" w:name="PO_ZAKLADNI_UDAJE_1OM"/>
      <w:r w:rsidRPr="009B28D4">
        <w:rPr>
          <w:rFonts w:cs="Arial"/>
          <w:sz w:val="20"/>
        </w:rPr>
        <w:t>Základní údaje dodávky plynu:</w:t>
      </w:r>
    </w:p>
    <w:p w:rsidR="00B8002F" w:rsidRPr="00CD5200" w:rsidRDefault="00B8002F" w:rsidP="00B8002F">
      <w:pPr>
        <w:pStyle w:val="Normalpsmeno"/>
        <w:ind w:left="340"/>
        <w:jc w:val="both"/>
        <w:rPr>
          <w:rFonts w:cs="Arial"/>
          <w:sz w:val="20"/>
        </w:rPr>
      </w:pPr>
      <w:r w:rsidRPr="009B28D4">
        <w:rPr>
          <w:rFonts w:cs="Arial"/>
          <w:sz w:val="20"/>
        </w:rPr>
        <w:t>Datum a obchodní hodina zahájení dodávky:</w:t>
      </w:r>
      <w:r w:rsidR="00CD5200">
        <w:rPr>
          <w:rFonts w:cs="Arial"/>
          <w:sz w:val="20"/>
        </w:rPr>
        <w:tab/>
      </w:r>
      <w:r w:rsidR="00CD5200" w:rsidRPr="00CD5200">
        <w:rPr>
          <w:rFonts w:cs="Arial"/>
          <w:b/>
          <w:sz w:val="20"/>
        </w:rPr>
        <w:t xml:space="preserve">1.1.2020 06:00 </w:t>
      </w:r>
      <w:r w:rsidRPr="00CD5200">
        <w:rPr>
          <w:rFonts w:cs="Arial"/>
          <w:b/>
          <w:sz w:val="20"/>
        </w:rPr>
        <w:t>hod.</w:t>
      </w:r>
    </w:p>
    <w:p w:rsidR="00B8002F" w:rsidRPr="009B28D4" w:rsidRDefault="00B8002F" w:rsidP="00B8002F">
      <w:pPr>
        <w:pStyle w:val="Normalpsmeno"/>
        <w:ind w:left="340"/>
        <w:jc w:val="both"/>
        <w:rPr>
          <w:rFonts w:cs="Arial"/>
          <w:sz w:val="20"/>
        </w:rPr>
      </w:pPr>
      <w:r w:rsidRPr="00CD5200">
        <w:rPr>
          <w:rFonts w:cs="Arial"/>
          <w:sz w:val="20"/>
        </w:rPr>
        <w:t>Datum a obchodní hodina ukončení dodávky: </w:t>
      </w:r>
      <w:r w:rsidR="00CD5200">
        <w:rPr>
          <w:rFonts w:cs="Arial"/>
          <w:sz w:val="20"/>
        </w:rPr>
        <w:tab/>
      </w:r>
      <w:r w:rsidR="00CD5200">
        <w:rPr>
          <w:rFonts w:cs="Arial"/>
          <w:b/>
          <w:sz w:val="20"/>
        </w:rPr>
        <w:t>1.1.2021 06:00</w:t>
      </w:r>
      <w:r w:rsidR="00CD5200" w:rsidRPr="009B28D4">
        <w:rPr>
          <w:rFonts w:cs="Arial"/>
          <w:sz w:val="20"/>
        </w:rPr>
        <w:t xml:space="preserve"> </w:t>
      </w:r>
      <w:r w:rsidRPr="00CD5200">
        <w:rPr>
          <w:rFonts w:cs="Arial"/>
          <w:b/>
          <w:sz w:val="20"/>
        </w:rPr>
        <w:t>hod</w:t>
      </w:r>
      <w:r w:rsidRPr="009B28D4">
        <w:rPr>
          <w:rFonts w:cs="Arial"/>
          <w:sz w:val="20"/>
        </w:rPr>
        <w:t>.</w:t>
      </w:r>
    </w:p>
    <w:bookmarkEnd w:id="1"/>
    <w:p w:rsidR="00B8002F" w:rsidRPr="009B28D4" w:rsidRDefault="00B8002F" w:rsidP="00B8002F">
      <w:pPr>
        <w:jc w:val="both"/>
        <w:rPr>
          <w:rFonts w:ascii="Arial" w:hAnsi="Arial" w:cs="Arial"/>
        </w:rPr>
      </w:pPr>
      <w:r w:rsidRPr="009B28D4">
        <w:rPr>
          <w:rFonts w:ascii="Arial" w:hAnsi="Arial" w:cs="Arial"/>
        </w:rPr>
        <w:t>Celkové sjednané množství plynu pro více OM na období dodávky a rozdělení do měsíců je uvedeno v připojené Příloze č. 1 k této Smlouvě – „</w:t>
      </w:r>
      <w:r w:rsidRPr="009B28D4">
        <w:rPr>
          <w:rFonts w:ascii="Arial" w:hAnsi="Arial" w:cs="Arial"/>
          <w:bCs/>
        </w:rPr>
        <w:t>Specifikace odběrných míst, č</w:t>
      </w:r>
      <w:r w:rsidRPr="009B28D4">
        <w:rPr>
          <w:rFonts w:ascii="Arial" w:hAnsi="Arial" w:cs="Arial"/>
        </w:rPr>
        <w:t>asová a technická specifikace plnění“.</w:t>
      </w:r>
    </w:p>
    <w:bookmarkEnd w:id="0"/>
    <w:p w:rsidR="005A0888" w:rsidRPr="009B28D4" w:rsidRDefault="005A0888" w:rsidP="001304CC">
      <w:pPr>
        <w:pStyle w:val="Nzevlnku"/>
        <w:jc w:val="both"/>
        <w:rPr>
          <w:sz w:val="20"/>
        </w:rPr>
      </w:pPr>
      <w:r w:rsidRPr="009B28D4">
        <w:rPr>
          <w:sz w:val="20"/>
        </w:rPr>
        <w:t>Časová a technická specifikace plnění</w:t>
      </w:r>
    </w:p>
    <w:p w:rsidR="005A0888" w:rsidRPr="009B28D4" w:rsidRDefault="005A0888" w:rsidP="001A6D2E">
      <w:pPr>
        <w:pStyle w:val="Normalslovan"/>
        <w:keepNext/>
        <w:keepLines/>
        <w:numPr>
          <w:ilvl w:val="0"/>
          <w:numId w:val="6"/>
        </w:numPr>
        <w:tabs>
          <w:tab w:val="clear" w:pos="624"/>
          <w:tab w:val="num" w:pos="284"/>
        </w:tabs>
        <w:spacing w:after="40"/>
        <w:ind w:left="284" w:hanging="284"/>
        <w:jc w:val="both"/>
        <w:rPr>
          <w:rFonts w:cs="Arial"/>
          <w:sz w:val="20"/>
        </w:rPr>
      </w:pPr>
      <w:bookmarkStart w:id="2" w:name="PO_ZAKLADNI_UDAJE_VICEOM"/>
      <w:r w:rsidRPr="009B28D4">
        <w:rPr>
          <w:rFonts w:cs="Arial"/>
          <w:sz w:val="20"/>
        </w:rPr>
        <w:t xml:space="preserve">Základní údaje o jednotlivých OM Zákazníka, popř. údaje o sjednávání a upřesňování odběrových diagramů jsou uvedeny v připojené Příloze </w:t>
      </w:r>
      <w:r w:rsidR="001304CC" w:rsidRPr="009B28D4">
        <w:rPr>
          <w:rFonts w:cs="Arial"/>
          <w:sz w:val="20"/>
        </w:rPr>
        <w:t>č. 1 k této</w:t>
      </w:r>
      <w:r w:rsidRPr="009B28D4">
        <w:rPr>
          <w:rFonts w:cs="Arial"/>
          <w:sz w:val="20"/>
        </w:rPr>
        <w:t xml:space="preserve"> Smlouvě – „Specifikace odběrných míst, časová a technická specifikace plnění“.</w:t>
      </w:r>
    </w:p>
    <w:bookmarkEnd w:id="2"/>
    <w:p w:rsidR="00B16942" w:rsidRPr="009B28D4" w:rsidRDefault="00B16942" w:rsidP="00B16942">
      <w:pPr>
        <w:pStyle w:val="Normalslovan"/>
        <w:keepNext/>
        <w:keepLines/>
        <w:tabs>
          <w:tab w:val="clear" w:pos="624"/>
          <w:tab w:val="num" w:pos="284"/>
        </w:tabs>
        <w:spacing w:after="40"/>
        <w:ind w:left="284" w:hanging="284"/>
        <w:jc w:val="both"/>
        <w:rPr>
          <w:rFonts w:cs="Arial"/>
          <w:sz w:val="20"/>
        </w:rPr>
      </w:pPr>
      <w:r w:rsidRPr="009B28D4">
        <w:rPr>
          <w:rFonts w:cs="Arial"/>
          <w:sz w:val="20"/>
        </w:rPr>
        <w:t xml:space="preserve">Předpokládaný roční objem </w:t>
      </w:r>
      <w:r w:rsidR="00617E89" w:rsidRPr="009B28D4">
        <w:rPr>
          <w:rFonts w:cs="Arial"/>
          <w:sz w:val="20"/>
        </w:rPr>
        <w:t>spotřeby zemního plynu je 2,5</w:t>
      </w:r>
      <w:r w:rsidR="00287589" w:rsidRPr="009B28D4">
        <w:rPr>
          <w:rFonts w:cs="Arial"/>
          <w:sz w:val="20"/>
        </w:rPr>
        <w:t xml:space="preserve"> </w:t>
      </w:r>
      <w:proofErr w:type="spellStart"/>
      <w:r w:rsidR="00287589" w:rsidRPr="009B28D4">
        <w:rPr>
          <w:rFonts w:cs="Arial"/>
          <w:sz w:val="20"/>
        </w:rPr>
        <w:t>GWh</w:t>
      </w:r>
      <w:proofErr w:type="spellEnd"/>
      <w:r w:rsidR="00287589" w:rsidRPr="009B28D4">
        <w:rPr>
          <w:rFonts w:cs="Arial"/>
          <w:sz w:val="20"/>
        </w:rPr>
        <w:t>. P</w:t>
      </w:r>
      <w:r w:rsidRPr="009B28D4">
        <w:rPr>
          <w:rFonts w:cs="Arial"/>
          <w:sz w:val="20"/>
        </w:rPr>
        <w:t xml:space="preserve">ro účel určení ceny </w:t>
      </w:r>
      <w:r w:rsidR="001F4996" w:rsidRPr="009B28D4">
        <w:rPr>
          <w:rFonts w:cs="Arial"/>
          <w:sz w:val="20"/>
        </w:rPr>
        <w:t xml:space="preserve">výpočtu ceny </w:t>
      </w:r>
      <w:r w:rsidR="00617E89" w:rsidRPr="009B28D4">
        <w:rPr>
          <w:rFonts w:cs="Arial"/>
          <w:sz w:val="20"/>
        </w:rPr>
        <w:t>zemního plynu</w:t>
      </w:r>
      <w:r w:rsidR="001F4996" w:rsidRPr="009B28D4">
        <w:rPr>
          <w:rFonts w:cs="Arial"/>
          <w:sz w:val="20"/>
        </w:rPr>
        <w:t xml:space="preserve"> </w:t>
      </w:r>
      <w:r w:rsidRPr="009B28D4">
        <w:rPr>
          <w:rFonts w:cs="Arial"/>
          <w:sz w:val="20"/>
        </w:rPr>
        <w:t>příslušný rok</w:t>
      </w:r>
      <w:r w:rsidR="00287589" w:rsidRPr="009B28D4">
        <w:rPr>
          <w:rFonts w:cs="Arial"/>
          <w:sz w:val="20"/>
        </w:rPr>
        <w:t xml:space="preserve"> dle odst. V se</w:t>
      </w:r>
      <w:r w:rsidRPr="009B28D4">
        <w:rPr>
          <w:rFonts w:cs="Arial"/>
          <w:sz w:val="20"/>
        </w:rPr>
        <w:t xml:space="preserve"> zaokrouhlí </w:t>
      </w:r>
      <w:r w:rsidR="00287589" w:rsidRPr="009B28D4">
        <w:rPr>
          <w:rFonts w:cs="Arial"/>
          <w:sz w:val="20"/>
        </w:rPr>
        <w:t xml:space="preserve">předpokládaný objem </w:t>
      </w:r>
      <w:r w:rsidR="00617E89" w:rsidRPr="009B28D4">
        <w:rPr>
          <w:rFonts w:cs="Arial"/>
          <w:sz w:val="20"/>
        </w:rPr>
        <w:t xml:space="preserve">spotřeby zemního plynu </w:t>
      </w:r>
      <w:r w:rsidR="00287589" w:rsidRPr="009B28D4">
        <w:rPr>
          <w:rFonts w:cs="Arial"/>
          <w:sz w:val="20"/>
        </w:rPr>
        <w:t>0,5</w:t>
      </w:r>
      <w:r w:rsidRPr="009B28D4">
        <w:rPr>
          <w:rFonts w:cs="Arial"/>
          <w:sz w:val="20"/>
        </w:rPr>
        <w:t xml:space="preserve"> </w:t>
      </w:r>
      <w:proofErr w:type="spellStart"/>
      <w:r w:rsidRPr="009B28D4">
        <w:rPr>
          <w:rFonts w:cs="Arial"/>
          <w:sz w:val="20"/>
        </w:rPr>
        <w:t>GWh</w:t>
      </w:r>
      <w:proofErr w:type="spellEnd"/>
      <w:r w:rsidRPr="009B28D4">
        <w:rPr>
          <w:rFonts w:cs="Arial"/>
          <w:sz w:val="20"/>
        </w:rPr>
        <w:t>.</w:t>
      </w:r>
    </w:p>
    <w:p w:rsidR="00B16942" w:rsidRPr="009B28D4" w:rsidRDefault="00B16942" w:rsidP="00B16942">
      <w:pPr>
        <w:pStyle w:val="Normalslovan"/>
        <w:keepNext/>
        <w:keepLines/>
        <w:tabs>
          <w:tab w:val="clear" w:pos="624"/>
          <w:tab w:val="num" w:pos="284"/>
        </w:tabs>
        <w:spacing w:after="40"/>
        <w:ind w:left="284" w:hanging="284"/>
        <w:jc w:val="both"/>
        <w:rPr>
          <w:rFonts w:cs="Arial"/>
          <w:sz w:val="20"/>
        </w:rPr>
      </w:pPr>
      <w:r w:rsidRPr="009B28D4">
        <w:rPr>
          <w:rFonts w:cs="Arial"/>
          <w:sz w:val="20"/>
        </w:rPr>
        <w:t xml:space="preserve">Zákazník je oprávněn předpokládané roční objemy </w:t>
      </w:r>
      <w:r w:rsidR="00617E89" w:rsidRPr="009B28D4">
        <w:rPr>
          <w:rFonts w:cs="Arial"/>
          <w:sz w:val="20"/>
        </w:rPr>
        <w:t>předpokládané spotřeby</w:t>
      </w:r>
      <w:r w:rsidRPr="009B28D4">
        <w:rPr>
          <w:rFonts w:cs="Arial"/>
          <w:sz w:val="20"/>
        </w:rPr>
        <w:t xml:space="preserve"> upřesnit do 1. </w:t>
      </w:r>
      <w:r w:rsidR="00287589" w:rsidRPr="009B28D4">
        <w:rPr>
          <w:rFonts w:cs="Arial"/>
          <w:sz w:val="20"/>
        </w:rPr>
        <w:t>l</w:t>
      </w:r>
      <w:r w:rsidRPr="009B28D4">
        <w:rPr>
          <w:rFonts w:cs="Arial"/>
          <w:sz w:val="20"/>
        </w:rPr>
        <w:t xml:space="preserve">istopadu předcházejícího roku, v případě, že zákazník neupřesní předpokládané roční </w:t>
      </w:r>
      <w:r w:rsidR="00617E89" w:rsidRPr="009B28D4">
        <w:rPr>
          <w:rFonts w:cs="Arial"/>
          <w:sz w:val="20"/>
        </w:rPr>
        <w:t>spotřeby</w:t>
      </w:r>
      <w:r w:rsidRPr="009B28D4">
        <w:rPr>
          <w:rFonts w:cs="Arial"/>
          <w:sz w:val="20"/>
        </w:rPr>
        <w:t>, má se ta to, že jsou shodné jako pro předchozí rok.</w:t>
      </w:r>
    </w:p>
    <w:p w:rsidR="005A0888" w:rsidRPr="009B28D4" w:rsidRDefault="005A0888" w:rsidP="00B30647">
      <w:pPr>
        <w:pStyle w:val="Nzevlnku"/>
        <w:keepNext w:val="0"/>
        <w:keepLines w:val="0"/>
        <w:jc w:val="both"/>
        <w:rPr>
          <w:sz w:val="20"/>
        </w:rPr>
      </w:pPr>
      <w:r w:rsidRPr="009B28D4">
        <w:rPr>
          <w:sz w:val="20"/>
        </w:rPr>
        <w:t>Cena, vyúčtování, zálohy a platební podmínky</w:t>
      </w:r>
    </w:p>
    <w:p w:rsidR="00C93017" w:rsidRPr="00152955" w:rsidRDefault="00C93017" w:rsidP="00152955">
      <w:pPr>
        <w:pStyle w:val="Normalslovan"/>
        <w:numPr>
          <w:ilvl w:val="0"/>
          <w:numId w:val="14"/>
        </w:numPr>
        <w:tabs>
          <w:tab w:val="clear" w:pos="624"/>
          <w:tab w:val="num" w:pos="284"/>
        </w:tabs>
        <w:ind w:left="284"/>
        <w:jc w:val="both"/>
        <w:rPr>
          <w:rFonts w:cs="Arial"/>
          <w:sz w:val="20"/>
        </w:rPr>
      </w:pPr>
      <w:bookmarkStart w:id="3" w:name="PO_INDCENA"/>
      <w:r w:rsidRPr="00152955">
        <w:rPr>
          <w:rFonts w:cs="Arial"/>
          <w:sz w:val="20"/>
        </w:rPr>
        <w:t xml:space="preserve">Cena za </w:t>
      </w:r>
      <w:r w:rsidR="00D44819" w:rsidRPr="00152955">
        <w:rPr>
          <w:rFonts w:cs="Arial"/>
          <w:sz w:val="20"/>
        </w:rPr>
        <w:t>zemní plyn</w:t>
      </w:r>
      <w:r w:rsidRPr="00152955">
        <w:rPr>
          <w:rFonts w:cs="Arial"/>
          <w:sz w:val="20"/>
        </w:rPr>
        <w:t xml:space="preserve"> bude </w:t>
      </w:r>
      <w:proofErr w:type="spellStart"/>
      <w:r w:rsidRPr="00152955">
        <w:rPr>
          <w:rFonts w:cs="Arial"/>
          <w:sz w:val="20"/>
        </w:rPr>
        <w:t>jednotarifní</w:t>
      </w:r>
      <w:proofErr w:type="spellEnd"/>
      <w:r w:rsidRPr="00152955">
        <w:rPr>
          <w:rFonts w:cs="Arial"/>
          <w:sz w:val="20"/>
        </w:rPr>
        <w:t xml:space="preserve"> shodná pro všechna odběrná místa jak kategorie </w:t>
      </w:r>
      <w:r w:rsidR="003D0961" w:rsidRPr="00152955">
        <w:rPr>
          <w:rFonts w:cs="Arial"/>
          <w:sz w:val="20"/>
        </w:rPr>
        <w:t>střední odběr SO</w:t>
      </w:r>
      <w:r w:rsidR="009F2C01" w:rsidRPr="00152955">
        <w:rPr>
          <w:rFonts w:cs="Arial"/>
          <w:sz w:val="20"/>
        </w:rPr>
        <w:t xml:space="preserve"> tak</w:t>
      </w:r>
      <w:r w:rsidR="003D0961" w:rsidRPr="00152955">
        <w:rPr>
          <w:rFonts w:cs="Arial"/>
          <w:sz w:val="20"/>
        </w:rPr>
        <w:t xml:space="preserve"> i</w:t>
      </w:r>
      <w:r w:rsidRPr="00152955">
        <w:rPr>
          <w:rFonts w:cs="Arial"/>
          <w:sz w:val="20"/>
        </w:rPr>
        <w:t xml:space="preserve"> kategorie </w:t>
      </w:r>
      <w:r w:rsidR="003D0961" w:rsidRPr="00152955">
        <w:rPr>
          <w:rFonts w:cs="Arial"/>
          <w:sz w:val="20"/>
        </w:rPr>
        <w:t>ma</w:t>
      </w:r>
      <w:r w:rsidR="00AF5473" w:rsidRPr="00152955">
        <w:rPr>
          <w:rFonts w:cs="Arial"/>
          <w:sz w:val="20"/>
        </w:rPr>
        <w:t>l</w:t>
      </w:r>
      <w:r w:rsidR="003D0961" w:rsidRPr="00152955">
        <w:rPr>
          <w:rFonts w:cs="Arial"/>
          <w:sz w:val="20"/>
        </w:rPr>
        <w:t>oodběr (MO)</w:t>
      </w:r>
      <w:r w:rsidRPr="00152955">
        <w:rPr>
          <w:rFonts w:cs="Arial"/>
          <w:sz w:val="20"/>
        </w:rPr>
        <w:t>. Bude platná po celý kalendářní rok</w:t>
      </w:r>
      <w:r w:rsidR="005B4CB6" w:rsidRPr="00152955">
        <w:rPr>
          <w:rFonts w:cs="Arial"/>
          <w:sz w:val="20"/>
        </w:rPr>
        <w:t xml:space="preserve">. Pro konkrétní kalendářní rok </w:t>
      </w:r>
      <w:r w:rsidRPr="00152955">
        <w:rPr>
          <w:rFonts w:cs="Arial"/>
          <w:sz w:val="20"/>
        </w:rPr>
        <w:t xml:space="preserve">bude </w:t>
      </w:r>
      <w:r w:rsidR="003D0961" w:rsidRPr="00152955">
        <w:rPr>
          <w:rFonts w:cs="Arial"/>
          <w:sz w:val="20"/>
        </w:rPr>
        <w:t xml:space="preserve">cena </w:t>
      </w:r>
      <w:r w:rsidRPr="00152955">
        <w:rPr>
          <w:rFonts w:cs="Arial"/>
          <w:sz w:val="20"/>
        </w:rPr>
        <w:t xml:space="preserve">určená pomocí postupného nákupu dle </w:t>
      </w:r>
      <w:proofErr w:type="gramStart"/>
      <w:r w:rsidRPr="00152955">
        <w:rPr>
          <w:rFonts w:cs="Arial"/>
          <w:sz w:val="20"/>
        </w:rPr>
        <w:t>odst. V.2 – V.8</w:t>
      </w:r>
      <w:r w:rsidR="00B64991" w:rsidRPr="00152955">
        <w:rPr>
          <w:rFonts w:cs="Arial"/>
          <w:sz w:val="20"/>
        </w:rPr>
        <w:t xml:space="preserve"> tohoto</w:t>
      </w:r>
      <w:proofErr w:type="gramEnd"/>
      <w:r w:rsidR="00B64991" w:rsidRPr="00152955">
        <w:rPr>
          <w:rFonts w:cs="Arial"/>
          <w:sz w:val="20"/>
        </w:rPr>
        <w:t xml:space="preserve"> článku</w:t>
      </w:r>
      <w:r w:rsidRPr="00152955">
        <w:rPr>
          <w:rFonts w:cs="Arial"/>
          <w:sz w:val="20"/>
        </w:rPr>
        <w:t>.</w:t>
      </w:r>
      <w:r w:rsidR="005B4CB6" w:rsidRPr="00152955">
        <w:rPr>
          <w:rFonts w:cs="Arial"/>
          <w:sz w:val="20"/>
        </w:rPr>
        <w:t xml:space="preserve"> </w:t>
      </w:r>
    </w:p>
    <w:p w:rsidR="00C92CC2" w:rsidRPr="009B28D4" w:rsidRDefault="00C92CC2" w:rsidP="001A6D2E">
      <w:pPr>
        <w:pStyle w:val="Normalslovan"/>
        <w:numPr>
          <w:ilvl w:val="0"/>
          <w:numId w:val="5"/>
        </w:numPr>
        <w:tabs>
          <w:tab w:val="clear" w:pos="624"/>
          <w:tab w:val="num" w:pos="284"/>
        </w:tabs>
        <w:ind w:left="284" w:hanging="284"/>
        <w:jc w:val="both"/>
        <w:rPr>
          <w:rFonts w:cs="Arial"/>
          <w:sz w:val="20"/>
        </w:rPr>
      </w:pPr>
      <w:r w:rsidRPr="009B28D4">
        <w:rPr>
          <w:rFonts w:cs="Arial"/>
          <w:sz w:val="20"/>
        </w:rPr>
        <w:t xml:space="preserve">Pořízení smluveného objemu </w:t>
      </w:r>
      <w:r w:rsidR="00516938" w:rsidRPr="009B28D4">
        <w:rPr>
          <w:rFonts w:cs="Arial"/>
          <w:sz w:val="20"/>
        </w:rPr>
        <w:t>zemního plynu</w:t>
      </w:r>
      <w:r w:rsidRPr="009B28D4">
        <w:rPr>
          <w:rFonts w:cs="Arial"/>
          <w:sz w:val="20"/>
        </w:rPr>
        <w:t xml:space="preserve"> zákazník může rozdělit do několika nákupních kroků, kdy nejmenší nákupní krok je 0,5 </w:t>
      </w:r>
      <w:proofErr w:type="spellStart"/>
      <w:r w:rsidRPr="009B28D4">
        <w:rPr>
          <w:rFonts w:cs="Arial"/>
          <w:sz w:val="20"/>
        </w:rPr>
        <w:t>GWh</w:t>
      </w:r>
      <w:proofErr w:type="spellEnd"/>
      <w:r w:rsidRPr="009B28D4">
        <w:rPr>
          <w:rFonts w:cs="Arial"/>
          <w:sz w:val="20"/>
        </w:rPr>
        <w:t xml:space="preserve">, počet nákupních kroků není omezen. O termínu pořízení i objemu jednotlivých kroků rozhoduje sám zákazník, přičemž ocenění jednotlivého kroku se odvíjí od závěrečných cen na burze </w:t>
      </w:r>
      <w:r w:rsidR="00516938" w:rsidRPr="009B28D4">
        <w:rPr>
          <w:rFonts w:cs="Arial"/>
          <w:sz w:val="20"/>
        </w:rPr>
        <w:t>EEX</w:t>
      </w:r>
      <w:r w:rsidRPr="009B28D4">
        <w:rPr>
          <w:rFonts w:cs="Arial"/>
          <w:sz w:val="20"/>
        </w:rPr>
        <w:t xml:space="preserve"> </w:t>
      </w:r>
      <w:r w:rsidR="007455F4">
        <w:rPr>
          <w:rFonts w:cs="Arial"/>
          <w:sz w:val="20"/>
        </w:rPr>
        <w:t>pro příslušný den a nákupního koeficientu.</w:t>
      </w:r>
    </w:p>
    <w:p w:rsidR="00C92CC2" w:rsidRPr="009B28D4" w:rsidRDefault="00C92CC2" w:rsidP="001A6D2E">
      <w:pPr>
        <w:pStyle w:val="Normalslovan"/>
        <w:numPr>
          <w:ilvl w:val="0"/>
          <w:numId w:val="5"/>
        </w:numPr>
        <w:tabs>
          <w:tab w:val="clear" w:pos="624"/>
          <w:tab w:val="num" w:pos="284"/>
        </w:tabs>
        <w:ind w:left="284" w:hanging="284"/>
        <w:jc w:val="both"/>
        <w:rPr>
          <w:rFonts w:cs="Arial"/>
          <w:sz w:val="20"/>
        </w:rPr>
      </w:pPr>
      <w:r w:rsidRPr="009B28D4">
        <w:rPr>
          <w:rFonts w:cs="Arial"/>
          <w:sz w:val="20"/>
        </w:rPr>
        <w:t>Objednávku může zákazník učinit pouze každý pracovní den do 8:30 hod. na základě objednávky, kterou doručí obchodníkov</w:t>
      </w:r>
      <w:r w:rsidR="00C72536">
        <w:rPr>
          <w:rFonts w:cs="Arial"/>
          <w:sz w:val="20"/>
        </w:rPr>
        <w:t>i</w:t>
      </w:r>
      <w:r w:rsidRPr="009B28D4">
        <w:rPr>
          <w:rFonts w:cs="Arial"/>
          <w:sz w:val="20"/>
        </w:rPr>
        <w:t xml:space="preserve"> elektronicky na emailový kontakt </w:t>
      </w:r>
      <w:r w:rsidR="007455F4">
        <w:rPr>
          <w:rFonts w:cs="Arial"/>
          <w:sz w:val="20"/>
        </w:rPr>
        <w:t>jiri.kunc@ppas.cz</w:t>
      </w:r>
      <w:r w:rsidRPr="009B28D4">
        <w:rPr>
          <w:rFonts w:cs="Arial"/>
          <w:sz w:val="20"/>
        </w:rPr>
        <w:t>.</w:t>
      </w:r>
    </w:p>
    <w:p w:rsidR="00F72BAA" w:rsidRPr="009B28D4" w:rsidRDefault="00F72BAA" w:rsidP="007B0C86">
      <w:pPr>
        <w:pStyle w:val="Normalslovan"/>
        <w:tabs>
          <w:tab w:val="clear" w:pos="624"/>
        </w:tabs>
        <w:ind w:left="284" w:hanging="284"/>
      </w:pPr>
      <w:r w:rsidRPr="009B28D4">
        <w:t xml:space="preserve">Obchodník je povinen do 9:00 pracovního dne </w:t>
      </w:r>
      <w:r w:rsidR="00AF5473" w:rsidRPr="009B28D4">
        <w:t xml:space="preserve">provést </w:t>
      </w:r>
      <w:r w:rsidRPr="009B28D4">
        <w:t xml:space="preserve">akceptaci objednávky </w:t>
      </w:r>
      <w:r w:rsidR="007B0C86">
        <w:t xml:space="preserve">elektronickou formou na </w:t>
      </w:r>
      <w:r w:rsidR="007B0C86" w:rsidRPr="00044BF9">
        <w:rPr>
          <w:sz w:val="20"/>
        </w:rPr>
        <w:t>emailový</w:t>
      </w:r>
      <w:r w:rsidRPr="00044BF9">
        <w:rPr>
          <w:sz w:val="20"/>
        </w:rPr>
        <w:t xml:space="preserve"> úč</w:t>
      </w:r>
      <w:r w:rsidR="007B0C86" w:rsidRPr="00044BF9">
        <w:rPr>
          <w:sz w:val="20"/>
        </w:rPr>
        <w:t>e</w:t>
      </w:r>
      <w:r w:rsidRPr="00044BF9">
        <w:rPr>
          <w:sz w:val="20"/>
        </w:rPr>
        <w:t>t</w:t>
      </w:r>
      <w:r w:rsidR="00484169" w:rsidRPr="009B28D4">
        <w:t xml:space="preserve"> </w:t>
      </w:r>
      <w:hyperlink r:id="rId9" w:history="1">
        <w:r w:rsidR="00D5415C" w:rsidRPr="009B28D4">
          <w:rPr>
            <w:rStyle w:val="Hypertextovodkaz"/>
            <w:rFonts w:ascii="Arial" w:hAnsi="Arial" w:cs="Arial"/>
            <w:sz w:val="20"/>
          </w:rPr>
          <w:t>chevak@chevak.cz</w:t>
        </w:r>
      </w:hyperlink>
      <w:r w:rsidR="00044BF9">
        <w:rPr>
          <w:rStyle w:val="Hypertextovodkaz"/>
          <w:rFonts w:ascii="Arial" w:hAnsi="Arial" w:cs="Arial"/>
          <w:sz w:val="20"/>
        </w:rPr>
        <w:t xml:space="preserve"> </w:t>
      </w:r>
      <w:r w:rsidR="00E30D77">
        <w:t>a</w:t>
      </w:r>
      <w:r w:rsidR="00044BF9">
        <w:t xml:space="preserve"> </w:t>
      </w:r>
      <w:r w:rsidR="00044BF9">
        <w:rPr>
          <w:sz w:val="20"/>
        </w:rPr>
        <w:t>na emailový účet</w:t>
      </w:r>
      <w:r w:rsidR="00044BF9" w:rsidRPr="00044BF9">
        <w:rPr>
          <w:sz w:val="20"/>
        </w:rPr>
        <w:t xml:space="preserve"> pověřeného zaměstnance společnosti </w:t>
      </w:r>
      <w:r w:rsidR="00044BF9" w:rsidRPr="00044BF9">
        <w:rPr>
          <w:sz w:val="20"/>
        </w:rPr>
        <w:lastRenderedPageBreak/>
        <w:t xml:space="preserve">sdělený </w:t>
      </w:r>
      <w:r w:rsidR="00044BF9">
        <w:rPr>
          <w:sz w:val="20"/>
        </w:rPr>
        <w:t>odpovědné osobě obchodníka.</w:t>
      </w:r>
      <w:r w:rsidR="00D5415C" w:rsidRPr="00044BF9">
        <w:rPr>
          <w:sz w:val="20"/>
        </w:rPr>
        <w:t xml:space="preserve"> </w:t>
      </w:r>
      <w:r w:rsidR="00D5415C" w:rsidRPr="009B28D4">
        <w:t>Objednávka bude potvrzena formou objednávkového formuláře</w:t>
      </w:r>
      <w:r w:rsidR="007B0C86">
        <w:t>,</w:t>
      </w:r>
      <w:r w:rsidR="00D5415C" w:rsidRPr="009B28D4">
        <w:t xml:space="preserve"> viz příloha č. 2</w:t>
      </w:r>
    </w:p>
    <w:p w:rsidR="000B134C" w:rsidRPr="009B28D4" w:rsidRDefault="00ED7C2E" w:rsidP="001A6D2E">
      <w:pPr>
        <w:pStyle w:val="Normalslovan"/>
        <w:numPr>
          <w:ilvl w:val="0"/>
          <w:numId w:val="5"/>
        </w:numPr>
        <w:tabs>
          <w:tab w:val="clear" w:pos="624"/>
          <w:tab w:val="num" w:pos="284"/>
        </w:tabs>
        <w:ind w:left="284" w:hanging="284"/>
        <w:jc w:val="both"/>
        <w:rPr>
          <w:rFonts w:cs="Arial"/>
          <w:sz w:val="20"/>
        </w:rPr>
      </w:pPr>
      <w:r w:rsidRPr="009B28D4">
        <w:rPr>
          <w:rFonts w:cs="Arial"/>
          <w:sz w:val="20"/>
        </w:rPr>
        <w:t>Nejzazší</w:t>
      </w:r>
      <w:r w:rsidR="00C92CC2" w:rsidRPr="009B28D4">
        <w:rPr>
          <w:rFonts w:cs="Arial"/>
          <w:sz w:val="20"/>
        </w:rPr>
        <w:t xml:space="preserve"> termín pro pořízení sjednaného objemu</w:t>
      </w:r>
      <w:r w:rsidR="00E12A0D" w:rsidRPr="009B28D4">
        <w:rPr>
          <w:rFonts w:cs="Arial"/>
          <w:sz w:val="20"/>
        </w:rPr>
        <w:t xml:space="preserve"> dodávky je</w:t>
      </w:r>
      <w:r w:rsidR="00877A09" w:rsidRPr="009B28D4">
        <w:rPr>
          <w:rFonts w:cs="Arial"/>
          <w:sz w:val="20"/>
        </w:rPr>
        <w:t xml:space="preserve"> první obchodní den burzy po</w:t>
      </w:r>
      <w:r w:rsidR="00E12A0D" w:rsidRPr="009B28D4">
        <w:rPr>
          <w:rFonts w:cs="Arial"/>
          <w:sz w:val="20"/>
        </w:rPr>
        <w:t xml:space="preserve"> 20</w:t>
      </w:r>
      <w:r w:rsidRPr="009B28D4">
        <w:rPr>
          <w:rFonts w:cs="Arial"/>
          <w:sz w:val="20"/>
        </w:rPr>
        <w:t xml:space="preserve">. </w:t>
      </w:r>
      <w:r w:rsidR="009F2C01">
        <w:rPr>
          <w:rFonts w:cs="Arial"/>
          <w:sz w:val="20"/>
        </w:rPr>
        <w:t>p</w:t>
      </w:r>
      <w:r w:rsidRPr="009B28D4">
        <w:rPr>
          <w:rFonts w:cs="Arial"/>
          <w:sz w:val="20"/>
        </w:rPr>
        <w:t>rosinc</w:t>
      </w:r>
      <w:r w:rsidR="00877A09" w:rsidRPr="009B28D4">
        <w:rPr>
          <w:rFonts w:cs="Arial"/>
          <w:sz w:val="20"/>
        </w:rPr>
        <w:t>i</w:t>
      </w:r>
      <w:r w:rsidRPr="009B28D4">
        <w:rPr>
          <w:rFonts w:cs="Arial"/>
          <w:sz w:val="20"/>
        </w:rPr>
        <w:t xml:space="preserve"> pře</w:t>
      </w:r>
      <w:r w:rsidR="001A177F" w:rsidRPr="009B28D4">
        <w:rPr>
          <w:rFonts w:cs="Arial"/>
          <w:sz w:val="20"/>
        </w:rPr>
        <w:t>d</w:t>
      </w:r>
      <w:r w:rsidRPr="009B28D4">
        <w:rPr>
          <w:rFonts w:cs="Arial"/>
          <w:sz w:val="20"/>
        </w:rPr>
        <w:t xml:space="preserve">cházející příslušnému roku. </w:t>
      </w:r>
      <w:r w:rsidR="00B908BE" w:rsidRPr="009B28D4">
        <w:rPr>
          <w:rFonts w:cs="Arial"/>
          <w:sz w:val="20"/>
        </w:rPr>
        <w:t xml:space="preserve">Pokud k tomuto datu nebude zákazníkem pořízen celý </w:t>
      </w:r>
      <w:r w:rsidR="001F4996" w:rsidRPr="009B28D4">
        <w:rPr>
          <w:rFonts w:cs="Arial"/>
          <w:sz w:val="20"/>
        </w:rPr>
        <w:t xml:space="preserve">předpokládaný </w:t>
      </w:r>
      <w:r w:rsidR="00B908BE" w:rsidRPr="009B28D4">
        <w:rPr>
          <w:rFonts w:cs="Arial"/>
          <w:sz w:val="20"/>
        </w:rPr>
        <w:t>objem dodávky, bude chybějící množství obchodníkem ocen</w:t>
      </w:r>
      <w:r w:rsidR="00AC22C2" w:rsidRPr="009B28D4">
        <w:rPr>
          <w:rFonts w:cs="Arial"/>
          <w:sz w:val="20"/>
        </w:rPr>
        <w:t>ě</w:t>
      </w:r>
      <w:r w:rsidR="00B908BE" w:rsidRPr="009B28D4">
        <w:rPr>
          <w:rFonts w:cs="Arial"/>
          <w:sz w:val="20"/>
        </w:rPr>
        <w:t xml:space="preserve">no závěrečným kurzem burzy z předcházejícího </w:t>
      </w:r>
      <w:r w:rsidR="00877A09" w:rsidRPr="009B28D4">
        <w:rPr>
          <w:rFonts w:cs="Arial"/>
          <w:sz w:val="20"/>
        </w:rPr>
        <w:t>obchodního dne</w:t>
      </w:r>
      <w:r w:rsidRPr="009B28D4">
        <w:rPr>
          <w:rFonts w:cs="Arial"/>
          <w:sz w:val="20"/>
        </w:rPr>
        <w:t>.</w:t>
      </w:r>
    </w:p>
    <w:p w:rsidR="000B134C" w:rsidRPr="009B28D4" w:rsidRDefault="000B134C" w:rsidP="001A6D2E">
      <w:pPr>
        <w:pStyle w:val="Normalslovan"/>
        <w:numPr>
          <w:ilvl w:val="0"/>
          <w:numId w:val="5"/>
        </w:numPr>
        <w:tabs>
          <w:tab w:val="clear" w:pos="624"/>
          <w:tab w:val="num" w:pos="284"/>
        </w:tabs>
        <w:ind w:left="284" w:hanging="284"/>
        <w:jc w:val="both"/>
        <w:rPr>
          <w:rFonts w:cs="Arial"/>
          <w:sz w:val="20"/>
        </w:rPr>
      </w:pPr>
      <w:r w:rsidRPr="009B28D4">
        <w:rPr>
          <w:rFonts w:cs="Arial"/>
          <w:sz w:val="20"/>
        </w:rPr>
        <w:t xml:space="preserve">Cena za </w:t>
      </w:r>
      <w:r w:rsidR="005C1250" w:rsidRPr="009B28D4">
        <w:rPr>
          <w:rFonts w:cs="Arial"/>
          <w:sz w:val="20"/>
        </w:rPr>
        <w:t>zemní plyn pořízený</w:t>
      </w:r>
      <w:r w:rsidRPr="009B28D4">
        <w:rPr>
          <w:rFonts w:cs="Arial"/>
          <w:sz w:val="20"/>
        </w:rPr>
        <w:t xml:space="preserve"> v rámci nákupního kroku bude stanovena dle níže uvedeného cenového vzorce:</w:t>
      </w:r>
    </w:p>
    <w:p w:rsidR="000B134C" w:rsidRPr="009B28D4" w:rsidRDefault="000B134C" w:rsidP="00B30647">
      <w:pPr>
        <w:pStyle w:val="Normalslovan"/>
        <w:numPr>
          <w:ilvl w:val="0"/>
          <w:numId w:val="0"/>
        </w:numPr>
        <w:ind w:left="340"/>
        <w:jc w:val="both"/>
        <w:rPr>
          <w:rFonts w:cs="Arial"/>
          <w:sz w:val="20"/>
        </w:rPr>
      </w:pPr>
    </w:p>
    <w:p w:rsidR="000B134C" w:rsidRPr="009B28D4" w:rsidRDefault="000B134C" w:rsidP="00B30647">
      <w:pPr>
        <w:pStyle w:val="Normalslovan"/>
        <w:numPr>
          <w:ilvl w:val="0"/>
          <w:numId w:val="0"/>
        </w:numPr>
        <w:ind w:left="340"/>
        <w:jc w:val="both"/>
        <w:rPr>
          <w:rFonts w:cs="Arial"/>
          <w:sz w:val="20"/>
        </w:rPr>
      </w:pPr>
      <w:proofErr w:type="spellStart"/>
      <w:r w:rsidRPr="009B28D4">
        <w:rPr>
          <w:rFonts w:cs="Arial"/>
          <w:sz w:val="20"/>
        </w:rPr>
        <w:t>Px</w:t>
      </w:r>
      <w:proofErr w:type="spellEnd"/>
      <w:r w:rsidRPr="009B28D4">
        <w:rPr>
          <w:rFonts w:cs="Arial"/>
          <w:sz w:val="20"/>
        </w:rPr>
        <w:t xml:space="preserve"> = </w:t>
      </w:r>
      <w:r w:rsidR="00516938" w:rsidRPr="009B28D4">
        <w:rPr>
          <w:rFonts w:cs="Arial"/>
          <w:sz w:val="20"/>
        </w:rPr>
        <w:t>EEX</w:t>
      </w:r>
      <w:r w:rsidRPr="009B28D4">
        <w:rPr>
          <w:rFonts w:cs="Arial"/>
          <w:sz w:val="20"/>
          <w:vertAlign w:val="subscript"/>
        </w:rPr>
        <w:t>Y</w:t>
      </w:r>
      <w:r w:rsidR="005C1250" w:rsidRPr="009B28D4">
        <w:rPr>
          <w:rFonts w:cs="Arial"/>
          <w:sz w:val="20"/>
          <w:vertAlign w:val="subscript"/>
        </w:rPr>
        <w:t>Y</w:t>
      </w:r>
      <w:r w:rsidRPr="009B28D4">
        <w:rPr>
          <w:rFonts w:cs="Arial"/>
          <w:sz w:val="20"/>
        </w:rPr>
        <w:t xml:space="preserve"> +</w:t>
      </w:r>
      <w:r w:rsidRPr="009B28D4">
        <w:rPr>
          <w:rFonts w:cs="Arial"/>
          <w:sz w:val="20"/>
          <w:vertAlign w:val="subscript"/>
        </w:rPr>
        <w:t xml:space="preserve"> </w:t>
      </w:r>
      <w:r w:rsidRPr="009B28D4">
        <w:rPr>
          <w:rFonts w:cs="Arial"/>
          <w:sz w:val="20"/>
        </w:rPr>
        <w:t>K [</w:t>
      </w:r>
      <w:r w:rsidR="00D5203B">
        <w:rPr>
          <w:rFonts w:cs="Arial"/>
          <w:sz w:val="20"/>
        </w:rPr>
        <w:t>EUR</w:t>
      </w:r>
      <w:r w:rsidRPr="009B28D4">
        <w:rPr>
          <w:rFonts w:cs="Arial"/>
          <w:sz w:val="20"/>
        </w:rPr>
        <w:t>/</w:t>
      </w:r>
      <w:proofErr w:type="spellStart"/>
      <w:r w:rsidRPr="009B28D4">
        <w:rPr>
          <w:rFonts w:cs="Arial"/>
          <w:sz w:val="20"/>
        </w:rPr>
        <w:t>MWh</w:t>
      </w:r>
      <w:proofErr w:type="spellEnd"/>
      <w:r w:rsidRPr="009B28D4">
        <w:rPr>
          <w:rFonts w:cs="Arial"/>
          <w:sz w:val="20"/>
        </w:rPr>
        <w:t>]</w:t>
      </w:r>
    </w:p>
    <w:p w:rsidR="00AF5D9E" w:rsidRPr="009B28D4" w:rsidRDefault="00AF5D9E" w:rsidP="00B30647">
      <w:pPr>
        <w:pStyle w:val="Normalslovan"/>
        <w:numPr>
          <w:ilvl w:val="0"/>
          <w:numId w:val="0"/>
        </w:numPr>
        <w:ind w:left="340"/>
        <w:jc w:val="both"/>
        <w:rPr>
          <w:rFonts w:cs="Arial"/>
          <w:sz w:val="20"/>
        </w:rPr>
      </w:pPr>
    </w:p>
    <w:p w:rsidR="00AF5D9E" w:rsidRDefault="00AF5D9E" w:rsidP="00B30647">
      <w:pPr>
        <w:pStyle w:val="Normalslovan"/>
        <w:numPr>
          <w:ilvl w:val="0"/>
          <w:numId w:val="0"/>
        </w:numPr>
        <w:ind w:left="340"/>
        <w:jc w:val="both"/>
        <w:rPr>
          <w:rFonts w:cs="Arial"/>
          <w:sz w:val="20"/>
        </w:rPr>
      </w:pPr>
      <w:r w:rsidRPr="009B28D4">
        <w:rPr>
          <w:rFonts w:cs="Arial"/>
          <w:sz w:val="20"/>
        </w:rPr>
        <w:t>Kde</w:t>
      </w:r>
    </w:p>
    <w:p w:rsidR="007455F4" w:rsidRPr="009B28D4" w:rsidRDefault="007455F4" w:rsidP="00B30647">
      <w:pPr>
        <w:pStyle w:val="Normalslovan"/>
        <w:numPr>
          <w:ilvl w:val="0"/>
          <w:numId w:val="0"/>
        </w:numPr>
        <w:ind w:left="340"/>
        <w:jc w:val="both"/>
        <w:rPr>
          <w:rFonts w:cs="Arial"/>
          <w:sz w:val="20"/>
        </w:rPr>
      </w:pPr>
    </w:p>
    <w:p w:rsidR="00AF5D9E" w:rsidRPr="009B28D4" w:rsidRDefault="00516938" w:rsidP="00B30647">
      <w:pPr>
        <w:pStyle w:val="Normalslovan"/>
        <w:numPr>
          <w:ilvl w:val="0"/>
          <w:numId w:val="0"/>
        </w:numPr>
        <w:ind w:left="340"/>
        <w:jc w:val="both"/>
        <w:rPr>
          <w:rFonts w:cs="Arial"/>
          <w:sz w:val="20"/>
        </w:rPr>
      </w:pPr>
      <w:r w:rsidRPr="009B28D4">
        <w:rPr>
          <w:rFonts w:cs="Arial"/>
          <w:sz w:val="20"/>
        </w:rPr>
        <w:t>EEX</w:t>
      </w:r>
      <w:r w:rsidRPr="009B28D4">
        <w:rPr>
          <w:rFonts w:cs="Arial"/>
          <w:sz w:val="20"/>
          <w:vertAlign w:val="subscript"/>
        </w:rPr>
        <w:t>Y</w:t>
      </w:r>
      <w:r w:rsidR="005C1250" w:rsidRPr="009B28D4">
        <w:rPr>
          <w:rFonts w:cs="Arial"/>
          <w:sz w:val="20"/>
          <w:vertAlign w:val="subscript"/>
        </w:rPr>
        <w:t>Y</w:t>
      </w:r>
      <w:r w:rsidR="00AF5D9E" w:rsidRPr="009B28D4">
        <w:rPr>
          <w:rFonts w:cs="Arial"/>
          <w:sz w:val="20"/>
        </w:rPr>
        <w:t xml:space="preserve"> </w:t>
      </w:r>
      <w:r w:rsidR="00AF5D9E" w:rsidRPr="009B28D4">
        <w:rPr>
          <w:rFonts w:cs="Arial"/>
          <w:sz w:val="20"/>
        </w:rPr>
        <w:tab/>
        <w:t xml:space="preserve">- </w:t>
      </w:r>
      <w:r w:rsidRPr="009B28D4">
        <w:rPr>
          <w:rFonts w:cs="Arial"/>
          <w:sz w:val="20"/>
        </w:rPr>
        <w:t xml:space="preserve">se rozumí Settlement </w:t>
      </w:r>
      <w:proofErr w:type="spellStart"/>
      <w:r w:rsidRPr="009B28D4">
        <w:rPr>
          <w:rFonts w:cs="Arial"/>
          <w:sz w:val="20"/>
        </w:rPr>
        <w:t>Price</w:t>
      </w:r>
      <w:proofErr w:type="spellEnd"/>
      <w:r w:rsidRPr="009B28D4">
        <w:rPr>
          <w:rFonts w:cs="Arial"/>
          <w:sz w:val="20"/>
        </w:rPr>
        <w:t xml:space="preserve"> NCG Natural </w:t>
      </w:r>
      <w:proofErr w:type="spellStart"/>
      <w:r w:rsidRPr="009B28D4">
        <w:rPr>
          <w:rFonts w:cs="Arial"/>
          <w:sz w:val="20"/>
        </w:rPr>
        <w:t>Gas</w:t>
      </w:r>
      <w:proofErr w:type="spellEnd"/>
      <w:r w:rsidRPr="009B28D4">
        <w:rPr>
          <w:rFonts w:cs="Arial"/>
          <w:sz w:val="20"/>
        </w:rPr>
        <w:t xml:space="preserve"> </w:t>
      </w:r>
      <w:proofErr w:type="spellStart"/>
      <w:r w:rsidRPr="009B28D4">
        <w:rPr>
          <w:rFonts w:cs="Arial"/>
          <w:sz w:val="20"/>
        </w:rPr>
        <w:t>year</w:t>
      </w:r>
      <w:proofErr w:type="spellEnd"/>
      <w:r w:rsidRPr="009B28D4">
        <w:rPr>
          <w:rFonts w:cs="Arial"/>
          <w:sz w:val="20"/>
        </w:rPr>
        <w:t xml:space="preserve"> </w:t>
      </w:r>
      <w:proofErr w:type="spellStart"/>
      <w:r w:rsidRPr="009B28D4">
        <w:rPr>
          <w:rFonts w:cs="Arial"/>
          <w:sz w:val="20"/>
        </w:rPr>
        <w:t>Futures</w:t>
      </w:r>
      <w:proofErr w:type="spellEnd"/>
      <w:r w:rsidRPr="009B28D4">
        <w:rPr>
          <w:rFonts w:cs="Arial"/>
          <w:sz w:val="20"/>
        </w:rPr>
        <w:t xml:space="preserve"> položky příslušného roku</w:t>
      </w:r>
      <w:r w:rsidR="00AF5D9E" w:rsidRPr="009B28D4">
        <w:rPr>
          <w:rFonts w:cs="Arial"/>
          <w:sz w:val="20"/>
        </w:rPr>
        <w:t xml:space="preserve"> </w:t>
      </w:r>
      <w:r w:rsidRPr="009B28D4">
        <w:rPr>
          <w:rFonts w:cs="Arial"/>
          <w:sz w:val="20"/>
        </w:rPr>
        <w:tab/>
      </w:r>
      <w:r w:rsidRPr="009B28D4">
        <w:rPr>
          <w:rFonts w:cs="Arial"/>
          <w:sz w:val="20"/>
        </w:rPr>
        <w:tab/>
      </w:r>
      <w:r w:rsidR="00AF5D9E" w:rsidRPr="009B28D4">
        <w:rPr>
          <w:rFonts w:cs="Arial"/>
          <w:sz w:val="20"/>
        </w:rPr>
        <w:t xml:space="preserve">na </w:t>
      </w:r>
      <w:r w:rsidRPr="009B28D4">
        <w:rPr>
          <w:rFonts w:cs="Arial"/>
          <w:sz w:val="20"/>
        </w:rPr>
        <w:t>EEX</w:t>
      </w:r>
      <w:r w:rsidR="00AF5D9E" w:rsidRPr="009B28D4">
        <w:rPr>
          <w:rFonts w:cs="Arial"/>
          <w:sz w:val="20"/>
        </w:rPr>
        <w:t xml:space="preserve"> (EUR/</w:t>
      </w:r>
      <w:proofErr w:type="spellStart"/>
      <w:r w:rsidR="00AF5D9E" w:rsidRPr="009B28D4">
        <w:rPr>
          <w:rFonts w:cs="Arial"/>
          <w:sz w:val="20"/>
        </w:rPr>
        <w:t>MWh</w:t>
      </w:r>
      <w:proofErr w:type="spellEnd"/>
      <w:r w:rsidR="00AF5D9E" w:rsidRPr="009B28D4">
        <w:rPr>
          <w:rFonts w:cs="Arial"/>
          <w:sz w:val="20"/>
        </w:rPr>
        <w:t>)z obchodního dne předcházejícího nákupnímu dni</w:t>
      </w:r>
    </w:p>
    <w:p w:rsidR="005B3B75" w:rsidRPr="009B28D4" w:rsidRDefault="005B3B75" w:rsidP="00B30647">
      <w:pPr>
        <w:pStyle w:val="Normalslovan"/>
        <w:numPr>
          <w:ilvl w:val="0"/>
          <w:numId w:val="0"/>
        </w:numPr>
        <w:ind w:left="340"/>
        <w:jc w:val="both"/>
        <w:rPr>
          <w:rFonts w:cs="Arial"/>
          <w:sz w:val="20"/>
        </w:rPr>
      </w:pPr>
    </w:p>
    <w:p w:rsidR="00AF5D9E" w:rsidRPr="009B28D4" w:rsidRDefault="00AF5D9E" w:rsidP="00B30647">
      <w:pPr>
        <w:pStyle w:val="Normalslovan"/>
        <w:numPr>
          <w:ilvl w:val="0"/>
          <w:numId w:val="0"/>
        </w:numPr>
        <w:ind w:left="340"/>
        <w:jc w:val="both"/>
        <w:rPr>
          <w:rFonts w:cs="Arial"/>
          <w:sz w:val="20"/>
        </w:rPr>
      </w:pPr>
      <w:r w:rsidRPr="009B28D4">
        <w:rPr>
          <w:rFonts w:cs="Arial"/>
          <w:sz w:val="20"/>
        </w:rPr>
        <w:t>YY</w:t>
      </w:r>
      <w:r w:rsidRPr="009B28D4">
        <w:rPr>
          <w:rFonts w:cs="Arial"/>
          <w:sz w:val="20"/>
        </w:rPr>
        <w:tab/>
      </w:r>
      <w:r w:rsidRPr="009B28D4">
        <w:rPr>
          <w:rFonts w:cs="Arial"/>
          <w:sz w:val="20"/>
        </w:rPr>
        <w:tab/>
      </w:r>
      <w:r w:rsidRPr="009B28D4">
        <w:rPr>
          <w:rFonts w:cs="Arial"/>
          <w:sz w:val="20"/>
        </w:rPr>
        <w:tab/>
        <w:t>- příslušný rok</w:t>
      </w:r>
    </w:p>
    <w:p w:rsidR="005B3B75" w:rsidRPr="009B28D4" w:rsidRDefault="005B3B75" w:rsidP="00B30647">
      <w:pPr>
        <w:pStyle w:val="Normalslovan"/>
        <w:numPr>
          <w:ilvl w:val="0"/>
          <w:numId w:val="0"/>
        </w:numPr>
        <w:ind w:left="340"/>
        <w:jc w:val="both"/>
        <w:rPr>
          <w:rFonts w:cs="Arial"/>
          <w:sz w:val="20"/>
        </w:rPr>
      </w:pPr>
    </w:p>
    <w:p w:rsidR="005B3B75" w:rsidRPr="009B28D4" w:rsidRDefault="005B3B75" w:rsidP="00B30647">
      <w:pPr>
        <w:pStyle w:val="Normalslovan"/>
        <w:numPr>
          <w:ilvl w:val="0"/>
          <w:numId w:val="0"/>
        </w:numPr>
        <w:ind w:left="340"/>
        <w:jc w:val="both"/>
        <w:rPr>
          <w:rFonts w:cs="Arial"/>
          <w:sz w:val="20"/>
        </w:rPr>
      </w:pPr>
    </w:p>
    <w:p w:rsidR="005B3B75" w:rsidRDefault="0070329A" w:rsidP="00B30647">
      <w:pPr>
        <w:pStyle w:val="Normalslovan"/>
        <w:numPr>
          <w:ilvl w:val="0"/>
          <w:numId w:val="0"/>
        </w:numPr>
        <w:ind w:left="340"/>
        <w:jc w:val="both"/>
        <w:rPr>
          <w:rFonts w:cs="Arial"/>
          <w:sz w:val="20"/>
        </w:rPr>
      </w:pPr>
      <w:r w:rsidRPr="008E03FB">
        <w:rPr>
          <w:rFonts w:cs="Arial"/>
          <w:sz w:val="20"/>
        </w:rPr>
        <w:t xml:space="preserve">K+ </w:t>
      </w:r>
      <w:r w:rsidRPr="008E03FB">
        <w:rPr>
          <w:rFonts w:cs="Arial"/>
          <w:sz w:val="20"/>
        </w:rPr>
        <w:tab/>
      </w:r>
      <w:r w:rsidRPr="008E03FB">
        <w:rPr>
          <w:rFonts w:cs="Arial"/>
          <w:sz w:val="20"/>
        </w:rPr>
        <w:tab/>
      </w:r>
      <w:r w:rsidRPr="008E03FB">
        <w:rPr>
          <w:rFonts w:cs="Arial"/>
          <w:sz w:val="20"/>
        </w:rPr>
        <w:tab/>
      </w:r>
      <w:r w:rsidR="00203AC1">
        <w:rPr>
          <w:rFonts w:cs="Arial"/>
          <w:sz w:val="20"/>
        </w:rPr>
        <w:t>0,99</w:t>
      </w:r>
      <w:r w:rsidR="005B3B75" w:rsidRPr="008E03FB">
        <w:rPr>
          <w:rFonts w:cs="Arial"/>
          <w:sz w:val="20"/>
        </w:rPr>
        <w:t xml:space="preserve"> </w:t>
      </w:r>
      <w:r w:rsidR="00D5203B" w:rsidRPr="008E03FB">
        <w:rPr>
          <w:rFonts w:cs="Arial"/>
          <w:sz w:val="20"/>
        </w:rPr>
        <w:t>EUR</w:t>
      </w:r>
      <w:r w:rsidR="005B3B75" w:rsidRPr="008E03FB">
        <w:rPr>
          <w:rFonts w:cs="Arial"/>
          <w:sz w:val="20"/>
        </w:rPr>
        <w:t>/</w:t>
      </w:r>
      <w:proofErr w:type="spellStart"/>
      <w:r w:rsidR="005B3B75" w:rsidRPr="008E03FB">
        <w:rPr>
          <w:rFonts w:cs="Arial"/>
          <w:sz w:val="20"/>
        </w:rPr>
        <w:t>MWh</w:t>
      </w:r>
      <w:proofErr w:type="spellEnd"/>
      <w:r w:rsidR="005B3B75" w:rsidRPr="009B28D4">
        <w:rPr>
          <w:rFonts w:cs="Arial"/>
          <w:sz w:val="20"/>
        </w:rPr>
        <w:t xml:space="preserve"> </w:t>
      </w:r>
    </w:p>
    <w:p w:rsidR="00D5203B" w:rsidRPr="009B28D4" w:rsidRDefault="00D5203B" w:rsidP="00B30647">
      <w:pPr>
        <w:pStyle w:val="Normalslovan"/>
        <w:numPr>
          <w:ilvl w:val="0"/>
          <w:numId w:val="0"/>
        </w:numPr>
        <w:ind w:left="340"/>
        <w:jc w:val="both"/>
        <w:rPr>
          <w:rFonts w:cs="Arial"/>
          <w:sz w:val="20"/>
        </w:rPr>
      </w:pPr>
    </w:p>
    <w:p w:rsidR="005B3B75" w:rsidRPr="009B28D4" w:rsidRDefault="005B3B75" w:rsidP="00B30647">
      <w:pPr>
        <w:pStyle w:val="Normalslovan"/>
        <w:numPr>
          <w:ilvl w:val="0"/>
          <w:numId w:val="0"/>
        </w:numPr>
        <w:ind w:left="340"/>
        <w:jc w:val="both"/>
        <w:rPr>
          <w:rFonts w:cs="Arial"/>
          <w:sz w:val="20"/>
        </w:rPr>
      </w:pPr>
      <w:r w:rsidRPr="009B28D4">
        <w:rPr>
          <w:rFonts w:cs="Arial"/>
          <w:sz w:val="20"/>
        </w:rPr>
        <w:tab/>
      </w:r>
      <w:r w:rsidRPr="009B28D4">
        <w:rPr>
          <w:rFonts w:cs="Arial"/>
          <w:sz w:val="20"/>
        </w:rPr>
        <w:tab/>
      </w:r>
      <w:r w:rsidRPr="009B28D4">
        <w:rPr>
          <w:rFonts w:cs="Arial"/>
          <w:sz w:val="20"/>
        </w:rPr>
        <w:tab/>
      </w:r>
      <w:r w:rsidR="0070329A" w:rsidRPr="009B28D4">
        <w:rPr>
          <w:rFonts w:cs="Arial"/>
          <w:sz w:val="20"/>
        </w:rPr>
        <w:t>- cenový koeficient</w:t>
      </w:r>
      <w:r w:rsidR="00B908BE" w:rsidRPr="009B28D4">
        <w:rPr>
          <w:rFonts w:cs="Arial"/>
          <w:sz w:val="20"/>
        </w:rPr>
        <w:t xml:space="preserve"> (</w:t>
      </w:r>
      <w:r w:rsidR="00D5203B">
        <w:rPr>
          <w:rFonts w:cs="Arial"/>
          <w:sz w:val="20"/>
        </w:rPr>
        <w:t>EUR</w:t>
      </w:r>
      <w:r w:rsidR="00B908BE" w:rsidRPr="009B28D4">
        <w:rPr>
          <w:rFonts w:cs="Arial"/>
          <w:sz w:val="20"/>
        </w:rPr>
        <w:t>/</w:t>
      </w:r>
      <w:proofErr w:type="spellStart"/>
      <w:r w:rsidR="00B908BE" w:rsidRPr="009B28D4">
        <w:rPr>
          <w:rFonts w:cs="Arial"/>
          <w:sz w:val="20"/>
        </w:rPr>
        <w:t>MWh</w:t>
      </w:r>
      <w:proofErr w:type="spellEnd"/>
      <w:r w:rsidR="00B908BE" w:rsidRPr="009B28D4">
        <w:rPr>
          <w:rFonts w:cs="Arial"/>
          <w:sz w:val="20"/>
        </w:rPr>
        <w:t>)</w:t>
      </w:r>
      <w:r w:rsidR="0070329A" w:rsidRPr="009B28D4">
        <w:rPr>
          <w:rFonts w:cs="Arial"/>
          <w:sz w:val="20"/>
        </w:rPr>
        <w:t xml:space="preserve">, který odráží tvar diagramu, převzetí </w:t>
      </w:r>
      <w:r w:rsidR="00B908BE" w:rsidRPr="009B28D4">
        <w:rPr>
          <w:rFonts w:cs="Arial"/>
          <w:sz w:val="20"/>
        </w:rPr>
        <w:tab/>
      </w:r>
      <w:r w:rsidR="00B908BE" w:rsidRPr="009B28D4">
        <w:rPr>
          <w:rFonts w:cs="Arial"/>
          <w:sz w:val="20"/>
        </w:rPr>
        <w:tab/>
      </w:r>
      <w:r w:rsidR="00B908BE" w:rsidRPr="009B28D4">
        <w:rPr>
          <w:rFonts w:cs="Arial"/>
          <w:sz w:val="20"/>
        </w:rPr>
        <w:tab/>
      </w:r>
      <w:r w:rsidR="00B908BE" w:rsidRPr="009B28D4">
        <w:rPr>
          <w:rFonts w:cs="Arial"/>
          <w:sz w:val="20"/>
        </w:rPr>
        <w:tab/>
        <w:t xml:space="preserve">odpovědnosti za </w:t>
      </w:r>
      <w:r w:rsidR="0070329A" w:rsidRPr="009B28D4">
        <w:rPr>
          <w:rFonts w:cs="Arial"/>
          <w:sz w:val="20"/>
        </w:rPr>
        <w:t>odchylku</w:t>
      </w:r>
      <w:r w:rsidR="005C1250" w:rsidRPr="009B28D4">
        <w:rPr>
          <w:rFonts w:cs="Arial"/>
          <w:sz w:val="20"/>
        </w:rPr>
        <w:t>,</w:t>
      </w:r>
      <w:r w:rsidR="0070329A" w:rsidRPr="009B28D4">
        <w:rPr>
          <w:rFonts w:cs="Arial"/>
          <w:sz w:val="20"/>
        </w:rPr>
        <w:t xml:space="preserve"> obchodní marži obchodníka</w:t>
      </w:r>
      <w:r w:rsidR="005C1250" w:rsidRPr="009B28D4">
        <w:rPr>
          <w:rFonts w:cs="Arial"/>
          <w:sz w:val="20"/>
        </w:rPr>
        <w:t xml:space="preserve">, cenu za přepravu a </w:t>
      </w:r>
      <w:r w:rsidR="005C1250" w:rsidRPr="009B28D4">
        <w:rPr>
          <w:rFonts w:cs="Arial"/>
          <w:sz w:val="20"/>
        </w:rPr>
        <w:tab/>
      </w:r>
      <w:r w:rsidR="005C1250" w:rsidRPr="009B28D4">
        <w:rPr>
          <w:rFonts w:cs="Arial"/>
          <w:sz w:val="20"/>
        </w:rPr>
        <w:tab/>
      </w:r>
      <w:r w:rsidR="005C1250" w:rsidRPr="009B28D4">
        <w:rPr>
          <w:rFonts w:cs="Arial"/>
          <w:sz w:val="20"/>
        </w:rPr>
        <w:tab/>
        <w:t>cenu za flexibilitu</w:t>
      </w:r>
      <w:r w:rsidR="0070329A" w:rsidRPr="009B28D4">
        <w:rPr>
          <w:rFonts w:cs="Arial"/>
          <w:sz w:val="20"/>
        </w:rPr>
        <w:t xml:space="preserve"> (stanovena na </w:t>
      </w:r>
      <w:r w:rsidR="005D3BD5" w:rsidRPr="009B28D4">
        <w:rPr>
          <w:rFonts w:cs="Arial"/>
          <w:sz w:val="20"/>
        </w:rPr>
        <w:t>3</w:t>
      </w:r>
      <w:r w:rsidR="0070329A" w:rsidRPr="009B28D4">
        <w:rPr>
          <w:rFonts w:cs="Arial"/>
          <w:sz w:val="20"/>
        </w:rPr>
        <w:t xml:space="preserve"> desetinná místa)</w:t>
      </w:r>
      <w:r w:rsidR="00B908BE" w:rsidRPr="009B28D4">
        <w:rPr>
          <w:rFonts w:cs="Arial"/>
          <w:sz w:val="20"/>
        </w:rPr>
        <w:t xml:space="preserve"> </w:t>
      </w:r>
    </w:p>
    <w:p w:rsidR="00484169" w:rsidRPr="009B28D4" w:rsidRDefault="00484169" w:rsidP="00B30647">
      <w:pPr>
        <w:pStyle w:val="Normalslovan"/>
        <w:numPr>
          <w:ilvl w:val="0"/>
          <w:numId w:val="0"/>
        </w:numPr>
        <w:ind w:left="340"/>
        <w:jc w:val="both"/>
        <w:rPr>
          <w:rFonts w:cs="Arial"/>
          <w:sz w:val="20"/>
        </w:rPr>
      </w:pPr>
    </w:p>
    <w:p w:rsidR="000B134C" w:rsidRPr="009B28D4" w:rsidRDefault="000B134C" w:rsidP="00B30647">
      <w:pPr>
        <w:pStyle w:val="Normalslovan"/>
        <w:numPr>
          <w:ilvl w:val="0"/>
          <w:numId w:val="0"/>
        </w:numPr>
        <w:ind w:left="340"/>
        <w:jc w:val="both"/>
        <w:rPr>
          <w:rFonts w:cs="Arial"/>
          <w:sz w:val="20"/>
        </w:rPr>
      </w:pPr>
    </w:p>
    <w:p w:rsidR="00AF5D9E" w:rsidRPr="009B28D4" w:rsidRDefault="0070329A" w:rsidP="001A6D2E">
      <w:pPr>
        <w:pStyle w:val="Normalslovan"/>
        <w:numPr>
          <w:ilvl w:val="0"/>
          <w:numId w:val="5"/>
        </w:numPr>
        <w:tabs>
          <w:tab w:val="clear" w:pos="624"/>
          <w:tab w:val="num" w:pos="284"/>
        </w:tabs>
        <w:ind w:left="284" w:hanging="284"/>
        <w:jc w:val="both"/>
        <w:rPr>
          <w:rFonts w:cs="Arial"/>
          <w:sz w:val="20"/>
        </w:rPr>
      </w:pPr>
      <w:r w:rsidRPr="009B28D4">
        <w:rPr>
          <w:rFonts w:cs="Arial"/>
          <w:sz w:val="20"/>
        </w:rPr>
        <w:t>Výsledná cena</w:t>
      </w:r>
      <w:r w:rsidR="0076508F" w:rsidRPr="009B28D4">
        <w:rPr>
          <w:rFonts w:cs="Arial"/>
          <w:sz w:val="20"/>
        </w:rPr>
        <w:t xml:space="preserve"> pro příslušný rok</w:t>
      </w:r>
      <w:r w:rsidRPr="009B28D4">
        <w:rPr>
          <w:rFonts w:cs="Arial"/>
          <w:sz w:val="20"/>
        </w:rPr>
        <w:t xml:space="preserve"> (jednotková cena v </w:t>
      </w:r>
      <w:r w:rsidR="00D5203B">
        <w:rPr>
          <w:rFonts w:cs="Arial"/>
          <w:sz w:val="20"/>
        </w:rPr>
        <w:t>EUR</w:t>
      </w:r>
      <w:r w:rsidRPr="009B28D4">
        <w:rPr>
          <w:rFonts w:cs="Arial"/>
          <w:sz w:val="20"/>
        </w:rPr>
        <w:t>/</w:t>
      </w:r>
      <w:proofErr w:type="spellStart"/>
      <w:r w:rsidRPr="009B28D4">
        <w:rPr>
          <w:rFonts w:cs="Arial"/>
          <w:sz w:val="20"/>
        </w:rPr>
        <w:t>MWh</w:t>
      </w:r>
      <w:proofErr w:type="spellEnd"/>
      <w:r w:rsidRPr="009B28D4">
        <w:rPr>
          <w:rFonts w:cs="Arial"/>
          <w:sz w:val="20"/>
        </w:rPr>
        <w:t>) pak bude vypočtena jako vážený průměr jednotlivých nákupních kroků</w:t>
      </w:r>
    </w:p>
    <w:p w:rsidR="0076217C" w:rsidRPr="009B28D4" w:rsidRDefault="0076217C" w:rsidP="00B16942">
      <w:pPr>
        <w:pStyle w:val="Normalslovan"/>
        <w:numPr>
          <w:ilvl w:val="0"/>
          <w:numId w:val="0"/>
        </w:numPr>
        <w:tabs>
          <w:tab w:val="num" w:pos="284"/>
        </w:tabs>
        <w:ind w:left="284" w:hanging="284"/>
        <w:jc w:val="both"/>
        <w:rPr>
          <w:rFonts w:cs="Arial"/>
          <w:sz w:val="20"/>
        </w:rPr>
      </w:pPr>
    </w:p>
    <w:p w:rsidR="00B30647" w:rsidRPr="009B28D4" w:rsidRDefault="0070329A" w:rsidP="00B16942">
      <w:pPr>
        <w:pStyle w:val="Normalslovan"/>
        <w:numPr>
          <w:ilvl w:val="0"/>
          <w:numId w:val="0"/>
        </w:numPr>
        <w:tabs>
          <w:tab w:val="num" w:pos="284"/>
        </w:tabs>
        <w:ind w:left="284" w:hanging="284"/>
        <w:jc w:val="both"/>
        <w:rPr>
          <w:rFonts w:cs="Arial"/>
          <w:sz w:val="20"/>
        </w:rPr>
      </w:pPr>
      <w:r w:rsidRPr="009B28D4">
        <w:rPr>
          <w:rFonts w:cs="Arial"/>
          <w:sz w:val="20"/>
        </w:rPr>
        <w:tab/>
        <w:t>Výsledná cena</w:t>
      </w:r>
      <w:r w:rsidR="0076508F" w:rsidRPr="009B28D4">
        <w:rPr>
          <w:rFonts w:cs="Arial"/>
          <w:sz w:val="20"/>
        </w:rPr>
        <w:t xml:space="preserve"> příslušného roku </w:t>
      </w:r>
      <w:r w:rsidRPr="009B28D4">
        <w:rPr>
          <w:rFonts w:cs="Arial"/>
          <w:sz w:val="20"/>
        </w:rPr>
        <w:t xml:space="preserve"> </w:t>
      </w:r>
      <w:r w:rsidR="0076217C" w:rsidRPr="009B28D4">
        <w:rPr>
          <w:rFonts w:cs="Arial"/>
          <w:sz w:val="20"/>
        </w:rPr>
        <w:t>C</w:t>
      </w:r>
      <w:r w:rsidR="0076217C" w:rsidRPr="009B28D4">
        <w:rPr>
          <w:rFonts w:cs="Arial"/>
          <w:sz w:val="20"/>
          <w:vertAlign w:val="subscript"/>
        </w:rPr>
        <w:t>YY</w:t>
      </w:r>
      <w:r w:rsidRPr="009B28D4">
        <w:rPr>
          <w:rFonts w:cs="Arial"/>
          <w:sz w:val="20"/>
        </w:rPr>
        <w:t xml:space="preserve"> = (</w:t>
      </w:r>
      <w:proofErr w:type="spellStart"/>
      <w:r w:rsidRPr="009B28D4">
        <w:rPr>
          <w:rFonts w:cs="Arial"/>
          <w:sz w:val="20"/>
        </w:rPr>
        <w:t>Σ</w:t>
      </w:r>
      <w:r w:rsidRPr="009B28D4">
        <w:rPr>
          <w:rFonts w:cs="Arial"/>
          <w:sz w:val="20"/>
          <w:vertAlign w:val="subscript"/>
        </w:rPr>
        <w:t>i</w:t>
      </w:r>
      <w:proofErr w:type="spellEnd"/>
      <w:r w:rsidRPr="009B28D4">
        <w:rPr>
          <w:rFonts w:cs="Arial"/>
          <w:sz w:val="20"/>
          <w:vertAlign w:val="subscript"/>
        </w:rPr>
        <w:t>=</w:t>
      </w:r>
      <w:proofErr w:type="spellStart"/>
      <w:r w:rsidR="0076217C" w:rsidRPr="009B28D4">
        <w:rPr>
          <w:rFonts w:cs="Arial"/>
          <w:sz w:val="20"/>
          <w:vertAlign w:val="subscript"/>
        </w:rPr>
        <w:t>x</w:t>
      </w:r>
      <w:r w:rsidRPr="009B28D4">
        <w:rPr>
          <w:rFonts w:cs="Arial"/>
          <w:sz w:val="20"/>
        </w:rPr>
        <w:t>P</w:t>
      </w:r>
      <w:r w:rsidRPr="009B28D4">
        <w:rPr>
          <w:rFonts w:cs="Arial"/>
          <w:sz w:val="20"/>
          <w:vertAlign w:val="subscript"/>
        </w:rPr>
        <w:t>i</w:t>
      </w:r>
      <w:r w:rsidRPr="009B28D4">
        <w:rPr>
          <w:rFonts w:cs="Arial"/>
          <w:sz w:val="20"/>
        </w:rPr>
        <w:t>Q</w:t>
      </w:r>
      <w:r w:rsidRPr="009B28D4">
        <w:rPr>
          <w:rFonts w:cs="Arial"/>
          <w:sz w:val="20"/>
          <w:vertAlign w:val="subscript"/>
        </w:rPr>
        <w:t>i</w:t>
      </w:r>
      <w:proofErr w:type="spellEnd"/>
      <w:r w:rsidRPr="009B28D4">
        <w:rPr>
          <w:rFonts w:cs="Arial"/>
          <w:sz w:val="20"/>
        </w:rPr>
        <w:t>)/ (</w:t>
      </w:r>
      <w:proofErr w:type="spellStart"/>
      <w:r w:rsidRPr="009B28D4">
        <w:rPr>
          <w:rFonts w:cs="Arial"/>
          <w:sz w:val="20"/>
        </w:rPr>
        <w:t>Σ</w:t>
      </w:r>
      <w:r w:rsidRPr="009B28D4">
        <w:rPr>
          <w:rFonts w:cs="Arial"/>
          <w:sz w:val="20"/>
          <w:vertAlign w:val="subscript"/>
        </w:rPr>
        <w:t>i</w:t>
      </w:r>
      <w:proofErr w:type="spellEnd"/>
      <w:r w:rsidRPr="009B28D4">
        <w:rPr>
          <w:rFonts w:cs="Arial"/>
          <w:sz w:val="20"/>
          <w:vertAlign w:val="subscript"/>
        </w:rPr>
        <w:t>=</w:t>
      </w:r>
      <w:proofErr w:type="spellStart"/>
      <w:r w:rsidRPr="009B28D4">
        <w:rPr>
          <w:rFonts w:cs="Arial"/>
          <w:sz w:val="20"/>
          <w:vertAlign w:val="subscript"/>
        </w:rPr>
        <w:t>x</w:t>
      </w:r>
      <w:r w:rsidRPr="009B28D4">
        <w:rPr>
          <w:rFonts w:cs="Arial"/>
          <w:sz w:val="20"/>
        </w:rPr>
        <w:t>Q</w:t>
      </w:r>
      <w:r w:rsidRPr="009B28D4">
        <w:rPr>
          <w:rFonts w:cs="Arial"/>
          <w:sz w:val="20"/>
          <w:vertAlign w:val="subscript"/>
        </w:rPr>
        <w:t>i</w:t>
      </w:r>
      <w:proofErr w:type="spellEnd"/>
      <w:r w:rsidRPr="009B28D4">
        <w:rPr>
          <w:rFonts w:cs="Arial"/>
          <w:sz w:val="20"/>
        </w:rPr>
        <w:t>)</w:t>
      </w:r>
    </w:p>
    <w:p w:rsidR="006618DE" w:rsidRPr="009B28D4" w:rsidRDefault="006618DE" w:rsidP="00B16942">
      <w:pPr>
        <w:pStyle w:val="Normalslovan"/>
        <w:numPr>
          <w:ilvl w:val="0"/>
          <w:numId w:val="0"/>
        </w:numPr>
        <w:tabs>
          <w:tab w:val="num" w:pos="284"/>
        </w:tabs>
        <w:ind w:left="284" w:hanging="284"/>
        <w:jc w:val="both"/>
        <w:rPr>
          <w:rFonts w:cs="Arial"/>
          <w:sz w:val="20"/>
        </w:rPr>
      </w:pPr>
      <w:r w:rsidRPr="009B28D4">
        <w:rPr>
          <w:rFonts w:cs="Arial"/>
          <w:sz w:val="20"/>
        </w:rPr>
        <w:t xml:space="preserve">Kde </w:t>
      </w:r>
    </w:p>
    <w:p w:rsidR="006618DE" w:rsidRPr="009B28D4" w:rsidRDefault="006618DE" w:rsidP="00B16942">
      <w:pPr>
        <w:pStyle w:val="Normalslovan"/>
        <w:numPr>
          <w:ilvl w:val="0"/>
          <w:numId w:val="0"/>
        </w:numPr>
        <w:tabs>
          <w:tab w:val="num" w:pos="284"/>
        </w:tabs>
        <w:ind w:left="284" w:hanging="284"/>
        <w:jc w:val="both"/>
        <w:rPr>
          <w:rFonts w:cs="Arial"/>
          <w:sz w:val="20"/>
        </w:rPr>
      </w:pPr>
      <w:proofErr w:type="spellStart"/>
      <w:r w:rsidRPr="009B28D4">
        <w:rPr>
          <w:rFonts w:cs="Arial"/>
          <w:sz w:val="20"/>
        </w:rPr>
        <w:t>C</w:t>
      </w:r>
      <w:r w:rsidRPr="009B28D4">
        <w:rPr>
          <w:rFonts w:cs="Arial"/>
          <w:sz w:val="20"/>
          <w:vertAlign w:val="subscript"/>
        </w:rPr>
        <w:t>yy</w:t>
      </w:r>
      <w:proofErr w:type="spellEnd"/>
      <w:r w:rsidRPr="009B28D4">
        <w:rPr>
          <w:rFonts w:cs="Arial"/>
          <w:sz w:val="20"/>
        </w:rPr>
        <w:t xml:space="preserve"> </w:t>
      </w:r>
      <w:r w:rsidRPr="009B28D4">
        <w:rPr>
          <w:rFonts w:cs="Arial"/>
          <w:sz w:val="20"/>
        </w:rPr>
        <w:tab/>
      </w:r>
      <w:r w:rsidRPr="009B28D4">
        <w:rPr>
          <w:rFonts w:cs="Arial"/>
          <w:sz w:val="20"/>
        </w:rPr>
        <w:tab/>
      </w:r>
      <w:r w:rsidRPr="009B28D4">
        <w:rPr>
          <w:rFonts w:cs="Arial"/>
          <w:sz w:val="20"/>
        </w:rPr>
        <w:tab/>
        <w:t>- výsledná cena příslušného roku</w:t>
      </w:r>
    </w:p>
    <w:p w:rsidR="006618DE" w:rsidRPr="009B28D4" w:rsidRDefault="006618DE" w:rsidP="00B16942">
      <w:pPr>
        <w:pStyle w:val="Normalslovan"/>
        <w:numPr>
          <w:ilvl w:val="0"/>
          <w:numId w:val="0"/>
        </w:numPr>
        <w:tabs>
          <w:tab w:val="num" w:pos="284"/>
        </w:tabs>
        <w:ind w:left="284" w:hanging="284"/>
        <w:jc w:val="both"/>
        <w:rPr>
          <w:rFonts w:cs="Arial"/>
          <w:sz w:val="20"/>
        </w:rPr>
      </w:pPr>
      <w:proofErr w:type="spellStart"/>
      <w:r w:rsidRPr="009B28D4">
        <w:rPr>
          <w:rFonts w:cs="Arial"/>
          <w:sz w:val="20"/>
        </w:rPr>
        <w:t>Yy</w:t>
      </w:r>
      <w:proofErr w:type="spellEnd"/>
      <w:r w:rsidRPr="009B28D4">
        <w:rPr>
          <w:rFonts w:cs="Arial"/>
          <w:sz w:val="20"/>
        </w:rPr>
        <w:tab/>
      </w:r>
      <w:r w:rsidRPr="009B28D4">
        <w:rPr>
          <w:rFonts w:cs="Arial"/>
          <w:sz w:val="20"/>
        </w:rPr>
        <w:tab/>
      </w:r>
      <w:r w:rsidRPr="009B28D4">
        <w:rPr>
          <w:rFonts w:cs="Arial"/>
          <w:sz w:val="20"/>
        </w:rPr>
        <w:tab/>
      </w:r>
      <w:r w:rsidRPr="009B28D4">
        <w:rPr>
          <w:rFonts w:cs="Arial"/>
          <w:sz w:val="20"/>
        </w:rPr>
        <w:tab/>
        <w:t>- příslušný rok</w:t>
      </w:r>
    </w:p>
    <w:p w:rsidR="006618DE" w:rsidRPr="009B28D4" w:rsidRDefault="006618DE" w:rsidP="00B16942">
      <w:pPr>
        <w:pStyle w:val="Normalslovan"/>
        <w:numPr>
          <w:ilvl w:val="0"/>
          <w:numId w:val="0"/>
        </w:numPr>
        <w:tabs>
          <w:tab w:val="num" w:pos="284"/>
        </w:tabs>
        <w:ind w:left="284" w:hanging="284"/>
        <w:jc w:val="both"/>
        <w:rPr>
          <w:rFonts w:cs="Arial"/>
          <w:sz w:val="20"/>
        </w:rPr>
      </w:pPr>
      <w:r w:rsidRPr="009B28D4">
        <w:rPr>
          <w:rFonts w:cs="Arial"/>
          <w:sz w:val="20"/>
        </w:rPr>
        <w:t xml:space="preserve">X </w:t>
      </w:r>
      <w:r w:rsidRPr="009B28D4">
        <w:rPr>
          <w:rFonts w:cs="Arial"/>
          <w:sz w:val="20"/>
        </w:rPr>
        <w:tab/>
      </w:r>
      <w:r w:rsidRPr="009B28D4">
        <w:rPr>
          <w:rFonts w:cs="Arial"/>
          <w:sz w:val="20"/>
        </w:rPr>
        <w:tab/>
      </w:r>
      <w:r w:rsidRPr="009B28D4">
        <w:rPr>
          <w:rFonts w:cs="Arial"/>
          <w:sz w:val="20"/>
        </w:rPr>
        <w:tab/>
      </w:r>
      <w:r w:rsidRPr="009B28D4">
        <w:rPr>
          <w:rFonts w:cs="Arial"/>
          <w:sz w:val="20"/>
        </w:rPr>
        <w:tab/>
        <w:t>-</w:t>
      </w:r>
      <w:r w:rsidR="007455F4">
        <w:rPr>
          <w:rFonts w:cs="Arial"/>
          <w:sz w:val="20"/>
        </w:rPr>
        <w:t xml:space="preserve"> </w:t>
      </w:r>
      <w:r w:rsidRPr="009B28D4">
        <w:rPr>
          <w:rFonts w:cs="Arial"/>
          <w:sz w:val="20"/>
        </w:rPr>
        <w:t>celkový počet nákupních kroků</w:t>
      </w:r>
    </w:p>
    <w:p w:rsidR="006618DE" w:rsidRPr="009B28D4" w:rsidRDefault="006618DE" w:rsidP="00B16942">
      <w:pPr>
        <w:pStyle w:val="Normalslovan"/>
        <w:numPr>
          <w:ilvl w:val="0"/>
          <w:numId w:val="0"/>
        </w:numPr>
        <w:tabs>
          <w:tab w:val="num" w:pos="284"/>
        </w:tabs>
        <w:ind w:left="284" w:hanging="284"/>
        <w:jc w:val="both"/>
        <w:rPr>
          <w:rFonts w:cs="Arial"/>
          <w:sz w:val="20"/>
        </w:rPr>
      </w:pPr>
      <w:proofErr w:type="spellStart"/>
      <w:r w:rsidRPr="009B28D4">
        <w:rPr>
          <w:rFonts w:cs="Arial"/>
          <w:sz w:val="20"/>
        </w:rPr>
        <w:t>P</w:t>
      </w:r>
      <w:r w:rsidRPr="009B28D4">
        <w:rPr>
          <w:rFonts w:cs="Arial"/>
          <w:sz w:val="20"/>
          <w:vertAlign w:val="subscript"/>
        </w:rPr>
        <w:t>i</w:t>
      </w:r>
      <w:proofErr w:type="spellEnd"/>
      <w:r w:rsidRPr="009B28D4">
        <w:rPr>
          <w:rFonts w:cs="Arial"/>
          <w:sz w:val="20"/>
        </w:rPr>
        <w:tab/>
      </w:r>
      <w:r w:rsidRPr="009B28D4">
        <w:rPr>
          <w:rFonts w:cs="Arial"/>
          <w:sz w:val="20"/>
          <w:vertAlign w:val="subscript"/>
        </w:rPr>
        <w:tab/>
      </w:r>
      <w:r w:rsidRPr="009B28D4">
        <w:rPr>
          <w:rFonts w:cs="Arial"/>
          <w:sz w:val="20"/>
          <w:vertAlign w:val="subscript"/>
        </w:rPr>
        <w:tab/>
      </w:r>
      <w:r w:rsidRPr="009B28D4">
        <w:rPr>
          <w:rFonts w:cs="Arial"/>
          <w:sz w:val="20"/>
          <w:vertAlign w:val="subscript"/>
        </w:rPr>
        <w:tab/>
      </w:r>
      <w:r w:rsidRPr="009B28D4">
        <w:rPr>
          <w:rFonts w:cs="Arial"/>
          <w:sz w:val="20"/>
        </w:rPr>
        <w:t xml:space="preserve">- cena za </w:t>
      </w:r>
      <w:r w:rsidR="005C1250" w:rsidRPr="009B28D4">
        <w:rPr>
          <w:rFonts w:cs="Arial"/>
          <w:sz w:val="20"/>
        </w:rPr>
        <w:t>zemní plyn pořízený</w:t>
      </w:r>
      <w:r w:rsidRPr="009B28D4">
        <w:rPr>
          <w:rFonts w:cs="Arial"/>
          <w:sz w:val="20"/>
        </w:rPr>
        <w:t xml:space="preserve"> v rámci i-</w:t>
      </w:r>
      <w:proofErr w:type="spellStart"/>
      <w:r w:rsidRPr="009B28D4">
        <w:rPr>
          <w:rFonts w:cs="Arial"/>
          <w:sz w:val="20"/>
        </w:rPr>
        <w:t>tého</w:t>
      </w:r>
      <w:proofErr w:type="spellEnd"/>
      <w:r w:rsidRPr="009B28D4">
        <w:rPr>
          <w:rFonts w:cs="Arial"/>
          <w:sz w:val="20"/>
        </w:rPr>
        <w:t xml:space="preserve"> nákupního kroku</w:t>
      </w:r>
    </w:p>
    <w:p w:rsidR="006618DE" w:rsidRPr="009B28D4" w:rsidRDefault="006618DE" w:rsidP="00B16942">
      <w:pPr>
        <w:pStyle w:val="Normalslovan"/>
        <w:numPr>
          <w:ilvl w:val="0"/>
          <w:numId w:val="0"/>
        </w:numPr>
        <w:tabs>
          <w:tab w:val="num" w:pos="284"/>
        </w:tabs>
        <w:ind w:left="284" w:hanging="284"/>
        <w:jc w:val="both"/>
        <w:rPr>
          <w:rFonts w:cs="Arial"/>
          <w:sz w:val="20"/>
        </w:rPr>
      </w:pPr>
      <w:proofErr w:type="spellStart"/>
      <w:r w:rsidRPr="009B28D4">
        <w:rPr>
          <w:rFonts w:cs="Arial"/>
          <w:sz w:val="20"/>
        </w:rPr>
        <w:t>Q</w:t>
      </w:r>
      <w:r w:rsidRPr="009B28D4">
        <w:rPr>
          <w:rFonts w:cs="Arial"/>
          <w:sz w:val="20"/>
          <w:vertAlign w:val="subscript"/>
        </w:rPr>
        <w:t>i</w:t>
      </w:r>
      <w:proofErr w:type="spellEnd"/>
      <w:r w:rsidRPr="009B28D4">
        <w:rPr>
          <w:rFonts w:cs="Arial"/>
          <w:sz w:val="20"/>
        </w:rPr>
        <w:tab/>
      </w:r>
      <w:r w:rsidRPr="009B28D4">
        <w:rPr>
          <w:rFonts w:cs="Arial"/>
          <w:sz w:val="20"/>
        </w:rPr>
        <w:tab/>
      </w:r>
      <w:r w:rsidRPr="009B28D4">
        <w:rPr>
          <w:rFonts w:cs="Arial"/>
          <w:sz w:val="20"/>
        </w:rPr>
        <w:tab/>
      </w:r>
      <w:r w:rsidRPr="009B28D4">
        <w:rPr>
          <w:rFonts w:cs="Arial"/>
          <w:sz w:val="20"/>
        </w:rPr>
        <w:tab/>
        <w:t xml:space="preserve">- množství </w:t>
      </w:r>
      <w:r w:rsidR="005C1250" w:rsidRPr="009B28D4">
        <w:rPr>
          <w:rFonts w:cs="Arial"/>
          <w:sz w:val="20"/>
        </w:rPr>
        <w:t>zemního plynu</w:t>
      </w:r>
      <w:r w:rsidRPr="009B28D4">
        <w:rPr>
          <w:rFonts w:cs="Arial"/>
          <w:sz w:val="20"/>
        </w:rPr>
        <w:t xml:space="preserve"> pořízené v rámci i-</w:t>
      </w:r>
      <w:proofErr w:type="spellStart"/>
      <w:r w:rsidRPr="009B28D4">
        <w:rPr>
          <w:rFonts w:cs="Arial"/>
          <w:sz w:val="20"/>
        </w:rPr>
        <w:t>tého</w:t>
      </w:r>
      <w:proofErr w:type="spellEnd"/>
      <w:r w:rsidRPr="009B28D4">
        <w:rPr>
          <w:rFonts w:cs="Arial"/>
          <w:sz w:val="20"/>
        </w:rPr>
        <w:t xml:space="preserve"> nákupního kroku</w:t>
      </w:r>
    </w:p>
    <w:p w:rsidR="0076217C" w:rsidRPr="009B28D4" w:rsidRDefault="0076217C" w:rsidP="00B16942">
      <w:pPr>
        <w:pStyle w:val="Normalslovan"/>
        <w:numPr>
          <w:ilvl w:val="0"/>
          <w:numId w:val="0"/>
        </w:numPr>
        <w:tabs>
          <w:tab w:val="num" w:pos="284"/>
        </w:tabs>
        <w:ind w:left="284" w:hanging="284"/>
        <w:jc w:val="both"/>
        <w:rPr>
          <w:rFonts w:cs="Arial"/>
          <w:sz w:val="20"/>
        </w:rPr>
      </w:pPr>
    </w:p>
    <w:p w:rsidR="00B30647" w:rsidRPr="009B28D4" w:rsidRDefault="0076508F" w:rsidP="001A6D2E">
      <w:pPr>
        <w:pStyle w:val="Normalslovan"/>
        <w:numPr>
          <w:ilvl w:val="0"/>
          <w:numId w:val="5"/>
        </w:numPr>
        <w:tabs>
          <w:tab w:val="clear" w:pos="624"/>
          <w:tab w:val="num" w:pos="284"/>
        </w:tabs>
        <w:ind w:left="284" w:hanging="284"/>
        <w:jc w:val="both"/>
        <w:rPr>
          <w:rFonts w:cs="Arial"/>
          <w:sz w:val="20"/>
        </w:rPr>
      </w:pPr>
      <w:r w:rsidRPr="009B28D4">
        <w:rPr>
          <w:rFonts w:cs="Arial"/>
          <w:sz w:val="20"/>
        </w:rPr>
        <w:t>Po uskutečnění poslední objednávky b</w:t>
      </w:r>
      <w:r w:rsidR="00B30647" w:rsidRPr="009B28D4">
        <w:rPr>
          <w:rFonts w:cs="Arial"/>
          <w:sz w:val="20"/>
        </w:rPr>
        <w:t>ude uzavřen dodatek smlouvy s uvedením výsledné ceny</w:t>
      </w:r>
      <w:r w:rsidR="00DE412C" w:rsidRPr="009B28D4">
        <w:rPr>
          <w:rFonts w:cs="Arial"/>
          <w:sz w:val="20"/>
        </w:rPr>
        <w:t xml:space="preserve"> </w:t>
      </w:r>
      <w:r w:rsidR="005C1250" w:rsidRPr="009B28D4">
        <w:rPr>
          <w:rFonts w:cs="Arial"/>
          <w:sz w:val="20"/>
        </w:rPr>
        <w:t>zemního plynu</w:t>
      </w:r>
      <w:r w:rsidRPr="009B28D4">
        <w:rPr>
          <w:rFonts w:cs="Arial"/>
          <w:sz w:val="20"/>
        </w:rPr>
        <w:t xml:space="preserve"> pro příslušný rok, která</w:t>
      </w:r>
      <w:r w:rsidR="00B908BE" w:rsidRPr="009B28D4">
        <w:rPr>
          <w:rFonts w:cs="Arial"/>
          <w:sz w:val="20"/>
        </w:rPr>
        <w:t xml:space="preserve"> bude vypočítána dle </w:t>
      </w:r>
      <w:r w:rsidR="00786B94">
        <w:rPr>
          <w:rFonts w:cs="Arial"/>
          <w:sz w:val="20"/>
        </w:rPr>
        <w:t>tohoto článku</w:t>
      </w:r>
      <w:r w:rsidRPr="009B28D4">
        <w:rPr>
          <w:rFonts w:cs="Arial"/>
          <w:sz w:val="20"/>
        </w:rPr>
        <w:t xml:space="preserve"> </w:t>
      </w:r>
      <w:r w:rsidR="00B64991" w:rsidRPr="009B28D4">
        <w:rPr>
          <w:rFonts w:cs="Arial"/>
          <w:sz w:val="20"/>
        </w:rPr>
        <w:t>této smlouvy</w:t>
      </w:r>
      <w:r w:rsidR="005C1250" w:rsidRPr="009B28D4">
        <w:rPr>
          <w:rFonts w:cs="Arial"/>
          <w:sz w:val="20"/>
        </w:rPr>
        <w:t>,</w:t>
      </w:r>
      <w:r w:rsidR="00D5415C" w:rsidRPr="009B28D4">
        <w:rPr>
          <w:rFonts w:cs="Arial"/>
          <w:sz w:val="20"/>
        </w:rPr>
        <w:t xml:space="preserve"> viz příloha č. 3</w:t>
      </w:r>
      <w:r w:rsidR="00B908BE" w:rsidRPr="009B28D4">
        <w:rPr>
          <w:rFonts w:cs="Arial"/>
          <w:sz w:val="20"/>
        </w:rPr>
        <w:t>.</w:t>
      </w:r>
    </w:p>
    <w:p w:rsidR="005A0888" w:rsidRDefault="000B134C" w:rsidP="001A6D2E">
      <w:pPr>
        <w:pStyle w:val="Normalslovan"/>
        <w:tabs>
          <w:tab w:val="clear" w:pos="624"/>
          <w:tab w:val="num" w:pos="284"/>
        </w:tabs>
        <w:ind w:left="284" w:hanging="284"/>
        <w:jc w:val="both"/>
        <w:rPr>
          <w:rFonts w:cs="Arial"/>
          <w:sz w:val="20"/>
        </w:rPr>
      </w:pPr>
      <w:r w:rsidRPr="009B28D4">
        <w:rPr>
          <w:rFonts w:cs="Arial"/>
          <w:sz w:val="20"/>
        </w:rPr>
        <w:t>K</w:t>
      </w:r>
      <w:r w:rsidR="005A0888" w:rsidRPr="009B28D4">
        <w:rPr>
          <w:rFonts w:cs="Arial"/>
          <w:sz w:val="20"/>
        </w:rPr>
        <w:t xml:space="preserve"> výše uvedeným cenám bude připočtena daň z přidané hodnoty a případně další daně ve výši platných právních předpisů.</w:t>
      </w:r>
    </w:p>
    <w:p w:rsidR="00681729" w:rsidRPr="009B28D4" w:rsidRDefault="00681729" w:rsidP="001A6D2E">
      <w:pPr>
        <w:pStyle w:val="Normalslovan"/>
        <w:numPr>
          <w:ilvl w:val="0"/>
          <w:numId w:val="5"/>
        </w:numPr>
        <w:tabs>
          <w:tab w:val="clear" w:pos="624"/>
          <w:tab w:val="num" w:pos="284"/>
        </w:tabs>
        <w:ind w:left="284" w:hanging="284"/>
        <w:jc w:val="both"/>
        <w:rPr>
          <w:rFonts w:cs="Arial"/>
          <w:sz w:val="20"/>
        </w:rPr>
      </w:pPr>
      <w:r>
        <w:rPr>
          <w:rFonts w:cs="Arial"/>
          <w:sz w:val="20"/>
        </w:rPr>
        <w:t>Platba za dodávku zemního plynu bude v EUR.</w:t>
      </w:r>
    </w:p>
    <w:bookmarkEnd w:id="3"/>
    <w:p w:rsidR="009F20F9" w:rsidRPr="00681729" w:rsidRDefault="005A0888" w:rsidP="00681729">
      <w:pPr>
        <w:pStyle w:val="Normalslovan"/>
        <w:numPr>
          <w:ilvl w:val="0"/>
          <w:numId w:val="5"/>
        </w:numPr>
        <w:tabs>
          <w:tab w:val="clear" w:pos="624"/>
          <w:tab w:val="num" w:pos="284"/>
        </w:tabs>
        <w:ind w:left="284" w:hanging="284"/>
        <w:jc w:val="both"/>
        <w:rPr>
          <w:rFonts w:cs="Arial"/>
          <w:sz w:val="20"/>
        </w:rPr>
      </w:pPr>
      <w:r w:rsidRPr="00152955">
        <w:rPr>
          <w:rFonts w:cs="Arial"/>
          <w:sz w:val="20"/>
        </w:rPr>
        <w:t>Cena za distribuční služby je stanovena příslušným Cenovým rozhodnutím ERÚ</w:t>
      </w:r>
      <w:r w:rsidR="00152955">
        <w:rPr>
          <w:rFonts w:cs="Arial"/>
          <w:sz w:val="20"/>
        </w:rPr>
        <w:t>,</w:t>
      </w:r>
      <w:r w:rsidR="00152955" w:rsidRPr="00152955">
        <w:rPr>
          <w:rFonts w:cs="Arial"/>
          <w:sz w:val="20"/>
        </w:rPr>
        <w:t xml:space="preserve"> tyto ceny nelze smluvně měnit</w:t>
      </w:r>
      <w:r w:rsidR="00C72536">
        <w:rPr>
          <w:rFonts w:cs="Arial"/>
          <w:sz w:val="20"/>
        </w:rPr>
        <w:t>.</w:t>
      </w:r>
      <w:r w:rsidR="00152955">
        <w:rPr>
          <w:rFonts w:cs="Arial"/>
          <w:sz w:val="20"/>
        </w:rPr>
        <w:t xml:space="preserve"> Bude účtovaná </w:t>
      </w:r>
      <w:r w:rsidR="00681729">
        <w:rPr>
          <w:rFonts w:cs="Arial"/>
          <w:sz w:val="20"/>
        </w:rPr>
        <w:t>samostatným</w:t>
      </w:r>
      <w:r w:rsidR="00152955">
        <w:rPr>
          <w:rFonts w:cs="Arial"/>
          <w:sz w:val="20"/>
        </w:rPr>
        <w:t xml:space="preserve"> daňovým dokladem (Fakturou)</w:t>
      </w:r>
      <w:r w:rsidR="00C72536">
        <w:rPr>
          <w:rFonts w:cs="Arial"/>
          <w:sz w:val="20"/>
        </w:rPr>
        <w:t>.</w:t>
      </w:r>
      <w:r w:rsidRPr="00152955">
        <w:rPr>
          <w:rFonts w:cs="Arial"/>
          <w:sz w:val="20"/>
        </w:rPr>
        <w:t xml:space="preserve"> K těmto cenám bude připočtena příslušná sazba DPH.</w:t>
      </w:r>
      <w:r w:rsidR="00D5203B" w:rsidRPr="00152955">
        <w:rPr>
          <w:rFonts w:cs="Arial"/>
          <w:sz w:val="20"/>
        </w:rPr>
        <w:t xml:space="preserve"> Platba za distribuční služby bude v </w:t>
      </w:r>
      <w:r w:rsidR="00152955">
        <w:rPr>
          <w:rFonts w:cs="Arial"/>
          <w:sz w:val="20"/>
        </w:rPr>
        <w:t>CZE</w:t>
      </w:r>
      <w:r w:rsidR="00681729">
        <w:rPr>
          <w:rFonts w:cs="Arial"/>
          <w:sz w:val="20"/>
        </w:rPr>
        <w:t>.</w:t>
      </w:r>
      <w:r w:rsidR="009F20F9" w:rsidRPr="00681729">
        <w:rPr>
          <w:rFonts w:cs="Arial"/>
          <w:sz w:val="20"/>
        </w:rPr>
        <w:t xml:space="preserve"> </w:t>
      </w:r>
    </w:p>
    <w:p w:rsidR="005A0888" w:rsidRPr="009B28D4" w:rsidRDefault="005A0888" w:rsidP="001A6D2E">
      <w:pPr>
        <w:pStyle w:val="Normalslovan"/>
        <w:numPr>
          <w:ilvl w:val="0"/>
          <w:numId w:val="5"/>
        </w:numPr>
        <w:tabs>
          <w:tab w:val="clear" w:pos="624"/>
          <w:tab w:val="num" w:pos="284"/>
          <w:tab w:val="num" w:pos="340"/>
        </w:tabs>
        <w:ind w:left="284" w:hanging="284"/>
        <w:jc w:val="both"/>
        <w:rPr>
          <w:rFonts w:cs="Arial"/>
          <w:sz w:val="20"/>
        </w:rPr>
      </w:pPr>
      <w:r w:rsidRPr="009B28D4">
        <w:rPr>
          <w:rFonts w:cs="Arial"/>
          <w:sz w:val="20"/>
        </w:rPr>
        <w:t xml:space="preserve">Pro účely vyúčtování dodávky </w:t>
      </w:r>
      <w:r w:rsidR="005C1250" w:rsidRPr="009B28D4">
        <w:rPr>
          <w:rFonts w:cs="Arial"/>
          <w:sz w:val="20"/>
        </w:rPr>
        <w:t>zemního plynu</w:t>
      </w:r>
      <w:r w:rsidR="00C72536">
        <w:rPr>
          <w:rFonts w:cs="Arial"/>
          <w:sz w:val="20"/>
        </w:rPr>
        <w:t xml:space="preserve">, </w:t>
      </w:r>
      <w:r w:rsidRPr="009B28D4">
        <w:rPr>
          <w:rFonts w:cs="Arial"/>
          <w:sz w:val="20"/>
        </w:rPr>
        <w:t>distribuční služby</w:t>
      </w:r>
      <w:r w:rsidR="00C72536">
        <w:rPr>
          <w:rFonts w:cs="Arial"/>
          <w:sz w:val="20"/>
        </w:rPr>
        <w:t xml:space="preserve"> a</w:t>
      </w:r>
      <w:r w:rsidRPr="009B28D4">
        <w:rPr>
          <w:rFonts w:cs="Arial"/>
          <w:sz w:val="20"/>
        </w:rPr>
        <w:t xml:space="preserve"> záloh</w:t>
      </w:r>
      <w:r w:rsidR="00C72536">
        <w:rPr>
          <w:rFonts w:cs="Arial"/>
          <w:sz w:val="20"/>
        </w:rPr>
        <w:t xml:space="preserve"> se sjednávají tyto </w:t>
      </w:r>
      <w:r w:rsidRPr="009B28D4">
        <w:rPr>
          <w:rFonts w:cs="Arial"/>
          <w:sz w:val="20"/>
        </w:rPr>
        <w:t>platební a fakturační podmínk</w:t>
      </w:r>
      <w:r w:rsidR="00C72536">
        <w:rPr>
          <w:rFonts w:cs="Arial"/>
          <w:sz w:val="20"/>
        </w:rPr>
        <w:t>y</w:t>
      </w:r>
      <w:r w:rsidRPr="009B28D4">
        <w:rPr>
          <w:rFonts w:cs="Arial"/>
          <w:sz w:val="20"/>
        </w:rPr>
        <w:t>:</w:t>
      </w:r>
    </w:p>
    <w:p w:rsidR="005A0888" w:rsidRPr="009B28D4" w:rsidRDefault="005A0888" w:rsidP="00B16942">
      <w:pPr>
        <w:pStyle w:val="Normalslovan"/>
        <w:numPr>
          <w:ilvl w:val="0"/>
          <w:numId w:val="0"/>
        </w:numPr>
        <w:tabs>
          <w:tab w:val="num" w:pos="284"/>
        </w:tabs>
        <w:ind w:left="284" w:hanging="284"/>
        <w:jc w:val="both"/>
        <w:rPr>
          <w:rFonts w:cs="Arial"/>
          <w:sz w:val="20"/>
        </w:rPr>
      </w:pPr>
      <w:r w:rsidRPr="009B28D4">
        <w:rPr>
          <w:rFonts w:cs="Arial"/>
          <w:sz w:val="20"/>
        </w:rPr>
        <w:t>a)</w:t>
      </w:r>
      <w:r w:rsidRPr="009B28D4">
        <w:rPr>
          <w:rFonts w:cs="Arial"/>
          <w:sz w:val="20"/>
        </w:rPr>
        <w:tab/>
      </w:r>
      <w:r w:rsidR="00152955">
        <w:rPr>
          <w:rFonts w:cs="Arial"/>
          <w:sz w:val="20"/>
        </w:rPr>
        <w:t>zákazník</w:t>
      </w:r>
      <w:r w:rsidR="00152955" w:rsidRPr="00152955">
        <w:rPr>
          <w:rFonts w:cs="Arial"/>
          <w:sz w:val="20"/>
        </w:rPr>
        <w:t xml:space="preserve"> tímto (dle ustanovení § 26 odst. 3 zákona </w:t>
      </w:r>
      <w:r w:rsidR="00152955" w:rsidRPr="00152955">
        <w:rPr>
          <w:rFonts w:cs="Arial" w:hint="eastAsia"/>
          <w:sz w:val="20"/>
        </w:rPr>
        <w:t>č</w:t>
      </w:r>
      <w:r w:rsidR="00152955" w:rsidRPr="00152955">
        <w:rPr>
          <w:rFonts w:cs="Arial"/>
          <w:sz w:val="20"/>
        </w:rPr>
        <w:t>. 235/2004 Sb. o dani z p</w:t>
      </w:r>
      <w:r w:rsidR="00152955" w:rsidRPr="00152955">
        <w:rPr>
          <w:rFonts w:cs="Arial" w:hint="eastAsia"/>
          <w:sz w:val="20"/>
        </w:rPr>
        <w:t>ř</w:t>
      </w:r>
      <w:r w:rsidR="00152955" w:rsidRPr="00152955">
        <w:rPr>
          <w:rFonts w:cs="Arial"/>
          <w:sz w:val="20"/>
        </w:rPr>
        <w:t>idané hodnoty) ud</w:t>
      </w:r>
      <w:r w:rsidR="00152955" w:rsidRPr="00152955">
        <w:rPr>
          <w:rFonts w:cs="Arial" w:hint="eastAsia"/>
          <w:sz w:val="20"/>
        </w:rPr>
        <w:t>ě</w:t>
      </w:r>
      <w:r w:rsidR="00152955" w:rsidRPr="00152955">
        <w:rPr>
          <w:rFonts w:cs="Arial"/>
          <w:sz w:val="20"/>
        </w:rPr>
        <w:t>luje souhlas s elektronickým zasíláním da</w:t>
      </w:r>
      <w:r w:rsidR="00152955" w:rsidRPr="00152955">
        <w:rPr>
          <w:rFonts w:cs="Arial" w:hint="eastAsia"/>
          <w:sz w:val="20"/>
        </w:rPr>
        <w:t>ň</w:t>
      </w:r>
      <w:r w:rsidR="00152955" w:rsidRPr="00152955">
        <w:rPr>
          <w:rFonts w:cs="Arial"/>
          <w:sz w:val="20"/>
        </w:rPr>
        <w:t>ových doklad</w:t>
      </w:r>
      <w:r w:rsidR="00152955" w:rsidRPr="00152955">
        <w:rPr>
          <w:rFonts w:cs="Arial" w:hint="eastAsia"/>
          <w:sz w:val="20"/>
        </w:rPr>
        <w:t>ů</w:t>
      </w:r>
      <w:r w:rsidR="00152955" w:rsidRPr="00152955">
        <w:rPr>
          <w:rFonts w:cs="Arial"/>
          <w:sz w:val="20"/>
        </w:rPr>
        <w:t xml:space="preserve"> na adresu chevak@chevak.cz</w:t>
      </w:r>
    </w:p>
    <w:p w:rsidR="005A0888" w:rsidRPr="009B28D4" w:rsidRDefault="005A0888" w:rsidP="00B16942">
      <w:pPr>
        <w:pStyle w:val="Normalslovan"/>
        <w:numPr>
          <w:ilvl w:val="0"/>
          <w:numId w:val="0"/>
        </w:numPr>
        <w:tabs>
          <w:tab w:val="num" w:pos="284"/>
        </w:tabs>
        <w:ind w:left="284" w:hanging="284"/>
        <w:jc w:val="both"/>
        <w:rPr>
          <w:rFonts w:cs="Arial"/>
          <w:sz w:val="20"/>
        </w:rPr>
      </w:pPr>
      <w:r w:rsidRPr="009B28D4">
        <w:rPr>
          <w:rFonts w:cs="Arial"/>
          <w:sz w:val="20"/>
        </w:rPr>
        <w:t>b)</w:t>
      </w:r>
      <w:r w:rsidRPr="009B28D4">
        <w:rPr>
          <w:rFonts w:cs="Arial"/>
          <w:sz w:val="20"/>
        </w:rPr>
        <w:tab/>
        <w:t xml:space="preserve">zákazník se zavazuje platit Obchodníkovi zálohové platby (zálohy) za dodávku </w:t>
      </w:r>
      <w:r w:rsidR="005C1250" w:rsidRPr="009B28D4">
        <w:rPr>
          <w:rFonts w:cs="Arial"/>
          <w:sz w:val="20"/>
        </w:rPr>
        <w:t>zemního plynu</w:t>
      </w:r>
      <w:r w:rsidR="00B30647" w:rsidRPr="009B28D4">
        <w:rPr>
          <w:rFonts w:cs="Arial"/>
          <w:sz w:val="20"/>
        </w:rPr>
        <w:t xml:space="preserve"> pro odběrná místa kategorie </w:t>
      </w:r>
      <w:r w:rsidR="005C1250" w:rsidRPr="009B28D4">
        <w:rPr>
          <w:rFonts w:cs="Arial"/>
          <w:sz w:val="20"/>
        </w:rPr>
        <w:t>středního odběru</w:t>
      </w:r>
      <w:r w:rsidRPr="009B28D4">
        <w:rPr>
          <w:rFonts w:cs="Arial"/>
          <w:sz w:val="20"/>
        </w:rPr>
        <w:t xml:space="preserve"> podle této Smlouvy ve výši </w:t>
      </w:r>
      <w:r w:rsidR="00152955">
        <w:rPr>
          <w:rFonts w:cs="Arial"/>
          <w:sz w:val="20"/>
        </w:rPr>
        <w:t>90</w:t>
      </w:r>
      <w:r w:rsidRPr="009B28D4">
        <w:rPr>
          <w:rFonts w:cs="Arial"/>
          <w:sz w:val="20"/>
        </w:rPr>
        <w:t xml:space="preserve"> </w:t>
      </w:r>
      <w:bookmarkStart w:id="4" w:name="PO_ZALOHA_PROCENTA"/>
      <w:r w:rsidRPr="009B28D4">
        <w:rPr>
          <w:rFonts w:cs="Arial"/>
          <w:sz w:val="20"/>
        </w:rPr>
        <w:t>% předpokládané platby</w:t>
      </w:r>
      <w:bookmarkEnd w:id="4"/>
      <w:r w:rsidRPr="009B28D4">
        <w:rPr>
          <w:rFonts w:cs="Arial"/>
          <w:sz w:val="20"/>
        </w:rPr>
        <w:t xml:space="preserve"> </w:t>
      </w:r>
      <w:r w:rsidR="00152955">
        <w:rPr>
          <w:rFonts w:cs="Arial"/>
          <w:sz w:val="20"/>
        </w:rPr>
        <w:t>EUR</w:t>
      </w:r>
      <w:r w:rsidRPr="009B28D4">
        <w:rPr>
          <w:rFonts w:cs="Arial"/>
          <w:sz w:val="20"/>
        </w:rPr>
        <w:t xml:space="preserve"> za kalendářní měsíc, záloha je splat</w:t>
      </w:r>
      <w:r w:rsidR="00C72536">
        <w:rPr>
          <w:rFonts w:cs="Arial"/>
          <w:sz w:val="20"/>
        </w:rPr>
        <w:t>ná</w:t>
      </w:r>
      <w:r w:rsidRPr="009B28D4">
        <w:rPr>
          <w:rFonts w:cs="Arial"/>
          <w:sz w:val="20"/>
        </w:rPr>
        <w:t xml:space="preserve"> k </w:t>
      </w:r>
      <w:r w:rsidR="0042145E" w:rsidRPr="009B28D4">
        <w:rPr>
          <w:rFonts w:cs="Arial"/>
          <w:sz w:val="20"/>
        </w:rPr>
        <w:t>20</w:t>
      </w:r>
      <w:r w:rsidRPr="009B28D4">
        <w:rPr>
          <w:rFonts w:cs="Arial"/>
          <w:sz w:val="20"/>
        </w:rPr>
        <w:t xml:space="preserve">. dni </w:t>
      </w:r>
      <w:r w:rsidR="00152955">
        <w:rPr>
          <w:rFonts w:cs="Arial"/>
          <w:sz w:val="20"/>
        </w:rPr>
        <w:t>v příslušném kalendářním měsíci</w:t>
      </w:r>
    </w:p>
    <w:p w:rsidR="00B908BE" w:rsidRPr="009B28D4" w:rsidRDefault="00152955" w:rsidP="00B908BE">
      <w:pPr>
        <w:pStyle w:val="Normalslovan"/>
        <w:numPr>
          <w:ilvl w:val="0"/>
          <w:numId w:val="0"/>
        </w:numPr>
        <w:tabs>
          <w:tab w:val="num" w:pos="284"/>
        </w:tabs>
        <w:ind w:left="284" w:hanging="284"/>
        <w:jc w:val="both"/>
        <w:rPr>
          <w:rFonts w:cs="Arial"/>
          <w:sz w:val="20"/>
        </w:rPr>
      </w:pPr>
      <w:r>
        <w:rPr>
          <w:rFonts w:cs="Arial"/>
          <w:sz w:val="20"/>
        </w:rPr>
        <w:t>c</w:t>
      </w:r>
      <w:r w:rsidRPr="009B28D4">
        <w:rPr>
          <w:rFonts w:cs="Arial"/>
          <w:sz w:val="20"/>
        </w:rPr>
        <w:t>) faktura</w:t>
      </w:r>
      <w:r w:rsidR="00B908BE" w:rsidRPr="009B28D4">
        <w:rPr>
          <w:rFonts w:cs="Arial"/>
          <w:sz w:val="20"/>
        </w:rPr>
        <w:t xml:space="preserve"> pro odběry kategorie </w:t>
      </w:r>
      <w:r w:rsidR="005C1250" w:rsidRPr="009B28D4">
        <w:rPr>
          <w:rFonts w:cs="Arial"/>
          <w:sz w:val="20"/>
        </w:rPr>
        <w:t>středního odběru bude vystavena 1 x měsíčně</w:t>
      </w:r>
      <w:r w:rsidR="00C72536" w:rsidRPr="008E03FB">
        <w:rPr>
          <w:rFonts w:cs="Arial"/>
          <w:sz w:val="20"/>
        </w:rPr>
        <w:t>;</w:t>
      </w:r>
      <w:r w:rsidR="00C72536">
        <w:rPr>
          <w:rFonts w:cs="Arial"/>
          <w:sz w:val="20"/>
        </w:rPr>
        <w:t xml:space="preserve"> faktura pro odběry kategorie maloodběr bude vystavena 1x ročně</w:t>
      </w:r>
    </w:p>
    <w:p w:rsidR="00B30647" w:rsidRPr="009B28D4" w:rsidRDefault="00B908BE" w:rsidP="00B16942">
      <w:pPr>
        <w:pStyle w:val="Normalslovan"/>
        <w:numPr>
          <w:ilvl w:val="0"/>
          <w:numId w:val="0"/>
        </w:numPr>
        <w:tabs>
          <w:tab w:val="num" w:pos="284"/>
        </w:tabs>
        <w:ind w:left="284" w:hanging="284"/>
        <w:jc w:val="both"/>
        <w:rPr>
          <w:rFonts w:cs="Arial"/>
          <w:sz w:val="20"/>
        </w:rPr>
      </w:pPr>
      <w:r w:rsidRPr="009B28D4">
        <w:rPr>
          <w:rFonts w:cs="Arial"/>
          <w:sz w:val="20"/>
        </w:rPr>
        <w:t>d</w:t>
      </w:r>
      <w:r w:rsidR="00B30647" w:rsidRPr="009B28D4">
        <w:rPr>
          <w:rFonts w:cs="Arial"/>
          <w:sz w:val="20"/>
        </w:rPr>
        <w:t xml:space="preserve">) zákazník se zavazuje platit Obchodníkovi zálohové platby (zálohy) za dodávku </w:t>
      </w:r>
      <w:r w:rsidR="005C1250" w:rsidRPr="009B28D4">
        <w:rPr>
          <w:rFonts w:cs="Arial"/>
          <w:sz w:val="20"/>
        </w:rPr>
        <w:t>zemního plynu</w:t>
      </w:r>
      <w:r w:rsidR="00B30647" w:rsidRPr="009B28D4">
        <w:rPr>
          <w:rFonts w:cs="Arial"/>
          <w:sz w:val="20"/>
        </w:rPr>
        <w:t xml:space="preserve"> pro odběrná místa kategorie </w:t>
      </w:r>
      <w:r w:rsidR="005C1250" w:rsidRPr="009B28D4">
        <w:rPr>
          <w:rFonts w:cs="Arial"/>
          <w:sz w:val="20"/>
        </w:rPr>
        <w:t>maloodb</w:t>
      </w:r>
      <w:r w:rsidR="00D51FEF" w:rsidRPr="009B28D4">
        <w:rPr>
          <w:rFonts w:cs="Arial"/>
          <w:sz w:val="20"/>
        </w:rPr>
        <w:t>ě</w:t>
      </w:r>
      <w:r w:rsidR="005C1250" w:rsidRPr="009B28D4">
        <w:rPr>
          <w:rFonts w:cs="Arial"/>
          <w:sz w:val="20"/>
        </w:rPr>
        <w:t>r</w:t>
      </w:r>
      <w:r w:rsidR="00B30647" w:rsidRPr="009B28D4">
        <w:rPr>
          <w:rFonts w:cs="Arial"/>
          <w:sz w:val="20"/>
        </w:rPr>
        <w:t xml:space="preserve"> podle této Smlouvy ve výši </w:t>
      </w:r>
      <w:r w:rsidR="00152955">
        <w:rPr>
          <w:rFonts w:cs="Arial"/>
          <w:sz w:val="20"/>
        </w:rPr>
        <w:t>90</w:t>
      </w:r>
      <w:r w:rsidR="00B30647" w:rsidRPr="009B28D4">
        <w:rPr>
          <w:rFonts w:cs="Arial"/>
          <w:sz w:val="20"/>
        </w:rPr>
        <w:t xml:space="preserve"> % předpokládané platby </w:t>
      </w:r>
      <w:r w:rsidR="00152955">
        <w:rPr>
          <w:rFonts w:cs="Arial"/>
          <w:sz w:val="20"/>
        </w:rPr>
        <w:t>v EUR</w:t>
      </w:r>
      <w:r w:rsidR="00B30647" w:rsidRPr="009B28D4">
        <w:rPr>
          <w:rFonts w:cs="Arial"/>
          <w:sz w:val="20"/>
        </w:rPr>
        <w:t xml:space="preserve"> za kalendářní 3 měsíce, záloha je splatn</w:t>
      </w:r>
      <w:r w:rsidR="00C72536">
        <w:rPr>
          <w:rFonts w:cs="Arial"/>
          <w:sz w:val="20"/>
        </w:rPr>
        <w:t>á</w:t>
      </w:r>
      <w:r w:rsidR="00B30647" w:rsidRPr="009B28D4">
        <w:rPr>
          <w:rFonts w:cs="Arial"/>
          <w:sz w:val="20"/>
        </w:rPr>
        <w:t xml:space="preserve"> k 20. dni v příslušném prvním kalendářním měsíci </w:t>
      </w:r>
      <w:r w:rsidR="00C72536">
        <w:rPr>
          <w:rFonts w:cs="Arial"/>
          <w:sz w:val="20"/>
        </w:rPr>
        <w:t xml:space="preserve">čtvrtletí </w:t>
      </w:r>
      <w:r w:rsidR="00B30647" w:rsidRPr="009B28D4">
        <w:rPr>
          <w:rFonts w:cs="Arial"/>
          <w:sz w:val="20"/>
        </w:rPr>
        <w:t>(Leden, Duben, Červenec, Říjen)</w:t>
      </w:r>
    </w:p>
    <w:p w:rsidR="00FC38AB" w:rsidRPr="009B28D4" w:rsidRDefault="00AB234D" w:rsidP="00B16942">
      <w:pPr>
        <w:pStyle w:val="Normalslovan"/>
        <w:numPr>
          <w:ilvl w:val="0"/>
          <w:numId w:val="0"/>
        </w:numPr>
        <w:tabs>
          <w:tab w:val="num" w:pos="284"/>
        </w:tabs>
        <w:ind w:left="284" w:hanging="284"/>
        <w:jc w:val="both"/>
        <w:rPr>
          <w:rFonts w:cs="Arial"/>
          <w:sz w:val="20"/>
        </w:rPr>
      </w:pPr>
      <w:r w:rsidRPr="009B28D4">
        <w:rPr>
          <w:rFonts w:cs="Arial"/>
          <w:sz w:val="20"/>
        </w:rPr>
        <w:lastRenderedPageBreak/>
        <w:t>g</w:t>
      </w:r>
      <w:r w:rsidR="00FC38AB" w:rsidRPr="009B28D4">
        <w:rPr>
          <w:rFonts w:cs="Arial"/>
          <w:sz w:val="20"/>
        </w:rPr>
        <w:t xml:space="preserve">) </w:t>
      </w:r>
      <w:r w:rsidR="00681729">
        <w:rPr>
          <w:rFonts w:cs="Arial"/>
          <w:sz w:val="20"/>
        </w:rPr>
        <w:t>v</w:t>
      </w:r>
      <w:r w:rsidR="00FC38AB" w:rsidRPr="009B28D4">
        <w:rPr>
          <w:rFonts w:cs="Arial"/>
          <w:sz w:val="20"/>
        </w:rPr>
        <w:t xml:space="preserve"> případě ukončení </w:t>
      </w:r>
      <w:r w:rsidR="00DD5C2D" w:rsidRPr="009B28D4">
        <w:rPr>
          <w:rFonts w:cs="Arial"/>
          <w:sz w:val="20"/>
        </w:rPr>
        <w:t xml:space="preserve">odběru </w:t>
      </w:r>
      <w:r w:rsidR="00DC1915" w:rsidRPr="009B28D4">
        <w:rPr>
          <w:rFonts w:cs="Arial"/>
          <w:sz w:val="20"/>
        </w:rPr>
        <w:t>zemního plynu</w:t>
      </w:r>
      <w:r w:rsidR="00DD5C2D" w:rsidRPr="009B28D4">
        <w:rPr>
          <w:rFonts w:cs="Arial"/>
          <w:sz w:val="20"/>
        </w:rPr>
        <w:t xml:space="preserve"> z jakéhokoliv odběrného místa je, </w:t>
      </w:r>
      <w:r w:rsidR="00FC38AB" w:rsidRPr="009B28D4">
        <w:rPr>
          <w:rFonts w:cs="Arial"/>
          <w:sz w:val="20"/>
        </w:rPr>
        <w:t xml:space="preserve">obchodník povinen vystavit konečné vyúčtování do 14 ti dnů od </w:t>
      </w:r>
      <w:r w:rsidR="006F640D" w:rsidRPr="009B28D4">
        <w:rPr>
          <w:rFonts w:cs="Arial"/>
          <w:sz w:val="20"/>
        </w:rPr>
        <w:t xml:space="preserve">ukončení </w:t>
      </w:r>
      <w:r w:rsidR="00847862" w:rsidRPr="009B28D4">
        <w:rPr>
          <w:rFonts w:cs="Arial"/>
          <w:sz w:val="20"/>
        </w:rPr>
        <w:t xml:space="preserve">dodávky </w:t>
      </w:r>
      <w:r w:rsidR="00DC1915" w:rsidRPr="009B28D4">
        <w:rPr>
          <w:rFonts w:cs="Arial"/>
          <w:sz w:val="20"/>
        </w:rPr>
        <w:t>zemního plynu</w:t>
      </w:r>
      <w:r w:rsidR="00847862" w:rsidRPr="009B28D4">
        <w:rPr>
          <w:rFonts w:cs="Arial"/>
          <w:sz w:val="20"/>
        </w:rPr>
        <w:t xml:space="preserve"> do tohoto odběrného místa</w:t>
      </w:r>
      <w:r w:rsidR="006F640D" w:rsidRPr="009B28D4">
        <w:rPr>
          <w:rFonts w:cs="Arial"/>
          <w:sz w:val="20"/>
        </w:rPr>
        <w:t>.</w:t>
      </w:r>
      <w:r w:rsidR="00FC38AB" w:rsidRPr="009B28D4">
        <w:rPr>
          <w:rFonts w:cs="Arial"/>
          <w:sz w:val="20"/>
        </w:rPr>
        <w:t xml:space="preserve"> </w:t>
      </w:r>
      <w:r w:rsidR="00DD5C2D" w:rsidRPr="009B28D4">
        <w:rPr>
          <w:rFonts w:cs="Arial"/>
          <w:sz w:val="20"/>
        </w:rPr>
        <w:t xml:space="preserve"> Obdobně se budou vystaveny konečné faktury při ukončení smlouvy dle odstavce VI.</w:t>
      </w:r>
    </w:p>
    <w:p w:rsidR="005A0888" w:rsidRDefault="00AB234D" w:rsidP="00B16942">
      <w:pPr>
        <w:pStyle w:val="Normalslovan"/>
        <w:numPr>
          <w:ilvl w:val="0"/>
          <w:numId w:val="0"/>
        </w:numPr>
        <w:tabs>
          <w:tab w:val="num" w:pos="284"/>
        </w:tabs>
        <w:ind w:left="284" w:hanging="284"/>
        <w:jc w:val="both"/>
        <w:rPr>
          <w:rFonts w:cs="Arial"/>
          <w:sz w:val="20"/>
        </w:rPr>
      </w:pPr>
      <w:r w:rsidRPr="009B28D4">
        <w:rPr>
          <w:rFonts w:cs="Arial"/>
          <w:sz w:val="20"/>
        </w:rPr>
        <w:t>h</w:t>
      </w:r>
      <w:r w:rsidR="005A0888" w:rsidRPr="009B28D4">
        <w:rPr>
          <w:rFonts w:cs="Arial"/>
          <w:sz w:val="20"/>
        </w:rPr>
        <w:t>)</w:t>
      </w:r>
      <w:r w:rsidR="00B044EB" w:rsidRPr="009B28D4">
        <w:rPr>
          <w:rFonts w:cs="Arial"/>
          <w:sz w:val="20"/>
        </w:rPr>
        <w:t xml:space="preserve"> </w:t>
      </w:r>
      <w:r w:rsidR="005A0888" w:rsidRPr="009B28D4">
        <w:rPr>
          <w:rFonts w:cs="Arial"/>
          <w:sz w:val="20"/>
        </w:rPr>
        <w:t>forma úhrady faktur</w:t>
      </w:r>
      <w:r w:rsidR="00C72536">
        <w:rPr>
          <w:rFonts w:cs="Arial"/>
          <w:sz w:val="20"/>
        </w:rPr>
        <w:t xml:space="preserve"> a záloh v CZK</w:t>
      </w:r>
      <w:r w:rsidR="005A0888" w:rsidRPr="009B28D4">
        <w:rPr>
          <w:rFonts w:cs="Arial"/>
          <w:sz w:val="20"/>
        </w:rPr>
        <w:t xml:space="preserve">: inkasem </w:t>
      </w:r>
      <w:r w:rsidR="0042145E" w:rsidRPr="009B28D4">
        <w:rPr>
          <w:rFonts w:cs="Arial"/>
          <w:sz w:val="20"/>
        </w:rPr>
        <w:t>z účtu 14102331/0100</w:t>
      </w:r>
    </w:p>
    <w:p w:rsidR="0042145E" w:rsidRPr="009B28D4" w:rsidRDefault="00AB234D" w:rsidP="00B16942">
      <w:pPr>
        <w:pStyle w:val="Normalslovan"/>
        <w:numPr>
          <w:ilvl w:val="0"/>
          <w:numId w:val="0"/>
        </w:numPr>
        <w:tabs>
          <w:tab w:val="num" w:pos="284"/>
        </w:tabs>
        <w:ind w:left="284" w:hanging="284"/>
        <w:jc w:val="both"/>
        <w:rPr>
          <w:rFonts w:cs="Arial"/>
          <w:sz w:val="20"/>
        </w:rPr>
      </w:pPr>
      <w:r w:rsidRPr="009B28D4">
        <w:rPr>
          <w:rFonts w:cs="Arial"/>
          <w:sz w:val="20"/>
        </w:rPr>
        <w:t>ch</w:t>
      </w:r>
      <w:r w:rsidR="005A0888" w:rsidRPr="009B28D4">
        <w:rPr>
          <w:rFonts w:cs="Arial"/>
          <w:sz w:val="20"/>
        </w:rPr>
        <w:t>)</w:t>
      </w:r>
      <w:r w:rsidR="00B044EB" w:rsidRPr="009B28D4">
        <w:rPr>
          <w:rFonts w:cs="Arial"/>
          <w:sz w:val="20"/>
        </w:rPr>
        <w:t xml:space="preserve"> </w:t>
      </w:r>
      <w:r w:rsidR="005A0888" w:rsidRPr="009B28D4">
        <w:rPr>
          <w:rFonts w:cs="Arial"/>
          <w:sz w:val="20"/>
        </w:rPr>
        <w:t xml:space="preserve">forma úhrady </w:t>
      </w:r>
      <w:r w:rsidR="00C72536">
        <w:rPr>
          <w:rFonts w:cs="Arial"/>
          <w:sz w:val="20"/>
        </w:rPr>
        <w:t>faktur a záloh v EUR</w:t>
      </w:r>
      <w:r w:rsidR="005A0888" w:rsidRPr="009B28D4">
        <w:rPr>
          <w:rFonts w:cs="Arial"/>
          <w:sz w:val="20"/>
        </w:rPr>
        <w:t>: </w:t>
      </w:r>
      <w:r w:rsidR="005559AC">
        <w:rPr>
          <w:rFonts w:cs="Arial"/>
          <w:sz w:val="20"/>
        </w:rPr>
        <w:t>převod z účtu</w:t>
      </w:r>
      <w:r w:rsidR="0042145E" w:rsidRPr="009B28D4">
        <w:rPr>
          <w:rFonts w:cs="Arial"/>
          <w:sz w:val="20"/>
        </w:rPr>
        <w:t xml:space="preserve"> </w:t>
      </w:r>
      <w:r w:rsidR="00174700" w:rsidRPr="00174700">
        <w:rPr>
          <w:rFonts w:cs="Arial"/>
          <w:sz w:val="20"/>
        </w:rPr>
        <w:t>761 38 62/0800</w:t>
      </w:r>
    </w:p>
    <w:p w:rsidR="005A0888" w:rsidRPr="009B28D4" w:rsidRDefault="00AB234D" w:rsidP="00B16942">
      <w:pPr>
        <w:pStyle w:val="Normalslovan"/>
        <w:numPr>
          <w:ilvl w:val="0"/>
          <w:numId w:val="0"/>
        </w:numPr>
        <w:tabs>
          <w:tab w:val="num" w:pos="284"/>
        </w:tabs>
        <w:ind w:left="284" w:hanging="284"/>
        <w:jc w:val="both"/>
        <w:rPr>
          <w:rFonts w:cs="Arial"/>
          <w:sz w:val="20"/>
        </w:rPr>
      </w:pPr>
      <w:r w:rsidRPr="009B28D4">
        <w:rPr>
          <w:rFonts w:cs="Arial"/>
          <w:sz w:val="20"/>
        </w:rPr>
        <w:t>i</w:t>
      </w:r>
      <w:r w:rsidR="005A0888" w:rsidRPr="009B28D4">
        <w:rPr>
          <w:rFonts w:cs="Arial"/>
          <w:sz w:val="20"/>
        </w:rPr>
        <w:t>)</w:t>
      </w:r>
      <w:r w:rsidR="00B044EB" w:rsidRPr="009B28D4">
        <w:rPr>
          <w:rFonts w:cs="Arial"/>
          <w:sz w:val="20"/>
        </w:rPr>
        <w:t xml:space="preserve"> </w:t>
      </w:r>
      <w:r w:rsidR="005A0888" w:rsidRPr="009B28D4">
        <w:rPr>
          <w:rFonts w:cs="Arial"/>
          <w:sz w:val="20"/>
        </w:rPr>
        <w:t xml:space="preserve">splatnost </w:t>
      </w:r>
      <w:r w:rsidR="009F20F9" w:rsidRPr="009B28D4">
        <w:rPr>
          <w:rFonts w:cs="Arial"/>
          <w:sz w:val="20"/>
        </w:rPr>
        <w:t xml:space="preserve">záloh </w:t>
      </w:r>
      <w:r w:rsidR="00747C75">
        <w:rPr>
          <w:rFonts w:cs="Arial"/>
          <w:sz w:val="20"/>
        </w:rPr>
        <w:t>a</w:t>
      </w:r>
      <w:r w:rsidR="009F20F9" w:rsidRPr="009B28D4">
        <w:rPr>
          <w:rFonts w:cs="Arial"/>
          <w:sz w:val="20"/>
        </w:rPr>
        <w:t xml:space="preserve"> </w:t>
      </w:r>
      <w:r w:rsidR="005A0888" w:rsidRPr="009B28D4">
        <w:rPr>
          <w:rFonts w:cs="Arial"/>
          <w:sz w:val="20"/>
        </w:rPr>
        <w:t>faktur</w:t>
      </w:r>
      <w:r w:rsidR="00747C75">
        <w:rPr>
          <w:rFonts w:cs="Arial"/>
          <w:sz w:val="20"/>
        </w:rPr>
        <w:t xml:space="preserve"> je</w:t>
      </w:r>
      <w:r w:rsidR="005A0888" w:rsidRPr="009B28D4">
        <w:rPr>
          <w:rFonts w:cs="Arial"/>
          <w:sz w:val="20"/>
        </w:rPr>
        <w:t> </w:t>
      </w:r>
      <w:r w:rsidR="00681729">
        <w:rPr>
          <w:rFonts w:cs="Arial"/>
          <w:sz w:val="20"/>
        </w:rPr>
        <w:t>30</w:t>
      </w:r>
      <w:r w:rsidR="00B64991" w:rsidRPr="009B28D4">
        <w:rPr>
          <w:rFonts w:cs="Arial"/>
          <w:sz w:val="20"/>
        </w:rPr>
        <w:t xml:space="preserve"> dní</w:t>
      </w:r>
      <w:r w:rsidR="0042145E" w:rsidRPr="009B28D4">
        <w:rPr>
          <w:rFonts w:cs="Arial"/>
          <w:sz w:val="20"/>
        </w:rPr>
        <w:t xml:space="preserve"> po doručení</w:t>
      </w:r>
      <w:r w:rsidR="00B64991" w:rsidRPr="009B28D4">
        <w:rPr>
          <w:rFonts w:cs="Arial"/>
          <w:sz w:val="20"/>
        </w:rPr>
        <w:t xml:space="preserve"> faktury</w:t>
      </w:r>
      <w:r w:rsidR="0042145E" w:rsidRPr="009B28D4">
        <w:rPr>
          <w:rFonts w:cs="Arial"/>
          <w:sz w:val="20"/>
        </w:rPr>
        <w:t xml:space="preserve"> Zákazníkovi</w:t>
      </w:r>
    </w:p>
    <w:p w:rsidR="00D44819" w:rsidRPr="009B28D4" w:rsidRDefault="00D44819" w:rsidP="001A6D2E">
      <w:pPr>
        <w:pStyle w:val="Nzevlnku"/>
        <w:numPr>
          <w:ilvl w:val="0"/>
          <w:numId w:val="9"/>
        </w:numPr>
        <w:jc w:val="both"/>
        <w:rPr>
          <w:sz w:val="20"/>
        </w:rPr>
      </w:pPr>
      <w:r w:rsidRPr="009B28D4">
        <w:rPr>
          <w:sz w:val="20"/>
        </w:rPr>
        <w:t xml:space="preserve">Omezení nebo přerušení dodávek plynu </w:t>
      </w:r>
    </w:p>
    <w:p w:rsidR="00D44819" w:rsidRPr="009B28D4" w:rsidRDefault="00D44819" w:rsidP="001A6D2E">
      <w:pPr>
        <w:numPr>
          <w:ilvl w:val="0"/>
          <w:numId w:val="10"/>
        </w:numPr>
        <w:jc w:val="both"/>
        <w:rPr>
          <w:rFonts w:ascii="Arial" w:hAnsi="Arial" w:cs="Arial"/>
        </w:rPr>
      </w:pPr>
      <w:r w:rsidRPr="009B28D4">
        <w:rPr>
          <w:rFonts w:ascii="Arial" w:hAnsi="Arial" w:cs="Arial"/>
        </w:rPr>
        <w:t>Omezení, přerušení a ukončení dodávek a odběru plynu se řídí EZ a prováděcími právními předpisy k EZ.</w:t>
      </w:r>
    </w:p>
    <w:p w:rsidR="00D44819" w:rsidRPr="009B28D4" w:rsidRDefault="00D44819" w:rsidP="001A6D2E">
      <w:pPr>
        <w:numPr>
          <w:ilvl w:val="0"/>
          <w:numId w:val="10"/>
        </w:numPr>
        <w:jc w:val="both"/>
        <w:rPr>
          <w:rFonts w:ascii="Arial" w:hAnsi="Arial" w:cs="Arial"/>
          <w:u w:val="single"/>
        </w:rPr>
      </w:pPr>
      <w:r w:rsidRPr="009B28D4">
        <w:rPr>
          <w:rFonts w:ascii="Arial" w:hAnsi="Arial" w:cs="Arial"/>
        </w:rPr>
        <w:t>K omezení nebo přerušení dodávek a odběru plynu může dojít v případech, kdy provozovatel přepravní soustavy (PPS), PDS nebo provozovatel podzemního zásobníku plynu v souladu s oprávněním podle energetického zákona přeruší nebo omezí činnosti spojené s přepravou plynu, distribucí plynu nebo uskladňováním plynu a za souvislostí uvedených v Řádu provozovatele přepravní soustavy, Řádu PDS a Řádu provozovatele podzemního zásobníku plynu.</w:t>
      </w:r>
    </w:p>
    <w:p w:rsidR="00D44819" w:rsidRPr="009B28D4" w:rsidRDefault="00D44819" w:rsidP="001A6D2E">
      <w:pPr>
        <w:pStyle w:val="Normalslovan"/>
        <w:numPr>
          <w:ilvl w:val="0"/>
          <w:numId w:val="10"/>
        </w:numPr>
        <w:jc w:val="both"/>
        <w:rPr>
          <w:rFonts w:cs="Arial"/>
          <w:sz w:val="20"/>
        </w:rPr>
      </w:pPr>
      <w:r w:rsidRPr="009B28D4">
        <w:rPr>
          <w:rFonts w:cs="Arial"/>
          <w:sz w:val="20"/>
        </w:rPr>
        <w:t xml:space="preserve">Pro případ vyhlášení předcházení stavu </w:t>
      </w:r>
      <w:r w:rsidR="00AB131C" w:rsidRPr="009B28D4">
        <w:rPr>
          <w:rFonts w:cs="Arial"/>
          <w:sz w:val="20"/>
        </w:rPr>
        <w:t xml:space="preserve">nebo </w:t>
      </w:r>
      <w:r w:rsidRPr="009B28D4">
        <w:rPr>
          <w:rFonts w:cs="Arial"/>
          <w:sz w:val="20"/>
        </w:rPr>
        <w:t>stavu nouze v souladu s platnými právními předpisy se Zákazník zavazuje snížit svůj odběr dle vyhlášeného regulačního stupně, a to dle  platných právních předpisů a pokynů příslušného PPS a PDS.</w:t>
      </w:r>
    </w:p>
    <w:p w:rsidR="00D44819" w:rsidRPr="009B28D4" w:rsidRDefault="00D44819" w:rsidP="001A6D2E">
      <w:pPr>
        <w:numPr>
          <w:ilvl w:val="0"/>
          <w:numId w:val="10"/>
        </w:numPr>
        <w:jc w:val="both"/>
        <w:rPr>
          <w:rFonts w:ascii="Arial" w:hAnsi="Arial" w:cs="Arial"/>
          <w:color w:val="000000"/>
        </w:rPr>
      </w:pPr>
      <w:r w:rsidRPr="009B28D4">
        <w:rPr>
          <w:rFonts w:ascii="Arial" w:hAnsi="Arial" w:cs="Arial"/>
          <w:color w:val="000000"/>
        </w:rPr>
        <w:t xml:space="preserve">Obchodník má právo přerušit nebo ukončit dodávku plynu Zákazníkovi podle ustanovení § 61 odst. 1 písm. d) EZ při neoprávněném odběru podle ustanovení § 74 EZ [dále jen „NO“]. </w:t>
      </w:r>
    </w:p>
    <w:p w:rsidR="00D44819" w:rsidRPr="009B28D4" w:rsidRDefault="00D44819" w:rsidP="001A6D2E">
      <w:pPr>
        <w:numPr>
          <w:ilvl w:val="0"/>
          <w:numId w:val="10"/>
        </w:numPr>
        <w:jc w:val="both"/>
        <w:rPr>
          <w:rFonts w:ascii="Arial" w:hAnsi="Arial" w:cs="Arial"/>
          <w:color w:val="000000"/>
        </w:rPr>
      </w:pPr>
      <w:r w:rsidRPr="009B28D4">
        <w:rPr>
          <w:rFonts w:ascii="Arial" w:hAnsi="Arial" w:cs="Arial"/>
          <w:color w:val="000000"/>
        </w:rPr>
        <w:t>Při přerušení nebo ukončení dodávky plynu dle ustanovení čl. VI. Smlouvy nevzniká Zákazníkovi právo na náhradu škody a ušlého zisku. Přerušení nebo ukončení dodávky plynu z důvodu NO bude provedeno bezprostředně po jeho zjištění, nebude-li se Zákazníkem dohodnuto jinak.</w:t>
      </w:r>
    </w:p>
    <w:p w:rsidR="00D44819" w:rsidRPr="009B28D4" w:rsidRDefault="00D44819" w:rsidP="001A6D2E">
      <w:pPr>
        <w:numPr>
          <w:ilvl w:val="0"/>
          <w:numId w:val="10"/>
        </w:numPr>
        <w:jc w:val="both"/>
        <w:rPr>
          <w:rFonts w:ascii="Arial" w:hAnsi="Arial" w:cs="Arial"/>
          <w:color w:val="000000"/>
        </w:rPr>
      </w:pPr>
      <w:r w:rsidRPr="009B28D4">
        <w:rPr>
          <w:rFonts w:ascii="Arial" w:hAnsi="Arial" w:cs="Arial"/>
          <w:color w:val="000000"/>
        </w:rPr>
        <w:t xml:space="preserve">Při snížení, přerušení nebo ukončení dodávky plynu Obchodníkem z jiných důvodů než jsou uvedeny výše v tomto článku nebo </w:t>
      </w:r>
      <w:r w:rsidR="00D51FEF" w:rsidRPr="009B28D4">
        <w:rPr>
          <w:rFonts w:ascii="Arial" w:hAnsi="Arial" w:cs="Arial"/>
          <w:color w:val="000000"/>
        </w:rPr>
        <w:t xml:space="preserve">pokud </w:t>
      </w:r>
      <w:r w:rsidRPr="009B28D4">
        <w:rPr>
          <w:rFonts w:ascii="Arial" w:hAnsi="Arial" w:cs="Arial"/>
          <w:color w:val="000000"/>
        </w:rPr>
        <w:t xml:space="preserve">dodaný plyn nesplňuje podmínky jakosti plynu v souladu s Řádem PDS platné ke dni dodání plynu, je Zákazník oprávněn po Obchodníkovi požadovat náhradu škody. </w:t>
      </w:r>
    </w:p>
    <w:p w:rsidR="005A0888" w:rsidRPr="009B28D4" w:rsidRDefault="005A0888" w:rsidP="00B30647">
      <w:pPr>
        <w:pStyle w:val="Nzevlnku"/>
        <w:keepNext w:val="0"/>
        <w:keepLines w:val="0"/>
        <w:jc w:val="both"/>
        <w:rPr>
          <w:sz w:val="20"/>
        </w:rPr>
      </w:pPr>
      <w:r w:rsidRPr="009B28D4">
        <w:rPr>
          <w:sz w:val="20"/>
        </w:rPr>
        <w:t>Platnost a účinnost Smlouvy</w:t>
      </w:r>
      <w:bookmarkStart w:id="5" w:name="PO_PL_A"/>
    </w:p>
    <w:p w:rsidR="00FA0B2D" w:rsidRPr="009B28D4" w:rsidRDefault="00FA0B2D" w:rsidP="001A6D2E">
      <w:pPr>
        <w:pStyle w:val="Normalslovan"/>
        <w:numPr>
          <w:ilvl w:val="0"/>
          <w:numId w:val="11"/>
        </w:numPr>
        <w:tabs>
          <w:tab w:val="clear" w:pos="624"/>
          <w:tab w:val="num" w:pos="284"/>
        </w:tabs>
        <w:ind w:left="284"/>
        <w:jc w:val="both"/>
        <w:rPr>
          <w:rFonts w:cs="Arial"/>
          <w:sz w:val="20"/>
        </w:rPr>
      </w:pPr>
      <w:bookmarkStart w:id="6" w:name="PO_PL_B"/>
      <w:bookmarkEnd w:id="5"/>
      <w:r w:rsidRPr="009B28D4">
        <w:rPr>
          <w:rFonts w:cs="Arial"/>
          <w:sz w:val="20"/>
        </w:rPr>
        <w:t>Smlouva nabývá platnosti</w:t>
      </w:r>
      <w:r w:rsidR="00786B94">
        <w:rPr>
          <w:rFonts w:cs="Arial"/>
          <w:sz w:val="20"/>
        </w:rPr>
        <w:t xml:space="preserve"> a účinnosti</w:t>
      </w:r>
      <w:r w:rsidRPr="009B28D4">
        <w:rPr>
          <w:rFonts w:cs="Arial"/>
          <w:sz w:val="20"/>
        </w:rPr>
        <w:t xml:space="preserve"> dnem podpisu</w:t>
      </w:r>
      <w:r w:rsidR="00D51FEF" w:rsidRPr="009B28D4">
        <w:rPr>
          <w:rFonts w:cs="Arial"/>
          <w:sz w:val="20"/>
        </w:rPr>
        <w:t xml:space="preserve"> této smlouvy</w:t>
      </w:r>
      <w:r w:rsidRPr="009B28D4">
        <w:rPr>
          <w:rFonts w:cs="Arial"/>
          <w:sz w:val="20"/>
        </w:rPr>
        <w:t xml:space="preserve"> Účastníky </w:t>
      </w:r>
      <w:r w:rsidR="00D51FEF" w:rsidRPr="009B28D4">
        <w:rPr>
          <w:rFonts w:cs="Arial"/>
          <w:sz w:val="20"/>
        </w:rPr>
        <w:t>této smlouvy</w:t>
      </w:r>
      <w:r w:rsidR="00B27CB7" w:rsidRPr="009B28D4">
        <w:rPr>
          <w:rFonts w:cs="Arial"/>
          <w:sz w:val="20"/>
        </w:rPr>
        <w:t xml:space="preserve">. Smlouva je uzavírána na dobu určitou </w:t>
      </w:r>
      <w:r w:rsidR="008B76BE">
        <w:rPr>
          <w:rFonts w:cs="Arial"/>
          <w:sz w:val="20"/>
        </w:rPr>
        <w:t>od</w:t>
      </w:r>
      <w:r w:rsidR="00921C55" w:rsidRPr="009B28D4">
        <w:rPr>
          <w:rFonts w:cs="Arial"/>
          <w:sz w:val="20"/>
        </w:rPr>
        <w:t xml:space="preserve"> </w:t>
      </w:r>
      <w:r w:rsidR="009F2C01" w:rsidRPr="009B28D4">
        <w:rPr>
          <w:rFonts w:cs="Arial"/>
          <w:sz w:val="20"/>
        </w:rPr>
        <w:t>1. 1. 20</w:t>
      </w:r>
      <w:r w:rsidR="00203AC1">
        <w:rPr>
          <w:rFonts w:cs="Arial"/>
          <w:sz w:val="20"/>
        </w:rPr>
        <w:t>20</w:t>
      </w:r>
      <w:r w:rsidR="00D5203B">
        <w:rPr>
          <w:rFonts w:cs="Arial"/>
          <w:sz w:val="20"/>
        </w:rPr>
        <w:t xml:space="preserve"> do 1.</w:t>
      </w:r>
      <w:r w:rsidR="008B76BE">
        <w:rPr>
          <w:rFonts w:cs="Arial"/>
          <w:sz w:val="20"/>
        </w:rPr>
        <w:t xml:space="preserve"> </w:t>
      </w:r>
      <w:r w:rsidR="00D5203B">
        <w:rPr>
          <w:rFonts w:cs="Arial"/>
          <w:sz w:val="20"/>
        </w:rPr>
        <w:t>1.</w:t>
      </w:r>
      <w:r w:rsidR="008B76BE">
        <w:rPr>
          <w:rFonts w:cs="Arial"/>
          <w:sz w:val="20"/>
        </w:rPr>
        <w:t xml:space="preserve"> </w:t>
      </w:r>
      <w:r w:rsidR="00D5203B">
        <w:rPr>
          <w:rFonts w:cs="Arial"/>
          <w:sz w:val="20"/>
        </w:rPr>
        <w:t>202</w:t>
      </w:r>
      <w:r w:rsidR="00203AC1">
        <w:rPr>
          <w:rFonts w:cs="Arial"/>
          <w:sz w:val="20"/>
        </w:rPr>
        <w:t>1</w:t>
      </w:r>
      <w:r w:rsidR="00786B94">
        <w:rPr>
          <w:rFonts w:cs="Arial"/>
          <w:sz w:val="20"/>
        </w:rPr>
        <w:t>.</w:t>
      </w:r>
      <w:r w:rsidR="009F2C01">
        <w:rPr>
          <w:rFonts w:cs="Arial"/>
          <w:sz w:val="20"/>
        </w:rPr>
        <w:t xml:space="preserve"> </w:t>
      </w:r>
      <w:r w:rsidR="00786B94">
        <w:rPr>
          <w:rFonts w:cs="Arial"/>
          <w:sz w:val="20"/>
        </w:rPr>
        <w:t>Z</w:t>
      </w:r>
      <w:r w:rsidRPr="009B28D4">
        <w:rPr>
          <w:rFonts w:cs="Arial"/>
          <w:sz w:val="20"/>
        </w:rPr>
        <w:t xml:space="preserve">ahájení dodávky plynu </w:t>
      </w:r>
      <w:r w:rsidR="00D20BA7">
        <w:rPr>
          <w:rFonts w:cs="Arial"/>
          <w:sz w:val="20"/>
        </w:rPr>
        <w:t>a</w:t>
      </w:r>
      <w:r w:rsidR="00D20BA7" w:rsidRPr="009B28D4">
        <w:rPr>
          <w:rFonts w:cs="Arial"/>
          <w:sz w:val="20"/>
        </w:rPr>
        <w:t xml:space="preserve"> </w:t>
      </w:r>
      <w:r w:rsidRPr="009B28D4">
        <w:rPr>
          <w:rFonts w:cs="Arial"/>
          <w:sz w:val="20"/>
        </w:rPr>
        <w:t>ukončení dodávky plynu</w:t>
      </w:r>
      <w:r w:rsidR="00786B94">
        <w:rPr>
          <w:rFonts w:cs="Arial"/>
          <w:sz w:val="20"/>
        </w:rPr>
        <w:t xml:space="preserve"> bude probíhat v souladu s čl. III odst. 4 této Smlouvy.</w:t>
      </w:r>
      <w:r w:rsidRPr="009B28D4">
        <w:rPr>
          <w:rFonts w:cs="Arial"/>
          <w:sz w:val="20"/>
        </w:rPr>
        <w:t xml:space="preserve"> </w:t>
      </w:r>
    </w:p>
    <w:p w:rsidR="005A0888" w:rsidRPr="009B28D4" w:rsidRDefault="005A0888" w:rsidP="00B16942">
      <w:pPr>
        <w:pStyle w:val="Normalslovan"/>
        <w:tabs>
          <w:tab w:val="clear" w:pos="624"/>
          <w:tab w:val="num" w:pos="284"/>
        </w:tabs>
        <w:ind w:left="284" w:hanging="284"/>
        <w:jc w:val="both"/>
        <w:rPr>
          <w:rFonts w:cs="Arial"/>
          <w:sz w:val="20"/>
        </w:rPr>
      </w:pPr>
      <w:r w:rsidRPr="009B28D4">
        <w:rPr>
          <w:rFonts w:cs="Arial"/>
          <w:sz w:val="20"/>
        </w:rPr>
        <w:t>Smluvní strany se mohou na ukončení platnosti této Smlouvy dohodnout</w:t>
      </w:r>
      <w:bookmarkEnd w:id="6"/>
      <w:r w:rsidR="0042145E" w:rsidRPr="009B28D4">
        <w:rPr>
          <w:rFonts w:cs="Arial"/>
          <w:sz w:val="20"/>
        </w:rPr>
        <w:t>.</w:t>
      </w:r>
    </w:p>
    <w:p w:rsidR="00B97254" w:rsidRPr="009B28D4" w:rsidRDefault="00B97254" w:rsidP="00AB234D">
      <w:pPr>
        <w:pStyle w:val="Normalslovan"/>
        <w:tabs>
          <w:tab w:val="clear" w:pos="624"/>
          <w:tab w:val="num" w:pos="284"/>
        </w:tabs>
        <w:ind w:left="284" w:hanging="284"/>
        <w:rPr>
          <w:rFonts w:cs="Arial"/>
          <w:sz w:val="20"/>
        </w:rPr>
      </w:pPr>
      <w:r w:rsidRPr="009B28D4">
        <w:rPr>
          <w:rFonts w:cs="Arial"/>
          <w:sz w:val="20"/>
        </w:rPr>
        <w:t xml:space="preserve">Dle § </w:t>
      </w:r>
      <w:r w:rsidR="0064243B" w:rsidRPr="009B28D4">
        <w:rPr>
          <w:rFonts w:cs="Arial"/>
          <w:sz w:val="20"/>
        </w:rPr>
        <w:t>72</w:t>
      </w:r>
      <w:r w:rsidRPr="009B28D4">
        <w:rPr>
          <w:rFonts w:cs="Arial"/>
          <w:sz w:val="20"/>
        </w:rPr>
        <w:t xml:space="preserve"> odst.</w:t>
      </w:r>
      <w:r w:rsidR="00921C55" w:rsidRPr="009B28D4">
        <w:rPr>
          <w:rFonts w:cs="Arial"/>
          <w:sz w:val="20"/>
        </w:rPr>
        <w:t xml:space="preserve"> 1</w:t>
      </w:r>
      <w:r w:rsidRPr="009B28D4">
        <w:rPr>
          <w:rFonts w:cs="Arial"/>
          <w:sz w:val="20"/>
        </w:rPr>
        <w:t xml:space="preserve"> </w:t>
      </w:r>
      <w:r w:rsidR="00D21FA2" w:rsidRPr="009B28D4">
        <w:rPr>
          <w:rFonts w:cs="Arial"/>
          <w:sz w:val="20"/>
        </w:rPr>
        <w:t xml:space="preserve">písm. </w:t>
      </w:r>
      <w:r w:rsidR="00921C55" w:rsidRPr="009B28D4">
        <w:rPr>
          <w:rFonts w:cs="Arial"/>
          <w:sz w:val="20"/>
        </w:rPr>
        <w:t>d</w:t>
      </w:r>
      <w:r w:rsidR="00D21FA2" w:rsidRPr="009B28D4">
        <w:rPr>
          <w:rFonts w:cs="Arial"/>
          <w:sz w:val="20"/>
        </w:rPr>
        <w:t>)</w:t>
      </w:r>
      <w:r w:rsidRPr="009B28D4">
        <w:rPr>
          <w:rFonts w:cs="Arial"/>
          <w:sz w:val="20"/>
        </w:rPr>
        <w:t xml:space="preserve"> z. </w:t>
      </w:r>
      <w:proofErr w:type="gramStart"/>
      <w:r w:rsidRPr="009B28D4">
        <w:rPr>
          <w:rFonts w:cs="Arial"/>
          <w:sz w:val="20"/>
        </w:rPr>
        <w:t>č.</w:t>
      </w:r>
      <w:proofErr w:type="gramEnd"/>
      <w:r w:rsidRPr="009B28D4">
        <w:rPr>
          <w:rFonts w:cs="Arial"/>
          <w:sz w:val="20"/>
        </w:rPr>
        <w:t xml:space="preserve"> 458/2000 Sb., je zákazník </w:t>
      </w:r>
      <w:r w:rsidR="00747C75">
        <w:rPr>
          <w:rFonts w:cs="Arial"/>
          <w:sz w:val="20"/>
        </w:rPr>
        <w:t xml:space="preserve">oprávněn </w:t>
      </w:r>
      <w:r w:rsidRPr="009B28D4">
        <w:rPr>
          <w:rFonts w:cs="Arial"/>
          <w:sz w:val="20"/>
        </w:rPr>
        <w:t>odstoupit od smlouvy v případě neplnění smluvních povinností ze strany dodavatele</w:t>
      </w:r>
      <w:r w:rsidR="00FC79B8" w:rsidRPr="009B28D4">
        <w:rPr>
          <w:rFonts w:cs="Arial"/>
          <w:sz w:val="20"/>
        </w:rPr>
        <w:t xml:space="preserve"> nebo v případě nesouhlasu s navrhovanou změnou smluvních podmínek</w:t>
      </w:r>
    </w:p>
    <w:p w:rsidR="007F289E" w:rsidRPr="009B28D4" w:rsidRDefault="00DE26F4" w:rsidP="00B16942">
      <w:pPr>
        <w:pStyle w:val="Normalslovan"/>
        <w:tabs>
          <w:tab w:val="clear" w:pos="624"/>
          <w:tab w:val="num" w:pos="284"/>
        </w:tabs>
        <w:ind w:left="284" w:hanging="284"/>
        <w:jc w:val="both"/>
        <w:rPr>
          <w:rFonts w:cs="Arial"/>
          <w:sz w:val="20"/>
        </w:rPr>
      </w:pPr>
      <w:r w:rsidRPr="009B28D4">
        <w:rPr>
          <w:rFonts w:cs="Arial"/>
          <w:sz w:val="20"/>
        </w:rPr>
        <w:t>Smlouva může zaniknout výpovědí za strany obchodníka nebo zákazníka,</w:t>
      </w:r>
      <w:r w:rsidR="00B64991" w:rsidRPr="009B28D4">
        <w:rPr>
          <w:rFonts w:cs="Arial"/>
          <w:sz w:val="20"/>
        </w:rPr>
        <w:t xml:space="preserve"> a to</w:t>
      </w:r>
      <w:r w:rsidR="008B76BE">
        <w:rPr>
          <w:rFonts w:cs="Arial"/>
          <w:sz w:val="20"/>
        </w:rPr>
        <w:t xml:space="preserve"> </w:t>
      </w:r>
      <w:r w:rsidRPr="009B28D4">
        <w:rPr>
          <w:rFonts w:cs="Arial"/>
          <w:sz w:val="20"/>
        </w:rPr>
        <w:t>s </w:t>
      </w:r>
      <w:r w:rsidR="008B76BE">
        <w:rPr>
          <w:rFonts w:cs="Arial"/>
          <w:sz w:val="20"/>
        </w:rPr>
        <w:t xml:space="preserve">3 měsíční výpovědní </w:t>
      </w:r>
      <w:r w:rsidR="00AB234D" w:rsidRPr="009B28D4">
        <w:rPr>
          <w:rFonts w:cs="Arial"/>
          <w:sz w:val="20"/>
        </w:rPr>
        <w:t>lhůtou</w:t>
      </w:r>
      <w:r w:rsidR="008B76BE">
        <w:rPr>
          <w:rFonts w:cs="Arial"/>
          <w:sz w:val="20"/>
        </w:rPr>
        <w:t xml:space="preserve"> </w:t>
      </w:r>
      <w:r w:rsidR="00AB234D" w:rsidRPr="009B28D4">
        <w:rPr>
          <w:rFonts w:cs="Arial"/>
          <w:sz w:val="20"/>
        </w:rPr>
        <w:t>k</w:t>
      </w:r>
      <w:r w:rsidRPr="009B28D4">
        <w:rPr>
          <w:rFonts w:cs="Arial"/>
          <w:sz w:val="20"/>
        </w:rPr>
        <w:t xml:space="preserve">dy výpovědní doba začíná běžet 1. října </w:t>
      </w:r>
      <w:r w:rsidR="005B5EB1" w:rsidRPr="009B28D4">
        <w:rPr>
          <w:rFonts w:cs="Arial"/>
          <w:sz w:val="20"/>
        </w:rPr>
        <w:t>posledního roku, na který byla učiněna alespoň jedna objednávka</w:t>
      </w:r>
      <w:r w:rsidR="000503FD" w:rsidRPr="009B28D4">
        <w:rPr>
          <w:rFonts w:cs="Arial"/>
          <w:sz w:val="20"/>
        </w:rPr>
        <w:t xml:space="preserve"> zákazníkem</w:t>
      </w:r>
      <w:r w:rsidR="005B5EB1" w:rsidRPr="009B28D4">
        <w:rPr>
          <w:rFonts w:cs="Arial"/>
          <w:sz w:val="20"/>
        </w:rPr>
        <w:t xml:space="preserve">. </w:t>
      </w:r>
      <w:r w:rsidR="00C84570" w:rsidRPr="009B28D4">
        <w:rPr>
          <w:rFonts w:cs="Arial"/>
          <w:sz w:val="20"/>
        </w:rPr>
        <w:t>V případě</w:t>
      </w:r>
      <w:r w:rsidR="005B5EB1" w:rsidRPr="009B28D4">
        <w:rPr>
          <w:rFonts w:cs="Arial"/>
          <w:sz w:val="20"/>
        </w:rPr>
        <w:t xml:space="preserve"> výpovědi </w:t>
      </w:r>
      <w:r w:rsidR="00C84570" w:rsidRPr="009B28D4">
        <w:rPr>
          <w:rFonts w:cs="Arial"/>
          <w:sz w:val="20"/>
        </w:rPr>
        <w:t xml:space="preserve">této smlouvy </w:t>
      </w:r>
      <w:r w:rsidR="005B5EB1" w:rsidRPr="009B28D4">
        <w:rPr>
          <w:rFonts w:cs="Arial"/>
          <w:sz w:val="20"/>
        </w:rPr>
        <w:t>je Zákazník oprávněn učinit objednávku pouze do</w:t>
      </w:r>
      <w:r w:rsidR="0061361B" w:rsidRPr="009B28D4">
        <w:rPr>
          <w:rFonts w:cs="Arial"/>
          <w:sz w:val="20"/>
        </w:rPr>
        <w:t xml:space="preserve"> konce výpovědní doby.</w:t>
      </w:r>
    </w:p>
    <w:p w:rsidR="005A0888" w:rsidRPr="009B28D4" w:rsidRDefault="005A0888" w:rsidP="00287589">
      <w:pPr>
        <w:pStyle w:val="Nzevlnku"/>
        <w:keepLines w:val="0"/>
        <w:jc w:val="both"/>
        <w:rPr>
          <w:sz w:val="20"/>
        </w:rPr>
      </w:pPr>
      <w:r w:rsidRPr="009B28D4">
        <w:rPr>
          <w:sz w:val="20"/>
        </w:rPr>
        <w:t>Zvláštní ujednání</w:t>
      </w:r>
      <w:r w:rsidR="003A29EB" w:rsidRPr="009B28D4">
        <w:rPr>
          <w:sz w:val="20"/>
        </w:rPr>
        <w:t xml:space="preserve"> </w:t>
      </w:r>
    </w:p>
    <w:p w:rsidR="00287589" w:rsidRPr="009B28D4" w:rsidRDefault="00287589"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 xml:space="preserve">Obchodník prohlašuje, že v případě, kdy </w:t>
      </w:r>
      <w:r w:rsidR="0064243B" w:rsidRPr="009B28D4">
        <w:rPr>
          <w:rFonts w:cs="Arial"/>
          <w:sz w:val="20"/>
        </w:rPr>
        <w:t>zemní plyn</w:t>
      </w:r>
      <w:r w:rsidRPr="009B28D4">
        <w:rPr>
          <w:rFonts w:cs="Arial"/>
          <w:sz w:val="20"/>
        </w:rPr>
        <w:t xml:space="preserve"> na základě Smlouvy nebude Obchodníkem zákazníkovi dodán, uhradí Obchodník zákazníkovi smluvní pokutu ve výši součinu nedodaného množství </w:t>
      </w:r>
      <w:r w:rsidR="0064243B" w:rsidRPr="009B28D4">
        <w:rPr>
          <w:rFonts w:cs="Arial"/>
          <w:sz w:val="20"/>
        </w:rPr>
        <w:t>zemního plynu</w:t>
      </w:r>
      <w:r w:rsidRPr="009B28D4">
        <w:rPr>
          <w:rFonts w:cs="Arial"/>
          <w:sz w:val="20"/>
        </w:rPr>
        <w:t xml:space="preserve"> a </w:t>
      </w:r>
      <w:r w:rsidR="00D21FA2" w:rsidRPr="009B28D4">
        <w:rPr>
          <w:rFonts w:cs="Arial"/>
          <w:sz w:val="20"/>
        </w:rPr>
        <w:t xml:space="preserve">jeho </w:t>
      </w:r>
      <w:r w:rsidRPr="009B28D4">
        <w:rPr>
          <w:rFonts w:cs="Arial"/>
          <w:sz w:val="20"/>
        </w:rPr>
        <w:t>cenou ve výši, jak je tato sjednána ve smlouvě. Toto ustanovení se nebude aplikovat v případech, kdy je obchodník zproštěn této povinnosti na základě platných právních předpisů, dohody se zákazníkem a v případech zásahu vyšší moci (vis maior).</w:t>
      </w:r>
    </w:p>
    <w:p w:rsidR="00287589" w:rsidRPr="009B28D4" w:rsidRDefault="00287589"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 xml:space="preserve">Obchodník se zavazuje převzetí závazku dodávat </w:t>
      </w:r>
      <w:r w:rsidR="0064243B" w:rsidRPr="009B28D4">
        <w:rPr>
          <w:rFonts w:cs="Arial"/>
          <w:sz w:val="20"/>
        </w:rPr>
        <w:t>zemní plyn</w:t>
      </w:r>
      <w:r w:rsidRPr="009B28D4">
        <w:rPr>
          <w:rFonts w:cs="Arial"/>
          <w:sz w:val="20"/>
        </w:rPr>
        <w:t xml:space="preserve"> pro odběrná místa nově zřízená v období ode dne vyhlášení veřejné zakázky na předmět plnění dle této smlouvy a vzniklá během smluvního období dle této smlouvy.</w:t>
      </w:r>
    </w:p>
    <w:p w:rsidR="00287589" w:rsidRPr="009B28D4" w:rsidRDefault="00287589"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Zákazník stanoví odpovědnos</w:t>
      </w:r>
      <w:r w:rsidR="0064243B" w:rsidRPr="009B28D4">
        <w:rPr>
          <w:rFonts w:cs="Arial"/>
          <w:sz w:val="20"/>
        </w:rPr>
        <w:t>t Obchodníka za odchylku dle § 72</w:t>
      </w:r>
      <w:r w:rsidRPr="009B28D4">
        <w:rPr>
          <w:rFonts w:cs="Arial"/>
          <w:sz w:val="20"/>
        </w:rPr>
        <w:t xml:space="preserve"> odst. 2 zákona č. 458/2000 Sb., energetického zákona, v</w:t>
      </w:r>
      <w:r w:rsidR="008B76BE">
        <w:rPr>
          <w:rFonts w:cs="Arial"/>
          <w:sz w:val="20"/>
        </w:rPr>
        <w:t> </w:t>
      </w:r>
      <w:r w:rsidRPr="009B28D4">
        <w:rPr>
          <w:rFonts w:cs="Arial"/>
          <w:sz w:val="20"/>
        </w:rPr>
        <w:t>platném</w:t>
      </w:r>
      <w:r w:rsidR="008B76BE">
        <w:rPr>
          <w:rFonts w:cs="Arial"/>
          <w:sz w:val="20"/>
        </w:rPr>
        <w:t xml:space="preserve"> </w:t>
      </w:r>
      <w:r w:rsidRPr="009B28D4">
        <w:rPr>
          <w:rFonts w:cs="Arial"/>
          <w:sz w:val="20"/>
        </w:rPr>
        <w:t>znění (tzn. Zákazník</w:t>
      </w:r>
      <w:r w:rsidR="008B76BE">
        <w:rPr>
          <w:rFonts w:cs="Arial"/>
          <w:sz w:val="20"/>
        </w:rPr>
        <w:t xml:space="preserve">, </w:t>
      </w:r>
      <w:r w:rsidRPr="009B28D4">
        <w:rPr>
          <w:rFonts w:cs="Arial"/>
          <w:sz w:val="20"/>
        </w:rPr>
        <w:t>nebude</w:t>
      </w:r>
      <w:r w:rsidR="008B76BE">
        <w:rPr>
          <w:rFonts w:cs="Arial"/>
          <w:sz w:val="20"/>
        </w:rPr>
        <w:t xml:space="preserve"> </w:t>
      </w:r>
      <w:r w:rsidRPr="009B28D4">
        <w:rPr>
          <w:rFonts w:cs="Arial"/>
          <w:sz w:val="20"/>
        </w:rPr>
        <w:t xml:space="preserve">penalizován, nebo jinak sankcionován za to, že neodebere </w:t>
      </w:r>
      <w:r w:rsidR="0064243B" w:rsidRPr="009B28D4">
        <w:rPr>
          <w:rFonts w:cs="Arial"/>
          <w:sz w:val="20"/>
        </w:rPr>
        <w:t>zemní plyn</w:t>
      </w:r>
      <w:r w:rsidRPr="009B28D4">
        <w:rPr>
          <w:rFonts w:cs="Arial"/>
          <w:sz w:val="20"/>
        </w:rPr>
        <w:t xml:space="preserve">, případně, že odebere více </w:t>
      </w:r>
      <w:r w:rsidR="0064243B" w:rsidRPr="009B28D4">
        <w:rPr>
          <w:rFonts w:cs="Arial"/>
          <w:sz w:val="20"/>
        </w:rPr>
        <w:t>zemního plynu</w:t>
      </w:r>
      <w:r w:rsidRPr="009B28D4">
        <w:rPr>
          <w:rFonts w:cs="Arial"/>
          <w:sz w:val="20"/>
        </w:rPr>
        <w:t xml:space="preserve"> než sjednané množství pro všechna odběrná místa a pro všechny časové úseky).</w:t>
      </w:r>
    </w:p>
    <w:p w:rsidR="00DD5C2D" w:rsidRPr="009B28D4" w:rsidRDefault="00287589"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 xml:space="preserve">Komunikace smluvních stran bude vedena </w:t>
      </w:r>
      <w:r w:rsidR="00DD5C2D" w:rsidRPr="009B28D4">
        <w:rPr>
          <w:rFonts w:cs="Arial"/>
          <w:sz w:val="20"/>
        </w:rPr>
        <w:t xml:space="preserve">převážně </w:t>
      </w:r>
      <w:r w:rsidRPr="009B28D4">
        <w:rPr>
          <w:rFonts w:cs="Arial"/>
          <w:sz w:val="20"/>
        </w:rPr>
        <w:t xml:space="preserve">elektronicky. Tímto způsobem budou dle požadavku Zákazníka hlášeny změny měsíčních rezervovaných kapacit, změny odebíraných množství apod. </w:t>
      </w:r>
    </w:p>
    <w:p w:rsidR="00287589" w:rsidRPr="009B28D4" w:rsidRDefault="00287589"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lastRenderedPageBreak/>
        <w:t xml:space="preserve">Na žádost Zákazníka bude zákazníkovi zaslán opis jakékoliv faktury ve formátu Adobe </w:t>
      </w:r>
      <w:proofErr w:type="spellStart"/>
      <w:r w:rsidRPr="009B28D4">
        <w:rPr>
          <w:rFonts w:cs="Arial"/>
          <w:sz w:val="20"/>
        </w:rPr>
        <w:t>Acrobat</w:t>
      </w:r>
      <w:proofErr w:type="spellEnd"/>
      <w:r w:rsidRPr="009B28D4">
        <w:rPr>
          <w:rFonts w:cs="Arial"/>
          <w:sz w:val="20"/>
        </w:rPr>
        <w:t xml:space="preserve"> </w:t>
      </w:r>
      <w:proofErr w:type="spellStart"/>
      <w:r w:rsidRPr="009B28D4">
        <w:rPr>
          <w:rFonts w:cs="Arial"/>
          <w:sz w:val="20"/>
        </w:rPr>
        <w:t>Document</w:t>
      </w:r>
      <w:proofErr w:type="spellEnd"/>
      <w:r w:rsidRPr="009B28D4">
        <w:rPr>
          <w:rFonts w:cs="Arial"/>
          <w:sz w:val="20"/>
        </w:rPr>
        <w:t xml:space="preserve"> (</w:t>
      </w:r>
      <w:proofErr w:type="spellStart"/>
      <w:r w:rsidRPr="009B28D4">
        <w:rPr>
          <w:rFonts w:cs="Arial"/>
          <w:sz w:val="20"/>
        </w:rPr>
        <w:t>pdf</w:t>
      </w:r>
      <w:proofErr w:type="spellEnd"/>
      <w:r w:rsidRPr="009B28D4">
        <w:rPr>
          <w:rFonts w:cs="Arial"/>
          <w:sz w:val="20"/>
        </w:rPr>
        <w:t xml:space="preserve">), případně bude zákazníkovi umožněn k opisům faktur dálkový přístup s možností jejich bezplatného stáhnutí. </w:t>
      </w:r>
    </w:p>
    <w:p w:rsidR="0064243B" w:rsidRPr="009B28D4" w:rsidRDefault="0064243B" w:rsidP="0064243B">
      <w:pPr>
        <w:pStyle w:val="Nzevlnku"/>
        <w:keepLines w:val="0"/>
        <w:jc w:val="both"/>
        <w:rPr>
          <w:sz w:val="20"/>
        </w:rPr>
      </w:pPr>
      <w:r w:rsidRPr="009B28D4">
        <w:rPr>
          <w:sz w:val="20"/>
        </w:rPr>
        <w:t>Společná a závěrečná ustanovení</w:t>
      </w:r>
    </w:p>
    <w:p w:rsidR="0064243B" w:rsidRPr="009B28D4" w:rsidRDefault="0064243B" w:rsidP="001A6D2E">
      <w:pPr>
        <w:pStyle w:val="Normalslovan"/>
        <w:numPr>
          <w:ilvl w:val="0"/>
          <w:numId w:val="12"/>
        </w:numPr>
        <w:tabs>
          <w:tab w:val="clear" w:pos="624"/>
          <w:tab w:val="num" w:pos="284"/>
        </w:tabs>
        <w:ind w:left="284" w:hanging="284"/>
        <w:jc w:val="both"/>
        <w:rPr>
          <w:rFonts w:cs="Arial"/>
          <w:sz w:val="20"/>
        </w:rPr>
      </w:pPr>
      <w:r w:rsidRPr="009B28D4">
        <w:rPr>
          <w:rFonts w:cs="Arial"/>
          <w:sz w:val="20"/>
        </w:rPr>
        <w:t xml:space="preserve">Smlouva se řídí právním řádem České republiky, zejména pak EZ a občanským zákoníkem (zákon č. č. 89/2012 Sb., ve znění pozdějších předpisů). Účastníci současně sjednávají pro řešení sporů z této smlouvy jako místně příslušný soud příslušný podle místa sídla </w:t>
      </w:r>
      <w:r w:rsidR="00D21FA2" w:rsidRPr="009B28D4">
        <w:rPr>
          <w:rFonts w:cs="Arial"/>
          <w:sz w:val="20"/>
        </w:rPr>
        <w:t xml:space="preserve">Zákazníka </w:t>
      </w:r>
      <w:r w:rsidRPr="009B28D4">
        <w:rPr>
          <w:rFonts w:cs="Arial"/>
          <w:sz w:val="20"/>
        </w:rPr>
        <w:t xml:space="preserve">v době uzavření této smlouvy (§ 89a </w:t>
      </w:r>
      <w:proofErr w:type="spellStart"/>
      <w:r w:rsidRPr="009B28D4">
        <w:rPr>
          <w:rFonts w:cs="Arial"/>
          <w:sz w:val="20"/>
        </w:rPr>
        <w:t>obč</w:t>
      </w:r>
      <w:proofErr w:type="spellEnd"/>
      <w:r w:rsidRPr="009B28D4">
        <w:rPr>
          <w:rFonts w:cs="Arial"/>
          <w:sz w:val="20"/>
        </w:rPr>
        <w:t xml:space="preserve">. </w:t>
      </w:r>
      <w:proofErr w:type="gramStart"/>
      <w:r w:rsidRPr="009B28D4">
        <w:rPr>
          <w:rFonts w:cs="Arial"/>
          <w:sz w:val="20"/>
        </w:rPr>
        <w:t>soud</w:t>
      </w:r>
      <w:proofErr w:type="gramEnd"/>
      <w:r w:rsidRPr="009B28D4">
        <w:rPr>
          <w:rFonts w:cs="Arial"/>
          <w:sz w:val="20"/>
        </w:rPr>
        <w:t>. řádu), ledaže je příslušný ERÚ.</w:t>
      </w:r>
    </w:p>
    <w:p w:rsidR="0064243B" w:rsidRPr="009B28D4"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Změny Smlouvy lze přijmout výhradně písemnou formou a musí být podepsány oprávněnými zástupci Účastníků; jakákoliv ústní ujednání o změnách Smlouvy budou považována za právně neplatná a neúčinná. Návrhy změny Smlouvy zasílá Obchodník Zákazníkovi zpravidla písemně, popřípadě elektronickou poštou. Písemná forma je nezbytná i pro právní úkony směřující ke zrušení Smlouvy, jakož i ke vzdání se požadavku na písemnou formu.</w:t>
      </w:r>
    </w:p>
    <w:p w:rsidR="0064243B" w:rsidRPr="009B28D4" w:rsidRDefault="0064243B" w:rsidP="001A6D2E">
      <w:pPr>
        <w:pStyle w:val="Normalslovan"/>
        <w:numPr>
          <w:ilvl w:val="0"/>
          <w:numId w:val="7"/>
        </w:numPr>
        <w:tabs>
          <w:tab w:val="clear" w:pos="624"/>
          <w:tab w:val="num" w:pos="0"/>
          <w:tab w:val="num" w:pos="284"/>
        </w:tabs>
        <w:ind w:left="284" w:hanging="284"/>
        <w:jc w:val="both"/>
        <w:rPr>
          <w:rFonts w:cs="Arial"/>
          <w:sz w:val="20"/>
        </w:rPr>
      </w:pPr>
      <w:r w:rsidRPr="009B28D4">
        <w:rPr>
          <w:rFonts w:cs="Arial"/>
          <w:sz w:val="20"/>
        </w:rPr>
        <w:t>Pokud by jakýkoliv závazek (povinnost) podle Smlouvy byl nebo by se stal neplatným nebo právně nevymahatelným, nebude to mít vliv na platnost a právní vymahatelnost ostatních závazků (povinností) podle Smlouvy. Účastníci se zavazují nahradit takovýto neplatný nebo právně nevymahatelný závazek (povinnost) novým, platným a právně vymahatelným závazkem (povinností), jehož předmět bude nejvhodněji odpovídat předmětu a účelu původního závazku (povinnosti).</w:t>
      </w:r>
    </w:p>
    <w:p w:rsidR="0064243B" w:rsidRPr="009B28D4"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Neuplatní-li kterýkoliv Účastník nějaké právo, které pro něj vyplývá z této smlouvy nebo v souvislosti s ní, nebude to vykládáno tak, že se takový Účastník tohoto práva vzdává či zříká; takové opomenutí uplatnění nebude rovněž považováno za úzus nebo praktiku protivící se takovému právu.</w:t>
      </w:r>
    </w:p>
    <w:p w:rsidR="0064243B" w:rsidRPr="009B28D4"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Pro účely Smlouvy se použité pojmy vykládají ve smyslu EZ a předpisů jej provádějících, není-li výslovně stanoveno jinak.</w:t>
      </w:r>
    </w:p>
    <w:p w:rsidR="0064243B" w:rsidRPr="009B28D4"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Účastníci jsou povinni vzájemně si oznamovat změny ve svých právních poměrech, které mají nebo mohou mít důsledky na plnění závazků ze Smlouvy, a to neprodleně, nejpozději však do deseti dnů od okamžiku, kdy nastaly, zejména vstup do likvidace, prohlášení úpadku, povolení vyrovnání a další významné skutečnosti, včetně změny údajů týkajících se Účastníků, které jsou uvedeny ve Smlouvě.</w:t>
      </w:r>
    </w:p>
    <w:p w:rsidR="0064243B"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Účastníci si vzájemně udělují podpisem Smlouvy výslovný souhlas se zasíláním zpráv, informací, potvrzení o doručení zpráv, urgencí a jiných sdělení ve věci Smlouvy a jejího plnění prostřednictvím elektronických prostředků, zejména prostřednictvím elektronické pošty, na elektronické kontakty Účastníků (zpravidla na jejich adresy elektronické pošty). Tento souhlas se dále vztahuje i na zasílání obchodních sdělení v elektronické i v písemné formě ve věci dodávek plynu a souvisejících služeb Obchodníkem Zákazníkovi. Účastníkovi přísluší právo odmítnout obchodní sdělení zasílané elektronickou formou podle platných právních předpisů.</w:t>
      </w:r>
    </w:p>
    <w:p w:rsidR="007B0C86" w:rsidRPr="009B28D4" w:rsidRDefault="001A7891" w:rsidP="001A6D2E">
      <w:pPr>
        <w:pStyle w:val="Normalslovan"/>
        <w:numPr>
          <w:ilvl w:val="0"/>
          <w:numId w:val="7"/>
        </w:numPr>
        <w:tabs>
          <w:tab w:val="clear" w:pos="624"/>
          <w:tab w:val="num" w:pos="284"/>
        </w:tabs>
        <w:ind w:left="284" w:hanging="284"/>
        <w:jc w:val="both"/>
        <w:rPr>
          <w:rFonts w:cs="Arial"/>
          <w:sz w:val="20"/>
        </w:rPr>
      </w:pPr>
      <w:r>
        <w:rPr>
          <w:rFonts w:cs="Arial"/>
          <w:sz w:val="20"/>
        </w:rPr>
        <w:t>Obchodník</w:t>
      </w:r>
      <w:r w:rsidR="007B0C86" w:rsidRPr="007B0C86">
        <w:rPr>
          <w:rFonts w:cs="Arial"/>
          <w:sz w:val="20"/>
        </w:rPr>
        <w:t xml:space="preserve"> souhlasí se zveřejněním smlouvy a všech případných dodatků dle povinností vyplývající ze zákona č. 134/2016 Sb., o zadávání veřejných zakázek, ve znění pozdějších předpisů. </w:t>
      </w:r>
      <w:r>
        <w:rPr>
          <w:rFonts w:cs="Arial"/>
          <w:sz w:val="20"/>
        </w:rPr>
        <w:t>Obchodník</w:t>
      </w:r>
      <w:r w:rsidR="007B0C86" w:rsidRPr="007B0C86">
        <w:rPr>
          <w:rFonts w:cs="Arial"/>
          <w:sz w:val="20"/>
        </w:rPr>
        <w:t xml:space="preserve">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w:t>
      </w:r>
      <w:r>
        <w:rPr>
          <w:rFonts w:cs="Arial"/>
          <w:sz w:val="20"/>
        </w:rPr>
        <w:t>Účastníci</w:t>
      </w:r>
      <w:r w:rsidR="007B0C86" w:rsidRPr="007B0C86">
        <w:rPr>
          <w:rFonts w:cs="Arial"/>
          <w:sz w:val="20"/>
        </w:rPr>
        <w:t xml:space="preserve"> se dohodly, že společnost CHEVAK Cheb, a. s. je oprávněna bez dalšího</w:t>
      </w:r>
      <w:r>
        <w:rPr>
          <w:rFonts w:cs="Arial"/>
          <w:sz w:val="20"/>
        </w:rPr>
        <w:t xml:space="preserve"> upozornění</w:t>
      </w:r>
      <w:r w:rsidR="007B0C86" w:rsidRPr="007B0C86">
        <w:rPr>
          <w:rFonts w:cs="Arial"/>
          <w:sz w:val="20"/>
        </w:rPr>
        <w:t xml:space="preserve"> zveřejnit obsah celé této smlouvy/dodatku, a to jak prostřednictvím registru smluv dle zákona č. 340/2015 Sb., tak jiným způsobem v případě, že hodnota přesahuje 50 000,- Kč bez DPH.</w:t>
      </w:r>
    </w:p>
    <w:p w:rsidR="0064243B" w:rsidRPr="009B28D4"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 xml:space="preserve">Smlouva je vyhotovena </w:t>
      </w:r>
      <w:bookmarkStart w:id="7" w:name="Text19"/>
      <w:r w:rsidRPr="009B28D4">
        <w:rPr>
          <w:rFonts w:cs="Arial"/>
          <w:sz w:val="20"/>
        </w:rPr>
        <w:t xml:space="preserve">ve </w:t>
      </w:r>
      <w:r w:rsidR="0037655A" w:rsidRPr="009B28D4">
        <w:rPr>
          <w:rFonts w:cs="Arial"/>
          <w:sz w:val="20"/>
        </w:rPr>
        <w:fldChar w:fldCharType="begin">
          <w:ffData>
            <w:name w:val="Text19"/>
            <w:enabled/>
            <w:calcOnExit w:val="0"/>
            <w:textInput>
              <w:default w:val="2"/>
            </w:textInput>
          </w:ffData>
        </w:fldChar>
      </w:r>
      <w:r w:rsidRPr="009B28D4">
        <w:rPr>
          <w:rFonts w:cs="Arial"/>
          <w:sz w:val="20"/>
        </w:rPr>
        <w:instrText xml:space="preserve"> FORMTEXT </w:instrText>
      </w:r>
      <w:r w:rsidR="0037655A" w:rsidRPr="009B28D4">
        <w:rPr>
          <w:rFonts w:cs="Arial"/>
          <w:sz w:val="20"/>
        </w:rPr>
      </w:r>
      <w:r w:rsidR="0037655A" w:rsidRPr="009B28D4">
        <w:rPr>
          <w:rFonts w:cs="Arial"/>
          <w:sz w:val="20"/>
        </w:rPr>
        <w:fldChar w:fldCharType="separate"/>
      </w:r>
      <w:r w:rsidRPr="009B28D4">
        <w:rPr>
          <w:rFonts w:cs="Arial"/>
          <w:sz w:val="20"/>
        </w:rPr>
        <w:t>2</w:t>
      </w:r>
      <w:r w:rsidR="0037655A" w:rsidRPr="009B28D4">
        <w:rPr>
          <w:rFonts w:cs="Arial"/>
          <w:sz w:val="20"/>
        </w:rPr>
        <w:fldChar w:fldCharType="end"/>
      </w:r>
      <w:bookmarkEnd w:id="7"/>
      <w:r w:rsidRPr="009B28D4">
        <w:rPr>
          <w:rFonts w:cs="Arial"/>
          <w:sz w:val="20"/>
        </w:rPr>
        <w:t xml:space="preserve"> stejnopisech, po jejím podpisu každý Účastník obdrží po </w:t>
      </w:r>
      <w:bookmarkStart w:id="8" w:name="Text20"/>
      <w:r w:rsidR="0037655A" w:rsidRPr="009B28D4">
        <w:rPr>
          <w:rFonts w:cs="Arial"/>
          <w:sz w:val="20"/>
        </w:rPr>
        <w:fldChar w:fldCharType="begin">
          <w:ffData>
            <w:name w:val="Text20"/>
            <w:enabled/>
            <w:calcOnExit w:val="0"/>
            <w:textInput>
              <w:default w:val="1"/>
            </w:textInput>
          </w:ffData>
        </w:fldChar>
      </w:r>
      <w:r w:rsidRPr="009B28D4">
        <w:rPr>
          <w:rFonts w:cs="Arial"/>
          <w:sz w:val="20"/>
        </w:rPr>
        <w:instrText xml:space="preserve"> FORMTEXT </w:instrText>
      </w:r>
      <w:r w:rsidR="0037655A" w:rsidRPr="009B28D4">
        <w:rPr>
          <w:rFonts w:cs="Arial"/>
          <w:sz w:val="20"/>
        </w:rPr>
      </w:r>
      <w:r w:rsidR="0037655A" w:rsidRPr="009B28D4">
        <w:rPr>
          <w:rFonts w:cs="Arial"/>
          <w:sz w:val="20"/>
        </w:rPr>
        <w:fldChar w:fldCharType="separate"/>
      </w:r>
      <w:r w:rsidRPr="009B28D4">
        <w:rPr>
          <w:rFonts w:cs="Arial"/>
          <w:sz w:val="20"/>
        </w:rPr>
        <w:t>1</w:t>
      </w:r>
      <w:r w:rsidR="0037655A" w:rsidRPr="009B28D4">
        <w:rPr>
          <w:rFonts w:cs="Arial"/>
          <w:sz w:val="20"/>
        </w:rPr>
        <w:fldChar w:fldCharType="end"/>
      </w:r>
      <w:bookmarkEnd w:id="8"/>
      <w:r w:rsidRPr="009B28D4">
        <w:rPr>
          <w:rFonts w:cs="Arial"/>
          <w:sz w:val="20"/>
        </w:rPr>
        <w:t xml:space="preserve"> vyhotovení.</w:t>
      </w:r>
    </w:p>
    <w:p w:rsidR="0064243B" w:rsidRPr="009B28D4" w:rsidRDefault="0064243B" w:rsidP="001A6D2E">
      <w:pPr>
        <w:pStyle w:val="Normalslovan"/>
        <w:numPr>
          <w:ilvl w:val="0"/>
          <w:numId w:val="7"/>
        </w:numPr>
        <w:tabs>
          <w:tab w:val="clear" w:pos="624"/>
          <w:tab w:val="num" w:pos="284"/>
        </w:tabs>
        <w:ind w:left="284" w:hanging="284"/>
        <w:jc w:val="both"/>
        <w:rPr>
          <w:rFonts w:cs="Arial"/>
          <w:sz w:val="20"/>
        </w:rPr>
      </w:pPr>
      <w:r w:rsidRPr="009B28D4">
        <w:rPr>
          <w:rFonts w:cs="Arial"/>
          <w:sz w:val="20"/>
        </w:rPr>
        <w:t>Účastníci prohlašují, že k přijetí této Smlouvy přistoupili po vzájemném vážném, srozumitelném a určitém projednání, a že její obsah odpovídá skutečnému stavu věci a je výrazem jejich pravé a svobodné vůle, což potvrzují podpisy svých oprávněných zástupců.</w:t>
      </w:r>
    </w:p>
    <w:p w:rsidR="00287589" w:rsidRPr="009B28D4" w:rsidRDefault="00287589" w:rsidP="00287589">
      <w:pPr>
        <w:ind w:leftChars="-25" w:left="-50" w:firstLineChars="23" w:firstLine="46"/>
        <w:jc w:val="both"/>
        <w:rPr>
          <w:rFonts w:ascii="Arial" w:hAnsi="Arial" w:cs="Arial"/>
        </w:rPr>
      </w:pPr>
    </w:p>
    <w:p w:rsidR="00287589" w:rsidRPr="009B28D4" w:rsidRDefault="00287589" w:rsidP="00287589">
      <w:pPr>
        <w:ind w:leftChars="-25" w:left="-50" w:firstLineChars="23" w:firstLine="46"/>
        <w:jc w:val="both"/>
        <w:rPr>
          <w:rFonts w:ascii="Arial" w:hAnsi="Arial" w:cs="Arial"/>
        </w:rPr>
      </w:pPr>
      <w:r w:rsidRPr="009B28D4">
        <w:rPr>
          <w:rFonts w:ascii="Arial" w:hAnsi="Arial" w:cs="Arial"/>
        </w:rPr>
        <w:t xml:space="preserve">Komunikace bude vedena prostřednictvím následujících emailových </w:t>
      </w:r>
      <w:r w:rsidR="006C5D32" w:rsidRPr="009B28D4">
        <w:rPr>
          <w:rFonts w:ascii="Arial" w:hAnsi="Arial" w:cs="Arial"/>
        </w:rPr>
        <w:t xml:space="preserve">a telefonických </w:t>
      </w:r>
      <w:r w:rsidRPr="009B28D4">
        <w:rPr>
          <w:rFonts w:ascii="Arial" w:hAnsi="Arial" w:cs="Arial"/>
        </w:rPr>
        <w:t>kontaktů</w:t>
      </w:r>
      <w:r w:rsidR="006C5D32" w:rsidRPr="009B28D4">
        <w:rPr>
          <w:rFonts w:ascii="Arial" w:hAnsi="Arial" w:cs="Arial"/>
        </w:rPr>
        <w:t xml:space="preserve"> a jednoho obchodního zástupce obchodníka</w:t>
      </w:r>
      <w:r w:rsidRPr="009B28D4">
        <w:rPr>
          <w:rFonts w:ascii="Arial" w:hAnsi="Arial" w:cs="Arial"/>
        </w:rPr>
        <w:t>:</w:t>
      </w:r>
    </w:p>
    <w:p w:rsidR="00287589" w:rsidRPr="009B28D4" w:rsidRDefault="00287589" w:rsidP="00287589">
      <w:pPr>
        <w:ind w:leftChars="-25" w:left="-50" w:firstLineChars="23" w:firstLine="46"/>
        <w:jc w:val="both"/>
        <w:rPr>
          <w:rFonts w:ascii="Arial" w:hAnsi="Arial" w:cs="Arial"/>
        </w:rPr>
      </w:pPr>
    </w:p>
    <w:p w:rsidR="00287589" w:rsidRPr="009B28D4" w:rsidRDefault="00287589" w:rsidP="00287589">
      <w:pPr>
        <w:ind w:leftChars="-25" w:left="-50" w:firstLineChars="23" w:firstLine="46"/>
        <w:jc w:val="both"/>
        <w:rPr>
          <w:rFonts w:ascii="Arial" w:hAnsi="Arial" w:cs="Arial"/>
        </w:rPr>
      </w:pPr>
      <w:r w:rsidRPr="009B28D4">
        <w:rPr>
          <w:rFonts w:ascii="Arial" w:hAnsi="Arial" w:cs="Arial"/>
        </w:rPr>
        <w:t>Za zákazníka:</w:t>
      </w:r>
      <w:r w:rsidR="00390121">
        <w:rPr>
          <w:rFonts w:ascii="Arial" w:hAnsi="Arial" w:cs="Arial"/>
        </w:rPr>
        <w:t xml:space="preserve"> </w:t>
      </w:r>
      <w:hyperlink r:id="rId10" w:history="1">
        <w:r w:rsidR="007B0C86" w:rsidRPr="009A5B68">
          <w:rPr>
            <w:rStyle w:val="Hypertextovodkaz"/>
            <w:rFonts w:ascii="Arial" w:hAnsi="Arial" w:cs="Arial"/>
          </w:rPr>
          <w:t>chevak@chevak.cz</w:t>
        </w:r>
      </w:hyperlink>
      <w:r w:rsidR="00044BF9">
        <w:rPr>
          <w:rFonts w:ascii="Arial" w:hAnsi="Arial" w:cs="Arial"/>
        </w:rPr>
        <w:t xml:space="preserve"> a</w:t>
      </w:r>
      <w:r w:rsidR="007B0C86">
        <w:rPr>
          <w:rFonts w:ascii="Arial" w:hAnsi="Arial" w:cs="Arial"/>
        </w:rPr>
        <w:t xml:space="preserve"> na kontakt pověřeného zaměstnance společnosti </w:t>
      </w:r>
      <w:r w:rsidR="00044BF9">
        <w:rPr>
          <w:rFonts w:ascii="Arial" w:hAnsi="Arial" w:cs="Arial"/>
        </w:rPr>
        <w:t>sdělený</w:t>
      </w:r>
      <w:r w:rsidR="007B0C86">
        <w:rPr>
          <w:rFonts w:ascii="Arial" w:hAnsi="Arial" w:cs="Arial"/>
        </w:rPr>
        <w:t xml:space="preserve"> odpovědné osobě obchodníka </w:t>
      </w:r>
    </w:p>
    <w:p w:rsidR="006C5D32" w:rsidRPr="009B28D4" w:rsidRDefault="006C5D32" w:rsidP="00287589">
      <w:pPr>
        <w:ind w:leftChars="-25" w:left="-50" w:firstLineChars="23" w:firstLine="46"/>
        <w:jc w:val="both"/>
        <w:rPr>
          <w:rFonts w:ascii="Arial" w:hAnsi="Arial" w:cs="Arial"/>
        </w:rPr>
      </w:pPr>
    </w:p>
    <w:p w:rsidR="00287589" w:rsidRPr="009B28D4" w:rsidRDefault="00287589" w:rsidP="00287589">
      <w:pPr>
        <w:ind w:leftChars="-25" w:left="-50" w:firstLineChars="23" w:firstLine="46"/>
        <w:jc w:val="both"/>
        <w:rPr>
          <w:rFonts w:ascii="Arial" w:hAnsi="Arial" w:cs="Arial"/>
        </w:rPr>
      </w:pPr>
    </w:p>
    <w:p w:rsidR="00287589" w:rsidRPr="009B28D4" w:rsidRDefault="00287589" w:rsidP="00287589">
      <w:pPr>
        <w:ind w:leftChars="-25" w:left="-50" w:firstLineChars="23" w:firstLine="46"/>
        <w:jc w:val="both"/>
        <w:rPr>
          <w:rFonts w:ascii="Arial" w:hAnsi="Arial" w:cs="Arial"/>
        </w:rPr>
      </w:pPr>
      <w:r w:rsidRPr="009B28D4">
        <w:rPr>
          <w:rFonts w:ascii="Arial" w:hAnsi="Arial" w:cs="Arial"/>
        </w:rPr>
        <w:t>Za Obchodníka</w:t>
      </w:r>
      <w:bookmarkStart w:id="9" w:name="_GoBack"/>
      <w:r w:rsidRPr="004D370D">
        <w:rPr>
          <w:rFonts w:ascii="Arial" w:hAnsi="Arial" w:cs="Arial"/>
          <w:highlight w:val="black"/>
        </w:rPr>
        <w:t xml:space="preserve">: </w:t>
      </w:r>
      <w:hyperlink r:id="rId11" w:history="1">
        <w:r w:rsidR="00737A20" w:rsidRPr="004D370D">
          <w:rPr>
            <w:rStyle w:val="Hypertextovodkaz"/>
            <w:rFonts w:ascii="Arial" w:hAnsi="Arial" w:cs="Arial"/>
            <w:color w:val="auto"/>
            <w:highlight w:val="black"/>
          </w:rPr>
          <w:t>jiri.kunc@ppas.cz</w:t>
        </w:r>
      </w:hyperlink>
      <w:r w:rsidR="00737A20" w:rsidRPr="004D370D">
        <w:rPr>
          <w:rFonts w:ascii="Arial" w:hAnsi="Arial" w:cs="Arial"/>
          <w:highlight w:val="black"/>
        </w:rPr>
        <w:t>, tel</w:t>
      </w:r>
      <w:bookmarkEnd w:id="9"/>
      <w:r w:rsidR="00737A20" w:rsidRPr="009246BE">
        <w:rPr>
          <w:rFonts w:ascii="Arial" w:hAnsi="Arial" w:cs="Arial"/>
          <w:highlight w:val="black"/>
        </w:rPr>
        <w:t>.: 724 315 918</w:t>
      </w:r>
    </w:p>
    <w:p w:rsidR="00287589" w:rsidRPr="009B28D4" w:rsidRDefault="00287589" w:rsidP="00287589">
      <w:pPr>
        <w:rPr>
          <w:rFonts w:ascii="Arial" w:hAnsi="Arial" w:cs="Arial"/>
        </w:rPr>
      </w:pPr>
    </w:p>
    <w:p w:rsidR="005A0888" w:rsidRPr="009B28D4" w:rsidRDefault="005A0888" w:rsidP="00B30647">
      <w:pPr>
        <w:pStyle w:val="Separator"/>
        <w:jc w:val="both"/>
        <w:rPr>
          <w:rFonts w:cs="Arial"/>
          <w:sz w:val="20"/>
          <w:szCs w:val="20"/>
        </w:rPr>
      </w:pPr>
      <w:bookmarkStart w:id="10" w:name="PO_ZU"/>
    </w:p>
    <w:p w:rsidR="008408BE" w:rsidRDefault="008408BE" w:rsidP="00B30647">
      <w:pPr>
        <w:pStyle w:val="Nzevlnku"/>
        <w:keepNext w:val="0"/>
        <w:keepLines w:val="0"/>
        <w:numPr>
          <w:ilvl w:val="0"/>
          <w:numId w:val="0"/>
        </w:numPr>
        <w:jc w:val="both"/>
        <w:rPr>
          <w:sz w:val="20"/>
        </w:rPr>
      </w:pPr>
      <w:bookmarkStart w:id="11" w:name="PO_PRILOHY"/>
      <w:bookmarkEnd w:id="10"/>
    </w:p>
    <w:p w:rsidR="008408BE" w:rsidRDefault="008408BE" w:rsidP="00B30647">
      <w:pPr>
        <w:pStyle w:val="Nzevlnku"/>
        <w:keepNext w:val="0"/>
        <w:keepLines w:val="0"/>
        <w:numPr>
          <w:ilvl w:val="0"/>
          <w:numId w:val="0"/>
        </w:numPr>
        <w:jc w:val="both"/>
        <w:rPr>
          <w:sz w:val="20"/>
        </w:rPr>
      </w:pPr>
    </w:p>
    <w:p w:rsidR="005A0888" w:rsidRPr="009B28D4" w:rsidRDefault="005A0888" w:rsidP="00B30647">
      <w:pPr>
        <w:pStyle w:val="Nzevlnku"/>
        <w:keepNext w:val="0"/>
        <w:keepLines w:val="0"/>
        <w:numPr>
          <w:ilvl w:val="0"/>
          <w:numId w:val="0"/>
        </w:numPr>
        <w:jc w:val="both"/>
        <w:rPr>
          <w:sz w:val="20"/>
        </w:rPr>
      </w:pPr>
      <w:r w:rsidRPr="009B28D4">
        <w:rPr>
          <w:sz w:val="20"/>
        </w:rPr>
        <w:t>Přílohy:</w:t>
      </w:r>
    </w:p>
    <w:p w:rsidR="00B044EB" w:rsidRPr="009B28D4" w:rsidRDefault="00B044EB" w:rsidP="00B044EB">
      <w:pPr>
        <w:rPr>
          <w:rFonts w:ascii="Arial" w:hAnsi="Arial" w:cs="Arial"/>
        </w:rPr>
      </w:pPr>
    </w:p>
    <w:p w:rsidR="00B044EB" w:rsidRPr="009B28D4" w:rsidRDefault="00B044EB" w:rsidP="00B044EB">
      <w:pPr>
        <w:rPr>
          <w:rFonts w:ascii="Arial" w:hAnsi="Arial" w:cs="Arial"/>
        </w:rPr>
      </w:pPr>
      <w:r w:rsidRPr="009B28D4">
        <w:rPr>
          <w:rFonts w:ascii="Arial" w:hAnsi="Arial" w:cs="Arial"/>
        </w:rPr>
        <w:t>Příloha č. 1 - Specifikace odběrných míst, časová a technická specifikace plnění</w:t>
      </w:r>
    </w:p>
    <w:p w:rsidR="006C5D32" w:rsidRPr="009B28D4" w:rsidRDefault="006C5D32" w:rsidP="00B044EB">
      <w:pPr>
        <w:rPr>
          <w:rFonts w:ascii="Arial" w:hAnsi="Arial" w:cs="Arial"/>
        </w:rPr>
      </w:pPr>
      <w:r w:rsidRPr="009B28D4">
        <w:rPr>
          <w:rFonts w:ascii="Arial" w:hAnsi="Arial" w:cs="Arial"/>
        </w:rPr>
        <w:t xml:space="preserve">Příloha č. 2 – </w:t>
      </w:r>
      <w:r w:rsidR="00C84570" w:rsidRPr="009B28D4">
        <w:rPr>
          <w:rFonts w:ascii="Arial" w:hAnsi="Arial" w:cs="Arial"/>
        </w:rPr>
        <w:t>O</w:t>
      </w:r>
      <w:r w:rsidRPr="009B28D4">
        <w:rPr>
          <w:rFonts w:ascii="Arial" w:hAnsi="Arial" w:cs="Arial"/>
        </w:rPr>
        <w:t xml:space="preserve">bjednávkový formulář </w:t>
      </w:r>
    </w:p>
    <w:p w:rsidR="00B044EB" w:rsidRPr="009B28D4" w:rsidRDefault="00B044EB" w:rsidP="00B044EB">
      <w:pPr>
        <w:rPr>
          <w:rFonts w:ascii="Arial" w:hAnsi="Arial" w:cs="Arial"/>
        </w:rPr>
      </w:pPr>
      <w:r w:rsidRPr="009B28D4">
        <w:rPr>
          <w:rFonts w:ascii="Arial" w:hAnsi="Arial" w:cs="Arial"/>
        </w:rPr>
        <w:t xml:space="preserve">Příloha č. </w:t>
      </w:r>
      <w:r w:rsidR="006C5D32" w:rsidRPr="009B28D4">
        <w:rPr>
          <w:rFonts w:ascii="Arial" w:hAnsi="Arial" w:cs="Arial"/>
        </w:rPr>
        <w:t>3</w:t>
      </w:r>
      <w:r w:rsidRPr="009B28D4">
        <w:rPr>
          <w:rFonts w:ascii="Arial" w:hAnsi="Arial" w:cs="Arial"/>
        </w:rPr>
        <w:t xml:space="preserve"> – Výsledná cena pro příslušný rok (bude doplněna po konci objednávání) </w:t>
      </w:r>
    </w:p>
    <w:p w:rsidR="005A0888" w:rsidRPr="009B28D4" w:rsidRDefault="005A0888" w:rsidP="00B30647">
      <w:pPr>
        <w:jc w:val="both"/>
        <w:rPr>
          <w:rFonts w:ascii="Arial" w:hAnsi="Arial" w:cs="Arial"/>
        </w:rPr>
      </w:pPr>
    </w:p>
    <w:bookmarkEnd w:id="11"/>
    <w:p w:rsidR="005A0888" w:rsidRDefault="005A0888" w:rsidP="005A0888">
      <w:pPr>
        <w:pStyle w:val="Nzevlnku"/>
        <w:numPr>
          <w:ilvl w:val="0"/>
          <w:numId w:val="0"/>
        </w:numPr>
        <w:rPr>
          <w:snapToGrid w:val="0"/>
          <w:sz w:val="20"/>
        </w:rPr>
      </w:pPr>
    </w:p>
    <w:p w:rsidR="005559AC" w:rsidRDefault="005559AC" w:rsidP="005559AC"/>
    <w:p w:rsidR="005559AC" w:rsidRDefault="005559AC" w:rsidP="005559AC"/>
    <w:p w:rsidR="005559AC" w:rsidRDefault="005559AC" w:rsidP="005559AC"/>
    <w:p w:rsidR="005559AC" w:rsidRDefault="005559AC" w:rsidP="005559AC"/>
    <w:p w:rsidR="005559AC" w:rsidRPr="005559AC" w:rsidRDefault="005559AC" w:rsidP="005559AC"/>
    <w:p w:rsidR="00737A20" w:rsidRPr="00737A20" w:rsidRDefault="00737A20" w:rsidP="00737A20"/>
    <w:p w:rsidR="005A0888" w:rsidRPr="009B28D4" w:rsidRDefault="005A0888" w:rsidP="005A0888">
      <w:pPr>
        <w:pStyle w:val="Nzevlnku"/>
        <w:numPr>
          <w:ilvl w:val="0"/>
          <w:numId w:val="0"/>
        </w:numPr>
        <w:rPr>
          <w:snapToGrid w:val="0"/>
          <w:sz w:val="20"/>
        </w:rPr>
      </w:pPr>
    </w:p>
    <w:p w:rsidR="005A0888" w:rsidRPr="009B28D4" w:rsidRDefault="005A0888" w:rsidP="005A0888">
      <w:pPr>
        <w:pStyle w:val="Nzevlnku"/>
        <w:numPr>
          <w:ilvl w:val="0"/>
          <w:numId w:val="0"/>
        </w:numPr>
        <w:rPr>
          <w:sz w:val="20"/>
        </w:rPr>
      </w:pPr>
      <w:r w:rsidRPr="009B28D4">
        <w:rPr>
          <w:snapToGrid w:val="0"/>
          <w:sz w:val="20"/>
        </w:rPr>
        <w:t>Datum uzavření smlouvy:</w:t>
      </w:r>
    </w:p>
    <w:p w:rsidR="005A0888" w:rsidRPr="009B28D4" w:rsidRDefault="005A0888" w:rsidP="005A0888">
      <w:pPr>
        <w:rPr>
          <w:rFonts w:ascii="Arial" w:hAnsi="Arial" w:cs="Arial"/>
        </w:rPr>
      </w:pPr>
    </w:p>
    <w:tbl>
      <w:tblPr>
        <w:tblW w:w="9075" w:type="dxa"/>
        <w:tblInd w:w="68" w:type="dxa"/>
        <w:tblLayout w:type="fixed"/>
        <w:tblCellMar>
          <w:top w:w="284" w:type="dxa"/>
          <w:left w:w="70" w:type="dxa"/>
          <w:bottom w:w="57" w:type="dxa"/>
          <w:right w:w="70" w:type="dxa"/>
        </w:tblCellMar>
        <w:tblLook w:val="04A0" w:firstRow="1" w:lastRow="0" w:firstColumn="1" w:lastColumn="0" w:noHBand="0" w:noVBand="1"/>
      </w:tblPr>
      <w:tblGrid>
        <w:gridCol w:w="4362"/>
        <w:gridCol w:w="353"/>
        <w:gridCol w:w="4360"/>
      </w:tblGrid>
      <w:tr w:rsidR="005A0888" w:rsidRPr="009B28D4" w:rsidTr="003850A5">
        <w:trPr>
          <w:trHeight w:val="3712"/>
        </w:trPr>
        <w:tc>
          <w:tcPr>
            <w:tcW w:w="4360" w:type="dxa"/>
            <w:hideMark/>
          </w:tcPr>
          <w:p w:rsidR="00F158E7" w:rsidRDefault="00F158E7" w:rsidP="00F158E7">
            <w:pPr>
              <w:keepNext/>
              <w:keepLines/>
              <w:rPr>
                <w:rFonts w:ascii="Arial" w:hAnsi="Arial" w:cs="Arial"/>
              </w:rPr>
            </w:pPr>
            <w:r w:rsidRPr="009B28D4">
              <w:rPr>
                <w:rFonts w:ascii="Arial" w:hAnsi="Arial" w:cs="Arial"/>
              </w:rPr>
              <w:t>V</w:t>
            </w:r>
            <w:r w:rsidR="00737A20">
              <w:rPr>
                <w:rFonts w:ascii="Arial" w:hAnsi="Arial" w:cs="Arial"/>
              </w:rPr>
              <w:t> Praze dne</w:t>
            </w:r>
            <w:r w:rsidRPr="009B28D4">
              <w:rPr>
                <w:rFonts w:ascii="Arial" w:hAnsi="Arial" w:cs="Arial"/>
              </w:rPr>
              <w:t>………………</w:t>
            </w:r>
          </w:p>
          <w:p w:rsidR="005559AC" w:rsidRDefault="005559AC" w:rsidP="00F158E7">
            <w:pPr>
              <w:keepNext/>
              <w:keepLines/>
              <w:rPr>
                <w:rFonts w:ascii="Arial" w:hAnsi="Arial" w:cs="Arial"/>
              </w:rPr>
            </w:pPr>
          </w:p>
          <w:p w:rsidR="005559AC" w:rsidRPr="009B28D4" w:rsidRDefault="005559AC" w:rsidP="00F158E7">
            <w:pPr>
              <w:keepNext/>
              <w:keepLines/>
              <w:rPr>
                <w:rFonts w:ascii="Arial" w:hAnsi="Arial" w:cs="Arial"/>
              </w:rPr>
            </w:pPr>
          </w:p>
          <w:p w:rsidR="005A0888" w:rsidRPr="009B28D4" w:rsidRDefault="005A0888">
            <w:pPr>
              <w:pStyle w:val="Rubrikatun"/>
              <w:keepNext/>
              <w:keepLines/>
              <w:pageBreakBefore/>
              <w:spacing w:before="240" w:after="120"/>
              <w:rPr>
                <w:sz w:val="20"/>
                <w:szCs w:val="20"/>
              </w:rPr>
            </w:pPr>
            <w:r w:rsidRPr="009B28D4">
              <w:rPr>
                <w:sz w:val="20"/>
                <w:szCs w:val="20"/>
              </w:rPr>
              <w:t>Za Obchodníka</w:t>
            </w:r>
          </w:p>
          <w:p w:rsidR="005A0888" w:rsidRDefault="00737A20">
            <w:pPr>
              <w:keepNext/>
              <w:keepLines/>
              <w:rPr>
                <w:rFonts w:ascii="Arial" w:hAnsi="Arial" w:cs="Arial"/>
                <w:b/>
              </w:rPr>
            </w:pPr>
            <w:r w:rsidRPr="00737A20">
              <w:rPr>
                <w:rFonts w:ascii="Arial" w:hAnsi="Arial" w:cs="Arial"/>
                <w:b/>
              </w:rPr>
              <w:t>Pražská plynárenská, a.s.</w:t>
            </w:r>
          </w:p>
          <w:p w:rsidR="00737A20" w:rsidRDefault="00737A20">
            <w:pPr>
              <w:keepNext/>
              <w:keepLines/>
              <w:rPr>
                <w:rFonts w:ascii="Arial" w:hAnsi="Arial" w:cs="Arial"/>
                <w:b/>
              </w:rPr>
            </w:pPr>
          </w:p>
          <w:p w:rsidR="00737A20" w:rsidRPr="009246BE" w:rsidRDefault="003850A5" w:rsidP="00737A20">
            <w:pPr>
              <w:keepNext/>
              <w:keepLines/>
              <w:rPr>
                <w:rFonts w:ascii="Arial" w:hAnsi="Arial" w:cs="Arial"/>
                <w:highlight w:val="black"/>
              </w:rPr>
            </w:pPr>
            <w:r w:rsidRPr="009246BE">
              <w:rPr>
                <w:rFonts w:ascii="Arial" w:hAnsi="Arial" w:cs="Arial"/>
                <w:highlight w:val="black"/>
              </w:rPr>
              <w:t>Ing. Jan Žižka,</w:t>
            </w:r>
          </w:p>
          <w:p w:rsidR="003850A5" w:rsidRPr="00737A20" w:rsidRDefault="003850A5" w:rsidP="00737A20">
            <w:pPr>
              <w:keepNext/>
              <w:keepLines/>
              <w:rPr>
                <w:rFonts w:ascii="Arial" w:hAnsi="Arial" w:cs="Arial"/>
              </w:rPr>
            </w:pPr>
            <w:r w:rsidRPr="009246BE">
              <w:rPr>
                <w:rFonts w:ascii="Arial" w:hAnsi="Arial" w:cs="Arial"/>
                <w:highlight w:val="black"/>
              </w:rPr>
              <w:t>senior obchodník</w:t>
            </w:r>
          </w:p>
        </w:tc>
        <w:tc>
          <w:tcPr>
            <w:tcW w:w="353" w:type="dxa"/>
          </w:tcPr>
          <w:p w:rsidR="005A0888" w:rsidRPr="009B28D4" w:rsidRDefault="005A0888">
            <w:pPr>
              <w:keepNext/>
              <w:keepLines/>
              <w:rPr>
                <w:rFonts w:ascii="Arial" w:hAnsi="Arial" w:cs="Arial"/>
              </w:rPr>
            </w:pPr>
          </w:p>
        </w:tc>
        <w:tc>
          <w:tcPr>
            <w:tcW w:w="4359" w:type="dxa"/>
          </w:tcPr>
          <w:p w:rsidR="005A0888" w:rsidRDefault="005A0888">
            <w:pPr>
              <w:keepNext/>
              <w:keepLines/>
              <w:rPr>
                <w:rFonts w:ascii="Arial" w:hAnsi="Arial" w:cs="Arial"/>
              </w:rPr>
            </w:pPr>
            <w:r w:rsidRPr="009B28D4">
              <w:rPr>
                <w:rFonts w:ascii="Arial" w:hAnsi="Arial" w:cs="Arial"/>
              </w:rPr>
              <w:t xml:space="preserve">V </w:t>
            </w:r>
            <w:r w:rsidR="00737A20">
              <w:rPr>
                <w:rFonts w:ascii="Arial" w:hAnsi="Arial" w:cs="Arial"/>
              </w:rPr>
              <w:t>Chebu dne</w:t>
            </w:r>
            <w:r w:rsidRPr="009B28D4">
              <w:rPr>
                <w:rFonts w:ascii="Arial" w:hAnsi="Arial" w:cs="Arial"/>
              </w:rPr>
              <w:t>…………………</w:t>
            </w:r>
          </w:p>
          <w:p w:rsidR="005559AC" w:rsidRDefault="005559AC">
            <w:pPr>
              <w:keepNext/>
              <w:keepLines/>
              <w:rPr>
                <w:rFonts w:ascii="Arial" w:hAnsi="Arial" w:cs="Arial"/>
              </w:rPr>
            </w:pPr>
          </w:p>
          <w:p w:rsidR="005559AC" w:rsidRPr="009B28D4" w:rsidRDefault="005559AC">
            <w:pPr>
              <w:keepNext/>
              <w:keepLines/>
              <w:rPr>
                <w:rFonts w:ascii="Arial" w:hAnsi="Arial" w:cs="Arial"/>
              </w:rPr>
            </w:pPr>
          </w:p>
          <w:p w:rsidR="005A0888" w:rsidRPr="009B28D4" w:rsidRDefault="005A0888">
            <w:pPr>
              <w:pStyle w:val="Rubrikatun"/>
              <w:spacing w:before="240" w:after="120"/>
              <w:rPr>
                <w:sz w:val="20"/>
                <w:szCs w:val="20"/>
              </w:rPr>
            </w:pPr>
            <w:r w:rsidRPr="009B28D4">
              <w:rPr>
                <w:sz w:val="20"/>
                <w:szCs w:val="20"/>
              </w:rPr>
              <w:t>Za Zákazníka</w:t>
            </w:r>
          </w:p>
          <w:p w:rsidR="005A0888" w:rsidRPr="009B28D4" w:rsidRDefault="005A0888">
            <w:pPr>
              <w:keepNext/>
              <w:keepLines/>
              <w:rPr>
                <w:rFonts w:ascii="Arial" w:hAnsi="Arial" w:cs="Arial"/>
                <w:strike/>
              </w:rPr>
            </w:pPr>
            <w:r w:rsidRPr="009B28D4">
              <w:rPr>
                <w:rFonts w:ascii="Arial" w:hAnsi="Arial" w:cs="Arial"/>
                <w:b/>
              </w:rPr>
              <w:t>CHEVAK Cheb, a.s.</w:t>
            </w:r>
            <w:r w:rsidRPr="009B28D4">
              <w:rPr>
                <w:rFonts w:ascii="Arial" w:hAnsi="Arial" w:cs="Arial"/>
                <w:strike/>
              </w:rPr>
              <w:t xml:space="preserve"> </w:t>
            </w:r>
          </w:p>
          <w:p w:rsidR="005A0888" w:rsidRPr="009B28D4" w:rsidRDefault="005A0888">
            <w:pPr>
              <w:keepNext/>
              <w:keepLines/>
              <w:rPr>
                <w:rFonts w:ascii="Arial" w:hAnsi="Arial" w:cs="Arial"/>
                <w:strike/>
              </w:rPr>
            </w:pPr>
          </w:p>
          <w:p w:rsidR="005A0888" w:rsidRDefault="005A0888" w:rsidP="005E3075">
            <w:pPr>
              <w:keepNext/>
              <w:keepLines/>
              <w:rPr>
                <w:rFonts w:ascii="Arial" w:hAnsi="Arial" w:cs="Arial"/>
              </w:rPr>
            </w:pPr>
          </w:p>
          <w:p w:rsidR="00AC2C48" w:rsidRDefault="00AC2C48" w:rsidP="005E3075">
            <w:pPr>
              <w:keepNext/>
              <w:keepLines/>
              <w:rPr>
                <w:rFonts w:ascii="Arial" w:hAnsi="Arial" w:cs="Arial"/>
              </w:rPr>
            </w:pPr>
          </w:p>
          <w:p w:rsidR="00AC2C48" w:rsidRDefault="00AC2C48" w:rsidP="005E3075">
            <w:pPr>
              <w:keepNext/>
              <w:keepLines/>
              <w:rPr>
                <w:rFonts w:ascii="Arial" w:hAnsi="Arial" w:cs="Arial"/>
              </w:rPr>
            </w:pPr>
          </w:p>
          <w:p w:rsidR="00AC2C48" w:rsidRDefault="00AC2C48" w:rsidP="005E3075">
            <w:pPr>
              <w:keepNext/>
              <w:keepLines/>
              <w:rPr>
                <w:rFonts w:ascii="Arial" w:hAnsi="Arial" w:cs="Arial"/>
              </w:rPr>
            </w:pPr>
          </w:p>
          <w:p w:rsidR="00AC2C48" w:rsidRDefault="00AC2C48" w:rsidP="005E3075">
            <w:pPr>
              <w:keepNext/>
              <w:keepLines/>
              <w:rPr>
                <w:rFonts w:ascii="Arial" w:hAnsi="Arial" w:cs="Arial"/>
              </w:rPr>
            </w:pPr>
          </w:p>
          <w:p w:rsidR="00AC2C48" w:rsidRDefault="00AC2C48" w:rsidP="005E3075">
            <w:pPr>
              <w:keepNext/>
              <w:keepLines/>
              <w:rPr>
                <w:rFonts w:ascii="Arial" w:hAnsi="Arial" w:cs="Arial"/>
              </w:rPr>
            </w:pPr>
          </w:p>
          <w:p w:rsidR="00AC2C48" w:rsidRPr="009B28D4" w:rsidRDefault="00AC2C48" w:rsidP="005E3075">
            <w:pPr>
              <w:keepNext/>
              <w:keepLines/>
              <w:rPr>
                <w:rFonts w:ascii="Arial" w:hAnsi="Arial" w:cs="Arial"/>
              </w:rPr>
            </w:pPr>
          </w:p>
        </w:tc>
      </w:tr>
      <w:tr w:rsidR="005A0888" w:rsidRPr="009B28D4" w:rsidTr="005A0888">
        <w:trPr>
          <w:trHeight w:val="814"/>
        </w:trPr>
        <w:tc>
          <w:tcPr>
            <w:tcW w:w="4360" w:type="dxa"/>
            <w:vAlign w:val="bottom"/>
            <w:hideMark/>
          </w:tcPr>
          <w:p w:rsidR="005A0888" w:rsidRPr="009B28D4" w:rsidRDefault="005A0888">
            <w:pPr>
              <w:keepNext/>
              <w:keepLines/>
              <w:spacing w:before="800"/>
              <w:rPr>
                <w:rFonts w:ascii="Arial" w:hAnsi="Arial" w:cs="Arial"/>
              </w:rPr>
            </w:pPr>
            <w:r w:rsidRPr="009B28D4">
              <w:rPr>
                <w:rFonts w:ascii="Arial" w:hAnsi="Arial" w:cs="Arial"/>
              </w:rPr>
              <w:t>………………………………………………..</w:t>
            </w:r>
          </w:p>
          <w:p w:rsidR="005A0888" w:rsidRPr="009B28D4" w:rsidRDefault="005A0888">
            <w:pPr>
              <w:pStyle w:val="Rubrikazkladn"/>
              <w:keepNext/>
              <w:keepLines/>
              <w:rPr>
                <w:rFonts w:cs="Arial"/>
                <w:sz w:val="20"/>
                <w:szCs w:val="20"/>
              </w:rPr>
            </w:pPr>
            <w:r w:rsidRPr="009B28D4">
              <w:rPr>
                <w:rFonts w:cs="Arial"/>
                <w:sz w:val="20"/>
                <w:szCs w:val="20"/>
              </w:rPr>
              <w:t>Podpis</w:t>
            </w:r>
          </w:p>
        </w:tc>
        <w:tc>
          <w:tcPr>
            <w:tcW w:w="353" w:type="dxa"/>
            <w:vAlign w:val="bottom"/>
          </w:tcPr>
          <w:p w:rsidR="005A0888" w:rsidRPr="009B28D4" w:rsidRDefault="005A0888">
            <w:pPr>
              <w:keepNext/>
              <w:keepLines/>
              <w:rPr>
                <w:rFonts w:ascii="Arial" w:hAnsi="Arial" w:cs="Arial"/>
              </w:rPr>
            </w:pPr>
          </w:p>
        </w:tc>
        <w:tc>
          <w:tcPr>
            <w:tcW w:w="4359" w:type="dxa"/>
            <w:vAlign w:val="bottom"/>
            <w:hideMark/>
          </w:tcPr>
          <w:p w:rsidR="005A0888" w:rsidRPr="009B28D4" w:rsidRDefault="005A0888">
            <w:pPr>
              <w:keepNext/>
              <w:keepLines/>
              <w:spacing w:before="800"/>
              <w:rPr>
                <w:rFonts w:ascii="Arial" w:hAnsi="Arial" w:cs="Arial"/>
              </w:rPr>
            </w:pPr>
            <w:r w:rsidRPr="009B28D4">
              <w:rPr>
                <w:rFonts w:ascii="Arial" w:hAnsi="Arial" w:cs="Arial"/>
              </w:rPr>
              <w:t>………………………………………………..</w:t>
            </w:r>
          </w:p>
          <w:p w:rsidR="005A0888" w:rsidRPr="009B28D4" w:rsidRDefault="005A0888">
            <w:pPr>
              <w:pStyle w:val="Rubrikazkladn"/>
              <w:keepNext/>
              <w:keepLines/>
              <w:rPr>
                <w:rFonts w:cs="Arial"/>
                <w:sz w:val="20"/>
                <w:szCs w:val="20"/>
              </w:rPr>
            </w:pPr>
            <w:r w:rsidRPr="009B28D4">
              <w:rPr>
                <w:rFonts w:cs="Arial"/>
                <w:sz w:val="20"/>
                <w:szCs w:val="20"/>
              </w:rPr>
              <w:t>Podpis</w:t>
            </w:r>
          </w:p>
        </w:tc>
      </w:tr>
      <w:tr w:rsidR="005A0888" w:rsidRPr="009B28D4" w:rsidTr="008E03FB">
        <w:trPr>
          <w:trHeight w:val="851"/>
        </w:trPr>
        <w:tc>
          <w:tcPr>
            <w:tcW w:w="4360" w:type="dxa"/>
          </w:tcPr>
          <w:p w:rsidR="008B76BE" w:rsidRDefault="008B76BE">
            <w:pPr>
              <w:keepNext/>
              <w:keepLines/>
              <w:rPr>
                <w:rFonts w:ascii="Arial" w:hAnsi="Arial" w:cs="Arial"/>
              </w:rPr>
            </w:pPr>
          </w:p>
          <w:p w:rsidR="005A0888" w:rsidRDefault="00737A20">
            <w:pPr>
              <w:keepNext/>
              <w:keepLines/>
              <w:rPr>
                <w:rFonts w:ascii="Arial" w:hAnsi="Arial" w:cs="Arial"/>
              </w:rPr>
            </w:pPr>
            <w:r w:rsidRPr="009246BE">
              <w:rPr>
                <w:rFonts w:ascii="Arial" w:hAnsi="Arial" w:cs="Arial"/>
                <w:highlight w:val="black"/>
              </w:rPr>
              <w:t>Jiří Kunc,</w:t>
            </w:r>
          </w:p>
          <w:p w:rsidR="00737A20" w:rsidRPr="009B28D4" w:rsidRDefault="00737A20" w:rsidP="00737A20">
            <w:pPr>
              <w:keepNext/>
              <w:keepLines/>
              <w:rPr>
                <w:rFonts w:ascii="Arial" w:hAnsi="Arial" w:cs="Arial"/>
              </w:rPr>
            </w:pPr>
            <w:r>
              <w:rPr>
                <w:rFonts w:ascii="Arial" w:hAnsi="Arial" w:cs="Arial"/>
              </w:rPr>
              <w:t xml:space="preserve">manažer pro veřejné zakázky a el. </w:t>
            </w:r>
            <w:proofErr w:type="gramStart"/>
            <w:r>
              <w:rPr>
                <w:rFonts w:ascii="Arial" w:hAnsi="Arial" w:cs="Arial"/>
              </w:rPr>
              <w:t>aukce</w:t>
            </w:r>
            <w:proofErr w:type="gramEnd"/>
          </w:p>
        </w:tc>
        <w:tc>
          <w:tcPr>
            <w:tcW w:w="353" w:type="dxa"/>
          </w:tcPr>
          <w:p w:rsidR="005A0888" w:rsidRPr="009B28D4" w:rsidRDefault="005A0888">
            <w:pPr>
              <w:keepNext/>
              <w:keepLines/>
              <w:rPr>
                <w:rFonts w:ascii="Arial" w:hAnsi="Arial" w:cs="Arial"/>
              </w:rPr>
            </w:pPr>
          </w:p>
        </w:tc>
        <w:tc>
          <w:tcPr>
            <w:tcW w:w="4359" w:type="dxa"/>
          </w:tcPr>
          <w:p w:rsidR="005A0888" w:rsidRPr="009B28D4" w:rsidRDefault="005A0888" w:rsidP="00AB68E5">
            <w:pPr>
              <w:rPr>
                <w:rFonts w:ascii="Arial" w:hAnsi="Arial" w:cs="Arial"/>
              </w:rPr>
            </w:pPr>
          </w:p>
        </w:tc>
      </w:tr>
      <w:tr w:rsidR="005A0888" w:rsidRPr="009B28D4" w:rsidTr="008E03FB">
        <w:trPr>
          <w:trHeight w:val="851"/>
        </w:trPr>
        <w:tc>
          <w:tcPr>
            <w:tcW w:w="4360" w:type="dxa"/>
            <w:vAlign w:val="bottom"/>
            <w:hideMark/>
          </w:tcPr>
          <w:p w:rsidR="005A0888" w:rsidRPr="009B28D4" w:rsidRDefault="005A0888">
            <w:pPr>
              <w:keepNext/>
              <w:keepLines/>
              <w:spacing w:before="800"/>
              <w:rPr>
                <w:rFonts w:ascii="Arial" w:hAnsi="Arial" w:cs="Arial"/>
              </w:rPr>
            </w:pPr>
            <w:r w:rsidRPr="009B28D4">
              <w:rPr>
                <w:rFonts w:ascii="Arial" w:hAnsi="Arial" w:cs="Arial"/>
              </w:rPr>
              <w:t>………………………………………………..</w:t>
            </w:r>
          </w:p>
          <w:p w:rsidR="005A0888" w:rsidRPr="009B28D4" w:rsidRDefault="005A0888">
            <w:pPr>
              <w:pStyle w:val="Rubrikazkladn"/>
              <w:keepNext/>
              <w:keepLines/>
              <w:rPr>
                <w:rFonts w:cs="Arial"/>
                <w:sz w:val="20"/>
                <w:szCs w:val="20"/>
              </w:rPr>
            </w:pPr>
            <w:r w:rsidRPr="009B28D4">
              <w:rPr>
                <w:rFonts w:cs="Arial"/>
                <w:sz w:val="20"/>
                <w:szCs w:val="20"/>
              </w:rPr>
              <w:t>Podpis</w:t>
            </w:r>
          </w:p>
        </w:tc>
        <w:tc>
          <w:tcPr>
            <w:tcW w:w="353" w:type="dxa"/>
            <w:vAlign w:val="bottom"/>
          </w:tcPr>
          <w:p w:rsidR="005A0888" w:rsidRPr="009B28D4" w:rsidRDefault="005A0888">
            <w:pPr>
              <w:keepNext/>
              <w:keepLines/>
              <w:rPr>
                <w:rFonts w:ascii="Arial" w:hAnsi="Arial" w:cs="Arial"/>
              </w:rPr>
            </w:pPr>
          </w:p>
        </w:tc>
        <w:tc>
          <w:tcPr>
            <w:tcW w:w="4359" w:type="dxa"/>
            <w:vAlign w:val="bottom"/>
          </w:tcPr>
          <w:p w:rsidR="001A7891" w:rsidRPr="001A7891" w:rsidRDefault="001A7891" w:rsidP="001A7891">
            <w:pPr>
              <w:pStyle w:val="Rubrikazkladn"/>
              <w:rPr>
                <w:rFonts w:cs="Arial"/>
                <w:b w:val="0"/>
                <w:sz w:val="20"/>
                <w:szCs w:val="20"/>
              </w:rPr>
            </w:pPr>
            <w:r w:rsidRPr="001A7891">
              <w:rPr>
                <w:rFonts w:cs="Arial"/>
                <w:b w:val="0"/>
                <w:sz w:val="20"/>
                <w:szCs w:val="20"/>
              </w:rPr>
              <w:t>……………………………………………….</w:t>
            </w:r>
          </w:p>
          <w:p w:rsidR="005A0888" w:rsidRPr="009B28D4" w:rsidRDefault="001A7891" w:rsidP="001A7891">
            <w:pPr>
              <w:pStyle w:val="Rubrikazkladn"/>
              <w:keepNext/>
              <w:keepLines/>
              <w:rPr>
                <w:rFonts w:cs="Arial"/>
                <w:sz w:val="20"/>
                <w:szCs w:val="20"/>
              </w:rPr>
            </w:pPr>
            <w:r w:rsidRPr="001A7891">
              <w:rPr>
                <w:rFonts w:cs="Arial"/>
                <w:sz w:val="20"/>
                <w:szCs w:val="20"/>
              </w:rPr>
              <w:t>Podpis</w:t>
            </w:r>
          </w:p>
        </w:tc>
      </w:tr>
    </w:tbl>
    <w:p w:rsidR="003026EF" w:rsidRPr="009B28D4" w:rsidRDefault="003026EF" w:rsidP="00B16942">
      <w:pPr>
        <w:rPr>
          <w:rFonts w:ascii="Arial" w:hAnsi="Arial" w:cs="Arial"/>
        </w:rPr>
      </w:pPr>
    </w:p>
    <w:sectPr w:rsidR="003026EF" w:rsidRPr="009B28D4" w:rsidSect="00B16942">
      <w:headerReference w:type="even" r:id="rId12"/>
      <w:headerReference w:type="default" r:id="rId13"/>
      <w:footerReference w:type="default" r:id="rId14"/>
      <w:type w:val="continuous"/>
      <w:pgSz w:w="11906" w:h="16838"/>
      <w:pgMar w:top="1021" w:right="1418" w:bottom="1418" w:left="1418" w:header="709" w:footer="56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5C1" w:rsidRDefault="00B055C1">
      <w:r>
        <w:separator/>
      </w:r>
    </w:p>
  </w:endnote>
  <w:endnote w:type="continuationSeparator" w:id="0">
    <w:p w:rsidR="00B055C1" w:rsidRDefault="00B055C1">
      <w:r>
        <w:continuationSeparator/>
      </w:r>
    </w:p>
  </w:endnote>
  <w:endnote w:type="continuationNotice" w:id="1">
    <w:p w:rsidR="00B055C1" w:rsidRDefault="00B05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93" w:rsidRDefault="0037655A">
    <w:pPr>
      <w:pStyle w:val="Zpat"/>
      <w:jc w:val="center"/>
    </w:pPr>
    <w:r>
      <w:fldChar w:fldCharType="begin"/>
    </w:r>
    <w:r w:rsidR="00C25A93">
      <w:instrText xml:space="preserve"> PAGE   \* MERGEFORMAT </w:instrText>
    </w:r>
    <w:r>
      <w:fldChar w:fldCharType="separate"/>
    </w:r>
    <w:r w:rsidR="004D370D">
      <w:rPr>
        <w:noProof/>
      </w:rPr>
      <w:t>6</w:t>
    </w:r>
    <w:r>
      <w:fldChar w:fldCharType="end"/>
    </w:r>
  </w:p>
  <w:p w:rsidR="00C25A93" w:rsidRDefault="00C25A93" w:rsidP="008961E3">
    <w:pPr>
      <w:pBdr>
        <w:bottom w:val="single" w:sz="6" w:space="1" w:color="auto"/>
      </w:pBdr>
      <w:jc w:val="both"/>
      <w:rPr>
        <w:sz w:val="18"/>
        <w:szCs w:val="18"/>
      </w:rPr>
    </w:pPr>
  </w:p>
  <w:p w:rsidR="00C25A93" w:rsidRPr="00C913A6" w:rsidRDefault="00C25A93" w:rsidP="008961E3">
    <w:pPr>
      <w:tabs>
        <w:tab w:val="right" w:pos="9072"/>
      </w:tabs>
      <w:jc w:val="both"/>
      <w:rPr>
        <w:color w:val="999999"/>
        <w:sz w:val="16"/>
        <w:szCs w:val="16"/>
      </w:rPr>
    </w:pPr>
    <w:r w:rsidRPr="00C913A6">
      <w:rPr>
        <w:color w:val="999999"/>
        <w:sz w:val="18"/>
        <w:szCs w:val="18"/>
      </w:rPr>
      <w:t>CHEVAK Cheb, a.</w:t>
    </w:r>
    <w:r>
      <w:rPr>
        <w:color w:val="999999"/>
        <w:sz w:val="18"/>
        <w:szCs w:val="18"/>
      </w:rPr>
      <w:t xml:space="preserve"> </w:t>
    </w:r>
    <w:r w:rsidRPr="00C913A6">
      <w:rPr>
        <w:color w:val="999999"/>
        <w:sz w:val="18"/>
        <w:szCs w:val="18"/>
      </w:rPr>
      <w:t>s.</w:t>
    </w:r>
    <w:r>
      <w:rPr>
        <w:color w:val="999999"/>
        <w:sz w:val="16"/>
        <w:szCs w:val="16"/>
      </w:rPr>
      <w:tab/>
      <w:t xml:space="preserve">      </w:t>
    </w:r>
    <w:r w:rsidRPr="00C913A6">
      <w:rPr>
        <w:color w:val="999999"/>
        <w:sz w:val="16"/>
        <w:szCs w:val="16"/>
      </w:rPr>
      <w:t>Bankovní spojení: KB 14102331/0100</w:t>
    </w:r>
  </w:p>
  <w:p w:rsidR="00C25A93" w:rsidRPr="00C913A6" w:rsidRDefault="00C25A93" w:rsidP="008961E3">
    <w:pPr>
      <w:tabs>
        <w:tab w:val="right" w:pos="9072"/>
      </w:tabs>
      <w:jc w:val="both"/>
      <w:rPr>
        <w:color w:val="999999"/>
        <w:sz w:val="16"/>
        <w:szCs w:val="16"/>
      </w:rPr>
    </w:pPr>
    <w:r w:rsidRPr="00C913A6">
      <w:rPr>
        <w:color w:val="999999"/>
        <w:sz w:val="16"/>
        <w:szCs w:val="16"/>
      </w:rPr>
      <w:t xml:space="preserve">Sídlo: Tršnická 4/11, 350 </w:t>
    </w:r>
    <w:r w:rsidR="0053243C">
      <w:rPr>
        <w:color w:val="999999"/>
        <w:sz w:val="16"/>
        <w:szCs w:val="16"/>
      </w:rPr>
      <w:t>02</w:t>
    </w:r>
    <w:r w:rsidRPr="00C913A6">
      <w:rPr>
        <w:color w:val="999999"/>
        <w:sz w:val="16"/>
        <w:szCs w:val="16"/>
      </w:rPr>
      <w:t xml:space="preserve"> CHEB</w:t>
    </w:r>
    <w:r>
      <w:rPr>
        <w:color w:val="999999"/>
        <w:sz w:val="16"/>
        <w:szCs w:val="16"/>
      </w:rPr>
      <w:tab/>
    </w:r>
    <w:r w:rsidRPr="00C913A6">
      <w:rPr>
        <w:color w:val="999999"/>
        <w:sz w:val="16"/>
        <w:szCs w:val="16"/>
      </w:rPr>
      <w:t>Tel.: 00420 354 414 200, fax: 354 414 216</w:t>
    </w:r>
  </w:p>
  <w:p w:rsidR="00C25A93" w:rsidRPr="00C913A6" w:rsidRDefault="00C25A93" w:rsidP="008961E3">
    <w:pPr>
      <w:tabs>
        <w:tab w:val="right" w:pos="9072"/>
      </w:tabs>
      <w:jc w:val="both"/>
      <w:rPr>
        <w:color w:val="999999"/>
        <w:sz w:val="16"/>
        <w:szCs w:val="16"/>
      </w:rPr>
    </w:pPr>
    <w:r w:rsidRPr="00C913A6">
      <w:rPr>
        <w:color w:val="999999"/>
        <w:sz w:val="16"/>
        <w:szCs w:val="16"/>
      </w:rPr>
      <w:t>IČ: 49787977</w:t>
    </w:r>
    <w:r>
      <w:rPr>
        <w:color w:val="999999"/>
        <w:sz w:val="16"/>
        <w:szCs w:val="16"/>
      </w:rPr>
      <w:t xml:space="preserve"> </w:t>
    </w:r>
    <w:r w:rsidRPr="00C913A6">
      <w:rPr>
        <w:color w:val="999999"/>
        <w:sz w:val="16"/>
        <w:szCs w:val="16"/>
      </w:rPr>
      <w:t>DIČ:</w:t>
    </w:r>
    <w:r>
      <w:rPr>
        <w:color w:val="999999"/>
        <w:sz w:val="16"/>
        <w:szCs w:val="16"/>
      </w:rPr>
      <w:t xml:space="preserve"> </w:t>
    </w:r>
    <w:r w:rsidRPr="00C913A6">
      <w:rPr>
        <w:color w:val="999999"/>
        <w:sz w:val="16"/>
        <w:szCs w:val="16"/>
      </w:rPr>
      <w:t>CZ49787977</w:t>
    </w:r>
    <w:r>
      <w:rPr>
        <w:color w:val="999999"/>
        <w:sz w:val="16"/>
        <w:szCs w:val="16"/>
      </w:rPr>
      <w:tab/>
      <w:t xml:space="preserve">                       </w:t>
    </w:r>
    <w:r w:rsidRPr="00C913A6">
      <w:rPr>
        <w:color w:val="999999"/>
        <w:sz w:val="16"/>
        <w:szCs w:val="16"/>
      </w:rPr>
      <w:t>e-mail: chevak@chevak.cz</w:t>
    </w:r>
  </w:p>
  <w:p w:rsidR="00C25A93" w:rsidRDefault="00C25A93" w:rsidP="008961E3">
    <w:pPr>
      <w:tabs>
        <w:tab w:val="right" w:pos="9072"/>
      </w:tabs>
      <w:jc w:val="both"/>
    </w:pPr>
    <w:r w:rsidRPr="00C913A6">
      <w:rPr>
        <w:color w:val="999999"/>
        <w:sz w:val="16"/>
        <w:szCs w:val="16"/>
      </w:rPr>
      <w:t xml:space="preserve">Zapsaná: v OR KS Plzeň, oddíl B, vložka 367 dnem </w:t>
    </w:r>
    <w:proofErr w:type="gramStart"/>
    <w:r w:rsidRPr="00C913A6">
      <w:rPr>
        <w:color w:val="999999"/>
        <w:sz w:val="16"/>
        <w:szCs w:val="16"/>
      </w:rPr>
      <w:t>1.1.1994</w:t>
    </w:r>
    <w:proofErr w:type="gramEnd"/>
    <w:r>
      <w:rPr>
        <w:color w:val="999999"/>
        <w:sz w:val="16"/>
        <w:szCs w:val="16"/>
      </w:rPr>
      <w:tab/>
      <w:t xml:space="preserve">              </w:t>
    </w:r>
    <w:r w:rsidRPr="00C913A6">
      <w:rPr>
        <w:color w:val="999999"/>
        <w:sz w:val="16"/>
        <w:szCs w:val="16"/>
      </w:rPr>
      <w:t>webová stránka: www.chevak.cz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5C1" w:rsidRDefault="00B055C1">
      <w:r>
        <w:separator/>
      </w:r>
    </w:p>
  </w:footnote>
  <w:footnote w:type="continuationSeparator" w:id="0">
    <w:p w:rsidR="00B055C1" w:rsidRDefault="00B055C1">
      <w:r>
        <w:continuationSeparator/>
      </w:r>
    </w:p>
  </w:footnote>
  <w:footnote w:type="continuationNotice" w:id="1">
    <w:p w:rsidR="00B055C1" w:rsidRDefault="00B055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93" w:rsidRDefault="0037655A" w:rsidP="00C60C13">
    <w:pPr>
      <w:pStyle w:val="Zhlav"/>
      <w:framePr w:wrap="around" w:vAnchor="text" w:hAnchor="margin" w:xAlign="center" w:y="1"/>
      <w:rPr>
        <w:rStyle w:val="slostrnky"/>
      </w:rPr>
    </w:pPr>
    <w:r>
      <w:rPr>
        <w:rStyle w:val="slostrnky"/>
      </w:rPr>
      <w:fldChar w:fldCharType="begin"/>
    </w:r>
    <w:r w:rsidR="00C25A93">
      <w:rPr>
        <w:rStyle w:val="slostrnky"/>
      </w:rPr>
      <w:instrText xml:space="preserve">PAGE  </w:instrText>
    </w:r>
    <w:r>
      <w:rPr>
        <w:rStyle w:val="slostrnky"/>
      </w:rPr>
      <w:fldChar w:fldCharType="end"/>
    </w:r>
  </w:p>
  <w:p w:rsidR="00C25A93" w:rsidRDefault="00C25A9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BE" w:rsidRPr="00783961" w:rsidRDefault="008408BE" w:rsidP="001B34D8">
    <w:pPr>
      <w:rPr>
        <w:rFonts w:ascii="Calibri" w:eastAsia="Calibri" w:hAnsi="Calibri"/>
        <w:noProof/>
        <w:szCs w:val="22"/>
        <w:lang w:eastAsia="en-US"/>
      </w:rPr>
    </w:pPr>
    <w:r w:rsidRPr="00783961">
      <w:rPr>
        <w:rFonts w:ascii="Calibri" w:eastAsia="Calibri" w:hAnsi="Calibri"/>
        <w:noProof/>
        <w:szCs w:val="22"/>
      </w:rPr>
      <w:drawing>
        <wp:inline distT="0" distB="0" distL="0" distR="0">
          <wp:extent cx="1543050" cy="3905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szCs w:val="22"/>
        <w:lang w:eastAsia="en-US"/>
      </w:rPr>
      <w:tab/>
    </w:r>
    <w:r w:rsidRPr="00783961">
      <w:rPr>
        <w:rFonts w:ascii="Calibri" w:eastAsia="Calibri" w:hAnsi="Calibri"/>
        <w:noProof/>
        <w:szCs w:val="22"/>
        <w:lang w:eastAsia="en-US"/>
      </w:rPr>
      <w:tab/>
    </w:r>
    <w:r w:rsidRPr="00783961">
      <w:rPr>
        <w:rFonts w:ascii="Calibri" w:eastAsia="Calibri" w:hAnsi="Calibri"/>
        <w:noProof/>
        <w:szCs w:val="22"/>
      </w:rPr>
      <w:drawing>
        <wp:inline distT="0" distB="0" distL="0" distR="0">
          <wp:extent cx="2476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450DE"/>
    <w:multiLevelType w:val="multilevel"/>
    <w:tmpl w:val="976A3C2A"/>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44121BD5"/>
    <w:multiLevelType w:val="multilevel"/>
    <w:tmpl w:val="8FC293C2"/>
    <w:lvl w:ilvl="0">
      <w:start w:val="1"/>
      <w:numFmt w:val="upperRoman"/>
      <w:pStyle w:val="Nzevlnku"/>
      <w:lvlText w:val="%1."/>
      <w:lvlJc w:val="left"/>
      <w:pPr>
        <w:tabs>
          <w:tab w:val="num" w:pos="680"/>
        </w:tabs>
        <w:ind w:left="680" w:hanging="680"/>
      </w:pPr>
    </w:lvl>
    <w:lvl w:ilvl="1">
      <w:start w:val="1"/>
      <w:numFmt w:val="lowerLetter"/>
      <w:pStyle w:val="Nzevlnku-podtitul"/>
      <w:lvlText w:val="%2)"/>
      <w:lvlJc w:val="left"/>
      <w:pPr>
        <w:tabs>
          <w:tab w:val="num" w:pos="680"/>
        </w:tabs>
        <w:ind w:left="680" w:hanging="680"/>
      </w:pPr>
    </w:lvl>
    <w:lvl w:ilvl="2">
      <w:start w:val="1"/>
      <w:numFmt w:val="decimal"/>
      <w:lvlRestart w:val="0"/>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63CE1F19"/>
    <w:multiLevelType w:val="hybridMultilevel"/>
    <w:tmpl w:val="7F72B870"/>
    <w:lvl w:ilvl="0" w:tplc="7EAE5326">
      <w:start w:val="1"/>
      <w:numFmt w:val="decimal"/>
      <w:lvlText w:val="%1."/>
      <w:lvlJc w:val="left"/>
      <w:pPr>
        <w:tabs>
          <w:tab w:val="num" w:pos="360"/>
        </w:tabs>
        <w:ind w:left="360" w:hanging="360"/>
      </w:pPr>
      <w:rPr>
        <w:rFonts w:hint="default"/>
        <w:sz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A0A4C16"/>
    <w:multiLevelType w:val="hybridMultilevel"/>
    <w:tmpl w:val="7340F0B4"/>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A13972"/>
    <w:multiLevelType w:val="hybridMultilevel"/>
    <w:tmpl w:val="4988705E"/>
    <w:lvl w:ilvl="0" w:tplc="A3F444BC">
      <w:start w:val="1"/>
      <w:numFmt w:val="decimal"/>
      <w:pStyle w:val="Normalslovan"/>
      <w:lvlText w:val="%1."/>
      <w:lvlJc w:val="left"/>
      <w:pPr>
        <w:tabs>
          <w:tab w:val="num" w:pos="624"/>
        </w:tabs>
        <w:ind w:left="624" w:hanging="340"/>
      </w:pPr>
      <w:rPr>
        <w:rFonts w:hint="default"/>
        <w:sz w:val="18"/>
        <w:szCs w:val="18"/>
      </w:rPr>
    </w:lvl>
    <w:lvl w:ilvl="1" w:tplc="9F10A8C8">
      <w:start w:val="1"/>
      <w:numFmt w:val="lowerLetter"/>
      <w:pStyle w:val="Normalpsmeno"/>
      <w:lvlText w:val="%2)"/>
      <w:lvlJc w:val="left"/>
      <w:pPr>
        <w:tabs>
          <w:tab w:val="num" w:pos="340"/>
        </w:tabs>
        <w:ind w:left="68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num>
  <w:num w:numId="5">
    <w:abstractNumId w:val="4"/>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1"/>
  </w:num>
  <w:num w:numId="10">
    <w:abstractNumId w:val="2"/>
  </w:num>
  <w:num w:numId="11">
    <w:abstractNumId w:val="4"/>
    <w:lvlOverride w:ilvl="0">
      <w:startOverride w:val="1"/>
    </w:lvlOverride>
  </w:num>
  <w:num w:numId="12">
    <w:abstractNumId w:val="4"/>
    <w:lvlOverride w:ilvl="0">
      <w:startOverride w:val="1"/>
    </w:lvlOverride>
  </w:num>
  <w:num w:numId="13">
    <w:abstractNumId w:val="3"/>
  </w:num>
  <w:num w:numId="14">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87"/>
    <w:rsid w:val="000031C4"/>
    <w:rsid w:val="00005846"/>
    <w:rsid w:val="0001719A"/>
    <w:rsid w:val="00034CB3"/>
    <w:rsid w:val="00044BF9"/>
    <w:rsid w:val="00047B33"/>
    <w:rsid w:val="000503FD"/>
    <w:rsid w:val="00066829"/>
    <w:rsid w:val="000727A4"/>
    <w:rsid w:val="00087EE9"/>
    <w:rsid w:val="000A48F1"/>
    <w:rsid w:val="000B134C"/>
    <w:rsid w:val="0010179E"/>
    <w:rsid w:val="00122095"/>
    <w:rsid w:val="001304CC"/>
    <w:rsid w:val="00152955"/>
    <w:rsid w:val="00156199"/>
    <w:rsid w:val="001633EB"/>
    <w:rsid w:val="00174700"/>
    <w:rsid w:val="00180A95"/>
    <w:rsid w:val="00185164"/>
    <w:rsid w:val="00196BA5"/>
    <w:rsid w:val="001A177F"/>
    <w:rsid w:val="001A6D2E"/>
    <w:rsid w:val="001A7891"/>
    <w:rsid w:val="001B34D8"/>
    <w:rsid w:val="001C577F"/>
    <w:rsid w:val="001D2B99"/>
    <w:rsid w:val="001D73EE"/>
    <w:rsid w:val="001F2DBD"/>
    <w:rsid w:val="001F4996"/>
    <w:rsid w:val="00203AC1"/>
    <w:rsid w:val="00204CEF"/>
    <w:rsid w:val="00207257"/>
    <w:rsid w:val="0020733F"/>
    <w:rsid w:val="002073A6"/>
    <w:rsid w:val="002119E6"/>
    <w:rsid w:val="002152DA"/>
    <w:rsid w:val="00237B0F"/>
    <w:rsid w:val="0024069C"/>
    <w:rsid w:val="00240B46"/>
    <w:rsid w:val="00260E13"/>
    <w:rsid w:val="0026307E"/>
    <w:rsid w:val="00266B17"/>
    <w:rsid w:val="00287589"/>
    <w:rsid w:val="002912C0"/>
    <w:rsid w:val="002A3662"/>
    <w:rsid w:val="002B459D"/>
    <w:rsid w:val="002B78C4"/>
    <w:rsid w:val="003026EF"/>
    <w:rsid w:val="003501DF"/>
    <w:rsid w:val="00356A55"/>
    <w:rsid w:val="00356D6A"/>
    <w:rsid w:val="0037655A"/>
    <w:rsid w:val="003850A5"/>
    <w:rsid w:val="00390121"/>
    <w:rsid w:val="003A29EB"/>
    <w:rsid w:val="003A528D"/>
    <w:rsid w:val="003C4F84"/>
    <w:rsid w:val="003C5EC4"/>
    <w:rsid w:val="003D0961"/>
    <w:rsid w:val="003D3548"/>
    <w:rsid w:val="003D431A"/>
    <w:rsid w:val="003D792D"/>
    <w:rsid w:val="003F2CD6"/>
    <w:rsid w:val="003F2F92"/>
    <w:rsid w:val="003F777B"/>
    <w:rsid w:val="00403276"/>
    <w:rsid w:val="0042145E"/>
    <w:rsid w:val="004223C9"/>
    <w:rsid w:val="00437229"/>
    <w:rsid w:val="00447506"/>
    <w:rsid w:val="00477297"/>
    <w:rsid w:val="0048351E"/>
    <w:rsid w:val="00484169"/>
    <w:rsid w:val="00492787"/>
    <w:rsid w:val="004B5131"/>
    <w:rsid w:val="004B5C7E"/>
    <w:rsid w:val="004B64A6"/>
    <w:rsid w:val="004C4373"/>
    <w:rsid w:val="004C6B47"/>
    <w:rsid w:val="004D18DB"/>
    <w:rsid w:val="004D370D"/>
    <w:rsid w:val="004D594A"/>
    <w:rsid w:val="004E29FD"/>
    <w:rsid w:val="004E6431"/>
    <w:rsid w:val="00507827"/>
    <w:rsid w:val="00516938"/>
    <w:rsid w:val="0053243C"/>
    <w:rsid w:val="00534EB8"/>
    <w:rsid w:val="005559AC"/>
    <w:rsid w:val="0057724D"/>
    <w:rsid w:val="00582795"/>
    <w:rsid w:val="005A0888"/>
    <w:rsid w:val="005A1429"/>
    <w:rsid w:val="005B3B75"/>
    <w:rsid w:val="005B4CB6"/>
    <w:rsid w:val="005B5EB1"/>
    <w:rsid w:val="005C0C6B"/>
    <w:rsid w:val="005C1250"/>
    <w:rsid w:val="005D3BD5"/>
    <w:rsid w:val="005E3075"/>
    <w:rsid w:val="0061361B"/>
    <w:rsid w:val="00615DAC"/>
    <w:rsid w:val="006171C3"/>
    <w:rsid w:val="00617E89"/>
    <w:rsid w:val="0064243B"/>
    <w:rsid w:val="006424AA"/>
    <w:rsid w:val="006618DE"/>
    <w:rsid w:val="00675685"/>
    <w:rsid w:val="00681729"/>
    <w:rsid w:val="006C3271"/>
    <w:rsid w:val="006C5D32"/>
    <w:rsid w:val="006C7FA5"/>
    <w:rsid w:val="006D32C8"/>
    <w:rsid w:val="006E467A"/>
    <w:rsid w:val="006E7BF6"/>
    <w:rsid w:val="006F640D"/>
    <w:rsid w:val="007009FC"/>
    <w:rsid w:val="0070329A"/>
    <w:rsid w:val="00720441"/>
    <w:rsid w:val="00737A20"/>
    <w:rsid w:val="007455F4"/>
    <w:rsid w:val="00747C75"/>
    <w:rsid w:val="00753247"/>
    <w:rsid w:val="0076217C"/>
    <w:rsid w:val="0076508F"/>
    <w:rsid w:val="00782B6B"/>
    <w:rsid w:val="00786B94"/>
    <w:rsid w:val="007B0C86"/>
    <w:rsid w:val="007B2D0B"/>
    <w:rsid w:val="007C06C8"/>
    <w:rsid w:val="007C4F3E"/>
    <w:rsid w:val="007C5075"/>
    <w:rsid w:val="007D0A10"/>
    <w:rsid w:val="007D6F5E"/>
    <w:rsid w:val="007F289E"/>
    <w:rsid w:val="007F71E5"/>
    <w:rsid w:val="00824274"/>
    <w:rsid w:val="00827EE8"/>
    <w:rsid w:val="00831F5C"/>
    <w:rsid w:val="008408BE"/>
    <w:rsid w:val="00847862"/>
    <w:rsid w:val="008623E8"/>
    <w:rsid w:val="00877A09"/>
    <w:rsid w:val="00877C61"/>
    <w:rsid w:val="0088239F"/>
    <w:rsid w:val="00894B12"/>
    <w:rsid w:val="008961E3"/>
    <w:rsid w:val="008A2E16"/>
    <w:rsid w:val="008A3758"/>
    <w:rsid w:val="008B76BE"/>
    <w:rsid w:val="008C575A"/>
    <w:rsid w:val="008C7D79"/>
    <w:rsid w:val="008D13BB"/>
    <w:rsid w:val="008D31BE"/>
    <w:rsid w:val="008E03FB"/>
    <w:rsid w:val="008F211C"/>
    <w:rsid w:val="009136C7"/>
    <w:rsid w:val="00921C55"/>
    <w:rsid w:val="009246BE"/>
    <w:rsid w:val="00941325"/>
    <w:rsid w:val="00950CE9"/>
    <w:rsid w:val="00960F84"/>
    <w:rsid w:val="00965327"/>
    <w:rsid w:val="00966CF1"/>
    <w:rsid w:val="0097431A"/>
    <w:rsid w:val="00976B22"/>
    <w:rsid w:val="009B28D4"/>
    <w:rsid w:val="009D7943"/>
    <w:rsid w:val="009F1AF6"/>
    <w:rsid w:val="009F20F9"/>
    <w:rsid w:val="009F2C01"/>
    <w:rsid w:val="00A2275D"/>
    <w:rsid w:val="00A32C7F"/>
    <w:rsid w:val="00A37392"/>
    <w:rsid w:val="00A528C0"/>
    <w:rsid w:val="00A57A96"/>
    <w:rsid w:val="00A65F65"/>
    <w:rsid w:val="00AA76D5"/>
    <w:rsid w:val="00AB131C"/>
    <w:rsid w:val="00AB234D"/>
    <w:rsid w:val="00AB68E5"/>
    <w:rsid w:val="00AB76AE"/>
    <w:rsid w:val="00AC1899"/>
    <w:rsid w:val="00AC22C2"/>
    <w:rsid w:val="00AC2C48"/>
    <w:rsid w:val="00AF5473"/>
    <w:rsid w:val="00AF5D9E"/>
    <w:rsid w:val="00AF6C88"/>
    <w:rsid w:val="00B040C2"/>
    <w:rsid w:val="00B044EB"/>
    <w:rsid w:val="00B055C1"/>
    <w:rsid w:val="00B16942"/>
    <w:rsid w:val="00B27CB7"/>
    <w:rsid w:val="00B30647"/>
    <w:rsid w:val="00B44651"/>
    <w:rsid w:val="00B52559"/>
    <w:rsid w:val="00B56683"/>
    <w:rsid w:val="00B57276"/>
    <w:rsid w:val="00B57A13"/>
    <w:rsid w:val="00B64991"/>
    <w:rsid w:val="00B71538"/>
    <w:rsid w:val="00B8002F"/>
    <w:rsid w:val="00B8082C"/>
    <w:rsid w:val="00B82351"/>
    <w:rsid w:val="00B84D87"/>
    <w:rsid w:val="00B908BE"/>
    <w:rsid w:val="00B94883"/>
    <w:rsid w:val="00B97254"/>
    <w:rsid w:val="00BA285F"/>
    <w:rsid w:val="00BE536F"/>
    <w:rsid w:val="00C05D93"/>
    <w:rsid w:val="00C25A93"/>
    <w:rsid w:val="00C60C13"/>
    <w:rsid w:val="00C61B28"/>
    <w:rsid w:val="00C72536"/>
    <w:rsid w:val="00C823C4"/>
    <w:rsid w:val="00C82DCA"/>
    <w:rsid w:val="00C84570"/>
    <w:rsid w:val="00C85377"/>
    <w:rsid w:val="00C8644B"/>
    <w:rsid w:val="00C902EB"/>
    <w:rsid w:val="00C913A6"/>
    <w:rsid w:val="00C92CC2"/>
    <w:rsid w:val="00C93017"/>
    <w:rsid w:val="00CA3856"/>
    <w:rsid w:val="00CA7847"/>
    <w:rsid w:val="00CC5B38"/>
    <w:rsid w:val="00CC6706"/>
    <w:rsid w:val="00CC7E26"/>
    <w:rsid w:val="00CD5200"/>
    <w:rsid w:val="00CD5541"/>
    <w:rsid w:val="00CD7069"/>
    <w:rsid w:val="00CE06A0"/>
    <w:rsid w:val="00CF3ED1"/>
    <w:rsid w:val="00D171E4"/>
    <w:rsid w:val="00D17FEF"/>
    <w:rsid w:val="00D20BA7"/>
    <w:rsid w:val="00D21FA2"/>
    <w:rsid w:val="00D276B3"/>
    <w:rsid w:val="00D308B4"/>
    <w:rsid w:val="00D31B77"/>
    <w:rsid w:val="00D35087"/>
    <w:rsid w:val="00D44819"/>
    <w:rsid w:val="00D51FEF"/>
    <w:rsid w:val="00D5203B"/>
    <w:rsid w:val="00D5415C"/>
    <w:rsid w:val="00D54503"/>
    <w:rsid w:val="00D82C7D"/>
    <w:rsid w:val="00D91042"/>
    <w:rsid w:val="00DA07A0"/>
    <w:rsid w:val="00DA0F88"/>
    <w:rsid w:val="00DB438F"/>
    <w:rsid w:val="00DC1915"/>
    <w:rsid w:val="00DC1D4F"/>
    <w:rsid w:val="00DC49B6"/>
    <w:rsid w:val="00DD5C2D"/>
    <w:rsid w:val="00DE26F4"/>
    <w:rsid w:val="00DE412C"/>
    <w:rsid w:val="00DE7888"/>
    <w:rsid w:val="00DF1E55"/>
    <w:rsid w:val="00E006BC"/>
    <w:rsid w:val="00E12A0D"/>
    <w:rsid w:val="00E15D7E"/>
    <w:rsid w:val="00E27621"/>
    <w:rsid w:val="00E30D77"/>
    <w:rsid w:val="00E310EA"/>
    <w:rsid w:val="00E61D8B"/>
    <w:rsid w:val="00E667CC"/>
    <w:rsid w:val="00E737F1"/>
    <w:rsid w:val="00EB6BC4"/>
    <w:rsid w:val="00EC49D5"/>
    <w:rsid w:val="00ED7C2E"/>
    <w:rsid w:val="00F158E7"/>
    <w:rsid w:val="00F60E41"/>
    <w:rsid w:val="00F63998"/>
    <w:rsid w:val="00F72BAA"/>
    <w:rsid w:val="00F935C6"/>
    <w:rsid w:val="00F95499"/>
    <w:rsid w:val="00FA0B2D"/>
    <w:rsid w:val="00FA218D"/>
    <w:rsid w:val="00FA4964"/>
    <w:rsid w:val="00FA550D"/>
    <w:rsid w:val="00FC38AB"/>
    <w:rsid w:val="00FC79B8"/>
    <w:rsid w:val="00FF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8E7B774-4D9B-432C-B60C-83F733C3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548"/>
    <w:rPr>
      <w:rFonts w:ascii="MS Sans Serif" w:hAnsi="MS Sans Serif"/>
    </w:rPr>
  </w:style>
  <w:style w:type="paragraph" w:styleId="Nadpis1">
    <w:name w:val="heading 1"/>
    <w:basedOn w:val="Normln"/>
    <w:qFormat/>
    <w:rsid w:val="00DF1E55"/>
    <w:pPr>
      <w:numPr>
        <w:numId w:val="1"/>
      </w:numPr>
      <w:spacing w:before="120" w:after="120"/>
      <w:outlineLvl w:val="0"/>
    </w:pPr>
    <w:rPr>
      <w:rFonts w:ascii="Arial" w:hAnsi="Arial" w:cs="Arial"/>
      <w:b/>
      <w:bCs/>
      <w:kern w:val="36"/>
      <w:sz w:val="36"/>
      <w:szCs w:val="36"/>
    </w:rPr>
  </w:style>
  <w:style w:type="paragraph" w:styleId="Nadpis2">
    <w:name w:val="heading 2"/>
    <w:basedOn w:val="Normln"/>
    <w:qFormat/>
    <w:rsid w:val="00DF1E55"/>
    <w:pPr>
      <w:numPr>
        <w:ilvl w:val="1"/>
        <w:numId w:val="1"/>
      </w:numPr>
      <w:spacing w:before="100" w:beforeAutospacing="1" w:after="100" w:afterAutospacing="1"/>
      <w:outlineLvl w:val="1"/>
    </w:pPr>
    <w:rPr>
      <w:rFonts w:ascii="Arial" w:hAnsi="Arial" w:cs="Arial"/>
      <w:b/>
      <w:bCs/>
      <w:sz w:val="32"/>
      <w:szCs w:val="32"/>
    </w:rPr>
  </w:style>
  <w:style w:type="paragraph" w:styleId="Nadpis3">
    <w:name w:val="heading 3"/>
    <w:basedOn w:val="Normln"/>
    <w:next w:val="Normln"/>
    <w:qFormat/>
    <w:rsid w:val="00DF1E55"/>
    <w:pPr>
      <w:keepNext/>
      <w:numPr>
        <w:ilvl w:val="2"/>
        <w:numId w:val="1"/>
      </w:numPr>
      <w:spacing w:before="240" w:after="60"/>
      <w:outlineLvl w:val="2"/>
    </w:pPr>
    <w:rPr>
      <w:rFonts w:ascii="Arial" w:hAnsi="Arial" w:cs="Arial"/>
      <w:b/>
      <w:bCs/>
      <w:sz w:val="28"/>
      <w:szCs w:val="28"/>
    </w:rPr>
  </w:style>
  <w:style w:type="paragraph" w:styleId="Nadpis4">
    <w:name w:val="heading 4"/>
    <w:basedOn w:val="Normln"/>
    <w:qFormat/>
    <w:rsid w:val="00DF1E55"/>
    <w:pPr>
      <w:numPr>
        <w:ilvl w:val="3"/>
        <w:numId w:val="1"/>
      </w:numPr>
      <w:spacing w:before="240"/>
      <w:ind w:left="862" w:hanging="862"/>
      <w:outlineLvl w:val="3"/>
    </w:pPr>
    <w:rPr>
      <w:rFonts w:ascii="Arial" w:hAnsi="Arial" w:cs="Arial"/>
      <w:b/>
      <w:bCs/>
    </w:rPr>
  </w:style>
  <w:style w:type="paragraph" w:styleId="Nadpis5">
    <w:name w:val="heading 5"/>
    <w:basedOn w:val="Normln"/>
    <w:next w:val="Normln"/>
    <w:qFormat/>
    <w:rsid w:val="00DF1E55"/>
    <w:pPr>
      <w:numPr>
        <w:ilvl w:val="4"/>
        <w:numId w:val="1"/>
      </w:numPr>
      <w:spacing w:before="240" w:after="60"/>
      <w:outlineLvl w:val="4"/>
    </w:pPr>
    <w:rPr>
      <w:rFonts w:ascii="Arial" w:hAnsi="Arial" w:cs="Arial"/>
      <w:b/>
      <w:bCs/>
      <w:sz w:val="22"/>
      <w:szCs w:val="22"/>
    </w:rPr>
  </w:style>
  <w:style w:type="paragraph" w:styleId="Nadpis6">
    <w:name w:val="heading 6"/>
    <w:basedOn w:val="Normln"/>
    <w:next w:val="Normln"/>
    <w:qFormat/>
    <w:rsid w:val="00DF1E55"/>
    <w:pPr>
      <w:numPr>
        <w:ilvl w:val="5"/>
        <w:numId w:val="1"/>
      </w:numPr>
      <w:spacing w:before="240" w:after="60"/>
      <w:outlineLvl w:val="5"/>
    </w:pPr>
    <w:rPr>
      <w:b/>
      <w:bCs/>
      <w:sz w:val="22"/>
      <w:szCs w:val="22"/>
    </w:rPr>
  </w:style>
  <w:style w:type="paragraph" w:styleId="Nadpis7">
    <w:name w:val="heading 7"/>
    <w:basedOn w:val="Normln"/>
    <w:next w:val="Normln"/>
    <w:qFormat/>
    <w:rsid w:val="00DF1E55"/>
    <w:pPr>
      <w:numPr>
        <w:ilvl w:val="6"/>
        <w:numId w:val="1"/>
      </w:numPr>
      <w:spacing w:before="240" w:after="60"/>
      <w:outlineLvl w:val="6"/>
    </w:pPr>
  </w:style>
  <w:style w:type="paragraph" w:styleId="Nadpis8">
    <w:name w:val="heading 8"/>
    <w:basedOn w:val="Normln"/>
    <w:next w:val="Normln"/>
    <w:qFormat/>
    <w:rsid w:val="00DF1E55"/>
    <w:pPr>
      <w:numPr>
        <w:ilvl w:val="7"/>
        <w:numId w:val="1"/>
      </w:numPr>
      <w:spacing w:before="240" w:after="60"/>
      <w:outlineLvl w:val="7"/>
    </w:pPr>
    <w:rPr>
      <w:i/>
      <w:iCs/>
    </w:rPr>
  </w:style>
  <w:style w:type="paragraph" w:styleId="Nadpis9">
    <w:name w:val="heading 9"/>
    <w:basedOn w:val="Normln"/>
    <w:next w:val="Normln"/>
    <w:qFormat/>
    <w:rsid w:val="00DF1E5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autoRedefine/>
    <w:rsid w:val="00477297"/>
    <w:pPr>
      <w:ind w:right="-142"/>
    </w:pPr>
  </w:style>
  <w:style w:type="paragraph" w:styleId="Zhlav">
    <w:name w:val="header"/>
    <w:basedOn w:val="Normln"/>
    <w:rsid w:val="00D35087"/>
    <w:pPr>
      <w:tabs>
        <w:tab w:val="center" w:pos="4536"/>
        <w:tab w:val="right" w:pos="9072"/>
      </w:tabs>
    </w:pPr>
  </w:style>
  <w:style w:type="paragraph" w:styleId="Zpat">
    <w:name w:val="footer"/>
    <w:basedOn w:val="Normln"/>
    <w:link w:val="ZpatChar"/>
    <w:uiPriority w:val="99"/>
    <w:rsid w:val="00D35087"/>
    <w:pPr>
      <w:tabs>
        <w:tab w:val="center" w:pos="4536"/>
        <w:tab w:val="right" w:pos="9072"/>
      </w:tabs>
    </w:pPr>
  </w:style>
  <w:style w:type="character" w:styleId="slostrnky">
    <w:name w:val="page number"/>
    <w:basedOn w:val="Standardnpsmoodstavce"/>
    <w:rsid w:val="004D594A"/>
  </w:style>
  <w:style w:type="character" w:styleId="Hypertextovodkaz">
    <w:name w:val="Hyperlink"/>
    <w:rsid w:val="00DF1E55"/>
    <w:rPr>
      <w:rFonts w:ascii="Times New Roman" w:hAnsi="Times New Roman" w:cs="Times New Roman" w:hint="default"/>
      <w:color w:val="0000FF"/>
      <w:u w:val="single"/>
    </w:rPr>
  </w:style>
  <w:style w:type="character" w:styleId="Sledovanodkaz">
    <w:name w:val="FollowedHyperlink"/>
    <w:rsid w:val="00DF1E55"/>
    <w:rPr>
      <w:color w:val="800080"/>
      <w:u w:val="single"/>
    </w:rPr>
  </w:style>
  <w:style w:type="character" w:styleId="Siln">
    <w:name w:val="Strong"/>
    <w:qFormat/>
    <w:rsid w:val="00DF1E55"/>
    <w:rPr>
      <w:rFonts w:ascii="Times New Roman" w:hAnsi="Times New Roman" w:cs="Times New Roman" w:hint="default"/>
      <w:b/>
      <w:bCs/>
    </w:rPr>
  </w:style>
  <w:style w:type="paragraph" w:styleId="Normlnweb">
    <w:name w:val="Normal (Web)"/>
    <w:basedOn w:val="Normln"/>
    <w:rsid w:val="00DF1E55"/>
    <w:pPr>
      <w:spacing w:before="100" w:beforeAutospacing="1" w:after="100" w:afterAutospacing="1"/>
    </w:pPr>
  </w:style>
  <w:style w:type="paragraph" w:styleId="Textkomente">
    <w:name w:val="annotation text"/>
    <w:basedOn w:val="Normln"/>
    <w:link w:val="TextkomenteChar"/>
    <w:semiHidden/>
    <w:rsid w:val="00DF1E55"/>
    <w:pPr>
      <w:widowControl w:val="0"/>
      <w:overflowPunct w:val="0"/>
      <w:autoSpaceDE w:val="0"/>
      <w:autoSpaceDN w:val="0"/>
      <w:adjustRightInd w:val="0"/>
    </w:pPr>
    <w:rPr>
      <w:rFonts w:ascii="Courier" w:hAnsi="Courier"/>
    </w:rPr>
  </w:style>
  <w:style w:type="paragraph" w:styleId="Nzev">
    <w:name w:val="Title"/>
    <w:basedOn w:val="Normln"/>
    <w:qFormat/>
    <w:rsid w:val="00DF1E55"/>
    <w:pPr>
      <w:overflowPunct w:val="0"/>
      <w:autoSpaceDE w:val="0"/>
      <w:autoSpaceDN w:val="0"/>
      <w:adjustRightInd w:val="0"/>
      <w:jc w:val="center"/>
    </w:pPr>
    <w:rPr>
      <w:rFonts w:ascii="Arial" w:hAnsi="Arial" w:cs="Arial"/>
      <w:b/>
      <w:bCs/>
      <w:sz w:val="28"/>
      <w:szCs w:val="28"/>
    </w:rPr>
  </w:style>
  <w:style w:type="paragraph" w:styleId="Zkladntext">
    <w:name w:val="Body Text"/>
    <w:basedOn w:val="Normln"/>
    <w:rsid w:val="00DF1E55"/>
    <w:pPr>
      <w:overflowPunct w:val="0"/>
      <w:autoSpaceDE w:val="0"/>
      <w:autoSpaceDN w:val="0"/>
      <w:adjustRightInd w:val="0"/>
      <w:jc w:val="both"/>
    </w:pPr>
    <w:rPr>
      <w:rFonts w:ascii="Arial" w:hAnsi="Arial" w:cs="Arial"/>
    </w:rPr>
  </w:style>
  <w:style w:type="paragraph" w:styleId="Zkladntext2">
    <w:name w:val="Body Text 2"/>
    <w:basedOn w:val="Normln"/>
    <w:rsid w:val="00DF1E55"/>
    <w:pPr>
      <w:pageBreakBefore/>
      <w:pBdr>
        <w:bottom w:val="single" w:sz="24" w:space="1" w:color="auto"/>
      </w:pBdr>
      <w:shd w:val="pct20" w:color="auto" w:fill="auto"/>
      <w:overflowPunct w:val="0"/>
      <w:autoSpaceDE w:val="0"/>
      <w:autoSpaceDN w:val="0"/>
      <w:adjustRightInd w:val="0"/>
      <w:ind w:left="357" w:hanging="357"/>
      <w:jc w:val="center"/>
    </w:pPr>
    <w:rPr>
      <w:rFonts w:ascii="Arial Narrow" w:hAnsi="Arial Narrow" w:cs="Arial Narrow"/>
      <w:sz w:val="48"/>
      <w:szCs w:val="48"/>
    </w:rPr>
  </w:style>
  <w:style w:type="paragraph" w:styleId="Zkladntext3">
    <w:name w:val="Body Text 3"/>
    <w:basedOn w:val="Normln"/>
    <w:rsid w:val="00DF1E55"/>
    <w:pPr>
      <w:overflowPunct w:val="0"/>
      <w:autoSpaceDE w:val="0"/>
      <w:autoSpaceDN w:val="0"/>
      <w:adjustRightInd w:val="0"/>
      <w:jc w:val="center"/>
    </w:pPr>
    <w:rPr>
      <w:rFonts w:ascii="Arial Narrow" w:hAnsi="Arial Narrow" w:cs="Arial Narrow"/>
    </w:rPr>
  </w:style>
  <w:style w:type="paragraph" w:styleId="Zkladntextodsazen2">
    <w:name w:val="Body Text Indent 2"/>
    <w:basedOn w:val="Normln"/>
    <w:rsid w:val="00DF1E55"/>
    <w:pPr>
      <w:overflowPunct w:val="0"/>
      <w:autoSpaceDE w:val="0"/>
      <w:autoSpaceDN w:val="0"/>
      <w:adjustRightInd w:val="0"/>
      <w:spacing w:line="240" w:lineRule="atLeast"/>
      <w:ind w:left="798"/>
      <w:jc w:val="both"/>
    </w:pPr>
    <w:rPr>
      <w:rFonts w:ascii="Arial Narrow" w:hAnsi="Arial Narrow" w:cs="Arial Narrow"/>
    </w:rPr>
  </w:style>
  <w:style w:type="paragraph" w:styleId="Zkladntextodsazen3">
    <w:name w:val="Body Text Indent 3"/>
    <w:basedOn w:val="Normln"/>
    <w:rsid w:val="00DF1E55"/>
    <w:pPr>
      <w:overflowPunct w:val="0"/>
      <w:autoSpaceDE w:val="0"/>
      <w:autoSpaceDN w:val="0"/>
      <w:adjustRightInd w:val="0"/>
      <w:spacing w:before="120" w:line="240" w:lineRule="atLeast"/>
      <w:ind w:left="705" w:hanging="705"/>
      <w:jc w:val="both"/>
    </w:pPr>
    <w:rPr>
      <w:rFonts w:ascii="Arial Narrow" w:hAnsi="Arial Narrow" w:cs="Arial Narrow"/>
    </w:rPr>
  </w:style>
  <w:style w:type="paragraph" w:styleId="Textvbloku">
    <w:name w:val="Block Text"/>
    <w:basedOn w:val="Normln"/>
    <w:rsid w:val="00DF1E55"/>
    <w:pPr>
      <w:overflowPunct w:val="0"/>
      <w:autoSpaceDE w:val="0"/>
      <w:autoSpaceDN w:val="0"/>
      <w:adjustRightInd w:val="0"/>
      <w:ind w:left="709" w:right="94"/>
      <w:jc w:val="both"/>
    </w:pPr>
    <w:rPr>
      <w:rFonts w:ascii="Arial Narrow" w:hAnsi="Arial Narrow" w:cs="Arial Narrow"/>
      <w:color w:val="000000"/>
      <w:sz w:val="16"/>
      <w:szCs w:val="16"/>
    </w:rPr>
  </w:style>
  <w:style w:type="paragraph" w:customStyle="1" w:styleId="Rozvrendokumentu1">
    <w:name w:val="Rozvržení dokumentu1"/>
    <w:basedOn w:val="Normln"/>
    <w:semiHidden/>
    <w:rsid w:val="00DF1E55"/>
    <w:pPr>
      <w:shd w:val="clear" w:color="auto" w:fill="000080"/>
      <w:overflowPunct w:val="0"/>
      <w:autoSpaceDE w:val="0"/>
      <w:autoSpaceDN w:val="0"/>
      <w:adjustRightInd w:val="0"/>
    </w:pPr>
    <w:rPr>
      <w:rFonts w:ascii="Tahoma" w:hAnsi="Tahoma" w:cs="Tahoma"/>
    </w:rPr>
  </w:style>
  <w:style w:type="paragraph" w:customStyle="1" w:styleId="O">
    <w:name w:val="OŘ"/>
    <w:basedOn w:val="Normln"/>
    <w:rsid w:val="00DF1E55"/>
    <w:pPr>
      <w:spacing w:before="60"/>
      <w:ind w:firstLine="284"/>
    </w:pPr>
    <w:rPr>
      <w:rFonts w:ascii="Arial Narrow" w:hAnsi="Arial Narrow" w:cs="Arial Narrow"/>
    </w:rPr>
  </w:style>
  <w:style w:type="paragraph" w:customStyle="1" w:styleId="NadpisAA1">
    <w:name w:val="Nadpis AA1"/>
    <w:basedOn w:val="Normln"/>
    <w:rsid w:val="00DF1E55"/>
    <w:pPr>
      <w:overflowPunct w:val="0"/>
      <w:autoSpaceDE w:val="0"/>
      <w:autoSpaceDN w:val="0"/>
      <w:adjustRightInd w:val="0"/>
      <w:spacing w:before="120" w:line="240" w:lineRule="atLeast"/>
      <w:jc w:val="center"/>
    </w:pPr>
    <w:rPr>
      <w:i/>
      <w:iCs/>
      <w:sz w:val="32"/>
      <w:szCs w:val="32"/>
      <w:u w:val="single"/>
    </w:rPr>
  </w:style>
  <w:style w:type="paragraph" w:customStyle="1" w:styleId="Textnormy">
    <w:name w:val="Text normy"/>
    <w:rsid w:val="00DF1E55"/>
    <w:pPr>
      <w:spacing w:after="120"/>
      <w:jc w:val="both"/>
    </w:pPr>
    <w:rPr>
      <w:rFonts w:ascii="Arial" w:hAnsi="Arial" w:cs="Arial"/>
    </w:rPr>
  </w:style>
  <w:style w:type="character" w:styleId="slodku">
    <w:name w:val="line number"/>
    <w:rsid w:val="00DF1E55"/>
    <w:rPr>
      <w:rFonts w:ascii="Times New Roman" w:hAnsi="Times New Roman" w:cs="Times New Roman" w:hint="default"/>
      <w:sz w:val="20"/>
      <w:szCs w:val="20"/>
      <w:lang w:val="cs-CZ"/>
    </w:rPr>
  </w:style>
  <w:style w:type="character" w:customStyle="1" w:styleId="upozorneni">
    <w:name w:val="upozorneni"/>
    <w:rsid w:val="00DF1E55"/>
    <w:rPr>
      <w:rFonts w:ascii="Times New Roman" w:hAnsi="Times New Roman" w:cs="Times New Roman" w:hint="default"/>
    </w:rPr>
  </w:style>
  <w:style w:type="character" w:customStyle="1" w:styleId="ZpatChar">
    <w:name w:val="Zápatí Char"/>
    <w:link w:val="Zpat"/>
    <w:uiPriority w:val="99"/>
    <w:rsid w:val="008961E3"/>
    <w:rPr>
      <w:rFonts w:ascii="MS Sans Serif" w:hAnsi="MS Sans Serif"/>
    </w:rPr>
  </w:style>
  <w:style w:type="paragraph" w:customStyle="1" w:styleId="Nzevlnku">
    <w:name w:val="Název článku"/>
    <w:basedOn w:val="Normln"/>
    <w:next w:val="Normln"/>
    <w:rsid w:val="005A0888"/>
    <w:pPr>
      <w:keepNext/>
      <w:keepLines/>
      <w:numPr>
        <w:numId w:val="2"/>
      </w:numPr>
      <w:tabs>
        <w:tab w:val="left" w:pos="340"/>
      </w:tabs>
      <w:suppressAutoHyphens/>
      <w:adjustRightInd w:val="0"/>
      <w:snapToGrid w:val="0"/>
      <w:spacing w:before="240"/>
      <w:contextualSpacing/>
      <w:outlineLvl w:val="2"/>
    </w:pPr>
    <w:rPr>
      <w:rFonts w:ascii="Arial" w:hAnsi="Arial" w:cs="Arial"/>
      <w:b/>
      <w:sz w:val="18"/>
    </w:rPr>
  </w:style>
  <w:style w:type="paragraph" w:customStyle="1" w:styleId="Nzevlnku-podtitul">
    <w:name w:val="Název článku - podtitul"/>
    <w:basedOn w:val="Normln"/>
    <w:rsid w:val="005A0888"/>
    <w:pPr>
      <w:keepNext/>
      <w:keepLines/>
      <w:numPr>
        <w:ilvl w:val="1"/>
        <w:numId w:val="2"/>
      </w:numPr>
      <w:spacing w:before="240"/>
    </w:pPr>
    <w:rPr>
      <w:rFonts w:ascii="Arial" w:hAnsi="Arial"/>
      <w:b/>
      <w:sz w:val="18"/>
    </w:rPr>
  </w:style>
  <w:style w:type="character" w:customStyle="1" w:styleId="NzevsmlouvyChar">
    <w:name w:val="Název smlouvy Char"/>
    <w:link w:val="Nzevsmlouvy"/>
    <w:locked/>
    <w:rsid w:val="005A0888"/>
    <w:rPr>
      <w:rFonts w:ascii="Arial" w:hAnsi="Arial" w:cs="Arial"/>
      <w:b/>
      <w:bCs/>
      <w:caps/>
      <w:sz w:val="24"/>
      <w:lang w:val="cs-CZ" w:eastAsia="cs-CZ" w:bidi="ar-SA"/>
    </w:rPr>
  </w:style>
  <w:style w:type="paragraph" w:customStyle="1" w:styleId="Nzevsmlouvy">
    <w:name w:val="Název smlouvy"/>
    <w:link w:val="NzevsmlouvyChar"/>
    <w:rsid w:val="005A0888"/>
    <w:rPr>
      <w:rFonts w:ascii="Arial" w:hAnsi="Arial" w:cs="Arial"/>
      <w:b/>
      <w:bCs/>
      <w:caps/>
      <w:sz w:val="24"/>
    </w:rPr>
  </w:style>
  <w:style w:type="paragraph" w:customStyle="1" w:styleId="Normalslovan">
    <w:name w:val="Normal číslovaný"/>
    <w:basedOn w:val="Normln"/>
    <w:rsid w:val="005A0888"/>
    <w:pPr>
      <w:numPr>
        <w:numId w:val="3"/>
      </w:numPr>
    </w:pPr>
    <w:rPr>
      <w:rFonts w:ascii="Arial" w:hAnsi="Arial"/>
      <w:iCs/>
      <w:sz w:val="18"/>
    </w:rPr>
  </w:style>
  <w:style w:type="paragraph" w:customStyle="1" w:styleId="Normalpsmeno">
    <w:name w:val="Normal písmeno"/>
    <w:basedOn w:val="Normlnodsazen"/>
    <w:rsid w:val="005A0888"/>
    <w:pPr>
      <w:numPr>
        <w:ilvl w:val="1"/>
        <w:numId w:val="3"/>
      </w:numPr>
    </w:pPr>
    <w:rPr>
      <w:rFonts w:ascii="Arial" w:hAnsi="Arial"/>
      <w:sz w:val="18"/>
    </w:rPr>
  </w:style>
  <w:style w:type="character" w:customStyle="1" w:styleId="RubrikatunChar">
    <w:name w:val="Rubrika tučná Char"/>
    <w:link w:val="Rubrikatun"/>
    <w:locked/>
    <w:rsid w:val="005A0888"/>
    <w:rPr>
      <w:rFonts w:ascii="Arial" w:eastAsia="Arial Unicode MS" w:hAnsi="Arial" w:cs="Arial"/>
      <w:b/>
      <w:caps/>
      <w:sz w:val="14"/>
      <w:szCs w:val="14"/>
      <w:lang w:val="cs-CZ" w:eastAsia="cs-CZ" w:bidi="ar-SA"/>
    </w:rPr>
  </w:style>
  <w:style w:type="paragraph" w:customStyle="1" w:styleId="Rubrikatun">
    <w:name w:val="Rubrika tučná"/>
    <w:link w:val="RubrikatunChar"/>
    <w:rsid w:val="005A0888"/>
    <w:rPr>
      <w:rFonts w:ascii="Arial" w:eastAsia="Arial Unicode MS" w:hAnsi="Arial" w:cs="Arial"/>
      <w:b/>
      <w:caps/>
      <w:sz w:val="14"/>
      <w:szCs w:val="14"/>
    </w:rPr>
  </w:style>
  <w:style w:type="character" w:customStyle="1" w:styleId="RubrikazkladnChar">
    <w:name w:val="Rubrika základní Char"/>
    <w:link w:val="Rubrikazkladn"/>
    <w:locked/>
    <w:rsid w:val="005A0888"/>
    <w:rPr>
      <w:rFonts w:ascii="Arial" w:eastAsia="Arial Unicode MS" w:hAnsi="Arial" w:cs="Arial" w:hint="default"/>
      <w:b/>
      <w:bCs w:val="0"/>
      <w:caps/>
      <w:sz w:val="14"/>
      <w:szCs w:val="14"/>
    </w:rPr>
  </w:style>
  <w:style w:type="paragraph" w:customStyle="1" w:styleId="Rubrikazkladn">
    <w:name w:val="Rubrika základní"/>
    <w:basedOn w:val="Rubrikatun"/>
    <w:link w:val="RubrikazkladnChar"/>
    <w:rsid w:val="005A0888"/>
    <w:rPr>
      <w:rFonts w:cs="Times New Roman"/>
    </w:rPr>
  </w:style>
  <w:style w:type="paragraph" w:customStyle="1" w:styleId="Separator">
    <w:name w:val="Separator"/>
    <w:basedOn w:val="Normln"/>
    <w:rsid w:val="005A0888"/>
    <w:rPr>
      <w:rFonts w:ascii="Arial" w:hAnsi="Arial"/>
      <w:sz w:val="2"/>
      <w:szCs w:val="4"/>
    </w:rPr>
  </w:style>
  <w:style w:type="paragraph" w:customStyle="1" w:styleId="aNormalpsmenomanuln">
    <w:name w:val="a) Normal písmeno manuálně"/>
    <w:basedOn w:val="Normalpsmeno"/>
    <w:rsid w:val="005A0888"/>
    <w:pPr>
      <w:numPr>
        <w:ilvl w:val="0"/>
        <w:numId w:val="0"/>
      </w:numPr>
      <w:tabs>
        <w:tab w:val="left" w:pos="680"/>
      </w:tabs>
      <w:ind w:left="680" w:hanging="340"/>
    </w:pPr>
  </w:style>
  <w:style w:type="character" w:customStyle="1" w:styleId="Rubrikatunchar0">
    <w:name w:val="Rubrika tučná char"/>
    <w:rsid w:val="005A0888"/>
    <w:rPr>
      <w:rFonts w:ascii="Arial" w:hAnsi="Arial" w:cs="Arial" w:hint="default"/>
      <w:b/>
      <w:bCs w:val="0"/>
      <w:caps/>
      <w:sz w:val="14"/>
      <w:szCs w:val="14"/>
    </w:rPr>
  </w:style>
  <w:style w:type="character" w:customStyle="1" w:styleId="Rubrikatun-char">
    <w:name w:val="Rubrika tučná - char"/>
    <w:rsid w:val="005A0888"/>
    <w:rPr>
      <w:rFonts w:ascii="Arial" w:hAnsi="Arial" w:cs="Arial" w:hint="default"/>
      <w:b/>
      <w:bCs w:val="0"/>
      <w:caps/>
      <w:strike w:val="0"/>
      <w:dstrike w:val="0"/>
      <w:sz w:val="14"/>
      <w:szCs w:val="14"/>
      <w:u w:val="none"/>
      <w:effect w:val="none"/>
      <w:vertAlign w:val="baseline"/>
    </w:rPr>
  </w:style>
  <w:style w:type="table" w:styleId="Mkatabulky">
    <w:name w:val="Table Grid"/>
    <w:basedOn w:val="Normlntabulka"/>
    <w:rsid w:val="005A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eny">
    <w:name w:val="Table Ceny"/>
    <w:basedOn w:val="Normlntabulka"/>
    <w:rsid w:val="005A0888"/>
    <w:rPr>
      <w:rFonts w:ascii="Arial" w:hAnsi="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tblCellMar>
    </w:tblPr>
    <w:tcPr>
      <w:shd w:val="clear" w:color="auto" w:fill="E6E6E6"/>
    </w:tcPr>
  </w:style>
  <w:style w:type="paragraph" w:styleId="Normlnodsazen">
    <w:name w:val="Normal Indent"/>
    <w:basedOn w:val="Normln"/>
    <w:rsid w:val="005A0888"/>
    <w:pPr>
      <w:ind w:left="708"/>
    </w:pPr>
  </w:style>
  <w:style w:type="character" w:styleId="Odkaznakoment">
    <w:name w:val="annotation reference"/>
    <w:rsid w:val="00C25A93"/>
    <w:rPr>
      <w:sz w:val="16"/>
      <w:szCs w:val="16"/>
    </w:rPr>
  </w:style>
  <w:style w:type="paragraph" w:styleId="Pedmtkomente">
    <w:name w:val="annotation subject"/>
    <w:basedOn w:val="Textkomente"/>
    <w:next w:val="Textkomente"/>
    <w:link w:val="PedmtkomenteChar"/>
    <w:rsid w:val="00C25A93"/>
    <w:pPr>
      <w:widowControl/>
      <w:overflowPunct/>
      <w:autoSpaceDE/>
      <w:autoSpaceDN/>
      <w:adjustRightInd/>
    </w:pPr>
    <w:rPr>
      <w:rFonts w:ascii="MS Sans Serif" w:hAnsi="MS Sans Serif"/>
      <w:b/>
      <w:bCs/>
    </w:rPr>
  </w:style>
  <w:style w:type="character" w:customStyle="1" w:styleId="TextkomenteChar">
    <w:name w:val="Text komentáře Char"/>
    <w:link w:val="Textkomente"/>
    <w:semiHidden/>
    <w:rsid w:val="00C25A93"/>
    <w:rPr>
      <w:rFonts w:ascii="Courier" w:hAnsi="Courier" w:cs="Courier"/>
    </w:rPr>
  </w:style>
  <w:style w:type="character" w:customStyle="1" w:styleId="PedmtkomenteChar">
    <w:name w:val="Předmět komentáře Char"/>
    <w:link w:val="Pedmtkomente"/>
    <w:rsid w:val="00C25A93"/>
    <w:rPr>
      <w:rFonts w:ascii="MS Sans Serif" w:hAnsi="MS Sans Serif" w:cs="Courier"/>
      <w:b/>
      <w:bCs/>
    </w:rPr>
  </w:style>
  <w:style w:type="paragraph" w:styleId="Textbubliny">
    <w:name w:val="Balloon Text"/>
    <w:basedOn w:val="Normln"/>
    <w:link w:val="TextbublinyChar"/>
    <w:rsid w:val="00C25A93"/>
    <w:rPr>
      <w:rFonts w:ascii="Tahoma" w:hAnsi="Tahoma"/>
      <w:sz w:val="16"/>
      <w:szCs w:val="16"/>
    </w:rPr>
  </w:style>
  <w:style w:type="character" w:customStyle="1" w:styleId="TextbublinyChar">
    <w:name w:val="Text bubliny Char"/>
    <w:link w:val="Textbubliny"/>
    <w:rsid w:val="00C25A93"/>
    <w:rPr>
      <w:rFonts w:ascii="Tahoma" w:hAnsi="Tahoma" w:cs="Tahoma"/>
      <w:sz w:val="16"/>
      <w:szCs w:val="16"/>
    </w:rPr>
  </w:style>
  <w:style w:type="paragraph" w:styleId="Odstavecseseznamem">
    <w:name w:val="List Paragraph"/>
    <w:basedOn w:val="Normln"/>
    <w:uiPriority w:val="34"/>
    <w:qFormat/>
    <w:rsid w:val="002B459D"/>
    <w:pPr>
      <w:ind w:left="708"/>
    </w:pPr>
  </w:style>
  <w:style w:type="paragraph" w:styleId="Revize">
    <w:name w:val="Revision"/>
    <w:hidden/>
    <w:uiPriority w:val="99"/>
    <w:semiHidden/>
    <w:rsid w:val="003F2F92"/>
    <w:rPr>
      <w:rFonts w:ascii="MS Sans Serif" w:hAnsi="MS Sans Serif"/>
    </w:rPr>
  </w:style>
  <w:style w:type="paragraph" w:styleId="Bezmezer">
    <w:name w:val="No Spacing"/>
    <w:uiPriority w:val="1"/>
    <w:qFormat/>
    <w:rsid w:val="007455F4"/>
    <w:rPr>
      <w:rFonts w:ascii="Calibri" w:eastAsia="Calibri" w:hAnsi="Calibri"/>
      <w:sz w:val="22"/>
      <w:szCs w:val="22"/>
      <w:lang w:eastAsia="en-US"/>
    </w:rPr>
  </w:style>
  <w:style w:type="character" w:styleId="Zstupntext">
    <w:name w:val="Placeholder Text"/>
    <w:basedOn w:val="Standardnpsmoodstavce"/>
    <w:uiPriority w:val="99"/>
    <w:semiHidden/>
    <w:rsid w:val="00745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19813">
      <w:bodyDiv w:val="1"/>
      <w:marLeft w:val="0"/>
      <w:marRight w:val="0"/>
      <w:marTop w:val="0"/>
      <w:marBottom w:val="0"/>
      <w:divBdr>
        <w:top w:val="none" w:sz="0" w:space="0" w:color="auto"/>
        <w:left w:val="none" w:sz="0" w:space="0" w:color="auto"/>
        <w:bottom w:val="none" w:sz="0" w:space="0" w:color="auto"/>
        <w:right w:val="none" w:sz="0" w:space="0" w:color="auto"/>
      </w:divBdr>
    </w:div>
    <w:div w:id="717322637">
      <w:bodyDiv w:val="1"/>
      <w:marLeft w:val="0"/>
      <w:marRight w:val="0"/>
      <w:marTop w:val="0"/>
      <w:marBottom w:val="0"/>
      <w:divBdr>
        <w:top w:val="none" w:sz="0" w:space="0" w:color="auto"/>
        <w:left w:val="none" w:sz="0" w:space="0" w:color="auto"/>
        <w:bottom w:val="none" w:sz="0" w:space="0" w:color="auto"/>
        <w:right w:val="none" w:sz="0" w:space="0" w:color="auto"/>
      </w:divBdr>
    </w:div>
    <w:div w:id="767234989">
      <w:bodyDiv w:val="1"/>
      <w:marLeft w:val="0"/>
      <w:marRight w:val="0"/>
      <w:marTop w:val="0"/>
      <w:marBottom w:val="0"/>
      <w:divBdr>
        <w:top w:val="none" w:sz="0" w:space="0" w:color="auto"/>
        <w:left w:val="none" w:sz="0" w:space="0" w:color="auto"/>
        <w:bottom w:val="none" w:sz="0" w:space="0" w:color="auto"/>
        <w:right w:val="none" w:sz="0" w:space="0" w:color="auto"/>
      </w:divBdr>
    </w:div>
    <w:div w:id="776295911">
      <w:bodyDiv w:val="1"/>
      <w:marLeft w:val="0"/>
      <w:marRight w:val="0"/>
      <w:marTop w:val="0"/>
      <w:marBottom w:val="0"/>
      <w:divBdr>
        <w:top w:val="none" w:sz="0" w:space="0" w:color="auto"/>
        <w:left w:val="none" w:sz="0" w:space="0" w:color="auto"/>
        <w:bottom w:val="none" w:sz="0" w:space="0" w:color="auto"/>
        <w:right w:val="none" w:sz="0" w:space="0" w:color="auto"/>
      </w:divBdr>
    </w:div>
    <w:div w:id="777483638">
      <w:bodyDiv w:val="1"/>
      <w:marLeft w:val="0"/>
      <w:marRight w:val="0"/>
      <w:marTop w:val="0"/>
      <w:marBottom w:val="0"/>
      <w:divBdr>
        <w:top w:val="none" w:sz="0" w:space="0" w:color="auto"/>
        <w:left w:val="none" w:sz="0" w:space="0" w:color="auto"/>
        <w:bottom w:val="none" w:sz="0" w:space="0" w:color="auto"/>
        <w:right w:val="none" w:sz="0" w:space="0" w:color="auto"/>
      </w:divBdr>
    </w:div>
    <w:div w:id="1144153593">
      <w:bodyDiv w:val="1"/>
      <w:marLeft w:val="0"/>
      <w:marRight w:val="0"/>
      <w:marTop w:val="0"/>
      <w:marBottom w:val="0"/>
      <w:divBdr>
        <w:top w:val="none" w:sz="0" w:space="0" w:color="auto"/>
        <w:left w:val="none" w:sz="0" w:space="0" w:color="auto"/>
        <w:bottom w:val="none" w:sz="0" w:space="0" w:color="auto"/>
        <w:right w:val="none" w:sz="0" w:space="0" w:color="auto"/>
      </w:divBdr>
    </w:div>
    <w:div w:id="1190677849">
      <w:bodyDiv w:val="1"/>
      <w:marLeft w:val="0"/>
      <w:marRight w:val="0"/>
      <w:marTop w:val="0"/>
      <w:marBottom w:val="0"/>
      <w:divBdr>
        <w:top w:val="none" w:sz="0" w:space="0" w:color="auto"/>
        <w:left w:val="none" w:sz="0" w:space="0" w:color="auto"/>
        <w:bottom w:val="none" w:sz="0" w:space="0" w:color="auto"/>
        <w:right w:val="none" w:sz="0" w:space="0" w:color="auto"/>
      </w:divBdr>
    </w:div>
    <w:div w:id="1289553738">
      <w:bodyDiv w:val="1"/>
      <w:marLeft w:val="0"/>
      <w:marRight w:val="0"/>
      <w:marTop w:val="0"/>
      <w:marBottom w:val="0"/>
      <w:divBdr>
        <w:top w:val="none" w:sz="0" w:space="0" w:color="auto"/>
        <w:left w:val="none" w:sz="0" w:space="0" w:color="auto"/>
        <w:bottom w:val="none" w:sz="0" w:space="0" w:color="auto"/>
        <w:right w:val="none" w:sz="0" w:space="0" w:color="auto"/>
      </w:divBdr>
    </w:div>
    <w:div w:id="1999264962">
      <w:bodyDiv w:val="1"/>
      <w:marLeft w:val="0"/>
      <w:marRight w:val="0"/>
      <w:marTop w:val="0"/>
      <w:marBottom w:val="0"/>
      <w:divBdr>
        <w:top w:val="none" w:sz="0" w:space="0" w:color="auto"/>
        <w:left w:val="none" w:sz="0" w:space="0" w:color="auto"/>
        <w:bottom w:val="none" w:sz="0" w:space="0" w:color="auto"/>
        <w:right w:val="none" w:sz="0" w:space="0" w:color="auto"/>
      </w:divBdr>
    </w:div>
    <w:div w:id="208460073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kunc@ppas.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hevak@chevak.cz" TargetMode="External"/><Relationship Id="rId4" Type="http://schemas.openxmlformats.org/officeDocument/2006/relationships/styles" Target="styles.xml"/><Relationship Id="rId9" Type="http://schemas.openxmlformats.org/officeDocument/2006/relationships/hyperlink" Target="mailto:chevak@chevak.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0EFD15944944B28405236671D4C42D"/>
        <w:category>
          <w:name w:val="Obecné"/>
          <w:gallery w:val="placeholder"/>
        </w:category>
        <w:types>
          <w:type w:val="bbPlcHdr"/>
        </w:types>
        <w:behaviors>
          <w:behavior w:val="content"/>
        </w:behaviors>
        <w:guid w:val="{BBA783B6-FC9A-4808-A899-694B6C4715B4}"/>
      </w:docPartPr>
      <w:docPartBody>
        <w:p w:rsidR="001B5886" w:rsidRDefault="00904C75" w:rsidP="00904C75">
          <w:pPr>
            <w:pStyle w:val="E30EFD15944944B28405236671D4C42D"/>
          </w:pPr>
          <w:r w:rsidRPr="00E4130E">
            <w:rPr>
              <w:rStyle w:val="Zstupntext"/>
              <w:highlight w:val="yellow"/>
            </w:rPr>
            <w:t>Zvolte položku.</w:t>
          </w:r>
        </w:p>
      </w:docPartBody>
    </w:docPart>
    <w:docPart>
      <w:docPartPr>
        <w:name w:val="29C2931BA522484FB3A427548B8A4139"/>
        <w:category>
          <w:name w:val="Obecné"/>
          <w:gallery w:val="placeholder"/>
        </w:category>
        <w:types>
          <w:type w:val="bbPlcHdr"/>
        </w:types>
        <w:behaviors>
          <w:behavior w:val="content"/>
        </w:behaviors>
        <w:guid w:val="{7BBB63C9-6378-4A93-AB4D-0B3D81CD7C1E}"/>
      </w:docPartPr>
      <w:docPartBody>
        <w:p w:rsidR="001B5886" w:rsidRDefault="00904C75" w:rsidP="00904C75">
          <w:pPr>
            <w:pStyle w:val="29C2931BA522484FB3A427548B8A4139"/>
          </w:pPr>
          <w:r w:rsidRPr="00E4130E">
            <w:rPr>
              <w:rStyle w:val="Zstupntext"/>
              <w:rFonts w:ascii="Calibri" w:hAnsi="Calibri"/>
              <w:highlight w:val="yellow"/>
              <w:lang w:eastAsia="en-US"/>
            </w:rPr>
            <w:t>Zvolte položku.</w:t>
          </w:r>
        </w:p>
      </w:docPartBody>
    </w:docPart>
    <w:docPart>
      <w:docPartPr>
        <w:name w:val="31BC8952CF15412793118D83714F750C"/>
        <w:category>
          <w:name w:val="Obecné"/>
          <w:gallery w:val="placeholder"/>
        </w:category>
        <w:types>
          <w:type w:val="bbPlcHdr"/>
        </w:types>
        <w:behaviors>
          <w:behavior w:val="content"/>
        </w:behaviors>
        <w:guid w:val="{8CE74037-625A-4524-AE27-A817B6370032}"/>
      </w:docPartPr>
      <w:docPartBody>
        <w:p w:rsidR="00F929C3" w:rsidRDefault="004D4AFD" w:rsidP="004D4AFD">
          <w:pPr>
            <w:pStyle w:val="31BC8952CF15412793118D83714F750C"/>
          </w:pPr>
          <w:r w:rsidRPr="00E4130E">
            <w:rPr>
              <w:rStyle w:val="Zstupntext"/>
              <w:rFonts w:ascii="Calibri" w:hAnsi="Calibri"/>
              <w:highlight w:val="yellow"/>
              <w:lang w:eastAsia="en-US"/>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75"/>
    <w:rsid w:val="000B6FC7"/>
    <w:rsid w:val="001B5886"/>
    <w:rsid w:val="004D4AFD"/>
    <w:rsid w:val="00703B8D"/>
    <w:rsid w:val="007800F9"/>
    <w:rsid w:val="007C54F9"/>
    <w:rsid w:val="00904C75"/>
    <w:rsid w:val="00CA28D1"/>
    <w:rsid w:val="00EB3AC5"/>
    <w:rsid w:val="00F5441A"/>
    <w:rsid w:val="00F92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4AFD"/>
    <w:rPr>
      <w:color w:val="808080"/>
    </w:rPr>
  </w:style>
  <w:style w:type="paragraph" w:customStyle="1" w:styleId="E30EFD15944944B28405236671D4C42D">
    <w:name w:val="E30EFD15944944B28405236671D4C42D"/>
    <w:rsid w:val="00904C75"/>
  </w:style>
  <w:style w:type="paragraph" w:customStyle="1" w:styleId="29C2931BA522484FB3A427548B8A4139">
    <w:name w:val="29C2931BA522484FB3A427548B8A4139"/>
    <w:rsid w:val="00904C75"/>
  </w:style>
  <w:style w:type="paragraph" w:customStyle="1" w:styleId="31BC8952CF15412793118D83714F750C">
    <w:name w:val="31BC8952CF15412793118D83714F750C"/>
    <w:rsid w:val="004D4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7B4A-4706-44BB-99E2-F7E79588AEF3}">
  <ds:schemaRefs>
    <ds:schemaRef ds:uri="http://schemas.openxmlformats.org/officeDocument/2006/bibliography"/>
  </ds:schemaRefs>
</ds:datastoreItem>
</file>

<file path=customXml/itemProps2.xml><?xml version="1.0" encoding="utf-8"?>
<ds:datastoreItem xmlns:ds="http://schemas.openxmlformats.org/officeDocument/2006/customXml" ds:itemID="{1B5535DF-24A6-438C-A932-FADC4E39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2671</Words>
  <Characters>15574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CHEVAK Cheb, a.s.</Company>
  <LinksUpToDate>false</LinksUpToDate>
  <CharactersWithSpaces>18209</CharactersWithSpaces>
  <SharedDoc>false</SharedDoc>
  <HLinks>
    <vt:vector size="24" baseType="variant">
      <vt:variant>
        <vt:i4>3211291</vt:i4>
      </vt:variant>
      <vt:variant>
        <vt:i4>9</vt:i4>
      </vt:variant>
      <vt:variant>
        <vt:i4>0</vt:i4>
      </vt:variant>
      <vt:variant>
        <vt:i4>5</vt:i4>
      </vt:variant>
      <vt:variant>
        <vt:lpwstr>mailto:zagermann@chevak.cz</vt:lpwstr>
      </vt:variant>
      <vt:variant>
        <vt:lpwstr/>
      </vt:variant>
      <vt:variant>
        <vt:i4>4915315</vt:i4>
      </vt:variant>
      <vt:variant>
        <vt:i4>6</vt:i4>
      </vt:variant>
      <vt:variant>
        <vt:i4>0</vt:i4>
      </vt:variant>
      <vt:variant>
        <vt:i4>5</vt:i4>
      </vt:variant>
      <vt:variant>
        <vt:lpwstr>mailto:tancer@chevak.cz</vt:lpwstr>
      </vt:variant>
      <vt:variant>
        <vt:lpwstr/>
      </vt:variant>
      <vt:variant>
        <vt:i4>3211291</vt:i4>
      </vt:variant>
      <vt:variant>
        <vt:i4>3</vt:i4>
      </vt:variant>
      <vt:variant>
        <vt:i4>0</vt:i4>
      </vt:variant>
      <vt:variant>
        <vt:i4>5</vt:i4>
      </vt:variant>
      <vt:variant>
        <vt:lpwstr>mailto:zagermann@chevak.cz</vt:lpwstr>
      </vt:variant>
      <vt:variant>
        <vt:lpwstr/>
      </vt:variant>
      <vt:variant>
        <vt:i4>4915315</vt:i4>
      </vt:variant>
      <vt:variant>
        <vt:i4>0</vt:i4>
      </vt:variant>
      <vt:variant>
        <vt:i4>0</vt:i4>
      </vt:variant>
      <vt:variant>
        <vt:i4>5</vt:i4>
      </vt:variant>
      <vt:variant>
        <vt:lpwstr>mailto:tancer@chevak.cz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Kamil Tancer</dc:creator>
  <cp:lastModifiedBy>Helclová Barbara</cp:lastModifiedBy>
  <cp:revision>3</cp:revision>
  <cp:lastPrinted>2020-02-19T11:10:00Z</cp:lastPrinted>
  <dcterms:created xsi:type="dcterms:W3CDTF">2020-02-20T12:40:00Z</dcterms:created>
  <dcterms:modified xsi:type="dcterms:W3CDTF">2020-03-02T08:40:00Z</dcterms:modified>
</cp:coreProperties>
</file>