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544BBCD4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C93EA8" w:rsidRPr="00C93EA8">
        <w:rPr>
          <w:rFonts w:asciiTheme="minorHAnsi" w:hAnsiTheme="minorHAnsi"/>
          <w:b/>
          <w:sz w:val="28"/>
          <w:szCs w:val="28"/>
        </w:rPr>
        <w:t>D1734/00013/20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1897DF91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170D7D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5AD77708" w:rsidR="005A34F0" w:rsidRPr="00515D12" w:rsidRDefault="005A34F0" w:rsidP="00170D7D">
      <w:pPr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zastoupené:</w:t>
      </w:r>
      <w:r w:rsidR="00170D7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Ivanou Liedermanovou, vedoucí odboru školstv</w:t>
      </w:r>
      <w:r w:rsidR="00F7467E">
        <w:rPr>
          <w:rFonts w:asciiTheme="minorHAnsi" w:hAnsiTheme="minorHAnsi"/>
          <w:sz w:val="22"/>
          <w:szCs w:val="22"/>
        </w:rPr>
        <w:t xml:space="preserve">í, kultury a sportu Magistrátu </w:t>
      </w:r>
      <w:r>
        <w:rPr>
          <w:rFonts w:asciiTheme="minorHAnsi" w:hAnsiTheme="minorHAnsi"/>
          <w:sz w:val="22"/>
          <w:szCs w:val="22"/>
        </w:rPr>
        <w:t>města Pardubic</w:t>
      </w:r>
    </w:p>
    <w:p w14:paraId="1D689E3A" w14:textId="200D7803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59646DE" w14:textId="6248D1EF" w:rsidR="00B9459F" w:rsidRPr="00CD5864" w:rsidRDefault="00A437C1" w:rsidP="00B9459F">
      <w:pPr>
        <w:pStyle w:val="Odstavecseseznamem"/>
        <w:tabs>
          <w:tab w:val="left" w:pos="426"/>
        </w:tabs>
        <w:ind w:left="426"/>
        <w:rPr>
          <w:rFonts w:ascii="Calibri" w:hAnsi="Calibri"/>
          <w:color w:val="000000" w:themeColor="text1"/>
          <w:sz w:val="22"/>
          <w:szCs w:val="22"/>
        </w:rPr>
      </w:pPr>
      <w:r w:rsidRPr="00A437C1">
        <w:rPr>
          <w:rFonts w:ascii="Calibri" w:hAnsi="Calibri"/>
          <w:color w:val="000000" w:themeColor="text1"/>
          <w:sz w:val="22"/>
          <w:szCs w:val="22"/>
        </w:rPr>
        <w:t>Nadační fond regionální Fotbalové akademie Pardubického kraje</w:t>
      </w:r>
      <w:r w:rsidR="00B9459F" w:rsidRPr="0091741F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1298C44" w14:textId="41059AB6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A437C1" w:rsidRPr="00A437C1">
        <w:rPr>
          <w:rFonts w:ascii="Calibri" w:hAnsi="Calibri"/>
          <w:color w:val="000000" w:themeColor="text1"/>
          <w:sz w:val="22"/>
          <w:szCs w:val="22"/>
        </w:rPr>
        <w:t>17. listopadu 258, Zelené Předměstí, 530 02 Pardubice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01F6C979" w14:textId="3FBBDB2D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91741F">
        <w:rPr>
          <w:rFonts w:ascii="Calibri" w:hAnsi="Calibri"/>
          <w:color w:val="000000" w:themeColor="text1"/>
          <w:sz w:val="22"/>
          <w:szCs w:val="22"/>
        </w:rPr>
        <w:t>IČ</w:t>
      </w:r>
      <w:r w:rsidR="001143F2">
        <w:rPr>
          <w:rFonts w:ascii="Calibri" w:hAnsi="Calibri"/>
          <w:color w:val="000000" w:themeColor="text1"/>
          <w:sz w:val="22"/>
          <w:szCs w:val="22"/>
        </w:rPr>
        <w:t>O</w:t>
      </w:r>
      <w:r>
        <w:rPr>
          <w:rFonts w:ascii="Calibri" w:hAnsi="Calibri"/>
          <w:color w:val="000000" w:themeColor="text1"/>
          <w:sz w:val="22"/>
          <w:szCs w:val="22"/>
        </w:rPr>
        <w:t>:</w:t>
      </w:r>
      <w:r w:rsidRPr="0091741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437C1" w:rsidRPr="00A437C1">
        <w:rPr>
          <w:rFonts w:ascii="Calibri" w:hAnsi="Calibri"/>
          <w:color w:val="000000" w:themeColor="text1"/>
          <w:sz w:val="22"/>
          <w:szCs w:val="22"/>
        </w:rPr>
        <w:t>05092302</w:t>
      </w:r>
      <w:r w:rsidRPr="00CD5864">
        <w:rPr>
          <w:rFonts w:ascii="Calibri" w:hAnsi="Calibri"/>
          <w:bCs/>
          <w:color w:val="000000" w:themeColor="text1"/>
          <w:sz w:val="22"/>
          <w:szCs w:val="22"/>
        </w:rPr>
        <w:t>,</w:t>
      </w:r>
      <w:r w:rsidRPr="00CD5864">
        <w:rPr>
          <w:rFonts w:ascii="Calibri" w:hAnsi="Calibri"/>
          <w:color w:val="000000" w:themeColor="text1"/>
          <w:sz w:val="22"/>
          <w:szCs w:val="22"/>
        </w:rPr>
        <w:tab/>
      </w:r>
    </w:p>
    <w:p w14:paraId="739BE658" w14:textId="60B78433" w:rsidR="00B9459F" w:rsidRPr="00CD5864" w:rsidRDefault="00B9459F" w:rsidP="00B9459F">
      <w:pPr>
        <w:pStyle w:val="Odstavecseseznamem"/>
        <w:tabs>
          <w:tab w:val="left" w:pos="426"/>
        </w:tabs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Theme="minorHAnsi" w:hAnsiTheme="minorHAnsi"/>
          <w:color w:val="000000" w:themeColor="text1"/>
          <w:sz w:val="22"/>
          <w:szCs w:val="22"/>
        </w:rPr>
        <w:t>číslo bankovního účtu</w:t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A437C1">
        <w:rPr>
          <w:rFonts w:ascii="Calibri" w:hAnsi="Calibri"/>
          <w:sz w:val="22"/>
          <w:szCs w:val="22"/>
        </w:rPr>
        <w:t>9402114001/5500</w:t>
      </w:r>
      <w:r w:rsidRPr="00CD58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834804F" w14:textId="052E5572" w:rsidR="00B9459F" w:rsidRDefault="00B9459F" w:rsidP="00B9459F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Pr="00CD5864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A437C1" w:rsidRPr="00A437C1">
        <w:rPr>
          <w:rFonts w:ascii="Calibri" w:hAnsi="Calibri"/>
          <w:color w:val="000000" w:themeColor="text1"/>
          <w:sz w:val="22"/>
          <w:szCs w:val="22"/>
        </w:rPr>
        <w:t>Vladimírem Pitterem, předsedou správní rady, Mgr. Jindřichem Novotným, místopředsedou správní rady</w:t>
      </w:r>
    </w:p>
    <w:p w14:paraId="165F80F3" w14:textId="4D03DCA5" w:rsidR="005A34F0" w:rsidRPr="00BE0522" w:rsidRDefault="005A34F0" w:rsidP="00B9459F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1358E81E" w:rsidR="005A34F0" w:rsidRDefault="00B9459F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</w:t>
      </w:r>
      <w:r w:rsidR="001143F2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schválená Zastupitelstvem města Pardubic na </w:t>
      </w:r>
      <w:r w:rsidR="001143F2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1143F2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>.12.201</w:t>
      </w:r>
      <w:r w:rsidR="001143F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usnesením č. Z/</w:t>
      </w:r>
      <w:r w:rsidR="001143F2"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>/201</w:t>
      </w:r>
      <w:r w:rsidR="001143F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</w:t>
      </w:r>
      <w:r w:rsidR="00FF2FA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.12.201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usnesením č. Z/</w:t>
      </w:r>
      <w:r w:rsidR="00FF2FA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 w:rsidR="00FF2FA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/201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FF2FA1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/201</w:t>
      </w:r>
      <w:r w:rsidR="00FF2FA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3AB22C60" w14:textId="5D90ADB6" w:rsidR="005A34F0" w:rsidRDefault="005A34F0" w:rsidP="00A437C1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170D7D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</w:t>
      </w: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0C337AAB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 w:rsidR="00170D7D">
        <w:rPr>
          <w:rFonts w:asciiTheme="minorHAnsi" w:hAnsiTheme="minorHAnsi"/>
          <w:sz w:val="22"/>
          <w:szCs w:val="22"/>
        </w:rPr>
        <w:t xml:space="preserve"> individuální</w:t>
      </w:r>
      <w:r w:rsidRPr="0079041F">
        <w:rPr>
          <w:rFonts w:asciiTheme="minorHAnsi" w:hAnsiTheme="minorHAnsi"/>
          <w:sz w:val="22"/>
          <w:szCs w:val="22"/>
        </w:rPr>
        <w:t xml:space="preserve">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B9459F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</w:t>
      </w:r>
      <w:r w:rsidR="001143F2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046812">
        <w:rPr>
          <w:rFonts w:asciiTheme="minorHAnsi" w:hAnsiTheme="minorHAnsi"/>
          <w:b/>
          <w:sz w:val="22"/>
          <w:szCs w:val="22"/>
        </w:rPr>
        <w:t>1</w:t>
      </w:r>
      <w:r w:rsidR="001143F2">
        <w:rPr>
          <w:rFonts w:asciiTheme="minorHAnsi" w:hAnsiTheme="minorHAnsi"/>
          <w:b/>
          <w:sz w:val="22"/>
          <w:szCs w:val="22"/>
        </w:rPr>
        <w:t>.</w:t>
      </w:r>
      <w:r w:rsidR="00A437C1">
        <w:rPr>
          <w:rFonts w:asciiTheme="minorHAnsi" w:hAnsiTheme="minorHAnsi"/>
          <w:b/>
          <w:sz w:val="22"/>
          <w:szCs w:val="22"/>
        </w:rPr>
        <w:t>4</w:t>
      </w:r>
      <w:r w:rsidR="000004AD">
        <w:rPr>
          <w:rFonts w:asciiTheme="minorHAnsi" w:hAnsiTheme="minorHAnsi"/>
          <w:b/>
          <w:sz w:val="22"/>
          <w:szCs w:val="22"/>
        </w:rPr>
        <w:t>0</w:t>
      </w:r>
      <w:r w:rsidR="00B9459F">
        <w:rPr>
          <w:rFonts w:asciiTheme="minorHAnsi" w:hAnsiTheme="minorHAnsi"/>
          <w:b/>
          <w:sz w:val="22"/>
          <w:szCs w:val="22"/>
        </w:rPr>
        <w:t>0</w:t>
      </w:r>
      <w:r w:rsidR="001143F2">
        <w:rPr>
          <w:rFonts w:asciiTheme="minorHAnsi" w:hAnsiTheme="minorHAnsi"/>
          <w:b/>
          <w:sz w:val="22"/>
          <w:szCs w:val="22"/>
        </w:rPr>
        <w:t>.</w:t>
      </w:r>
      <w:r w:rsidR="00B9459F">
        <w:rPr>
          <w:rFonts w:asciiTheme="minorHAnsi" w:hAnsiTheme="minorHAnsi"/>
          <w:b/>
          <w:sz w:val="22"/>
          <w:szCs w:val="22"/>
        </w:rPr>
        <w:t>000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r w:rsidR="00046812">
        <w:rPr>
          <w:rFonts w:asciiTheme="minorHAnsi" w:hAnsiTheme="minorHAnsi"/>
          <w:sz w:val="22"/>
          <w:szCs w:val="22"/>
        </w:rPr>
        <w:t>jeden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="00B9459F">
        <w:rPr>
          <w:rFonts w:asciiTheme="minorHAnsi" w:hAnsiTheme="minorHAnsi"/>
          <w:sz w:val="22"/>
          <w:szCs w:val="22"/>
        </w:rPr>
        <w:t>milion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="00A437C1">
        <w:rPr>
          <w:rFonts w:asciiTheme="minorHAnsi" w:hAnsiTheme="minorHAnsi"/>
          <w:sz w:val="22"/>
          <w:szCs w:val="22"/>
        </w:rPr>
        <w:t>čtyři</w:t>
      </w:r>
      <w:r w:rsidR="00046812">
        <w:rPr>
          <w:rFonts w:asciiTheme="minorHAnsi" w:hAnsiTheme="minorHAnsi"/>
          <w:sz w:val="22"/>
          <w:szCs w:val="22"/>
        </w:rPr>
        <w:t xml:space="preserve"> sta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tisíc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korun</w:t>
      </w:r>
      <w:r w:rsidR="00170D7D">
        <w:rPr>
          <w:rFonts w:asciiTheme="minorHAnsi" w:hAnsiTheme="minorHAnsi"/>
          <w:sz w:val="22"/>
          <w:szCs w:val="22"/>
        </w:rPr>
        <w:t xml:space="preserve"> </w:t>
      </w:r>
      <w:r w:rsidRPr="002B3971">
        <w:rPr>
          <w:rFonts w:asciiTheme="minorHAnsi" w:hAnsiTheme="minorHAnsi"/>
          <w:sz w:val="22"/>
          <w:szCs w:val="22"/>
        </w:rPr>
        <w:t>českých)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="00B9459F">
        <w:rPr>
          <w:rFonts w:asciiTheme="minorHAnsi" w:hAnsiTheme="minorHAnsi"/>
          <w:sz w:val="22"/>
          <w:szCs w:val="22"/>
        </w:rPr>
        <w:t>„</w:t>
      </w:r>
      <w:r w:rsidR="00A437C1" w:rsidRPr="00A437C1">
        <w:rPr>
          <w:rFonts w:asciiTheme="minorHAnsi" w:hAnsiTheme="minorHAnsi"/>
          <w:b/>
          <w:sz w:val="22"/>
          <w:szCs w:val="22"/>
        </w:rPr>
        <w:t>Regionální Fotbalové akademie Pardubického kraje</w:t>
      </w:r>
      <w:r>
        <w:rPr>
          <w:rFonts w:asciiTheme="minorHAnsi" w:hAnsiTheme="minorHAnsi"/>
          <w:sz w:val="22"/>
          <w:szCs w:val="22"/>
        </w:rPr>
        <w:t xml:space="preserve">“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4BE69490" w14:textId="77777777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2FD3875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FF2FA1">
        <w:rPr>
          <w:rFonts w:asciiTheme="minorHAnsi" w:hAnsiTheme="minorHAnsi"/>
          <w:b/>
          <w:sz w:val="22"/>
          <w:szCs w:val="22"/>
        </w:rPr>
        <w:t>31.12.20</w:t>
      </w:r>
      <w:r w:rsidR="007878A8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53161A4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0004AD">
        <w:rPr>
          <w:rFonts w:asciiTheme="minorHAnsi" w:hAnsiTheme="minorHAnsi"/>
          <w:sz w:val="22"/>
          <w:szCs w:val="22"/>
        </w:rPr>
        <w:t>11</w:t>
      </w:r>
      <w:r w:rsidR="00B9459F">
        <w:rPr>
          <w:rFonts w:asciiTheme="minorHAnsi" w:hAnsiTheme="minorHAnsi"/>
          <w:sz w:val="22"/>
          <w:szCs w:val="22"/>
        </w:rPr>
        <w:t>.</w:t>
      </w:r>
      <w:r w:rsidR="00EF457C">
        <w:rPr>
          <w:rFonts w:asciiTheme="minorHAnsi" w:hAnsiTheme="minorHAnsi"/>
          <w:sz w:val="22"/>
          <w:szCs w:val="22"/>
        </w:rPr>
        <w:t>12</w:t>
      </w:r>
      <w:r w:rsidR="00B9459F">
        <w:rPr>
          <w:rFonts w:asciiTheme="minorHAnsi" w:hAnsiTheme="minorHAnsi"/>
          <w:sz w:val="22"/>
          <w:szCs w:val="22"/>
        </w:rPr>
        <w:t>.20</w:t>
      </w:r>
      <w:r w:rsidR="00C315E7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a zaevidované poskytovatelem pod č.</w:t>
      </w:r>
      <w:r w:rsidR="00F7467E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j. </w:t>
      </w:r>
      <w:r w:rsidR="0085259B">
        <w:rPr>
          <w:rFonts w:asciiTheme="minorHAnsi" w:hAnsiTheme="minorHAnsi"/>
          <w:sz w:val="22"/>
          <w:szCs w:val="22"/>
        </w:rPr>
        <w:t xml:space="preserve">MmP </w:t>
      </w:r>
      <w:r w:rsidR="00A437C1">
        <w:rPr>
          <w:rFonts w:asciiTheme="minorHAnsi" w:hAnsiTheme="minorHAnsi"/>
          <w:sz w:val="22"/>
          <w:szCs w:val="22"/>
        </w:rPr>
        <w:t>128678</w:t>
      </w:r>
      <w:r w:rsidR="0085259B">
        <w:rPr>
          <w:rFonts w:asciiTheme="minorHAnsi" w:hAnsiTheme="minorHAnsi"/>
          <w:sz w:val="22"/>
          <w:szCs w:val="22"/>
        </w:rPr>
        <w:t>/20</w:t>
      </w:r>
      <w:r w:rsidR="00EF457C">
        <w:rPr>
          <w:rFonts w:asciiTheme="minorHAnsi" w:hAnsiTheme="minorHAnsi"/>
          <w:sz w:val="22"/>
          <w:szCs w:val="22"/>
        </w:rPr>
        <w:t>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0086AE0C" w14:textId="77777777" w:rsidR="005A34F0" w:rsidRPr="0085259B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49CFA31A" w14:textId="3DE972C5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>
        <w:rPr>
          <w:rFonts w:ascii="Calibri" w:hAnsi="Calibri"/>
          <w:b/>
          <w:sz w:val="22"/>
          <w:szCs w:val="22"/>
        </w:rPr>
        <w:t>31.01.20</w:t>
      </w:r>
      <w:r w:rsidR="00FF2FA1">
        <w:rPr>
          <w:rFonts w:ascii="Calibri" w:hAnsi="Calibri"/>
          <w:b/>
          <w:sz w:val="22"/>
          <w:szCs w:val="22"/>
        </w:rPr>
        <w:t>2</w:t>
      </w:r>
      <w:r w:rsidR="007878A8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630C8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C2B4CBD" w14:textId="77E3B81D" w:rsidR="005A34F0" w:rsidRPr="0079621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6A735F"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4F7EF196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7878A8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27BFAB7F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31.01.20</w:t>
      </w:r>
      <w:r w:rsidR="00FF2FA1">
        <w:rPr>
          <w:rFonts w:asciiTheme="minorHAnsi" w:hAnsiTheme="minorHAnsi"/>
          <w:b/>
          <w:sz w:val="22"/>
          <w:szCs w:val="22"/>
        </w:rPr>
        <w:t>2</w:t>
      </w:r>
      <w:r w:rsidR="007878A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11C12ECB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>
        <w:rPr>
          <w:rFonts w:asciiTheme="minorHAnsi" w:hAnsiTheme="minorHAnsi"/>
          <w:b/>
          <w:sz w:val="22"/>
          <w:szCs w:val="22"/>
        </w:rPr>
        <w:t xml:space="preserve"> 31.01.20</w:t>
      </w:r>
      <w:r w:rsidR="00FF2FA1">
        <w:rPr>
          <w:rFonts w:asciiTheme="minorHAnsi" w:hAnsiTheme="minorHAnsi"/>
          <w:b/>
          <w:sz w:val="22"/>
          <w:szCs w:val="22"/>
        </w:rPr>
        <w:t>2</w:t>
      </w:r>
      <w:r w:rsidR="007878A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3DD0B766" w14:textId="2EFC1842" w:rsidR="005A34F0" w:rsidRPr="00662BD3" w:rsidRDefault="00E10C1F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E10C1F">
        <w:rPr>
          <w:rFonts w:asciiTheme="minorHAnsi" w:hAnsiTheme="minorHAnsi" w:cs="Tahoma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="005A34F0" w:rsidRPr="00662BD3">
        <w:rPr>
          <w:rFonts w:asciiTheme="minorHAnsi" w:hAnsiTheme="minorHAnsi" w:cs="Tahoma"/>
          <w:sz w:val="22"/>
          <w:szCs w:val="22"/>
        </w:rPr>
        <w:t>,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7777777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3B2CC9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03971AF" w14:textId="77777777" w:rsidR="007878A8" w:rsidRDefault="007878A8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77777777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BE4A2F2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e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52A79DC6" w14:textId="38D0BD3D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7A371B">
        <w:rPr>
          <w:rFonts w:ascii="Calibri" w:hAnsi="Calibri"/>
          <w:sz w:val="22"/>
          <w:szCs w:val="22"/>
        </w:rPr>
        <w:t>k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dotace.</w:t>
      </w:r>
    </w:p>
    <w:p w14:paraId="035C9C8F" w14:textId="4E03BC22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5554AC" w14:textId="77777777" w:rsidR="00704F22" w:rsidRPr="00665D63" w:rsidRDefault="00704F22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CC8E774" w14:textId="226422E6" w:rsidR="00704F22" w:rsidRDefault="00704F22" w:rsidP="005A34F0">
      <w:pPr>
        <w:rPr>
          <w:rFonts w:asciiTheme="minorHAnsi" w:hAnsiTheme="minorHAnsi"/>
          <w:sz w:val="22"/>
          <w:szCs w:val="22"/>
        </w:rPr>
      </w:pPr>
    </w:p>
    <w:p w14:paraId="769B93F0" w14:textId="49875BD8" w:rsidR="00704F22" w:rsidRDefault="00704F22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061A0BF0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048AEAF" w14:textId="2867FC07" w:rsidR="00D553CC" w:rsidRPr="001F31C9" w:rsidRDefault="00D553CC" w:rsidP="00D553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3C27079A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878A8">
        <w:rPr>
          <w:rFonts w:asciiTheme="minorHAnsi" w:hAnsiTheme="minorHAnsi" w:cstheme="minorHAnsi"/>
          <w:sz w:val="22"/>
          <w:szCs w:val="22"/>
        </w:rPr>
        <w:t>Osobní údaje příjemce poskytnuté v souvislosti s poskytnutím dotace je poskytovatel povinen zpracovávat v souladu s ust. čl. 6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5F21588A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808CF">
        <w:rPr>
          <w:rFonts w:asciiTheme="minorHAnsi" w:hAnsiTheme="minorHAnsi" w:cstheme="minorHAnsi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0808CF">
        <w:rPr>
          <w:rFonts w:asciiTheme="minorHAnsi" w:hAnsiTheme="minorHAnsi" w:cstheme="minorHAnsi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14:paraId="6C797304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EF75754" w14:textId="747627A5" w:rsidR="005A34F0" w:rsidRPr="00CE2AB8" w:rsidRDefault="007878A8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0808CF">
        <w:rPr>
          <w:rFonts w:asciiTheme="minorHAnsi" w:hAnsiTheme="minorHAnsi" w:cstheme="minorHAnsi"/>
          <w:sz w:val="22"/>
          <w:szCs w:val="22"/>
        </w:rPr>
        <w:t>Měnit nebo doplňovat text smlouvy je možné jen formou písemných vzestupně číslovaných dodatků podepsaných zástupci obou smluvních stran.</w:t>
      </w:r>
    </w:p>
    <w:p w14:paraId="39D2DAF7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31DE01D7" w14:textId="69271350" w:rsidR="005A34F0" w:rsidRPr="00CE2AB8" w:rsidRDefault="005A34F0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Pr="00CE2AB8" w:rsidRDefault="00606EDE" w:rsidP="00CE2AB8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CF96428" w14:textId="77777777" w:rsidR="005A34F0" w:rsidRPr="00CE2AB8" w:rsidRDefault="005A34F0" w:rsidP="00CE2AB8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1A2A202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40A19374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0442593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78B725F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636AD3" w14:textId="77777777" w:rsidR="00381549" w:rsidRDefault="00381549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0BAEF251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BD09E1">
        <w:rPr>
          <w:rFonts w:asciiTheme="minorHAnsi" w:hAnsiTheme="minorHAnsi"/>
          <w:sz w:val="22"/>
          <w:szCs w:val="22"/>
        </w:rPr>
        <w:t>02.03.2020</w:t>
      </w:r>
      <w:bookmarkStart w:id="0" w:name="_GoBack"/>
      <w:bookmarkEnd w:id="0"/>
    </w:p>
    <w:p w14:paraId="3CFE2A68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7A20BF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3E208F66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25994CB7" w14:textId="77777777" w:rsidR="00381549" w:rsidRDefault="00381549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022A234F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F4A1E3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DF3376A" w14:textId="6D02DE23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2210CBE5" w14:textId="6BD9A780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17FBD775" w14:textId="33856405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1F5AD65B" w14:textId="77777777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109380C7" w14:textId="05C0125C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013AC270" w14:textId="367B89C9" w:rsidR="000B7C9E" w:rsidRDefault="000B7C9E" w:rsidP="000B7C9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4641F826" w14:textId="4392E56A" w:rsidR="000B7C9E" w:rsidRDefault="000B7C9E" w:rsidP="000B7C9E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Vladimír Pitter</w:t>
      </w:r>
    </w:p>
    <w:p w14:paraId="348D1283" w14:textId="230C032F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1EE2E284" w14:textId="77777777" w:rsidR="000B7C9E" w:rsidRDefault="000B7C9E" w:rsidP="005A34F0">
      <w:pPr>
        <w:rPr>
          <w:rFonts w:asciiTheme="minorHAnsi" w:hAnsiTheme="minorHAnsi"/>
          <w:sz w:val="22"/>
          <w:szCs w:val="22"/>
        </w:rPr>
      </w:pPr>
    </w:p>
    <w:p w14:paraId="0584C7EF" w14:textId="77777777" w:rsidR="008E3EFA" w:rsidRDefault="008E3EFA" w:rsidP="005A34F0">
      <w:pPr>
        <w:rPr>
          <w:rFonts w:asciiTheme="minorHAnsi" w:hAnsiTheme="minorHAnsi"/>
          <w:sz w:val="22"/>
          <w:szCs w:val="22"/>
        </w:rPr>
      </w:pPr>
    </w:p>
    <w:p w14:paraId="16A1AEF5" w14:textId="0520D91C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835BC5F" w14:textId="20886101" w:rsidR="00381549" w:rsidRDefault="00381549" w:rsidP="005A34F0">
      <w:pPr>
        <w:rPr>
          <w:rFonts w:asciiTheme="minorHAnsi" w:hAnsiTheme="minorHAnsi"/>
          <w:sz w:val="22"/>
          <w:szCs w:val="22"/>
        </w:rPr>
      </w:pPr>
    </w:p>
    <w:p w14:paraId="2AFE2AB2" w14:textId="77777777" w:rsidR="00381549" w:rsidRDefault="00381549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76109AFC" w14:textId="77777777" w:rsidR="0011084C" w:rsidRDefault="0011084C" w:rsidP="0011084C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53FDFF6E" w14:textId="2031A601" w:rsidR="00D00FA8" w:rsidRDefault="0011084C" w:rsidP="0011084C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A34F0">
        <w:rPr>
          <w:rFonts w:asciiTheme="minorHAnsi" w:hAnsiTheme="minorHAnsi"/>
          <w:sz w:val="22"/>
          <w:szCs w:val="22"/>
        </w:rPr>
        <w:t>Mgr. Ivana Liedermanová</w:t>
      </w:r>
      <w:r w:rsidR="00FB5BDD">
        <w:rPr>
          <w:rFonts w:asciiTheme="minorHAnsi" w:hAnsiTheme="minorHAnsi"/>
          <w:sz w:val="22"/>
          <w:szCs w:val="22"/>
        </w:rPr>
        <w:tab/>
      </w:r>
      <w:r w:rsidR="00A437C1">
        <w:rPr>
          <w:rFonts w:asciiTheme="minorHAnsi" w:hAnsiTheme="minorHAnsi"/>
          <w:sz w:val="22"/>
          <w:szCs w:val="22"/>
        </w:rPr>
        <w:t>Mgr. Jindřich Novotný</w:t>
      </w:r>
    </w:p>
    <w:p w14:paraId="2CFEE6CC" w14:textId="765B28B5" w:rsidR="00456561" w:rsidRDefault="00D00FA8" w:rsidP="000004AD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 w:rsidR="007165A3">
        <w:rPr>
          <w:rFonts w:asciiTheme="minorHAnsi" w:hAnsiTheme="minorHAnsi"/>
          <w:sz w:val="22"/>
          <w:szCs w:val="22"/>
        </w:rPr>
        <w:tab/>
      </w:r>
    </w:p>
    <w:p w14:paraId="15749597" w14:textId="77777777" w:rsidR="0011084C" w:rsidRDefault="0011084C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670E0CF2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="00456561">
        <w:rPr>
          <w:rFonts w:asciiTheme="minorHAnsi" w:hAnsiTheme="minorHAnsi"/>
          <w:sz w:val="20"/>
          <w:szCs w:val="20"/>
        </w:rPr>
        <w:t>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>
        <w:rPr>
          <w:rFonts w:asciiTheme="minorHAnsi" w:hAnsiTheme="minorHAnsi"/>
          <w:sz w:val="20"/>
          <w:szCs w:val="20"/>
        </w:rPr>
        <w:t xml:space="preserve">. </w:t>
      </w:r>
      <w:r w:rsidR="00456561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/</w:t>
      </w:r>
      <w:r w:rsidR="00205263">
        <w:rPr>
          <w:rFonts w:asciiTheme="minorHAnsi" w:hAnsiTheme="minorHAnsi"/>
          <w:sz w:val="20"/>
          <w:szCs w:val="20"/>
        </w:rPr>
        <w:t>1171</w:t>
      </w:r>
      <w:r>
        <w:rPr>
          <w:rFonts w:asciiTheme="minorHAnsi" w:hAnsiTheme="minorHAnsi"/>
          <w:sz w:val="20"/>
          <w:szCs w:val="20"/>
        </w:rPr>
        <w:t>/20</w:t>
      </w:r>
      <w:r w:rsidR="00170D7D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11084C">
        <w:rPr>
          <w:rFonts w:asciiTheme="minorHAnsi" w:hAnsiTheme="minorHAnsi"/>
          <w:sz w:val="20"/>
          <w:szCs w:val="20"/>
        </w:rPr>
        <w:t>23</w:t>
      </w:r>
      <w:r w:rsidR="00456561">
        <w:rPr>
          <w:rFonts w:asciiTheme="minorHAnsi" w:hAnsiTheme="minorHAnsi"/>
          <w:sz w:val="20"/>
          <w:szCs w:val="20"/>
        </w:rPr>
        <w:t>.</w:t>
      </w:r>
      <w:r w:rsidR="00E10C1F">
        <w:rPr>
          <w:rFonts w:asciiTheme="minorHAnsi" w:hAnsiTheme="minorHAnsi"/>
          <w:sz w:val="20"/>
          <w:szCs w:val="20"/>
        </w:rPr>
        <w:t>1</w:t>
      </w:r>
      <w:r w:rsidR="00456561">
        <w:rPr>
          <w:rFonts w:asciiTheme="minorHAnsi" w:hAnsiTheme="minorHAnsi"/>
          <w:sz w:val="20"/>
          <w:szCs w:val="20"/>
        </w:rPr>
        <w:t>.2</w:t>
      </w:r>
      <w:r>
        <w:rPr>
          <w:rFonts w:asciiTheme="minorHAnsi" w:hAnsiTheme="minorHAnsi"/>
          <w:sz w:val="20"/>
          <w:szCs w:val="20"/>
        </w:rPr>
        <w:t>0</w:t>
      </w:r>
      <w:r w:rsidR="0011084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1E78C8F5" w14:textId="74CD2FDA" w:rsidR="005A34F0" w:rsidRDefault="00456561" w:rsidP="005A34F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11084C">
        <w:rPr>
          <w:rFonts w:asciiTheme="minorHAnsi" w:hAnsiTheme="minorHAnsi"/>
          <w:sz w:val="20"/>
          <w:szCs w:val="20"/>
        </w:rPr>
        <w:t>Ondřej Kopecký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34A9E266" w14:textId="745F3BB1" w:rsidR="00FB5BDD" w:rsidRDefault="00FB5BDD"/>
    <w:p w14:paraId="0B125029" w14:textId="77777777" w:rsidR="0011084C" w:rsidRDefault="0011084C">
      <w:pPr>
        <w:sectPr w:rsidR="0011084C" w:rsidSect="001143F2">
          <w:footerReference w:type="even" r:id="rId8"/>
          <w:footerReference w:type="default" r:id="rId9"/>
          <w:headerReference w:type="first" r:id="rId10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titlePg/>
          <w:docGrid w:linePitch="326"/>
        </w:sect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420"/>
        <w:gridCol w:w="2478"/>
      </w:tblGrid>
      <w:tr w:rsidR="00A437C1" w:rsidRPr="00A437C1" w14:paraId="547285F7" w14:textId="77777777" w:rsidTr="00A437C1">
        <w:trPr>
          <w:trHeight w:val="37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CFEAA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37C1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Nadační fond regionální Fotbalové akademie Pardubického kraje</w:t>
            </w:r>
          </w:p>
        </w:tc>
      </w:tr>
      <w:tr w:rsidR="00A437C1" w:rsidRPr="00A437C1" w14:paraId="794BBBA5" w14:textId="77777777" w:rsidTr="00A437C1">
        <w:trPr>
          <w:trHeight w:val="37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3623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37C1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A437C1" w:rsidRPr="00A437C1" w14:paraId="5A9BC9E7" w14:textId="77777777" w:rsidTr="00A437C1">
        <w:trPr>
          <w:trHeight w:val="37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AE76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37C1">
              <w:rPr>
                <w:rFonts w:ascii="Calibri" w:hAnsi="Calibri" w:cs="Calibri"/>
                <w:b/>
                <w:bCs/>
                <w:sz w:val="28"/>
                <w:szCs w:val="28"/>
              </w:rPr>
              <w:t>Název akce (projektu)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D915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</w:rPr>
              <w:t>Regionální Fotbalová akademie Pardubického kraje</w:t>
            </w:r>
          </w:p>
        </w:tc>
      </w:tr>
      <w:tr w:rsidR="00A437C1" w:rsidRPr="00A437C1" w14:paraId="26CAA483" w14:textId="77777777" w:rsidTr="00A437C1">
        <w:trPr>
          <w:trHeight w:val="645"/>
        </w:trPr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59D8381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Věnujte sestavení rozpočtu pozornost, protože dle něj bude požadováno vyúčtování, a to na položky uvedené ve sloupci č. 3.</w:t>
            </w:r>
          </w:p>
        </w:tc>
      </w:tr>
      <w:tr w:rsidR="00A437C1" w:rsidRPr="00A437C1" w14:paraId="5996722F" w14:textId="77777777" w:rsidTr="00A437C1">
        <w:trPr>
          <w:trHeight w:val="9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5F55B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Náklady na projekt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6DA4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4EE4B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Požadovaná výše ze statutárního města Pardubice v Kč</w:t>
            </w:r>
          </w:p>
        </w:tc>
      </w:tr>
      <w:tr w:rsidR="00A437C1" w:rsidRPr="00A437C1" w14:paraId="493911EE" w14:textId="77777777" w:rsidTr="00A437C1">
        <w:trPr>
          <w:trHeight w:val="315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76517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1266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4B462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A437C1" w:rsidRPr="00A437C1" w14:paraId="69F053BA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1BABE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Materiální vybavení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5D859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1 750 000,00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19B98F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1DD26F68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C8E9ED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Provozní náklady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2FD65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425 000,00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FCC6F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50 000,00</w:t>
            </w:r>
          </w:p>
        </w:tc>
      </w:tr>
      <w:tr w:rsidR="00A437C1" w:rsidRPr="00A437C1" w14:paraId="28F1C641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089B49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Ostatní nespecifikované náklady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A0354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9E961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171194D3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4F7EC8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Vybavení fyzio, pomůcky atd.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FB053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200 000,00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C28B0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5631CDC4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870E90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Mzdové náklady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466EBA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2 604 000,00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282D3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4C764415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AFAE72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Stravování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C427E1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1 821 000,00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3A9BC1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1 350 000,00</w:t>
            </w:r>
          </w:p>
        </w:tc>
      </w:tr>
      <w:tr w:rsidR="00A437C1" w:rsidRPr="00A437C1" w14:paraId="50E080BD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1EB4F7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Ubytování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151A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400 000,00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77540E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67DCF686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B7C2D4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Vychovatelská služba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A15A2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540 000,00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DCC0CB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27C1EFE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EA5729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Využití sportovních a rehabilitačních center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E89A1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600 000,00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928EC7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6F76A66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DC0AD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Doprava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594D9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250 000,00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7C272A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0636AD09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B99383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Zdravotní péče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CD4DF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100 000,00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5F1F0B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13A26E7D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9923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83AC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71A8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29C0C4C6" w14:textId="77777777" w:rsidTr="00A437C1">
        <w:trPr>
          <w:trHeight w:val="315"/>
        </w:trPr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6E07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DA5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7D0C5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17B54A7" w14:textId="77777777" w:rsidTr="00A437C1">
        <w:trPr>
          <w:trHeight w:val="315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9A40A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projekt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0022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CCC6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1 400 000,00</w:t>
            </w:r>
          </w:p>
        </w:tc>
      </w:tr>
      <w:tr w:rsidR="00A437C1" w:rsidRPr="00A437C1" w14:paraId="2AB9585D" w14:textId="77777777" w:rsidTr="00A437C1">
        <w:trPr>
          <w:trHeight w:val="315"/>
        </w:trPr>
        <w:tc>
          <w:tcPr>
            <w:tcW w:w="94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B6973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437C1" w:rsidRPr="00A437C1" w14:paraId="4250B942" w14:textId="77777777" w:rsidTr="00A437C1">
        <w:trPr>
          <w:trHeight w:val="315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FBDBB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Příjmy z projektu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E6F85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9312F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679D26E6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DFE302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Město Pardubice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1488E4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1 400 000,00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4390C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FF0F2F5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A2AF9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Pardubický kraj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F5358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1 500 000,00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D3C58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55C0684F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A56591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Fotbalová asociace ČR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3626DE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5 540 000,00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FF85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4AA8EA55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E741E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 xml:space="preserve">Příspěvky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697F70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500 000,00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AABAE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195CC44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29A97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17949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6A49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74BF5F93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A0D24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70003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83613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512B1ED2" w14:textId="77777777" w:rsidTr="00A437C1">
        <w:trPr>
          <w:trHeight w:val="315"/>
        </w:trPr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8116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F1E67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E4789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016E920A" w14:textId="77777777" w:rsidTr="00A437C1">
        <w:trPr>
          <w:trHeight w:val="315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A4623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Celkové příjmy z projektu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1A37B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95569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3A29CF90" w14:textId="77777777" w:rsidTr="00A437C1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53B8A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09EFF501" w14:textId="77777777" w:rsidTr="00A437C1">
        <w:trPr>
          <w:trHeight w:val="31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C8FA7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Rozdíl mezi příjmy a výdaji</w:t>
            </w:r>
          </w:p>
        </w:tc>
      </w:tr>
      <w:tr w:rsidR="00A437C1" w:rsidRPr="00A437C1" w14:paraId="35E9F82E" w14:textId="77777777" w:rsidTr="00A437C1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6DA3D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Příjmy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F3CD1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CCB8E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6EE0D279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2BE45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5ACB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8 940 000,00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1628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03649FDB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752E9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+ (zisk)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47E4D" w14:textId="77777777" w:rsidR="00A437C1" w:rsidRPr="00A437C1" w:rsidRDefault="00A437C1" w:rsidP="00A437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E18A8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69A390FD" w14:textId="77777777" w:rsidTr="00A437C1">
        <w:trPr>
          <w:trHeight w:val="315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553839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- ( ztráta, tj. úhrada z vlastních zdrojů)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CE3B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67A04" w14:textId="77777777" w:rsidR="00A437C1" w:rsidRPr="00A437C1" w:rsidRDefault="00A437C1" w:rsidP="00A437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37C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437C1" w:rsidRPr="00A437C1" w14:paraId="2E0B1C14" w14:textId="77777777" w:rsidTr="00A437C1">
        <w:trPr>
          <w:trHeight w:val="30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3A30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437C1" w:rsidRPr="00A437C1" w14:paraId="2C0442D2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088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Vypracoval: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5660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Mgr. Daniel Palaščák</w:t>
            </w:r>
          </w:p>
        </w:tc>
      </w:tr>
      <w:tr w:rsidR="00A437C1" w:rsidRPr="00A437C1" w14:paraId="4E95E1E9" w14:textId="77777777" w:rsidTr="00A437C1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30A1" w14:textId="77777777" w:rsidR="00A437C1" w:rsidRPr="00A437C1" w:rsidRDefault="00A437C1" w:rsidP="00A437C1">
            <w:pPr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Dne: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6F1F" w14:textId="77777777" w:rsidR="00A437C1" w:rsidRPr="00A437C1" w:rsidRDefault="00A437C1" w:rsidP="00A437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7C1">
              <w:rPr>
                <w:rFonts w:ascii="Calibri" w:hAnsi="Calibri" w:cs="Calibri"/>
                <w:sz w:val="22"/>
                <w:szCs w:val="22"/>
              </w:rPr>
              <w:t>04.12.2019</w:t>
            </w:r>
          </w:p>
        </w:tc>
      </w:tr>
    </w:tbl>
    <w:p w14:paraId="37B31168" w14:textId="04C81676" w:rsidR="00FB5BDD" w:rsidRDefault="00FB5BDD" w:rsidP="008E3EFA"/>
    <w:sectPr w:rsidR="00FB5BDD" w:rsidSect="008E3EFA">
      <w:headerReference w:type="first" r:id="rId11"/>
      <w:pgSz w:w="11907" w:h="16840" w:code="9"/>
      <w:pgMar w:top="1276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BD09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3620" w14:textId="77777777" w:rsidR="00241A8F" w:rsidRDefault="00BD09E1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BC01" w14:textId="71426070" w:rsidR="008E3EFA" w:rsidRDefault="008E3EFA">
    <w:pPr>
      <w:pStyle w:val="Zhlav"/>
    </w:pPr>
  </w:p>
  <w:p w14:paraId="1A7A9D81" w14:textId="6CF9183B" w:rsidR="008E3EFA" w:rsidRDefault="008E3EFA">
    <w:pPr>
      <w:pStyle w:val="Zhlav"/>
    </w:pPr>
  </w:p>
  <w:p w14:paraId="2B237C62" w14:textId="77777777" w:rsidR="008E3EFA" w:rsidRDefault="008E3E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84D4" w14:textId="5F9493AD" w:rsidR="008E3EFA" w:rsidRDefault="008E3EFA">
    <w:pPr>
      <w:pStyle w:val="Zhlav"/>
    </w:pPr>
  </w:p>
  <w:p w14:paraId="61F24BCE" w14:textId="2753169F" w:rsidR="008E3EFA" w:rsidRDefault="008E3EFA">
    <w:pPr>
      <w:pStyle w:val="Zhlav"/>
    </w:pPr>
  </w:p>
  <w:p w14:paraId="097F918E" w14:textId="77777777" w:rsidR="008E3EFA" w:rsidRPr="007172B3" w:rsidRDefault="008E3EFA" w:rsidP="008E3EFA">
    <w:pPr>
      <w:rPr>
        <w:rFonts w:asciiTheme="minorHAnsi" w:hAnsiTheme="minorHAnsi"/>
        <w:b/>
        <w:sz w:val="22"/>
        <w:szCs w:val="22"/>
      </w:rPr>
    </w:pPr>
    <w:r w:rsidRPr="00322DD6">
      <w:rPr>
        <w:rFonts w:asciiTheme="minorHAnsi" w:hAnsiTheme="minorHAnsi"/>
        <w:b/>
        <w:sz w:val="22"/>
        <w:szCs w:val="22"/>
      </w:rPr>
      <w:t xml:space="preserve">Příloha č. 1 ke smlouvě o poskytnutí dotace </w:t>
    </w:r>
  </w:p>
  <w:p w14:paraId="3997A41C" w14:textId="77777777" w:rsidR="008E3EFA" w:rsidRDefault="008E3E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004AD"/>
    <w:rsid w:val="00046812"/>
    <w:rsid w:val="000B7C9E"/>
    <w:rsid w:val="0011084C"/>
    <w:rsid w:val="001143F2"/>
    <w:rsid w:val="00170D7D"/>
    <w:rsid w:val="001D3DE4"/>
    <w:rsid w:val="00205263"/>
    <w:rsid w:val="00216EFC"/>
    <w:rsid w:val="00350C87"/>
    <w:rsid w:val="00381549"/>
    <w:rsid w:val="00456561"/>
    <w:rsid w:val="0048400C"/>
    <w:rsid w:val="005A2115"/>
    <w:rsid w:val="005A34F0"/>
    <w:rsid w:val="00606EDE"/>
    <w:rsid w:val="006157F4"/>
    <w:rsid w:val="006A735F"/>
    <w:rsid w:val="00704F22"/>
    <w:rsid w:val="007165A3"/>
    <w:rsid w:val="00755A16"/>
    <w:rsid w:val="007878A8"/>
    <w:rsid w:val="007A371B"/>
    <w:rsid w:val="007E2C95"/>
    <w:rsid w:val="0085259B"/>
    <w:rsid w:val="00865D93"/>
    <w:rsid w:val="008E3EFA"/>
    <w:rsid w:val="00930028"/>
    <w:rsid w:val="009835FB"/>
    <w:rsid w:val="00A437C1"/>
    <w:rsid w:val="00B9459F"/>
    <w:rsid w:val="00BA4905"/>
    <w:rsid w:val="00BB2836"/>
    <w:rsid w:val="00BD09E1"/>
    <w:rsid w:val="00BE562E"/>
    <w:rsid w:val="00C315E7"/>
    <w:rsid w:val="00C643C7"/>
    <w:rsid w:val="00C66743"/>
    <w:rsid w:val="00C93EA8"/>
    <w:rsid w:val="00CB1DCA"/>
    <w:rsid w:val="00CE2AB8"/>
    <w:rsid w:val="00CE6B8B"/>
    <w:rsid w:val="00D00FA8"/>
    <w:rsid w:val="00D553CC"/>
    <w:rsid w:val="00DD2CA6"/>
    <w:rsid w:val="00E10C1F"/>
    <w:rsid w:val="00E200A1"/>
    <w:rsid w:val="00E81482"/>
    <w:rsid w:val="00EF457C"/>
    <w:rsid w:val="00F12103"/>
    <w:rsid w:val="00F7467E"/>
    <w:rsid w:val="00FB5BDD"/>
    <w:rsid w:val="00FF19A9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Kopecký Ondřej</cp:lastModifiedBy>
  <cp:revision>7</cp:revision>
  <cp:lastPrinted>2020-02-18T09:35:00Z</cp:lastPrinted>
  <dcterms:created xsi:type="dcterms:W3CDTF">2020-01-07T06:38:00Z</dcterms:created>
  <dcterms:modified xsi:type="dcterms:W3CDTF">2020-03-02T07:17:00Z</dcterms:modified>
</cp:coreProperties>
</file>