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70" w:rsidRDefault="00AB6570" w:rsidP="00E62A39">
      <w:pPr>
        <w:tabs>
          <w:tab w:val="left" w:pos="851"/>
        </w:tabs>
        <w:ind w:left="851" w:hanging="851"/>
        <w:jc w:val="both"/>
        <w:rPr>
          <w:sz w:val="16"/>
        </w:rPr>
      </w:pPr>
      <w:bookmarkStart w:id="0" w:name="_GoBack"/>
      <w:bookmarkEnd w:id="0"/>
    </w:p>
    <w:p w:rsidR="001B7208" w:rsidRPr="001A0418" w:rsidRDefault="001B7208" w:rsidP="00E62A39">
      <w:pPr>
        <w:tabs>
          <w:tab w:val="left" w:pos="851"/>
        </w:tabs>
        <w:ind w:left="851" w:hanging="851"/>
        <w:jc w:val="both"/>
        <w:rPr>
          <w:sz w:val="16"/>
        </w:rPr>
      </w:pPr>
    </w:p>
    <w:p w:rsidR="00E80CF6" w:rsidRDefault="005E3758" w:rsidP="00E80CF6">
      <w:pPr>
        <w:pStyle w:val="Podnadpis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 xml:space="preserve">Dodatek č. 1 </w:t>
      </w:r>
    </w:p>
    <w:p w:rsidR="005E3758" w:rsidRDefault="005E3758" w:rsidP="00E80CF6">
      <w:pPr>
        <w:pStyle w:val="Podnadpis"/>
        <w:spacing w:after="120"/>
        <w:rPr>
          <w:rFonts w:ascii="Tahoma" w:hAnsi="Tahoma" w:cs="Tahoma"/>
          <w:sz w:val="24"/>
          <w:szCs w:val="24"/>
        </w:rPr>
      </w:pPr>
      <w:r w:rsidRPr="005E3758">
        <w:rPr>
          <w:rFonts w:ascii="Tahoma" w:hAnsi="Tahoma" w:cs="Tahoma"/>
          <w:sz w:val="24"/>
          <w:szCs w:val="24"/>
        </w:rPr>
        <w:t>ke Smlouvě o dílo na stavb</w:t>
      </w:r>
      <w:r w:rsidR="006248D5">
        <w:rPr>
          <w:rFonts w:ascii="Tahoma" w:hAnsi="Tahoma" w:cs="Tahoma"/>
          <w:sz w:val="24"/>
          <w:szCs w:val="24"/>
        </w:rPr>
        <w:t>u</w:t>
      </w:r>
      <w:r w:rsidR="00C33E7B">
        <w:rPr>
          <w:rFonts w:ascii="Tahoma" w:hAnsi="Tahoma" w:cs="Tahoma"/>
          <w:sz w:val="24"/>
          <w:szCs w:val="24"/>
        </w:rPr>
        <w:t xml:space="preserve"> Laboratoř pro Průmysl 4.0</w:t>
      </w:r>
      <w:r w:rsidRPr="005E3758">
        <w:rPr>
          <w:rFonts w:ascii="Tahoma" w:hAnsi="Tahoma" w:cs="Tahoma"/>
          <w:sz w:val="24"/>
          <w:szCs w:val="24"/>
        </w:rPr>
        <w:t xml:space="preserve"> </w:t>
      </w:r>
      <w:r w:rsidR="003F0ABC">
        <w:rPr>
          <w:rFonts w:ascii="Tahoma" w:hAnsi="Tahoma" w:cs="Tahoma"/>
          <w:sz w:val="24"/>
          <w:szCs w:val="24"/>
        </w:rPr>
        <w:t>– část 2 – elektroinstalační práce</w:t>
      </w:r>
    </w:p>
    <w:p w:rsidR="00ED3CC4" w:rsidRDefault="00ED3CC4" w:rsidP="00E80CF6">
      <w:pPr>
        <w:pStyle w:val="Podnadpis"/>
        <w:spacing w:after="120"/>
        <w:rPr>
          <w:rFonts w:ascii="Tahoma" w:hAnsi="Tahoma" w:cs="Tahoma"/>
          <w:b w:val="0"/>
          <w:bCs/>
          <w:sz w:val="24"/>
          <w:szCs w:val="24"/>
        </w:rPr>
      </w:pPr>
      <w:r>
        <w:rPr>
          <w:rFonts w:ascii="Tahoma" w:hAnsi="Tahoma" w:cs="Tahoma"/>
          <w:b w:val="0"/>
          <w:bCs/>
          <w:sz w:val="24"/>
          <w:szCs w:val="24"/>
        </w:rPr>
        <w:t>(dále jen „dodatek“)</w:t>
      </w:r>
    </w:p>
    <w:p w:rsidR="00100024" w:rsidRPr="00ED3CC4" w:rsidRDefault="00100024" w:rsidP="00E80CF6">
      <w:pPr>
        <w:pStyle w:val="Podnadpis"/>
        <w:spacing w:after="120"/>
        <w:rPr>
          <w:rFonts w:ascii="Tahoma" w:hAnsi="Tahoma" w:cs="Tahoma"/>
          <w:b w:val="0"/>
          <w:bCs/>
          <w:sz w:val="24"/>
          <w:szCs w:val="24"/>
        </w:rPr>
      </w:pPr>
    </w:p>
    <w:p w:rsidR="00E80CF6" w:rsidRDefault="00E80CF6" w:rsidP="00E80CF6">
      <w:pPr>
        <w:keepNext/>
        <w:spacing w:before="360"/>
        <w:jc w:val="center"/>
        <w:rPr>
          <w:rFonts w:ascii="Tahoma" w:hAnsi="Tahoma" w:cs="Tahoma"/>
          <w:b/>
          <w:szCs w:val="22"/>
        </w:rPr>
      </w:pPr>
      <w:r w:rsidRPr="00A045E6">
        <w:rPr>
          <w:rFonts w:ascii="Tahoma" w:hAnsi="Tahoma" w:cs="Tahoma"/>
          <w:b/>
          <w:szCs w:val="22"/>
        </w:rPr>
        <w:t>I.</w:t>
      </w:r>
      <w:r>
        <w:rPr>
          <w:rFonts w:ascii="Tahoma" w:hAnsi="Tahoma" w:cs="Tahoma"/>
          <w:b/>
          <w:szCs w:val="22"/>
        </w:rPr>
        <w:br/>
      </w:r>
      <w:r w:rsidRPr="00A045E6">
        <w:rPr>
          <w:rFonts w:ascii="Tahoma" w:hAnsi="Tahoma" w:cs="Tahoma"/>
          <w:b/>
          <w:szCs w:val="22"/>
        </w:rPr>
        <w:t>Smluvní strany</w:t>
      </w:r>
    </w:p>
    <w:p w:rsidR="00E80CF6" w:rsidRPr="00467E01" w:rsidRDefault="00E80CF6" w:rsidP="00F3405B">
      <w:pPr>
        <w:numPr>
          <w:ilvl w:val="0"/>
          <w:numId w:val="28"/>
        </w:numPr>
        <w:spacing w:before="240" w:after="0"/>
        <w:ind w:left="357" w:hanging="357"/>
        <w:jc w:val="bot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Střední průmyslová škola a Obchodní akademie Bruntál, příspěvková organizace</w:t>
      </w:r>
    </w:p>
    <w:p w:rsidR="00E80CF6" w:rsidRPr="00467E01" w:rsidRDefault="00E80CF6" w:rsidP="00E80CF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Cs w:val="22"/>
        </w:rPr>
      </w:pPr>
      <w:r w:rsidRPr="00467E01">
        <w:rPr>
          <w:rFonts w:ascii="Tahoma" w:hAnsi="Tahoma" w:cs="Tahoma"/>
          <w:szCs w:val="22"/>
        </w:rPr>
        <w:t>se sídlem: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ab/>
        <w:t>Kavalcova 814/1, 792 01 Bruntál</w:t>
      </w:r>
      <w:r w:rsidRPr="00467E01">
        <w:rPr>
          <w:rFonts w:ascii="Tahoma" w:hAnsi="Tahoma" w:cs="Tahoma"/>
          <w:szCs w:val="22"/>
        </w:rPr>
        <w:tab/>
      </w:r>
    </w:p>
    <w:p w:rsidR="00E80CF6" w:rsidRPr="00467E01" w:rsidRDefault="00E80CF6" w:rsidP="00E80CF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Cs w:val="22"/>
        </w:rPr>
      </w:pPr>
      <w:r w:rsidRPr="00467E01">
        <w:rPr>
          <w:rFonts w:ascii="Tahoma" w:hAnsi="Tahoma" w:cs="Tahoma"/>
          <w:szCs w:val="22"/>
        </w:rPr>
        <w:t>zastoupena:</w:t>
      </w:r>
      <w:r w:rsidRPr="00467E01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 xml:space="preserve">Ing. Janem </w:t>
      </w:r>
      <w:proofErr w:type="spellStart"/>
      <w:r>
        <w:rPr>
          <w:rFonts w:ascii="Tahoma" w:hAnsi="Tahoma" w:cs="Tahoma"/>
          <w:szCs w:val="22"/>
        </w:rPr>
        <w:t>Mecou</w:t>
      </w:r>
      <w:proofErr w:type="spellEnd"/>
      <w:r>
        <w:rPr>
          <w:rFonts w:ascii="Tahoma" w:hAnsi="Tahoma" w:cs="Tahoma"/>
          <w:szCs w:val="22"/>
        </w:rPr>
        <w:t xml:space="preserve"> – ředitelem organizace</w:t>
      </w:r>
    </w:p>
    <w:p w:rsidR="00E80CF6" w:rsidRPr="00467E01" w:rsidRDefault="00E80CF6" w:rsidP="00E80CF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Cs w:val="22"/>
        </w:rPr>
      </w:pPr>
      <w:r w:rsidRPr="00467E01">
        <w:rPr>
          <w:rFonts w:ascii="Tahoma" w:hAnsi="Tahoma" w:cs="Tahoma"/>
          <w:szCs w:val="22"/>
        </w:rPr>
        <w:t>IČ</w:t>
      </w:r>
      <w:r>
        <w:rPr>
          <w:rFonts w:ascii="Tahoma" w:hAnsi="Tahoma" w:cs="Tahoma"/>
          <w:szCs w:val="22"/>
        </w:rPr>
        <w:t>O</w:t>
      </w:r>
      <w:r w:rsidRPr="00467E01">
        <w:rPr>
          <w:rFonts w:ascii="Tahoma" w:hAnsi="Tahoma" w:cs="Tahoma"/>
          <w:szCs w:val="22"/>
        </w:rPr>
        <w:t>:</w:t>
      </w:r>
      <w:r w:rsidRPr="00467E01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00601322</w:t>
      </w:r>
    </w:p>
    <w:p w:rsidR="00E80CF6" w:rsidRPr="00467E01" w:rsidRDefault="00E80CF6" w:rsidP="00E80CF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Cs w:val="22"/>
        </w:rPr>
      </w:pPr>
      <w:r w:rsidRPr="00467E01">
        <w:rPr>
          <w:rFonts w:ascii="Tahoma" w:hAnsi="Tahoma" w:cs="Tahoma"/>
          <w:szCs w:val="22"/>
        </w:rPr>
        <w:t>DIČ:</w:t>
      </w:r>
      <w:r w:rsidRPr="00467E01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CZ00601322</w:t>
      </w:r>
    </w:p>
    <w:p w:rsidR="00E80CF6" w:rsidRPr="00467E01" w:rsidRDefault="00E80CF6" w:rsidP="00E80CF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Cs w:val="22"/>
        </w:rPr>
      </w:pPr>
      <w:r w:rsidRPr="00467E01">
        <w:rPr>
          <w:rFonts w:ascii="Tahoma" w:hAnsi="Tahoma" w:cs="Tahoma"/>
          <w:szCs w:val="22"/>
        </w:rPr>
        <w:t>bankovní spojení:</w:t>
      </w:r>
      <w:r w:rsidRPr="00467E01">
        <w:rPr>
          <w:rFonts w:ascii="Tahoma" w:hAnsi="Tahoma" w:cs="Tahoma"/>
          <w:szCs w:val="22"/>
        </w:rPr>
        <w:tab/>
      </w:r>
      <w:r w:rsidR="00BF2BB7" w:rsidRPr="00C72086">
        <w:rPr>
          <w:rFonts w:ascii="Tahoma" w:hAnsi="Tahoma" w:cs="Tahoma"/>
          <w:color w:val="000000" w:themeColor="text1"/>
          <w:szCs w:val="22"/>
        </w:rPr>
        <w:t>Komerční banka, a.s.</w:t>
      </w:r>
    </w:p>
    <w:p w:rsidR="00E80CF6" w:rsidRPr="00467E01" w:rsidRDefault="00E80CF6" w:rsidP="00E80CF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Cs w:val="22"/>
        </w:rPr>
      </w:pPr>
      <w:r w:rsidRPr="00467E01">
        <w:rPr>
          <w:rFonts w:ascii="Tahoma" w:hAnsi="Tahoma" w:cs="Tahoma"/>
          <w:szCs w:val="22"/>
        </w:rPr>
        <w:t>číslo účtu:</w:t>
      </w:r>
      <w:r w:rsidRPr="00467E01">
        <w:rPr>
          <w:rFonts w:ascii="Tahoma" w:hAnsi="Tahoma" w:cs="Tahoma"/>
          <w:szCs w:val="22"/>
        </w:rPr>
        <w:tab/>
      </w:r>
      <w:r w:rsidR="00BF2BB7" w:rsidRPr="00C72086">
        <w:rPr>
          <w:rFonts w:ascii="Tahoma" w:hAnsi="Tahoma" w:cs="Tahoma"/>
          <w:color w:val="000000" w:themeColor="text1"/>
        </w:rPr>
        <w:t>5633771/0100</w:t>
      </w:r>
    </w:p>
    <w:p w:rsidR="00E80CF6" w:rsidRDefault="00E80CF6" w:rsidP="00E80CF6">
      <w:pPr>
        <w:spacing w:before="120"/>
        <w:ind w:left="357"/>
        <w:jc w:val="both"/>
        <w:rPr>
          <w:rFonts w:ascii="Tahoma" w:hAnsi="Tahoma" w:cs="Tahoma"/>
          <w:iCs/>
          <w:szCs w:val="22"/>
        </w:rPr>
      </w:pPr>
      <w:r w:rsidRPr="00467E01">
        <w:rPr>
          <w:rFonts w:ascii="Tahoma" w:hAnsi="Tahoma" w:cs="Tahoma"/>
          <w:iCs/>
          <w:szCs w:val="22"/>
        </w:rPr>
        <w:t>(</w:t>
      </w:r>
      <w:r w:rsidRPr="00A60B84">
        <w:rPr>
          <w:rFonts w:ascii="Tahoma" w:hAnsi="Tahoma" w:cs="Tahoma"/>
          <w:szCs w:val="22"/>
        </w:rPr>
        <w:t>dále</w:t>
      </w:r>
      <w:r w:rsidRPr="00467E01">
        <w:rPr>
          <w:rFonts w:ascii="Tahoma" w:hAnsi="Tahoma" w:cs="Tahoma"/>
          <w:iCs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Cs w:val="22"/>
        </w:rPr>
        <w:t>objednatel</w:t>
      </w:r>
      <w:r w:rsidRPr="00467E01">
        <w:rPr>
          <w:rFonts w:ascii="Tahoma" w:hAnsi="Tahoma" w:cs="Tahoma"/>
          <w:iCs/>
          <w:szCs w:val="22"/>
        </w:rPr>
        <w:t>“)</w:t>
      </w:r>
    </w:p>
    <w:p w:rsidR="00100024" w:rsidRPr="00467E01" w:rsidRDefault="00100024" w:rsidP="00E80CF6">
      <w:pPr>
        <w:spacing w:before="120"/>
        <w:ind w:left="357"/>
        <w:jc w:val="both"/>
        <w:rPr>
          <w:rFonts w:ascii="Tahoma" w:hAnsi="Tahoma" w:cs="Tahoma"/>
          <w:iCs/>
          <w:szCs w:val="22"/>
        </w:rPr>
      </w:pPr>
    </w:p>
    <w:p w:rsidR="00C33E7B" w:rsidRPr="00A60B84" w:rsidRDefault="00C33E7B" w:rsidP="00C33E7B">
      <w:pPr>
        <w:numPr>
          <w:ilvl w:val="0"/>
          <w:numId w:val="28"/>
        </w:numPr>
        <w:spacing w:before="240" w:after="0"/>
        <w:ind w:left="357" w:hanging="357"/>
        <w:jc w:val="bot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Ing. Lukáš Šulkovský</w:t>
      </w:r>
    </w:p>
    <w:p w:rsidR="00C33E7B" w:rsidRPr="00A045E6" w:rsidRDefault="00C33E7B" w:rsidP="00C33E7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</w:t>
      </w:r>
      <w:r w:rsidRPr="00A045E6">
        <w:rPr>
          <w:rFonts w:ascii="Tahoma" w:hAnsi="Tahoma" w:cs="Tahoma"/>
          <w:szCs w:val="22"/>
        </w:rPr>
        <w:t>e sídlem:</w:t>
      </w:r>
      <w:r>
        <w:rPr>
          <w:rFonts w:ascii="Tahoma" w:hAnsi="Tahoma" w:cs="Tahoma"/>
          <w:szCs w:val="22"/>
        </w:rPr>
        <w:tab/>
        <w:t>M. Alše 387, Vrbno pod Pradědem 793 26</w:t>
      </w:r>
    </w:p>
    <w:p w:rsidR="00C33E7B" w:rsidRPr="00A045E6" w:rsidRDefault="00C33E7B" w:rsidP="00C33E7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</w:t>
      </w:r>
      <w:r w:rsidRPr="00A045E6">
        <w:rPr>
          <w:rFonts w:ascii="Tahoma" w:hAnsi="Tahoma" w:cs="Tahoma"/>
          <w:szCs w:val="22"/>
        </w:rPr>
        <w:t>astoupena:</w:t>
      </w:r>
      <w:r>
        <w:rPr>
          <w:rFonts w:ascii="Tahoma" w:hAnsi="Tahoma" w:cs="Tahoma"/>
          <w:szCs w:val="22"/>
        </w:rPr>
        <w:tab/>
        <w:t>Ing. Lukáš Šulkovský</w:t>
      </w:r>
    </w:p>
    <w:p w:rsidR="00C33E7B" w:rsidRPr="00A045E6" w:rsidRDefault="00C33E7B" w:rsidP="00C33E7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Cs w:val="22"/>
        </w:rPr>
      </w:pPr>
      <w:r w:rsidRPr="00A045E6">
        <w:rPr>
          <w:rFonts w:ascii="Tahoma" w:hAnsi="Tahoma" w:cs="Tahoma"/>
          <w:szCs w:val="22"/>
        </w:rPr>
        <w:t>IČ</w:t>
      </w:r>
      <w:r>
        <w:rPr>
          <w:rFonts w:ascii="Tahoma" w:hAnsi="Tahoma" w:cs="Tahoma"/>
          <w:szCs w:val="22"/>
        </w:rPr>
        <w:t>O</w:t>
      </w:r>
      <w:r w:rsidRPr="00A045E6">
        <w:rPr>
          <w:rFonts w:ascii="Tahoma" w:hAnsi="Tahoma" w:cs="Tahoma"/>
          <w:szCs w:val="22"/>
        </w:rPr>
        <w:t>:</w:t>
      </w:r>
      <w:r>
        <w:rPr>
          <w:rFonts w:ascii="Tahoma" w:hAnsi="Tahoma" w:cs="Tahoma"/>
          <w:szCs w:val="22"/>
        </w:rPr>
        <w:tab/>
        <w:t>75876477</w:t>
      </w:r>
    </w:p>
    <w:p w:rsidR="00C33E7B" w:rsidRPr="00A045E6" w:rsidRDefault="00C33E7B" w:rsidP="00C33E7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Cs w:val="22"/>
        </w:rPr>
      </w:pPr>
      <w:r w:rsidRPr="00A045E6">
        <w:rPr>
          <w:rFonts w:ascii="Tahoma" w:hAnsi="Tahoma" w:cs="Tahoma"/>
          <w:szCs w:val="22"/>
        </w:rPr>
        <w:t>DIČ:</w:t>
      </w:r>
      <w:r>
        <w:rPr>
          <w:rFonts w:ascii="Tahoma" w:hAnsi="Tahoma" w:cs="Tahoma"/>
          <w:szCs w:val="22"/>
        </w:rPr>
        <w:tab/>
        <w:t>CZ8105064924</w:t>
      </w:r>
    </w:p>
    <w:p w:rsidR="00C33E7B" w:rsidRPr="00A045E6" w:rsidRDefault="00C33E7B" w:rsidP="00C33E7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b</w:t>
      </w:r>
      <w:r w:rsidRPr="00A045E6">
        <w:rPr>
          <w:rFonts w:ascii="Tahoma" w:hAnsi="Tahoma" w:cs="Tahoma"/>
          <w:szCs w:val="22"/>
        </w:rPr>
        <w:t>ankovní spojení:</w:t>
      </w:r>
      <w:r>
        <w:rPr>
          <w:rFonts w:ascii="Tahoma" w:hAnsi="Tahoma" w:cs="Tahoma"/>
          <w:szCs w:val="22"/>
        </w:rPr>
        <w:tab/>
        <w:t>FIO a.s.</w:t>
      </w:r>
    </w:p>
    <w:p w:rsidR="00C33E7B" w:rsidRPr="00A045E6" w:rsidRDefault="00C33E7B" w:rsidP="00C33E7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č</w:t>
      </w:r>
      <w:r w:rsidRPr="00A045E6">
        <w:rPr>
          <w:rFonts w:ascii="Tahoma" w:hAnsi="Tahoma" w:cs="Tahoma"/>
          <w:szCs w:val="22"/>
        </w:rPr>
        <w:t>íslo účtu:</w:t>
      </w:r>
      <w:r>
        <w:rPr>
          <w:rFonts w:ascii="Tahoma" w:hAnsi="Tahoma" w:cs="Tahoma"/>
          <w:szCs w:val="22"/>
        </w:rPr>
        <w:tab/>
      </w:r>
      <w:r w:rsidRPr="003D49A9">
        <w:rPr>
          <w:rFonts w:ascii="Tahoma" w:hAnsi="Tahoma" w:cs="Tahoma"/>
          <w:szCs w:val="22"/>
        </w:rPr>
        <w:t>2300518265/2010</w:t>
      </w:r>
    </w:p>
    <w:p w:rsidR="00C33E7B" w:rsidRPr="00A045E6" w:rsidRDefault="00C33E7B" w:rsidP="00C33E7B">
      <w:pPr>
        <w:spacing w:before="120"/>
        <w:ind w:left="357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Zapsán</w:t>
      </w:r>
      <w:r w:rsidRPr="00A045E6">
        <w:rPr>
          <w:rFonts w:ascii="Tahoma" w:hAnsi="Tahoma" w:cs="Tahoma"/>
          <w:szCs w:val="22"/>
        </w:rPr>
        <w:t xml:space="preserve"> v </w:t>
      </w:r>
      <w:r>
        <w:rPr>
          <w:rFonts w:ascii="Tahoma" w:hAnsi="Tahoma" w:cs="Tahoma"/>
          <w:szCs w:val="22"/>
        </w:rPr>
        <w:t>živnostenském</w:t>
      </w:r>
      <w:r w:rsidRPr="00A045E6">
        <w:rPr>
          <w:rFonts w:ascii="Tahoma" w:hAnsi="Tahoma" w:cs="Tahoma"/>
          <w:szCs w:val="22"/>
        </w:rPr>
        <w:t xml:space="preserve"> rejstříku vedeném </w:t>
      </w:r>
      <w:r>
        <w:rPr>
          <w:rFonts w:ascii="Tahoma" w:hAnsi="Tahoma" w:cs="Tahoma"/>
          <w:szCs w:val="22"/>
        </w:rPr>
        <w:t xml:space="preserve">na živnostenském úřadě Bruntál </w:t>
      </w:r>
      <w:proofErr w:type="gramStart"/>
      <w:r>
        <w:rPr>
          <w:rFonts w:ascii="Tahoma" w:hAnsi="Tahoma" w:cs="Tahoma"/>
          <w:szCs w:val="22"/>
        </w:rPr>
        <w:t>č.j.</w:t>
      </w:r>
      <w:proofErr w:type="gramEnd"/>
      <w:r>
        <w:rPr>
          <w:rFonts w:ascii="Tahoma" w:hAnsi="Tahoma" w:cs="Tahoma"/>
          <w:szCs w:val="22"/>
        </w:rPr>
        <w:t xml:space="preserve"> OZU/86922-01/2619-2007/mys.</w:t>
      </w:r>
    </w:p>
    <w:p w:rsidR="00C33E7B" w:rsidRDefault="00C33E7B" w:rsidP="00C33E7B">
      <w:pPr>
        <w:spacing w:before="120"/>
        <w:ind w:left="357"/>
        <w:jc w:val="both"/>
        <w:rPr>
          <w:rFonts w:ascii="Tahoma" w:hAnsi="Tahoma" w:cs="Tahoma"/>
          <w:iCs/>
          <w:szCs w:val="22"/>
        </w:rPr>
      </w:pPr>
      <w:r w:rsidRPr="00A045E6">
        <w:rPr>
          <w:rFonts w:ascii="Tahoma" w:hAnsi="Tahoma" w:cs="Tahoma"/>
          <w:iCs/>
          <w:szCs w:val="22"/>
        </w:rPr>
        <w:t>(</w:t>
      </w:r>
      <w:r w:rsidRPr="00A60B84">
        <w:rPr>
          <w:rFonts w:ascii="Tahoma" w:hAnsi="Tahoma" w:cs="Tahoma"/>
          <w:szCs w:val="22"/>
        </w:rPr>
        <w:t>dále</w:t>
      </w:r>
      <w:r w:rsidRPr="00A045E6">
        <w:rPr>
          <w:rFonts w:ascii="Tahoma" w:hAnsi="Tahoma" w:cs="Tahoma"/>
          <w:iCs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Cs w:val="22"/>
        </w:rPr>
        <w:t>zhotovitel</w:t>
      </w:r>
      <w:r w:rsidRPr="00A045E6">
        <w:rPr>
          <w:rFonts w:ascii="Tahoma" w:hAnsi="Tahoma" w:cs="Tahoma"/>
          <w:iCs/>
          <w:szCs w:val="22"/>
        </w:rPr>
        <w:t>“)</w:t>
      </w:r>
    </w:p>
    <w:p w:rsidR="005E3758" w:rsidRDefault="005E3758" w:rsidP="00E80CF6">
      <w:pPr>
        <w:spacing w:before="120"/>
        <w:ind w:left="357"/>
        <w:jc w:val="both"/>
        <w:rPr>
          <w:rFonts w:ascii="Tahoma" w:hAnsi="Tahoma" w:cs="Tahoma"/>
          <w:iCs/>
          <w:szCs w:val="22"/>
        </w:rPr>
      </w:pPr>
    </w:p>
    <w:p w:rsidR="00F75D16" w:rsidRDefault="005E3758" w:rsidP="005E3758">
      <w:pPr>
        <w:spacing w:before="120"/>
        <w:jc w:val="both"/>
        <w:rPr>
          <w:rFonts w:ascii="Tahoma" w:hAnsi="Tahoma" w:cs="Tahoma"/>
          <w:iCs/>
          <w:szCs w:val="22"/>
        </w:rPr>
      </w:pPr>
      <w:proofErr w:type="gramStart"/>
      <w:r>
        <w:rPr>
          <w:rFonts w:ascii="Tahoma" w:hAnsi="Tahoma" w:cs="Tahoma"/>
          <w:iCs/>
          <w:szCs w:val="22"/>
        </w:rPr>
        <w:t>se dohodly</w:t>
      </w:r>
      <w:proofErr w:type="gramEnd"/>
      <w:r>
        <w:rPr>
          <w:rFonts w:ascii="Tahoma" w:hAnsi="Tahoma" w:cs="Tahoma"/>
          <w:iCs/>
          <w:szCs w:val="22"/>
        </w:rPr>
        <w:t xml:space="preserve"> na této změně Smlouvy o dílo, uzavřené mezi smluvními stranami dne </w:t>
      </w:r>
      <w:r w:rsidR="00C33E7B">
        <w:rPr>
          <w:rFonts w:ascii="Tahoma" w:hAnsi="Tahoma" w:cs="Tahoma"/>
          <w:iCs/>
          <w:szCs w:val="22"/>
        </w:rPr>
        <w:t>17</w:t>
      </w:r>
      <w:r w:rsidR="00ED3CC4">
        <w:rPr>
          <w:rFonts w:ascii="Tahoma" w:hAnsi="Tahoma" w:cs="Tahoma"/>
          <w:iCs/>
          <w:szCs w:val="22"/>
        </w:rPr>
        <w:t xml:space="preserve">. </w:t>
      </w:r>
      <w:r w:rsidR="00C33E7B">
        <w:rPr>
          <w:rFonts w:ascii="Tahoma" w:hAnsi="Tahoma" w:cs="Tahoma"/>
          <w:iCs/>
          <w:szCs w:val="22"/>
        </w:rPr>
        <w:t>12. 2019</w:t>
      </w:r>
      <w:r w:rsidR="00F75D16">
        <w:rPr>
          <w:rFonts w:ascii="Tahoma" w:hAnsi="Tahoma" w:cs="Tahoma"/>
          <w:iCs/>
          <w:szCs w:val="22"/>
        </w:rPr>
        <w:t xml:space="preserve"> (dále jen smlouva):</w:t>
      </w:r>
    </w:p>
    <w:p w:rsidR="005E3758" w:rsidRDefault="005E3758" w:rsidP="005E3758">
      <w:pPr>
        <w:spacing w:before="120"/>
        <w:jc w:val="both"/>
        <w:rPr>
          <w:rFonts w:ascii="Tahoma" w:hAnsi="Tahoma" w:cs="Tahoma"/>
          <w:iCs/>
          <w:szCs w:val="22"/>
        </w:rPr>
      </w:pPr>
      <w:r>
        <w:rPr>
          <w:rFonts w:ascii="Tahoma" w:hAnsi="Tahoma" w:cs="Tahoma"/>
          <w:iCs/>
          <w:szCs w:val="22"/>
        </w:rPr>
        <w:t xml:space="preserve"> </w:t>
      </w:r>
    </w:p>
    <w:p w:rsidR="00E80CF6" w:rsidRPr="00A045E6" w:rsidRDefault="00F75D16" w:rsidP="00E80CF6">
      <w:pPr>
        <w:keepNext/>
        <w:spacing w:before="360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II</w:t>
      </w:r>
      <w:r w:rsidR="00E80CF6" w:rsidRPr="00A045E6">
        <w:rPr>
          <w:rFonts w:ascii="Tahoma" w:hAnsi="Tahoma" w:cs="Tahoma"/>
          <w:b/>
          <w:szCs w:val="22"/>
        </w:rPr>
        <w:t>.</w:t>
      </w:r>
      <w:r w:rsidR="00E80CF6">
        <w:rPr>
          <w:rFonts w:ascii="Tahoma" w:hAnsi="Tahoma" w:cs="Tahoma"/>
          <w:b/>
          <w:szCs w:val="22"/>
        </w:rPr>
        <w:br/>
      </w:r>
    </w:p>
    <w:p w:rsidR="00C33E7B" w:rsidRDefault="00C33E7B" w:rsidP="00C33E7B">
      <w:pPr>
        <w:numPr>
          <w:ilvl w:val="0"/>
          <w:numId w:val="18"/>
        </w:numPr>
        <w:spacing w:before="120" w:after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Termín provedení díla je závislý na koordinaci s provedením </w:t>
      </w:r>
      <w:r w:rsidR="007F2F82">
        <w:rPr>
          <w:rFonts w:ascii="Tahoma" w:hAnsi="Tahoma" w:cs="Tahoma"/>
          <w:szCs w:val="22"/>
        </w:rPr>
        <w:t>stavebních prací VZ</w:t>
      </w:r>
      <w:r>
        <w:rPr>
          <w:rFonts w:ascii="Tahoma" w:hAnsi="Tahoma" w:cs="Tahoma"/>
          <w:szCs w:val="22"/>
        </w:rPr>
        <w:t xml:space="preserve"> „</w:t>
      </w:r>
      <w:r w:rsidRPr="00C33E7B">
        <w:rPr>
          <w:rFonts w:ascii="Tahoma" w:hAnsi="Tahoma" w:cs="Tahoma"/>
          <w:szCs w:val="22"/>
        </w:rPr>
        <w:t>Laboratoř pro Průmysl 4.0 II. – stavební práce“</w:t>
      </w:r>
      <w:r>
        <w:rPr>
          <w:rFonts w:ascii="Tahoma" w:hAnsi="Tahoma" w:cs="Tahoma"/>
          <w:szCs w:val="22"/>
        </w:rPr>
        <w:t xml:space="preserve">. Zhotovitel nemohl 15 dní postupovat v provádění </w:t>
      </w:r>
      <w:r w:rsidR="00100024">
        <w:rPr>
          <w:rFonts w:ascii="Tahoma" w:hAnsi="Tahoma" w:cs="Tahoma"/>
          <w:szCs w:val="22"/>
        </w:rPr>
        <w:t>prací</w:t>
      </w:r>
      <w:r>
        <w:rPr>
          <w:rFonts w:ascii="Tahoma" w:hAnsi="Tahoma" w:cs="Tahoma"/>
          <w:szCs w:val="22"/>
        </w:rPr>
        <w:t>, kdy musel čekat na provedení nezbytné stavební části</w:t>
      </w:r>
      <w:r w:rsidR="00100024">
        <w:rPr>
          <w:rFonts w:ascii="Tahoma" w:hAnsi="Tahoma" w:cs="Tahoma"/>
          <w:szCs w:val="22"/>
        </w:rPr>
        <w:t>.</w:t>
      </w:r>
    </w:p>
    <w:p w:rsidR="00100024" w:rsidRDefault="00100024" w:rsidP="00100024">
      <w:pPr>
        <w:numPr>
          <w:ilvl w:val="0"/>
          <w:numId w:val="18"/>
        </w:numPr>
        <w:spacing w:before="120" w:after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lastRenderedPageBreak/>
        <w:t>Termín dokončení</w:t>
      </w:r>
      <w:r w:rsidR="00023284">
        <w:rPr>
          <w:rFonts w:ascii="Tahoma" w:hAnsi="Tahoma" w:cs="Tahoma"/>
          <w:szCs w:val="22"/>
        </w:rPr>
        <w:t xml:space="preserve"> měníme </w:t>
      </w:r>
      <w:r>
        <w:rPr>
          <w:rFonts w:ascii="Tahoma" w:hAnsi="Tahoma" w:cs="Tahoma"/>
          <w:szCs w:val="22"/>
        </w:rPr>
        <w:t xml:space="preserve">v </w:t>
      </w:r>
      <w:proofErr w:type="spellStart"/>
      <w:r>
        <w:rPr>
          <w:rFonts w:ascii="Tahoma" w:hAnsi="Tahoma" w:cs="Tahoma"/>
          <w:szCs w:val="22"/>
        </w:rPr>
        <w:t>č</w:t>
      </w:r>
      <w:r w:rsidR="00F75D16" w:rsidRPr="00497A35">
        <w:rPr>
          <w:rFonts w:ascii="Tahoma" w:hAnsi="Tahoma" w:cs="Tahoma"/>
          <w:szCs w:val="22"/>
        </w:rPr>
        <w:t>l</w:t>
      </w:r>
      <w:proofErr w:type="spellEnd"/>
      <w:r w:rsidR="00F75D16" w:rsidRPr="00497A35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I</w:t>
      </w:r>
      <w:r w:rsidR="00023284" w:rsidRPr="00497A35">
        <w:rPr>
          <w:rFonts w:ascii="Tahoma" w:hAnsi="Tahoma" w:cs="Tahoma"/>
          <w:szCs w:val="22"/>
        </w:rPr>
        <w:t>V</w:t>
      </w:r>
      <w:r w:rsidR="00F75D16" w:rsidRPr="00497A35">
        <w:rPr>
          <w:rFonts w:ascii="Tahoma" w:hAnsi="Tahoma" w:cs="Tahoma"/>
          <w:szCs w:val="22"/>
        </w:rPr>
        <w:t>.</w:t>
      </w:r>
      <w:r>
        <w:rPr>
          <w:rFonts w:ascii="Tahoma" w:hAnsi="Tahoma" w:cs="Tahoma"/>
          <w:szCs w:val="22"/>
        </w:rPr>
        <w:t xml:space="preserve"> Doba a místo plnění</w:t>
      </w:r>
      <w:r w:rsidR="00F75D16" w:rsidRPr="00497A35">
        <w:rPr>
          <w:rFonts w:ascii="Tahoma" w:hAnsi="Tahoma" w:cs="Tahoma"/>
          <w:szCs w:val="22"/>
        </w:rPr>
        <w:t xml:space="preserve"> odst. 1</w:t>
      </w:r>
      <w:r w:rsidR="00F75D16">
        <w:rPr>
          <w:rFonts w:ascii="Tahoma" w:hAnsi="Tahoma" w:cs="Tahoma"/>
          <w:szCs w:val="22"/>
        </w:rPr>
        <w:t xml:space="preserve"> takto: </w:t>
      </w:r>
    </w:p>
    <w:p w:rsidR="00100024" w:rsidRPr="00100024" w:rsidRDefault="00100024" w:rsidP="00100024">
      <w:pPr>
        <w:spacing w:before="120" w:after="0"/>
        <w:ind w:left="397"/>
        <w:jc w:val="both"/>
        <w:rPr>
          <w:rFonts w:ascii="Tahoma" w:hAnsi="Tahoma" w:cs="Tahoma"/>
          <w:szCs w:val="22"/>
        </w:rPr>
      </w:pPr>
      <w:r w:rsidRPr="00100024">
        <w:rPr>
          <w:rFonts w:ascii="Tahoma" w:hAnsi="Tahoma" w:cs="Tahoma"/>
          <w:szCs w:val="22"/>
        </w:rPr>
        <w:t>Zhotovit</w:t>
      </w:r>
      <w:r>
        <w:rPr>
          <w:rFonts w:ascii="Tahoma" w:hAnsi="Tahoma" w:cs="Tahoma"/>
          <w:szCs w:val="22"/>
        </w:rPr>
        <w:t>el se zavazuje provést dílo do 105</w:t>
      </w:r>
      <w:r w:rsidRPr="00100024">
        <w:rPr>
          <w:rFonts w:ascii="Tahoma" w:hAnsi="Tahoma" w:cs="Tahoma"/>
          <w:szCs w:val="22"/>
        </w:rPr>
        <w:t xml:space="preserve"> dnů od podpisu smlouvy</w:t>
      </w:r>
      <w:r>
        <w:rPr>
          <w:rFonts w:ascii="Tahoma" w:hAnsi="Tahoma" w:cs="Tahoma"/>
          <w:szCs w:val="22"/>
        </w:rPr>
        <w:t xml:space="preserve"> o dílo</w:t>
      </w:r>
      <w:r w:rsidRPr="00100024">
        <w:rPr>
          <w:rFonts w:ascii="Tahoma" w:hAnsi="Tahoma" w:cs="Tahoma"/>
          <w:szCs w:val="22"/>
        </w:rPr>
        <w:t xml:space="preserve"> a nejpozději poslední den doby plnění dokončené dílo předat objednateli. Dílo je provedeno, je </w:t>
      </w:r>
      <w:proofErr w:type="spellStart"/>
      <w:r w:rsidRPr="00100024">
        <w:rPr>
          <w:rFonts w:ascii="Tahoma" w:hAnsi="Tahoma" w:cs="Tahoma"/>
          <w:szCs w:val="22"/>
        </w:rPr>
        <w:t>li</w:t>
      </w:r>
      <w:proofErr w:type="spellEnd"/>
      <w:r w:rsidRPr="00100024">
        <w:rPr>
          <w:rFonts w:ascii="Tahoma" w:hAnsi="Tahoma" w:cs="Tahoma"/>
          <w:szCs w:val="22"/>
        </w:rPr>
        <w:t xml:space="preserve"> dokončeno (tj. objednateli je předvedena způsobilost díla sloužit svému účelu) a předáno objednateli</w:t>
      </w:r>
    </w:p>
    <w:p w:rsidR="00331C86" w:rsidRPr="00AA3365" w:rsidRDefault="00100024" w:rsidP="00E80CF6">
      <w:pPr>
        <w:keepNext/>
        <w:spacing w:before="360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III</w:t>
      </w:r>
      <w:r w:rsidR="00331C86">
        <w:rPr>
          <w:rFonts w:ascii="Tahoma" w:hAnsi="Tahoma" w:cs="Tahoma"/>
          <w:b/>
          <w:szCs w:val="22"/>
        </w:rPr>
        <w:t>.</w:t>
      </w:r>
    </w:p>
    <w:p w:rsidR="00E80CF6" w:rsidRDefault="008045EF" w:rsidP="00F3405B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 w:after="0"/>
        <w:ind w:left="357" w:hanging="357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Ustanovení smlouvy tímto dodatkem neupravená zůstávají v platnosti beze změny</w:t>
      </w:r>
      <w:r w:rsidR="00E80CF6" w:rsidRPr="00AA3365">
        <w:rPr>
          <w:rFonts w:ascii="Tahoma" w:hAnsi="Tahoma" w:cs="Tahoma"/>
          <w:szCs w:val="22"/>
        </w:rPr>
        <w:t>.</w:t>
      </w:r>
    </w:p>
    <w:p w:rsidR="008C1849" w:rsidRDefault="008C1849" w:rsidP="00F3405B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 w:after="0"/>
        <w:ind w:left="357" w:hanging="357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Tento dodatek je vyhotoven ve 3 stejnopisech s platností originálu, podepsaných oprávněnými zástupci smluvních stran, přičemž objednatel obdrží dvě a zhotovitel jedno vyhotovení.</w:t>
      </w:r>
    </w:p>
    <w:p w:rsidR="008C1849" w:rsidRDefault="008C1849" w:rsidP="00F3405B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 w:after="0"/>
        <w:ind w:left="357" w:hanging="357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Tento dodatek nabývá platnosti dnem jeho podpisu oběma smluvními stranami.</w:t>
      </w:r>
    </w:p>
    <w:p w:rsidR="008045EF" w:rsidRDefault="008045EF" w:rsidP="008045EF">
      <w:pPr>
        <w:widowControl w:val="0"/>
        <w:snapToGrid w:val="0"/>
        <w:spacing w:before="120" w:after="0"/>
        <w:ind w:left="717"/>
        <w:jc w:val="both"/>
        <w:rPr>
          <w:rFonts w:ascii="Tahoma" w:hAnsi="Tahoma" w:cs="Tahoma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295"/>
        <w:gridCol w:w="4176"/>
      </w:tblGrid>
      <w:tr w:rsidR="00E80CF6" w:rsidRPr="004F5D2D" w:rsidTr="00F24A3A">
        <w:tc>
          <w:tcPr>
            <w:tcW w:w="3544" w:type="dxa"/>
          </w:tcPr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100024" w:rsidRDefault="00100024" w:rsidP="00F24A3A">
            <w:pPr>
              <w:rPr>
                <w:rFonts w:ascii="Tahoma" w:hAnsi="Tahoma" w:cs="Tahoma"/>
                <w:szCs w:val="22"/>
              </w:rPr>
            </w:pPr>
          </w:p>
          <w:p w:rsidR="00100024" w:rsidRDefault="00100024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  <w:r w:rsidRPr="004F5D2D">
              <w:rPr>
                <w:rFonts w:ascii="Tahoma" w:hAnsi="Tahoma" w:cs="Tahoma"/>
                <w:szCs w:val="22"/>
              </w:rPr>
              <w:t>V </w:t>
            </w:r>
            <w:r w:rsidR="00CB3A29">
              <w:rPr>
                <w:rFonts w:ascii="Tahoma" w:hAnsi="Tahoma" w:cs="Tahoma"/>
                <w:szCs w:val="22"/>
              </w:rPr>
              <w:t>Bruntále</w:t>
            </w:r>
            <w:r w:rsidRPr="004F5D2D">
              <w:rPr>
                <w:rFonts w:ascii="Tahoma" w:hAnsi="Tahoma" w:cs="Tahoma"/>
                <w:szCs w:val="22"/>
              </w:rPr>
              <w:t xml:space="preserve"> dne </w:t>
            </w: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…………………………………….</w:t>
            </w:r>
          </w:p>
          <w:p w:rsidR="00CB3A29" w:rsidRDefault="00E80CF6" w:rsidP="00F24A3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Ing. Jan Meca </w:t>
            </w:r>
          </w:p>
          <w:p w:rsidR="00E80CF6" w:rsidRPr="004F5D2D" w:rsidRDefault="00E80CF6" w:rsidP="00F24A3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ředitel organizace</w:t>
            </w:r>
          </w:p>
        </w:tc>
        <w:tc>
          <w:tcPr>
            <w:tcW w:w="1316" w:type="dxa"/>
          </w:tcPr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Pr="004F5D2D" w:rsidRDefault="00E80CF6" w:rsidP="00F24A3A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4212" w:type="dxa"/>
          </w:tcPr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V</w:t>
            </w:r>
            <w:r w:rsidR="000874F4">
              <w:rPr>
                <w:rFonts w:ascii="Tahoma" w:hAnsi="Tahoma" w:cs="Tahoma"/>
                <w:szCs w:val="22"/>
              </w:rPr>
              <w:t xml:space="preserve"> Bruntále </w:t>
            </w:r>
            <w:r>
              <w:rPr>
                <w:rFonts w:ascii="Tahoma" w:hAnsi="Tahoma" w:cs="Tahoma"/>
                <w:szCs w:val="22"/>
              </w:rPr>
              <w:t>dne</w:t>
            </w: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……………………………..</w:t>
            </w:r>
          </w:p>
          <w:p w:rsidR="00E80CF6" w:rsidRDefault="00100024" w:rsidP="00F24A3A">
            <w:pPr>
              <w:rPr>
                <w:rFonts w:ascii="Tahoma" w:hAnsi="Tahoma" w:cs="Tahoma"/>
                <w:szCs w:val="22"/>
              </w:rPr>
            </w:pPr>
            <w:r w:rsidRPr="00100024">
              <w:rPr>
                <w:rFonts w:ascii="Tahoma" w:hAnsi="Tahoma" w:cs="Tahoma"/>
                <w:szCs w:val="22"/>
              </w:rPr>
              <w:t>Ing. Lukáš Šulkovský</w:t>
            </w:r>
          </w:p>
          <w:p w:rsidR="00E80CF6" w:rsidRDefault="00E80CF6" w:rsidP="00F24A3A">
            <w:pPr>
              <w:rPr>
                <w:rFonts w:ascii="Tahoma" w:hAnsi="Tahoma" w:cs="Tahoma"/>
                <w:szCs w:val="22"/>
              </w:rPr>
            </w:pPr>
          </w:p>
          <w:p w:rsidR="00E80CF6" w:rsidRPr="00012C62" w:rsidRDefault="00E80CF6" w:rsidP="00F24A3A">
            <w:pPr>
              <w:rPr>
                <w:rFonts w:ascii="Tahoma" w:hAnsi="Tahoma" w:cs="Tahoma"/>
                <w:i/>
                <w:color w:val="FF0000"/>
                <w:szCs w:val="22"/>
              </w:rPr>
            </w:pPr>
          </w:p>
          <w:p w:rsidR="00E80CF6" w:rsidRPr="004F5D2D" w:rsidRDefault="00E80CF6" w:rsidP="00F24A3A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1A0418" w:rsidRPr="00A62620" w:rsidRDefault="001A0418" w:rsidP="00E80CF6">
      <w:pPr>
        <w:spacing w:after="0" w:line="360" w:lineRule="auto"/>
        <w:jc w:val="center"/>
      </w:pPr>
    </w:p>
    <w:sectPr w:rsidR="001A0418" w:rsidRPr="00A62620" w:rsidSect="001A0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24" w:right="1418" w:bottom="164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16" w:rsidRDefault="007C0216">
      <w:r>
        <w:separator/>
      </w:r>
    </w:p>
  </w:endnote>
  <w:endnote w:type="continuationSeparator" w:id="0">
    <w:p w:rsidR="007C0216" w:rsidRDefault="007C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78" w:rsidRDefault="006B30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48" w:rsidRDefault="00C93948">
    <w:pPr>
      <w:pStyle w:val="Zpat"/>
      <w:jc w:val="right"/>
    </w:pPr>
  </w:p>
  <w:p w:rsidR="00C93948" w:rsidRDefault="00C93948">
    <w:pPr>
      <w:pStyle w:val="Zpat"/>
      <w:rPr>
        <w:rFonts w:ascii="Tahoma" w:hAnsi="Tahoma" w:cs="Tahoma"/>
        <w:sz w:val="18"/>
        <w:szCs w:val="18"/>
      </w:rPr>
    </w:pPr>
  </w:p>
  <w:p w:rsidR="00100024" w:rsidRPr="00220820" w:rsidRDefault="006B3078">
    <w:pPr>
      <w:pStyle w:val="Zpat"/>
      <w:rPr>
        <w:rFonts w:ascii="Tahoma" w:hAnsi="Tahoma" w:cs="Tahoma"/>
        <w:sz w:val="18"/>
        <w:szCs w:val="18"/>
      </w:rPr>
    </w:pPr>
    <w:r w:rsidRPr="007F2F82">
      <w:rPr>
        <w:noProof/>
        <w:sz w:val="20"/>
        <w:szCs w:val="20"/>
      </w:rPr>
      <w:t>Dodatek č.1 ke Smlouvě o dílo na stavbu Laboratoř pro Průmysl 4.0 – část 2 – elektroinstalační práce</w:t>
    </w:r>
    <w:r>
      <w:rPr>
        <w:noProof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AFD" w:rsidRPr="00100024" w:rsidRDefault="001B0AFD" w:rsidP="002643A1">
    <w:pPr>
      <w:pStyle w:val="Zpat"/>
      <w:rPr>
        <w:rFonts w:ascii="Tahoma" w:hAnsi="Tahoma" w:cs="Tahoma"/>
        <w:sz w:val="18"/>
        <w:szCs w:val="18"/>
      </w:rPr>
    </w:pPr>
  </w:p>
  <w:p w:rsidR="00AB6570" w:rsidRPr="007F2F82" w:rsidRDefault="006B3078" w:rsidP="002643A1">
    <w:pPr>
      <w:pStyle w:val="Zpat"/>
      <w:rPr>
        <w:sz w:val="20"/>
        <w:szCs w:val="20"/>
      </w:rPr>
    </w:pPr>
    <w:r>
      <w:rPr>
        <w:noProof/>
      </w:rPr>
      <w:drawing>
        <wp:inline distT="0" distB="0" distL="0" distR="0" wp14:anchorId="120790BE" wp14:editId="474880FF">
          <wp:extent cx="5759450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16" w:rsidRDefault="007C0216">
      <w:r>
        <w:separator/>
      </w:r>
    </w:p>
  </w:footnote>
  <w:footnote w:type="continuationSeparator" w:id="0">
    <w:p w:rsidR="007C0216" w:rsidRDefault="007C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78" w:rsidRDefault="006B3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78" w:rsidRDefault="006B30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18" w:rsidRPr="006549DD" w:rsidRDefault="001A0418" w:rsidP="001A0418">
    <w:pPr>
      <w:pStyle w:val="Zhlav"/>
      <w:tabs>
        <w:tab w:val="left" w:pos="7088"/>
      </w:tabs>
    </w:pPr>
    <w:r>
      <w:rPr>
        <w:noProof/>
      </w:rPr>
      <w:drawing>
        <wp:inline distT="0" distB="0" distL="0" distR="0">
          <wp:extent cx="2219325" cy="503458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-text-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467" cy="51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1095375" cy="475623"/>
          <wp:effectExtent l="0" t="0" r="0" b="635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417" cy="481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2A3A" w:rsidRPr="00E62A39" w:rsidRDefault="001D2A3A" w:rsidP="00E62A39">
    <w:pPr>
      <w:pStyle w:val="Zhlav"/>
      <w:tabs>
        <w:tab w:val="left" w:pos="993"/>
        <w:tab w:val="left" w:pos="4678"/>
        <w:tab w:val="left" w:pos="5529"/>
        <w:tab w:val="left" w:pos="7513"/>
      </w:tabs>
      <w:spacing w:after="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8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9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0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16"/>
  </w:num>
  <w:num w:numId="5">
    <w:abstractNumId w:val="24"/>
  </w:num>
  <w:num w:numId="6">
    <w:abstractNumId w:val="18"/>
  </w:num>
  <w:num w:numId="7">
    <w:abstractNumId w:val="10"/>
  </w:num>
  <w:num w:numId="8">
    <w:abstractNumId w:val="25"/>
  </w:num>
  <w:num w:numId="9">
    <w:abstractNumId w:val="3"/>
  </w:num>
  <w:num w:numId="10">
    <w:abstractNumId w:val="15"/>
  </w:num>
  <w:num w:numId="11">
    <w:abstractNumId w:val="5"/>
  </w:num>
  <w:num w:numId="12">
    <w:abstractNumId w:val="19"/>
  </w:num>
  <w:num w:numId="13">
    <w:abstractNumId w:val="4"/>
  </w:num>
  <w:num w:numId="14">
    <w:abstractNumId w:val="9"/>
  </w:num>
  <w:num w:numId="15">
    <w:abstractNumId w:val="6"/>
  </w:num>
  <w:num w:numId="16">
    <w:abstractNumId w:val="28"/>
  </w:num>
  <w:num w:numId="17">
    <w:abstractNumId w:val="7"/>
  </w:num>
  <w:num w:numId="18">
    <w:abstractNumId w:val="13"/>
  </w:num>
  <w:num w:numId="19">
    <w:abstractNumId w:val="17"/>
  </w:num>
  <w:num w:numId="20">
    <w:abstractNumId w:val="21"/>
  </w:num>
  <w:num w:numId="21">
    <w:abstractNumId w:val="22"/>
  </w:num>
  <w:num w:numId="22">
    <w:abstractNumId w:val="29"/>
  </w:num>
  <w:num w:numId="23">
    <w:abstractNumId w:val="11"/>
  </w:num>
  <w:num w:numId="24">
    <w:abstractNumId w:val="2"/>
  </w:num>
  <w:num w:numId="25">
    <w:abstractNumId w:val="27"/>
  </w:num>
  <w:num w:numId="26">
    <w:abstractNumId w:val="12"/>
  </w:num>
  <w:num w:numId="27">
    <w:abstractNumId w:val="14"/>
  </w:num>
  <w:num w:numId="28">
    <w:abstractNumId w:val="26"/>
  </w:num>
  <w:num w:numId="29">
    <w:abstractNumId w:val="20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6C"/>
    <w:rsid w:val="00001132"/>
    <w:rsid w:val="0000288A"/>
    <w:rsid w:val="000048EC"/>
    <w:rsid w:val="00007BAF"/>
    <w:rsid w:val="00023284"/>
    <w:rsid w:val="000310F3"/>
    <w:rsid w:val="00045CCE"/>
    <w:rsid w:val="0004626E"/>
    <w:rsid w:val="00053208"/>
    <w:rsid w:val="000816D8"/>
    <w:rsid w:val="00083151"/>
    <w:rsid w:val="000874F4"/>
    <w:rsid w:val="00097281"/>
    <w:rsid w:val="000A1932"/>
    <w:rsid w:val="000B6A62"/>
    <w:rsid w:val="000C0D90"/>
    <w:rsid w:val="000C43C3"/>
    <w:rsid w:val="000D5C48"/>
    <w:rsid w:val="000F5193"/>
    <w:rsid w:val="00100024"/>
    <w:rsid w:val="00100DB2"/>
    <w:rsid w:val="0010388D"/>
    <w:rsid w:val="0013726F"/>
    <w:rsid w:val="0015433B"/>
    <w:rsid w:val="00164A1A"/>
    <w:rsid w:val="0017755B"/>
    <w:rsid w:val="001810A8"/>
    <w:rsid w:val="00184CF0"/>
    <w:rsid w:val="00185C8C"/>
    <w:rsid w:val="00186D39"/>
    <w:rsid w:val="00193076"/>
    <w:rsid w:val="00195294"/>
    <w:rsid w:val="001A0418"/>
    <w:rsid w:val="001B0AFD"/>
    <w:rsid w:val="001B394F"/>
    <w:rsid w:val="001B3AF9"/>
    <w:rsid w:val="001B4D76"/>
    <w:rsid w:val="001B7208"/>
    <w:rsid w:val="001C2D5A"/>
    <w:rsid w:val="001D2A3A"/>
    <w:rsid w:val="001E0A2C"/>
    <w:rsid w:val="001E0F9A"/>
    <w:rsid w:val="001E5796"/>
    <w:rsid w:val="001F7F80"/>
    <w:rsid w:val="00220820"/>
    <w:rsid w:val="002223EB"/>
    <w:rsid w:val="00235B20"/>
    <w:rsid w:val="00236394"/>
    <w:rsid w:val="0024036A"/>
    <w:rsid w:val="002416A0"/>
    <w:rsid w:val="00247B72"/>
    <w:rsid w:val="00252697"/>
    <w:rsid w:val="002577B0"/>
    <w:rsid w:val="00260423"/>
    <w:rsid w:val="002643A1"/>
    <w:rsid w:val="00266607"/>
    <w:rsid w:val="002672A2"/>
    <w:rsid w:val="00271922"/>
    <w:rsid w:val="002732AE"/>
    <w:rsid w:val="002749B6"/>
    <w:rsid w:val="002768D7"/>
    <w:rsid w:val="00281B65"/>
    <w:rsid w:val="0028299A"/>
    <w:rsid w:val="00284DCE"/>
    <w:rsid w:val="00293033"/>
    <w:rsid w:val="002D0622"/>
    <w:rsid w:val="0030366D"/>
    <w:rsid w:val="00320313"/>
    <w:rsid w:val="00331C86"/>
    <w:rsid w:val="00335C58"/>
    <w:rsid w:val="00341AFD"/>
    <w:rsid w:val="00346EA7"/>
    <w:rsid w:val="003523DE"/>
    <w:rsid w:val="003644AF"/>
    <w:rsid w:val="00366A50"/>
    <w:rsid w:val="0037062E"/>
    <w:rsid w:val="00374A4A"/>
    <w:rsid w:val="003B04D4"/>
    <w:rsid w:val="003B6002"/>
    <w:rsid w:val="003C2D62"/>
    <w:rsid w:val="003C3CBB"/>
    <w:rsid w:val="003C46B5"/>
    <w:rsid w:val="003E73D8"/>
    <w:rsid w:val="003F0ABC"/>
    <w:rsid w:val="003F1BE1"/>
    <w:rsid w:val="003F6B8E"/>
    <w:rsid w:val="0040478A"/>
    <w:rsid w:val="00414667"/>
    <w:rsid w:val="00416276"/>
    <w:rsid w:val="00421384"/>
    <w:rsid w:val="00460825"/>
    <w:rsid w:val="00471E42"/>
    <w:rsid w:val="0047221B"/>
    <w:rsid w:val="004724A2"/>
    <w:rsid w:val="00474A45"/>
    <w:rsid w:val="00484CD4"/>
    <w:rsid w:val="00497A35"/>
    <w:rsid w:val="00497AEC"/>
    <w:rsid w:val="004A4C4B"/>
    <w:rsid w:val="004A4E2B"/>
    <w:rsid w:val="004A58FF"/>
    <w:rsid w:val="004B033C"/>
    <w:rsid w:val="004C190C"/>
    <w:rsid w:val="004C2D1C"/>
    <w:rsid w:val="004F4C56"/>
    <w:rsid w:val="00523B1C"/>
    <w:rsid w:val="00537688"/>
    <w:rsid w:val="00540690"/>
    <w:rsid w:val="00543489"/>
    <w:rsid w:val="00570BAF"/>
    <w:rsid w:val="00570DE8"/>
    <w:rsid w:val="00580C46"/>
    <w:rsid w:val="005857D4"/>
    <w:rsid w:val="00591A1B"/>
    <w:rsid w:val="005B5F48"/>
    <w:rsid w:val="005D1960"/>
    <w:rsid w:val="005E1B90"/>
    <w:rsid w:val="005E3758"/>
    <w:rsid w:val="005E5C0A"/>
    <w:rsid w:val="005F0EDE"/>
    <w:rsid w:val="00611136"/>
    <w:rsid w:val="006112E7"/>
    <w:rsid w:val="00611F5E"/>
    <w:rsid w:val="00614885"/>
    <w:rsid w:val="00614ECB"/>
    <w:rsid w:val="0061786A"/>
    <w:rsid w:val="00620293"/>
    <w:rsid w:val="00621CD2"/>
    <w:rsid w:val="006248D5"/>
    <w:rsid w:val="006331D7"/>
    <w:rsid w:val="00640482"/>
    <w:rsid w:val="00662E65"/>
    <w:rsid w:val="006776E3"/>
    <w:rsid w:val="00677880"/>
    <w:rsid w:val="00681DD9"/>
    <w:rsid w:val="0069274F"/>
    <w:rsid w:val="00696B54"/>
    <w:rsid w:val="006A18CF"/>
    <w:rsid w:val="006A5B08"/>
    <w:rsid w:val="006A6CD8"/>
    <w:rsid w:val="006A7602"/>
    <w:rsid w:val="006B2288"/>
    <w:rsid w:val="006B3078"/>
    <w:rsid w:val="006C3677"/>
    <w:rsid w:val="006E49DA"/>
    <w:rsid w:val="006F244F"/>
    <w:rsid w:val="006F6155"/>
    <w:rsid w:val="006F7D4E"/>
    <w:rsid w:val="00710D6E"/>
    <w:rsid w:val="0071357B"/>
    <w:rsid w:val="00715638"/>
    <w:rsid w:val="00722DDC"/>
    <w:rsid w:val="00724F7C"/>
    <w:rsid w:val="00726C3B"/>
    <w:rsid w:val="00735042"/>
    <w:rsid w:val="00741E6A"/>
    <w:rsid w:val="0075199D"/>
    <w:rsid w:val="00762C1E"/>
    <w:rsid w:val="00763FE3"/>
    <w:rsid w:val="007730BC"/>
    <w:rsid w:val="00774562"/>
    <w:rsid w:val="00781B6C"/>
    <w:rsid w:val="00784197"/>
    <w:rsid w:val="0079554B"/>
    <w:rsid w:val="007A0FF1"/>
    <w:rsid w:val="007A1DAA"/>
    <w:rsid w:val="007A2277"/>
    <w:rsid w:val="007A2673"/>
    <w:rsid w:val="007A4975"/>
    <w:rsid w:val="007B0110"/>
    <w:rsid w:val="007C0216"/>
    <w:rsid w:val="007D69BA"/>
    <w:rsid w:val="007E16E5"/>
    <w:rsid w:val="007F2F82"/>
    <w:rsid w:val="008045EF"/>
    <w:rsid w:val="00804662"/>
    <w:rsid w:val="00807CBB"/>
    <w:rsid w:val="0081464E"/>
    <w:rsid w:val="008240C1"/>
    <w:rsid w:val="00826625"/>
    <w:rsid w:val="008275D7"/>
    <w:rsid w:val="00842AAF"/>
    <w:rsid w:val="00844E31"/>
    <w:rsid w:val="00846387"/>
    <w:rsid w:val="00867FF9"/>
    <w:rsid w:val="008717DB"/>
    <w:rsid w:val="0088082C"/>
    <w:rsid w:val="00882F85"/>
    <w:rsid w:val="00883190"/>
    <w:rsid w:val="0088400A"/>
    <w:rsid w:val="00885855"/>
    <w:rsid w:val="00885D7A"/>
    <w:rsid w:val="008978CC"/>
    <w:rsid w:val="008B5FF5"/>
    <w:rsid w:val="008C1849"/>
    <w:rsid w:val="008C33AF"/>
    <w:rsid w:val="008C40D9"/>
    <w:rsid w:val="008C60C0"/>
    <w:rsid w:val="008D1F27"/>
    <w:rsid w:val="008F018E"/>
    <w:rsid w:val="009014A0"/>
    <w:rsid w:val="009049AF"/>
    <w:rsid w:val="00911481"/>
    <w:rsid w:val="00920074"/>
    <w:rsid w:val="0092696E"/>
    <w:rsid w:val="009326CE"/>
    <w:rsid w:val="00932C33"/>
    <w:rsid w:val="00973112"/>
    <w:rsid w:val="00973C1E"/>
    <w:rsid w:val="009837D7"/>
    <w:rsid w:val="00985146"/>
    <w:rsid w:val="0098530A"/>
    <w:rsid w:val="009862DD"/>
    <w:rsid w:val="00993696"/>
    <w:rsid w:val="009B2327"/>
    <w:rsid w:val="009B54CA"/>
    <w:rsid w:val="009B735B"/>
    <w:rsid w:val="009C1CA4"/>
    <w:rsid w:val="009C34AD"/>
    <w:rsid w:val="009E1697"/>
    <w:rsid w:val="009E1888"/>
    <w:rsid w:val="009E1D2D"/>
    <w:rsid w:val="009E3C87"/>
    <w:rsid w:val="009F244F"/>
    <w:rsid w:val="00A119B0"/>
    <w:rsid w:val="00A12965"/>
    <w:rsid w:val="00A17DD9"/>
    <w:rsid w:val="00A323C4"/>
    <w:rsid w:val="00A450C7"/>
    <w:rsid w:val="00A546F6"/>
    <w:rsid w:val="00A54DB9"/>
    <w:rsid w:val="00A56058"/>
    <w:rsid w:val="00A5692B"/>
    <w:rsid w:val="00A62620"/>
    <w:rsid w:val="00A66AE3"/>
    <w:rsid w:val="00A77468"/>
    <w:rsid w:val="00A77B5B"/>
    <w:rsid w:val="00AA487E"/>
    <w:rsid w:val="00AB61AA"/>
    <w:rsid w:val="00AB6570"/>
    <w:rsid w:val="00AC2904"/>
    <w:rsid w:val="00AC63C3"/>
    <w:rsid w:val="00AC66B0"/>
    <w:rsid w:val="00AD1BEA"/>
    <w:rsid w:val="00AF0078"/>
    <w:rsid w:val="00AF02BA"/>
    <w:rsid w:val="00AF50DB"/>
    <w:rsid w:val="00B03602"/>
    <w:rsid w:val="00B06F2B"/>
    <w:rsid w:val="00B20A9B"/>
    <w:rsid w:val="00B33E51"/>
    <w:rsid w:val="00B34D98"/>
    <w:rsid w:val="00B40628"/>
    <w:rsid w:val="00B535CD"/>
    <w:rsid w:val="00B618CC"/>
    <w:rsid w:val="00B72DB0"/>
    <w:rsid w:val="00B72E63"/>
    <w:rsid w:val="00B754D8"/>
    <w:rsid w:val="00B76179"/>
    <w:rsid w:val="00B8458D"/>
    <w:rsid w:val="00BA494A"/>
    <w:rsid w:val="00BB2A49"/>
    <w:rsid w:val="00BB6D3C"/>
    <w:rsid w:val="00BC2B98"/>
    <w:rsid w:val="00BD2674"/>
    <w:rsid w:val="00BD3FFC"/>
    <w:rsid w:val="00BE0D9A"/>
    <w:rsid w:val="00BF2BB7"/>
    <w:rsid w:val="00BF7FC0"/>
    <w:rsid w:val="00C06A8B"/>
    <w:rsid w:val="00C148D9"/>
    <w:rsid w:val="00C2120F"/>
    <w:rsid w:val="00C23918"/>
    <w:rsid w:val="00C26104"/>
    <w:rsid w:val="00C31023"/>
    <w:rsid w:val="00C33E7B"/>
    <w:rsid w:val="00C525B3"/>
    <w:rsid w:val="00C56B1D"/>
    <w:rsid w:val="00C64110"/>
    <w:rsid w:val="00C74C2B"/>
    <w:rsid w:val="00C83BBC"/>
    <w:rsid w:val="00C85A3D"/>
    <w:rsid w:val="00C93948"/>
    <w:rsid w:val="00C95583"/>
    <w:rsid w:val="00C955C0"/>
    <w:rsid w:val="00CA333D"/>
    <w:rsid w:val="00CA77B3"/>
    <w:rsid w:val="00CB3A29"/>
    <w:rsid w:val="00CB44C5"/>
    <w:rsid w:val="00CC3020"/>
    <w:rsid w:val="00CF160B"/>
    <w:rsid w:val="00CF2411"/>
    <w:rsid w:val="00D05A41"/>
    <w:rsid w:val="00D05AD9"/>
    <w:rsid w:val="00D0612B"/>
    <w:rsid w:val="00D0711E"/>
    <w:rsid w:val="00D22868"/>
    <w:rsid w:val="00D231E2"/>
    <w:rsid w:val="00D31813"/>
    <w:rsid w:val="00D3432F"/>
    <w:rsid w:val="00D407FB"/>
    <w:rsid w:val="00D43617"/>
    <w:rsid w:val="00D43872"/>
    <w:rsid w:val="00D475DF"/>
    <w:rsid w:val="00D7233C"/>
    <w:rsid w:val="00D74FCA"/>
    <w:rsid w:val="00D76F3A"/>
    <w:rsid w:val="00D878BB"/>
    <w:rsid w:val="00DA1B1E"/>
    <w:rsid w:val="00DA6809"/>
    <w:rsid w:val="00DB2272"/>
    <w:rsid w:val="00DB46F5"/>
    <w:rsid w:val="00DB59BE"/>
    <w:rsid w:val="00DB7E34"/>
    <w:rsid w:val="00DC0E6C"/>
    <w:rsid w:val="00DC27B3"/>
    <w:rsid w:val="00DC7ABB"/>
    <w:rsid w:val="00DD51CC"/>
    <w:rsid w:val="00DE2A5C"/>
    <w:rsid w:val="00DF167E"/>
    <w:rsid w:val="00DF6926"/>
    <w:rsid w:val="00DF7F6E"/>
    <w:rsid w:val="00E021C4"/>
    <w:rsid w:val="00E05F58"/>
    <w:rsid w:val="00E13B81"/>
    <w:rsid w:val="00E17B47"/>
    <w:rsid w:val="00E24851"/>
    <w:rsid w:val="00E33C8F"/>
    <w:rsid w:val="00E359F5"/>
    <w:rsid w:val="00E4047F"/>
    <w:rsid w:val="00E404EA"/>
    <w:rsid w:val="00E43CAE"/>
    <w:rsid w:val="00E44717"/>
    <w:rsid w:val="00E53E37"/>
    <w:rsid w:val="00E579AA"/>
    <w:rsid w:val="00E62A39"/>
    <w:rsid w:val="00E65152"/>
    <w:rsid w:val="00E67A94"/>
    <w:rsid w:val="00E80CF6"/>
    <w:rsid w:val="00E81DEF"/>
    <w:rsid w:val="00E85339"/>
    <w:rsid w:val="00E86185"/>
    <w:rsid w:val="00EA4CCC"/>
    <w:rsid w:val="00EA7D3B"/>
    <w:rsid w:val="00EB435E"/>
    <w:rsid w:val="00EB45D3"/>
    <w:rsid w:val="00ED3CC4"/>
    <w:rsid w:val="00F07F84"/>
    <w:rsid w:val="00F118D7"/>
    <w:rsid w:val="00F30E33"/>
    <w:rsid w:val="00F3405B"/>
    <w:rsid w:val="00F54F25"/>
    <w:rsid w:val="00F56554"/>
    <w:rsid w:val="00F61EE9"/>
    <w:rsid w:val="00F75D16"/>
    <w:rsid w:val="00F80343"/>
    <w:rsid w:val="00FA16EA"/>
    <w:rsid w:val="00FA38C5"/>
    <w:rsid w:val="00FA636F"/>
    <w:rsid w:val="00FB4352"/>
    <w:rsid w:val="00FC716C"/>
    <w:rsid w:val="00FD7B82"/>
    <w:rsid w:val="00FF3EBD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4D46F27-1D81-4018-8EC0-0D1219E7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99A"/>
    <w:pPr>
      <w:spacing w:after="4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28299A"/>
    <w:pPr>
      <w:keepNext/>
      <w:spacing w:before="240" w:after="60"/>
      <w:outlineLvl w:val="0"/>
    </w:pPr>
    <w:rPr>
      <w:b/>
      <w:bCs/>
      <w:kern w:val="32"/>
      <w:sz w:val="37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8299A"/>
    <w:pPr>
      <w:keepNext/>
      <w:spacing w:before="120" w:after="60"/>
      <w:outlineLvl w:val="1"/>
    </w:pPr>
    <w:rPr>
      <w:b/>
      <w:bCs/>
      <w:iCs/>
      <w:sz w:val="31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8299A"/>
    <w:pPr>
      <w:keepNext/>
      <w:spacing w:before="60" w:after="60"/>
      <w:outlineLvl w:val="2"/>
    </w:pPr>
    <w:rPr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unhideWhenUsed/>
    <w:qFormat/>
    <w:rsid w:val="009326CE"/>
    <w:pPr>
      <w:keepNext/>
      <w:spacing w:before="6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80CF6"/>
    <w:pPr>
      <w:keepNext/>
      <w:widowControl w:val="0"/>
      <w:autoSpaceDE w:val="0"/>
      <w:autoSpaceDN w:val="0"/>
      <w:spacing w:before="120" w:after="0"/>
      <w:outlineLvl w:val="4"/>
    </w:pPr>
    <w:rPr>
      <w:rFonts w:ascii="Times New Roman" w:hAnsi="Times New Roman"/>
      <w:sz w:val="24"/>
    </w:rPr>
  </w:style>
  <w:style w:type="paragraph" w:styleId="Nadpis6">
    <w:name w:val="heading 6"/>
    <w:basedOn w:val="Normln"/>
    <w:next w:val="Normln"/>
    <w:link w:val="Nadpis6Char"/>
    <w:qFormat/>
    <w:rsid w:val="00E80CF6"/>
    <w:pPr>
      <w:keepNext/>
      <w:spacing w:after="0"/>
      <w:outlineLvl w:val="5"/>
    </w:pPr>
    <w:rPr>
      <w:rFonts w:ascii="Times New Roman" w:hAnsi="Times New Roman"/>
      <w:i/>
      <w:iCs/>
      <w:color w:val="FF0000"/>
      <w:sz w:val="24"/>
    </w:rPr>
  </w:style>
  <w:style w:type="paragraph" w:styleId="Nadpis8">
    <w:name w:val="heading 8"/>
    <w:basedOn w:val="Normln"/>
    <w:next w:val="Normln"/>
    <w:link w:val="Nadpis8Char"/>
    <w:qFormat/>
    <w:rsid w:val="00E80CF6"/>
    <w:pPr>
      <w:keepNext/>
      <w:tabs>
        <w:tab w:val="left" w:pos="567"/>
        <w:tab w:val="left" w:pos="1701"/>
      </w:tabs>
      <w:spacing w:after="0"/>
      <w:outlineLvl w:val="7"/>
    </w:pPr>
    <w:rPr>
      <w:rFonts w:ascii="Times New Roman" w:hAnsi="Times New Roman"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D1B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D1BEA"/>
    <w:pPr>
      <w:tabs>
        <w:tab w:val="center" w:pos="4536"/>
        <w:tab w:val="right" w:pos="9072"/>
      </w:tabs>
    </w:pPr>
  </w:style>
  <w:style w:type="paragraph" w:styleId="Zkladntext">
    <w:name w:val="Body Text"/>
    <w:aliases w:val="subtitle2,Základní tZákladní text,Body Text"/>
    <w:basedOn w:val="Normln"/>
    <w:link w:val="ZkladntextChar"/>
    <w:rsid w:val="00AD1BEA"/>
    <w:pPr>
      <w:suppressAutoHyphens/>
      <w:autoSpaceDE w:val="0"/>
      <w:autoSpaceDN w:val="0"/>
      <w:spacing w:line="276" w:lineRule="auto"/>
    </w:pPr>
    <w:rPr>
      <w:rFonts w:ascii="TimesNewRomanPS" w:hAnsi="TimesNewRomanPS" w:cs="TimesNewRomanPS"/>
      <w:sz w:val="20"/>
      <w:szCs w:val="20"/>
    </w:rPr>
  </w:style>
  <w:style w:type="paragraph" w:styleId="Zkladntext2">
    <w:name w:val="Body Text 2"/>
    <w:basedOn w:val="Normln"/>
    <w:rsid w:val="00AD1BEA"/>
    <w:pPr>
      <w:autoSpaceDE w:val="0"/>
      <w:autoSpaceDN w:val="0"/>
    </w:pPr>
  </w:style>
  <w:style w:type="character" w:styleId="Hypertextovodkaz">
    <w:name w:val="Hyperlink"/>
    <w:basedOn w:val="Standardnpsmoodstavce"/>
    <w:uiPriority w:val="99"/>
    <w:rsid w:val="00AD1BEA"/>
    <w:rPr>
      <w:color w:val="0000FF"/>
      <w:u w:val="single"/>
    </w:rPr>
  </w:style>
  <w:style w:type="character" w:styleId="Sledovanodkaz">
    <w:name w:val="FollowedHyperlink"/>
    <w:basedOn w:val="Standardnpsmoodstavce"/>
    <w:rsid w:val="00AD1BEA"/>
    <w:rPr>
      <w:color w:val="800080"/>
      <w:u w:val="single"/>
    </w:rPr>
  </w:style>
  <w:style w:type="character" w:styleId="slostrnky">
    <w:name w:val="page number"/>
    <w:basedOn w:val="Standardnpsmoodstavce"/>
    <w:rsid w:val="00E24851"/>
  </w:style>
  <w:style w:type="character" w:customStyle="1" w:styleId="Nadpis1Char">
    <w:name w:val="Nadpis 1 Char"/>
    <w:basedOn w:val="Standardnpsmoodstavce"/>
    <w:link w:val="Nadpis1"/>
    <w:uiPriority w:val="9"/>
    <w:rsid w:val="0028299A"/>
    <w:rPr>
      <w:rFonts w:ascii="Arial" w:hAnsi="Arial"/>
      <w:b/>
      <w:bCs/>
      <w:kern w:val="32"/>
      <w:sz w:val="37"/>
      <w:szCs w:val="32"/>
    </w:rPr>
  </w:style>
  <w:style w:type="character" w:customStyle="1" w:styleId="Nadpis2Char">
    <w:name w:val="Nadpis 2 Char"/>
    <w:basedOn w:val="Standardnpsmoodstavce"/>
    <w:link w:val="Nadpis2"/>
    <w:rsid w:val="0028299A"/>
    <w:rPr>
      <w:rFonts w:ascii="Arial" w:hAnsi="Arial"/>
      <w:b/>
      <w:bCs/>
      <w:iCs/>
      <w:sz w:val="31"/>
      <w:szCs w:val="28"/>
    </w:rPr>
  </w:style>
  <w:style w:type="character" w:customStyle="1" w:styleId="Nadpis3Char">
    <w:name w:val="Nadpis 3 Char"/>
    <w:basedOn w:val="Standardnpsmoodstavce"/>
    <w:link w:val="Nadpis3"/>
    <w:rsid w:val="0028299A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semiHidden/>
    <w:rsid w:val="009326CE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Zarovnan">
    <w:name w:val="Zarovnaný"/>
    <w:basedOn w:val="Normln"/>
    <w:qFormat/>
    <w:rsid w:val="009326CE"/>
  </w:style>
  <w:style w:type="character" w:styleId="slodku">
    <w:name w:val="line number"/>
    <w:basedOn w:val="Standardnpsmoodstavce"/>
    <w:rsid w:val="009014A0"/>
  </w:style>
  <w:style w:type="paragraph" w:styleId="Textbubliny">
    <w:name w:val="Balloon Text"/>
    <w:basedOn w:val="Normln"/>
    <w:link w:val="TextbublinyChar"/>
    <w:rsid w:val="001E0F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E0F9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5C8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1A0418"/>
    <w:rPr>
      <w:rFonts w:ascii="Arial" w:hAnsi="Arial"/>
      <w:sz w:val="22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62A39"/>
    <w:rPr>
      <w:rFonts w:ascii="Arial" w:hAnsi="Arial"/>
      <w:sz w:val="22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3918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rsid w:val="00E80CF6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E80CF6"/>
    <w:rPr>
      <w:i/>
      <w:iCs/>
      <w:color w:val="FF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E80CF6"/>
    <w:rPr>
      <w:i/>
      <w:iCs/>
      <w:sz w:val="28"/>
      <w:szCs w:val="24"/>
      <w:u w:val="single"/>
    </w:rPr>
  </w:style>
  <w:style w:type="paragraph" w:customStyle="1" w:styleId="Import16">
    <w:name w:val="Import 16"/>
    <w:basedOn w:val="Normln"/>
    <w:rsid w:val="00E80CF6"/>
    <w:pPr>
      <w:widowControl w:val="0"/>
      <w:tabs>
        <w:tab w:val="left" w:pos="864"/>
      </w:tabs>
      <w:autoSpaceDE w:val="0"/>
      <w:autoSpaceDN w:val="0"/>
      <w:adjustRightInd w:val="0"/>
      <w:spacing w:after="0"/>
      <w:ind w:hanging="144"/>
    </w:pPr>
    <w:rPr>
      <w:rFonts w:ascii="Courier New" w:hAnsi="Courier New" w:cs="Courier New"/>
      <w:sz w:val="24"/>
    </w:rPr>
  </w:style>
  <w:style w:type="paragraph" w:styleId="Zkladntextodsazen2">
    <w:name w:val="Body Text Indent 2"/>
    <w:basedOn w:val="Normln"/>
    <w:link w:val="Zkladntextodsazen2Char"/>
    <w:rsid w:val="00E80CF6"/>
    <w:pPr>
      <w:widowControl w:val="0"/>
      <w:autoSpaceDE w:val="0"/>
      <w:autoSpaceDN w:val="0"/>
      <w:spacing w:after="0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80CF6"/>
    <w:rPr>
      <w:sz w:val="24"/>
      <w:szCs w:val="24"/>
    </w:rPr>
  </w:style>
  <w:style w:type="paragraph" w:customStyle="1" w:styleId="Import5">
    <w:name w:val="Import 5"/>
    <w:basedOn w:val="Normln"/>
    <w:rsid w:val="00E80CF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/>
      <w:ind w:hanging="288"/>
    </w:pPr>
    <w:rPr>
      <w:rFonts w:ascii="Courier New" w:hAnsi="Courier New" w:cs="Courier New"/>
      <w:sz w:val="24"/>
    </w:rPr>
  </w:style>
  <w:style w:type="paragraph" w:customStyle="1" w:styleId="Import3">
    <w:name w:val="Import 3"/>
    <w:basedOn w:val="Normln"/>
    <w:rsid w:val="00E80CF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/>
    </w:pPr>
    <w:rPr>
      <w:rFonts w:ascii="Courier New" w:hAnsi="Courier New" w:cs="Courier New"/>
      <w:sz w:val="24"/>
    </w:rPr>
  </w:style>
  <w:style w:type="paragraph" w:styleId="Zkladntext3">
    <w:name w:val="Body Text 3"/>
    <w:basedOn w:val="Normln"/>
    <w:link w:val="Zkladntext3Char"/>
    <w:rsid w:val="00E80CF6"/>
    <w:pPr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80CF6"/>
    <w:rPr>
      <w:sz w:val="24"/>
    </w:rPr>
  </w:style>
  <w:style w:type="paragraph" w:customStyle="1" w:styleId="Smlouva-eslo">
    <w:name w:val="Smlouva-eíslo"/>
    <w:basedOn w:val="Normln"/>
    <w:rsid w:val="00E80CF6"/>
    <w:pPr>
      <w:widowControl w:val="0"/>
      <w:spacing w:before="120" w:after="0" w:line="24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Smlouva2">
    <w:name w:val="Smlouva2"/>
    <w:basedOn w:val="Normln"/>
    <w:rsid w:val="00E80CF6"/>
    <w:pPr>
      <w:widowControl w:val="0"/>
      <w:spacing w:after="0"/>
      <w:jc w:val="center"/>
    </w:pPr>
    <w:rPr>
      <w:rFonts w:ascii="Times New Roman" w:hAnsi="Times New Roman"/>
      <w:b/>
      <w:sz w:val="24"/>
      <w:szCs w:val="20"/>
    </w:rPr>
  </w:style>
  <w:style w:type="paragraph" w:styleId="Zkladntextodsazen">
    <w:name w:val="Body Text Indent"/>
    <w:basedOn w:val="Normln"/>
    <w:link w:val="ZkladntextodsazenChar"/>
    <w:rsid w:val="00E80CF6"/>
    <w:pPr>
      <w:tabs>
        <w:tab w:val="left" w:pos="357"/>
        <w:tab w:val="left" w:pos="540"/>
        <w:tab w:val="left" w:pos="1980"/>
        <w:tab w:val="left" w:pos="7380"/>
      </w:tabs>
      <w:spacing w:after="0"/>
      <w:ind w:left="540" w:hanging="540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80CF6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E80CF6"/>
    <w:pPr>
      <w:tabs>
        <w:tab w:val="left" w:pos="426"/>
      </w:tabs>
      <w:spacing w:after="0"/>
      <w:ind w:left="357"/>
      <w:jc w:val="both"/>
    </w:pPr>
    <w:rPr>
      <w:rFonts w:ascii="Times New Roman" w:hAnsi="Times New Roman"/>
      <w:i/>
      <w:iCs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E80CF6"/>
    <w:rPr>
      <w:i/>
      <w:iCs/>
      <w:sz w:val="24"/>
      <w:szCs w:val="24"/>
    </w:rPr>
  </w:style>
  <w:style w:type="paragraph" w:customStyle="1" w:styleId="Smlouva-slo">
    <w:name w:val="Smlouva-èíslo"/>
    <w:basedOn w:val="Normln"/>
    <w:rsid w:val="00E80CF6"/>
    <w:pPr>
      <w:spacing w:before="120" w:after="0" w:line="240" w:lineRule="atLeast"/>
      <w:jc w:val="both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link w:val="NzevChar"/>
    <w:qFormat/>
    <w:rsid w:val="00E80CF6"/>
    <w:pPr>
      <w:widowControl w:val="0"/>
      <w:spacing w:after="0"/>
      <w:jc w:val="center"/>
    </w:pPr>
    <w:rPr>
      <w:rFonts w:ascii="Times New Roman" w:hAnsi="Times New Roman"/>
      <w:b/>
      <w:bCs/>
      <w:snapToGrid w:val="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E80CF6"/>
    <w:rPr>
      <w:b/>
      <w:bCs/>
      <w:snapToGrid w:val="0"/>
      <w:sz w:val="32"/>
    </w:rPr>
  </w:style>
  <w:style w:type="paragraph" w:customStyle="1" w:styleId="Smlouva-slo0">
    <w:name w:val="Smlouva-číslo"/>
    <w:basedOn w:val="Normln"/>
    <w:rsid w:val="00E80CF6"/>
    <w:pPr>
      <w:widowControl w:val="0"/>
      <w:spacing w:before="120" w:after="0" w:line="240" w:lineRule="atLeast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slovnvSOD">
    <w:name w:val="číslování v SOD"/>
    <w:basedOn w:val="Zkladntext"/>
    <w:rsid w:val="00E80CF6"/>
    <w:pPr>
      <w:widowControl w:val="0"/>
      <w:numPr>
        <w:numId w:val="6"/>
      </w:numPr>
      <w:suppressAutoHyphens w:val="0"/>
      <w:autoSpaceDE/>
      <w:autoSpaceDN/>
      <w:spacing w:after="120" w:line="240" w:lineRule="auto"/>
      <w:jc w:val="both"/>
    </w:pPr>
    <w:rPr>
      <w:rFonts w:ascii="Arial" w:hAnsi="Arial" w:cs="Times New Roman"/>
      <w:sz w:val="22"/>
    </w:rPr>
  </w:style>
  <w:style w:type="paragraph" w:customStyle="1" w:styleId="Smlouva3">
    <w:name w:val="Smlouva3"/>
    <w:basedOn w:val="Normln"/>
    <w:rsid w:val="00E80CF6"/>
    <w:pPr>
      <w:widowControl w:val="0"/>
      <w:spacing w:before="120" w:after="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xl24">
    <w:name w:val="xl24"/>
    <w:basedOn w:val="Normln"/>
    <w:rsid w:val="00E80CF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25">
    <w:name w:val="xl25"/>
    <w:basedOn w:val="Normln"/>
    <w:rsid w:val="00E80C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26">
    <w:name w:val="xl26"/>
    <w:basedOn w:val="Normln"/>
    <w:rsid w:val="00E80CF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27">
    <w:name w:val="xl27"/>
    <w:basedOn w:val="Normln"/>
    <w:rsid w:val="00E80C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28">
    <w:name w:val="xl28"/>
    <w:basedOn w:val="Normln"/>
    <w:rsid w:val="00E80CF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29">
    <w:name w:val="xl29"/>
    <w:basedOn w:val="Normln"/>
    <w:rsid w:val="00E80CF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30">
    <w:name w:val="xl30"/>
    <w:basedOn w:val="Normln"/>
    <w:rsid w:val="00E80CF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31">
    <w:name w:val="xl31"/>
    <w:basedOn w:val="Normln"/>
    <w:rsid w:val="00E80CF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2"/>
    </w:rPr>
  </w:style>
  <w:style w:type="paragraph" w:customStyle="1" w:styleId="xl32">
    <w:name w:val="xl32"/>
    <w:basedOn w:val="Normln"/>
    <w:rsid w:val="00E80C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2"/>
    </w:rPr>
  </w:style>
  <w:style w:type="paragraph" w:customStyle="1" w:styleId="xl33">
    <w:name w:val="xl33"/>
    <w:basedOn w:val="Normln"/>
    <w:rsid w:val="00E80CF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2"/>
    </w:rPr>
  </w:style>
  <w:style w:type="paragraph" w:customStyle="1" w:styleId="xl34">
    <w:name w:val="xl34"/>
    <w:basedOn w:val="Normln"/>
    <w:rsid w:val="00E80CF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2"/>
    </w:rPr>
  </w:style>
  <w:style w:type="paragraph" w:customStyle="1" w:styleId="xl35">
    <w:name w:val="xl35"/>
    <w:basedOn w:val="Normln"/>
    <w:rsid w:val="00E80CF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2"/>
    </w:rPr>
  </w:style>
  <w:style w:type="paragraph" w:customStyle="1" w:styleId="xl36">
    <w:name w:val="xl36"/>
    <w:basedOn w:val="Normln"/>
    <w:rsid w:val="00E80CF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2"/>
    </w:rPr>
  </w:style>
  <w:style w:type="paragraph" w:customStyle="1" w:styleId="xl37">
    <w:name w:val="xl37"/>
    <w:basedOn w:val="Normln"/>
    <w:rsid w:val="00E80CF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2"/>
    </w:rPr>
  </w:style>
  <w:style w:type="paragraph" w:customStyle="1" w:styleId="xl38">
    <w:name w:val="xl38"/>
    <w:basedOn w:val="Normln"/>
    <w:rsid w:val="00E80CF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2"/>
    </w:rPr>
  </w:style>
  <w:style w:type="paragraph" w:customStyle="1" w:styleId="xl39">
    <w:name w:val="xl39"/>
    <w:basedOn w:val="Normln"/>
    <w:rsid w:val="00E80CF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2"/>
    </w:rPr>
  </w:style>
  <w:style w:type="paragraph" w:customStyle="1" w:styleId="xl40">
    <w:name w:val="xl40"/>
    <w:basedOn w:val="Normln"/>
    <w:rsid w:val="00E80CF6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2"/>
    </w:rPr>
  </w:style>
  <w:style w:type="paragraph" w:customStyle="1" w:styleId="xl41">
    <w:name w:val="xl41"/>
    <w:basedOn w:val="Normln"/>
    <w:rsid w:val="00E80CF6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2"/>
    </w:rPr>
  </w:style>
  <w:style w:type="paragraph" w:customStyle="1" w:styleId="xl42">
    <w:name w:val="xl42"/>
    <w:basedOn w:val="Normln"/>
    <w:rsid w:val="00E80C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2"/>
    </w:rPr>
  </w:style>
  <w:style w:type="paragraph" w:customStyle="1" w:styleId="xl43">
    <w:name w:val="xl43"/>
    <w:basedOn w:val="Normln"/>
    <w:rsid w:val="00E80CF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2"/>
    </w:rPr>
  </w:style>
  <w:style w:type="paragraph" w:customStyle="1" w:styleId="xl44">
    <w:name w:val="xl44"/>
    <w:basedOn w:val="Normln"/>
    <w:rsid w:val="00E80C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2"/>
    </w:rPr>
  </w:style>
  <w:style w:type="paragraph" w:customStyle="1" w:styleId="xl45">
    <w:name w:val="xl45"/>
    <w:basedOn w:val="Normln"/>
    <w:rsid w:val="00E80C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2"/>
    </w:rPr>
  </w:style>
  <w:style w:type="paragraph" w:customStyle="1" w:styleId="xl46">
    <w:name w:val="xl46"/>
    <w:basedOn w:val="Normln"/>
    <w:rsid w:val="00E80CF6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2"/>
    </w:rPr>
  </w:style>
  <w:style w:type="paragraph" w:customStyle="1" w:styleId="xl47">
    <w:name w:val="xl47"/>
    <w:basedOn w:val="Normln"/>
    <w:rsid w:val="00E80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2"/>
    </w:rPr>
  </w:style>
  <w:style w:type="paragraph" w:customStyle="1" w:styleId="xl48">
    <w:name w:val="xl48"/>
    <w:basedOn w:val="Normln"/>
    <w:rsid w:val="00E80CF6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2"/>
    </w:rPr>
  </w:style>
  <w:style w:type="paragraph" w:customStyle="1" w:styleId="xl49">
    <w:name w:val="xl49"/>
    <w:basedOn w:val="Normln"/>
    <w:rsid w:val="00E80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  <w:color w:val="000000"/>
      <w:szCs w:val="22"/>
    </w:rPr>
  </w:style>
  <w:style w:type="paragraph" w:customStyle="1" w:styleId="xl50">
    <w:name w:val="xl50"/>
    <w:basedOn w:val="Normln"/>
    <w:rsid w:val="00E80CF6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Cs w:val="22"/>
    </w:rPr>
  </w:style>
  <w:style w:type="paragraph" w:customStyle="1" w:styleId="NzevSmlouvy">
    <w:name w:val="NázevSmlouvy"/>
    <w:basedOn w:val="Zhlav"/>
    <w:next w:val="Normln"/>
    <w:rsid w:val="00E80CF6"/>
    <w:pPr>
      <w:keepNext/>
      <w:widowControl w:val="0"/>
      <w:tabs>
        <w:tab w:val="clear" w:pos="4536"/>
        <w:tab w:val="clear" w:pos="9072"/>
      </w:tabs>
      <w:spacing w:before="480" w:after="0"/>
      <w:jc w:val="center"/>
    </w:pPr>
    <w:rPr>
      <w:rFonts w:ascii="Times New Roman" w:hAnsi="Times New Roman"/>
      <w:b/>
      <w:bCs/>
      <w:sz w:val="32"/>
      <w:szCs w:val="20"/>
    </w:rPr>
  </w:style>
  <w:style w:type="paragraph" w:customStyle="1" w:styleId="OdstavecSmlouvy">
    <w:name w:val="OdstavecSmlouvy"/>
    <w:basedOn w:val="Normln"/>
    <w:rsid w:val="00E80CF6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 w:val="24"/>
      <w:szCs w:val="20"/>
    </w:rPr>
  </w:style>
  <w:style w:type="paragraph" w:customStyle="1" w:styleId="slovanPododstavecSmlouvy">
    <w:name w:val="ČíslovanýPododstavecSmlouvy"/>
    <w:basedOn w:val="Zkladntext"/>
    <w:rsid w:val="00E80CF6"/>
    <w:pPr>
      <w:numPr>
        <w:numId w:val="21"/>
      </w:numPr>
      <w:tabs>
        <w:tab w:val="left" w:pos="284"/>
        <w:tab w:val="left" w:pos="1260"/>
        <w:tab w:val="left" w:pos="1980"/>
        <w:tab w:val="left" w:pos="3960"/>
      </w:tabs>
      <w:suppressAutoHyphens w:val="0"/>
      <w:autoSpaceDE/>
      <w:autoSpaceDN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jeOSmluvnStran">
    <w:name w:val="ÚdajeOSmluvníStraně"/>
    <w:basedOn w:val="Normln"/>
    <w:rsid w:val="00E80CF6"/>
    <w:pPr>
      <w:numPr>
        <w:ilvl w:val="12"/>
      </w:numPr>
      <w:spacing w:after="0"/>
      <w:ind w:left="357"/>
    </w:pPr>
    <w:rPr>
      <w:rFonts w:ascii="Times New Roman" w:hAnsi="Times New Roman"/>
      <w:sz w:val="24"/>
      <w:szCs w:val="20"/>
    </w:rPr>
  </w:style>
  <w:style w:type="paragraph" w:styleId="Podnadpis">
    <w:name w:val="Subtitle"/>
    <w:basedOn w:val="Normln"/>
    <w:link w:val="PodnadpisChar"/>
    <w:qFormat/>
    <w:rsid w:val="00E80CF6"/>
    <w:pPr>
      <w:spacing w:after="0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PodnadpisChar">
    <w:name w:val="Podnadpis Char"/>
    <w:basedOn w:val="Standardnpsmoodstavce"/>
    <w:link w:val="Podnadpis"/>
    <w:rsid w:val="00E80CF6"/>
    <w:rPr>
      <w:b/>
      <w:color w:val="000000"/>
      <w:sz w:val="28"/>
    </w:rPr>
  </w:style>
  <w:style w:type="paragraph" w:customStyle="1" w:styleId="slovn">
    <w:name w:val="Číslování"/>
    <w:basedOn w:val="Smlouva3"/>
    <w:rsid w:val="00E80CF6"/>
    <w:pPr>
      <w:widowControl/>
    </w:pPr>
    <w:rPr>
      <w:snapToGrid/>
    </w:rPr>
  </w:style>
  <w:style w:type="character" w:styleId="Zdraznn">
    <w:name w:val="Emphasis"/>
    <w:qFormat/>
    <w:rsid w:val="00E80CF6"/>
    <w:rPr>
      <w:i/>
      <w:iCs/>
    </w:rPr>
  </w:style>
  <w:style w:type="paragraph" w:customStyle="1" w:styleId="KUMS-adresa">
    <w:name w:val="KUMS-adresa"/>
    <w:basedOn w:val="Normln"/>
    <w:rsid w:val="00E80CF6"/>
    <w:pPr>
      <w:spacing w:after="0"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E80CF6"/>
    <w:rPr>
      <w:b/>
      <w:bCs/>
    </w:rPr>
  </w:style>
  <w:style w:type="paragraph" w:customStyle="1" w:styleId="CharChar1">
    <w:name w:val="Char Char1"/>
    <w:basedOn w:val="Normln"/>
    <w:rsid w:val="00E80C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E8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E80CF6"/>
    <w:pPr>
      <w:spacing w:after="0"/>
      <w:ind w:left="720"/>
    </w:pPr>
    <w:rPr>
      <w:rFonts w:ascii="Times New Roman" w:hAnsi="Times New Roman"/>
      <w:sz w:val="24"/>
    </w:rPr>
  </w:style>
  <w:style w:type="paragraph" w:customStyle="1" w:styleId="CharCharChar">
    <w:name w:val="Char Char Char"/>
    <w:basedOn w:val="Normln"/>
    <w:rsid w:val="00E80C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80CF6"/>
    <w:rPr>
      <w:rFonts w:ascii="TimesNewRomanPS" w:hAnsi="TimesNewRomanPS" w:cs="TimesNewRomanPS"/>
    </w:rPr>
  </w:style>
  <w:style w:type="paragraph" w:customStyle="1" w:styleId="odstavecsmlouvy0">
    <w:name w:val="odstavecsmlouvy"/>
    <w:basedOn w:val="Normln"/>
    <w:rsid w:val="00E80CF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E80CF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unhideWhenUsed/>
    <w:rsid w:val="00E80C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0CF6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0CF6"/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E80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80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Sail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Administrator</dc:creator>
  <cp:lastModifiedBy>Renáta Kolářová</cp:lastModifiedBy>
  <cp:revision>2</cp:revision>
  <cp:lastPrinted>2019-12-11T11:45:00Z</cp:lastPrinted>
  <dcterms:created xsi:type="dcterms:W3CDTF">2020-03-02T06:48:00Z</dcterms:created>
  <dcterms:modified xsi:type="dcterms:W3CDTF">2020-03-02T06:48:00Z</dcterms:modified>
</cp:coreProperties>
</file>