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27" w:rsidRDefault="00220BF0">
      <w:pPr>
        <w:pStyle w:val="Heading20"/>
        <w:keepNext/>
        <w:keepLines/>
        <w:shd w:val="clear" w:color="auto" w:fill="auto"/>
      </w:pPr>
      <w:r>
        <w:rPr>
          <w:noProof/>
        </w:rPr>
        <w:drawing>
          <wp:anchor distT="0" distB="36830" distL="63500" distR="2414270" simplePos="0" relativeHeight="377487104" behindDoc="1" locked="0" layoutInCell="1" allowOverlap="1">
            <wp:simplePos x="0" y="0"/>
            <wp:positionH relativeFrom="margin">
              <wp:posOffset>168910</wp:posOffset>
            </wp:positionH>
            <wp:positionV relativeFrom="paragraph">
              <wp:posOffset>-205740</wp:posOffset>
            </wp:positionV>
            <wp:extent cx="707390" cy="506095"/>
            <wp:effectExtent l="0" t="0" r="0" b="0"/>
            <wp:wrapSquare wrapText="right"/>
            <wp:docPr id="9" name="obrázek 2" descr="C:\Users\vinklerova\AppData\Local\Microsoft\Windows\INetCache\Content.Outlook\EA352VXV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nklerova\AppData\Local\Microsoft\Windows\INetCache\Content.Outlook\EA352VXV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16D89">
        <w:t>Dodatek č. 2 ke Smlouvě o dílo</w:t>
      </w:r>
      <w:bookmarkEnd w:id="0"/>
    </w:p>
    <w:p w:rsidR="00FC1627" w:rsidRDefault="00016D89">
      <w:pPr>
        <w:pStyle w:val="Bodytext20"/>
        <w:shd w:val="clear" w:color="auto" w:fill="auto"/>
        <w:spacing w:after="93"/>
        <w:ind w:firstLine="0"/>
      </w:pPr>
      <w:r>
        <w:t>č. VF 1G18-3C011-S01</w:t>
      </w:r>
    </w:p>
    <w:p w:rsidR="00FC1627" w:rsidRDefault="00016D89">
      <w:pPr>
        <w:pStyle w:val="Bodytext30"/>
        <w:shd w:val="clear" w:color="auto" w:fill="auto"/>
        <w:spacing w:before="0" w:after="104"/>
      </w:pPr>
      <w:r>
        <w:rPr>
          <w:lang w:val="cs-CZ" w:eastAsia="cs-CZ" w:bidi="cs-CZ"/>
        </w:rPr>
        <w:t xml:space="preserve">VF </w:t>
      </w:r>
      <w:r>
        <w:t>NUCLEAR</w:t>
      </w:r>
    </w:p>
    <w:p w:rsidR="00FC1627" w:rsidRDefault="00016D89">
      <w:pPr>
        <w:pStyle w:val="Heading30"/>
        <w:keepNext/>
        <w:keepLines/>
        <w:shd w:val="clear" w:color="auto" w:fill="auto"/>
        <w:spacing w:before="0"/>
      </w:pPr>
      <w:bookmarkStart w:id="1" w:name="bookmark1"/>
      <w:r>
        <w:t xml:space="preserve">Dodatek </w:t>
      </w:r>
      <w:r>
        <w:rPr>
          <w:rStyle w:val="Heading395pt"/>
          <w:b/>
          <w:bCs/>
        </w:rPr>
        <w:t xml:space="preserve">č. </w:t>
      </w:r>
      <w:r>
        <w:t>2 ke Smlouvě o dílo</w:t>
      </w:r>
      <w:bookmarkEnd w:id="1"/>
    </w:p>
    <w:p w:rsidR="00FC1627" w:rsidRDefault="00016D89">
      <w:pPr>
        <w:pStyle w:val="Bodytext40"/>
        <w:shd w:val="clear" w:color="auto" w:fill="auto"/>
        <w:spacing w:after="274"/>
      </w:pPr>
      <w:r>
        <w:t>Uzavřená níže uvedeného dne, měsíce a roku v souladu s ustanovením § 2586 a násl. zákona č. 89/2012 Sb., občanský zákoník, ve znění pozdějších předpisů.</w:t>
      </w:r>
    </w:p>
    <w:p w:rsidR="00FC1627" w:rsidRDefault="00016D89">
      <w:pPr>
        <w:pStyle w:val="Bodytext50"/>
        <w:shd w:val="clear" w:color="auto" w:fill="auto"/>
        <w:tabs>
          <w:tab w:val="left" w:pos="4644"/>
        </w:tabs>
        <w:spacing w:before="0" w:after="505"/>
      </w:pPr>
      <w:r>
        <w:t>Ev. č. smlouvy objednavatele:</w:t>
      </w:r>
      <w:r>
        <w:tab/>
        <w:t>Ev. č. smlouvy zhotovitele: VF 1G18-3C011-S01</w:t>
      </w:r>
    </w:p>
    <w:p w:rsidR="00FC1627" w:rsidRDefault="00016D89">
      <w:pPr>
        <w:pStyle w:val="Heading30"/>
        <w:keepNext/>
        <w:keepLines/>
        <w:shd w:val="clear" w:color="auto" w:fill="auto"/>
        <w:spacing w:before="0" w:after="258" w:line="268" w:lineRule="exact"/>
      </w:pPr>
      <w:bookmarkStart w:id="2" w:name="bookmark2"/>
      <w:r>
        <w:t>1 Smluvní strany</w:t>
      </w:r>
      <w:bookmarkEnd w:id="2"/>
    </w:p>
    <w:p w:rsidR="00FC1627" w:rsidRDefault="00016D89">
      <w:pPr>
        <w:pStyle w:val="Bodytext60"/>
        <w:numPr>
          <w:ilvl w:val="0"/>
          <w:numId w:val="1"/>
        </w:numPr>
        <w:shd w:val="clear" w:color="auto" w:fill="auto"/>
        <w:tabs>
          <w:tab w:val="left" w:pos="517"/>
        </w:tabs>
        <w:spacing w:before="0" w:after="241"/>
      </w:pPr>
      <w:r>
        <w:t>Objednatel</w:t>
      </w:r>
    </w:p>
    <w:p w:rsidR="00FC1627" w:rsidRDefault="00016D89">
      <w:pPr>
        <w:pStyle w:val="Heading40"/>
        <w:keepNext/>
        <w:keepLines/>
        <w:shd w:val="clear" w:color="auto" w:fill="auto"/>
        <w:spacing w:before="0"/>
      </w:pPr>
      <w:bookmarkStart w:id="3" w:name="bookmark3"/>
      <w:r>
        <w:t>Krajská nemocnice T. Bati, a. s.</w:t>
      </w:r>
      <w:bookmarkEnd w:id="3"/>
    </w:p>
    <w:p w:rsidR="00FC1627" w:rsidRDefault="00016D89">
      <w:pPr>
        <w:pStyle w:val="Bodytext20"/>
        <w:shd w:val="clear" w:color="auto" w:fill="auto"/>
        <w:spacing w:after="266" w:line="245" w:lineRule="exact"/>
        <w:ind w:right="7960" w:firstLine="0"/>
        <w:jc w:val="left"/>
      </w:pPr>
      <w:r>
        <w:t>Havlíčkovo nábřeží 600 762 75 Zlín</w:t>
      </w:r>
    </w:p>
    <w:p w:rsidR="00FC1627" w:rsidRDefault="00016D89">
      <w:pPr>
        <w:pStyle w:val="Bodytext20"/>
        <w:shd w:val="clear" w:color="auto" w:fill="auto"/>
        <w:spacing w:after="220"/>
        <w:ind w:firstLine="0"/>
        <w:jc w:val="both"/>
      </w:pPr>
      <w:r>
        <w:t>Zapsána v obchodním rejstříku vedeném Krajským soudem v Brně, oddíl B, vložka 4437</w:t>
      </w:r>
    </w:p>
    <w:p w:rsidR="00FC1627" w:rsidRDefault="00016D89">
      <w:pPr>
        <w:pStyle w:val="Bodytext20"/>
        <w:shd w:val="clear" w:color="auto" w:fill="auto"/>
        <w:spacing w:after="261" w:line="238" w:lineRule="exact"/>
        <w:ind w:left="1560" w:right="4120"/>
        <w:jc w:val="left"/>
      </w:pPr>
      <w:r>
        <w:rPr>
          <w:rStyle w:val="Bodytext2Bold"/>
        </w:rPr>
        <w:t xml:space="preserve">zastoupení: </w:t>
      </w:r>
      <w:r>
        <w:t>MUDr. Radomír Maráček, předseda představenstva Mgr. Lucie Štěpánková, MBA, člen představenstva</w:t>
      </w:r>
    </w:p>
    <w:p w:rsidR="00FC1627" w:rsidRDefault="00016D89">
      <w:pPr>
        <w:pStyle w:val="Bodytext20"/>
        <w:shd w:val="clear" w:color="auto" w:fill="auto"/>
        <w:spacing w:after="0"/>
        <w:ind w:firstLine="0"/>
        <w:jc w:val="both"/>
      </w:pPr>
      <w:r>
        <w:t>osoba oprávněná jednat za objednatele ve věcech technických:</w:t>
      </w:r>
    </w:p>
    <w:p w:rsidR="00FC1627" w:rsidRDefault="00220BF0">
      <w:pPr>
        <w:pStyle w:val="Bodytext20"/>
        <w:shd w:val="clear" w:color="auto" w:fill="auto"/>
        <w:spacing w:after="240"/>
        <w:ind w:firstLine="0"/>
        <w:jc w:val="both"/>
      </w:pPr>
      <w:proofErr w:type="spellStart"/>
      <w:r>
        <w:t>xxxxxxxxxxxxxxxxxxxxxxxxxxxxxxxxxxxxxxx</w:t>
      </w:r>
      <w:proofErr w:type="spellEnd"/>
      <w:r w:rsidR="00016D89">
        <w:rPr>
          <w:lang w:val="en-US" w:eastAsia="en-US" w:bidi="en-US"/>
        </w:rPr>
        <w:t xml:space="preserve">, </w:t>
      </w:r>
      <w:r w:rsidR="00016D89">
        <w:t>vedoucí oddělení zdravotnické techniky</w:t>
      </w:r>
    </w:p>
    <w:p w:rsidR="00FC1627" w:rsidRDefault="00016D89">
      <w:pPr>
        <w:pStyle w:val="Bodytext20"/>
        <w:shd w:val="clear" w:color="auto" w:fill="auto"/>
        <w:spacing w:after="225"/>
        <w:ind w:firstLine="0"/>
        <w:jc w:val="both"/>
      </w:pPr>
      <w:r>
        <w:t>IČ: 27661989, DIČ: CZ27661989</w:t>
      </w:r>
    </w:p>
    <w:p w:rsidR="00FC1627" w:rsidRDefault="00016D89">
      <w:pPr>
        <w:pStyle w:val="Bodytext20"/>
        <w:shd w:val="clear" w:color="auto" w:fill="auto"/>
        <w:spacing w:after="33" w:line="230" w:lineRule="exact"/>
        <w:ind w:right="4420" w:firstLine="0"/>
        <w:jc w:val="left"/>
      </w:pPr>
      <w:r>
        <w:rPr>
          <w:rStyle w:val="Bodytext2Bold"/>
        </w:rPr>
        <w:t xml:space="preserve">bankovní spojení: </w:t>
      </w:r>
      <w:r>
        <w:t xml:space="preserve">Česká spořitelna, a.s., č. </w:t>
      </w:r>
      <w:proofErr w:type="spellStart"/>
      <w:r>
        <w:t>ú.</w:t>
      </w:r>
      <w:proofErr w:type="spellEnd"/>
      <w:r>
        <w:t xml:space="preserve">: 3482762/0800 </w:t>
      </w:r>
      <w:r>
        <w:rPr>
          <w:rStyle w:val="Bodytext2Bold"/>
        </w:rPr>
        <w:t xml:space="preserve">tel. /fax: </w:t>
      </w:r>
      <w:r>
        <w:t>+420 577 552 109 / +420 577 552 107</w:t>
      </w:r>
    </w:p>
    <w:p w:rsidR="00FC1627" w:rsidRDefault="00016D89">
      <w:pPr>
        <w:pStyle w:val="Bodytext20"/>
        <w:shd w:val="clear" w:color="auto" w:fill="auto"/>
        <w:spacing w:after="0" w:line="490" w:lineRule="exact"/>
        <w:ind w:firstLine="0"/>
        <w:jc w:val="both"/>
      </w:pPr>
      <w:r>
        <w:t>a</w:t>
      </w:r>
    </w:p>
    <w:p w:rsidR="00FC1627" w:rsidRDefault="00016D89">
      <w:pPr>
        <w:pStyle w:val="Bodytext60"/>
        <w:numPr>
          <w:ilvl w:val="0"/>
          <w:numId w:val="1"/>
        </w:numPr>
        <w:shd w:val="clear" w:color="auto" w:fill="auto"/>
        <w:tabs>
          <w:tab w:val="left" w:pos="553"/>
        </w:tabs>
        <w:spacing w:before="0" w:after="0" w:line="490" w:lineRule="exact"/>
      </w:pPr>
      <w:r>
        <w:t>Zhotovitel</w:t>
      </w:r>
    </w:p>
    <w:p w:rsidR="00FC1627" w:rsidRDefault="00016D89">
      <w:pPr>
        <w:pStyle w:val="Heading40"/>
        <w:keepNext/>
        <w:keepLines/>
        <w:shd w:val="clear" w:color="auto" w:fill="auto"/>
        <w:tabs>
          <w:tab w:val="left" w:pos="446"/>
        </w:tabs>
        <w:spacing w:before="0" w:line="490" w:lineRule="exact"/>
      </w:pPr>
      <w:bookmarkStart w:id="4" w:name="bookmark4"/>
      <w:r>
        <w:t>VF, a.s.</w:t>
      </w:r>
      <w:bookmarkEnd w:id="4"/>
    </w:p>
    <w:p w:rsidR="00FC1627" w:rsidRDefault="00016D89">
      <w:pPr>
        <w:pStyle w:val="Bodytext20"/>
        <w:shd w:val="clear" w:color="auto" w:fill="auto"/>
        <w:spacing w:after="0"/>
        <w:ind w:firstLine="0"/>
        <w:jc w:val="both"/>
      </w:pPr>
      <w:r>
        <w:t>Svitavská 588, 679 21 Černá Hora</w:t>
      </w:r>
    </w:p>
    <w:p w:rsidR="00FC1627" w:rsidRDefault="00016D89">
      <w:pPr>
        <w:pStyle w:val="Bodytext20"/>
        <w:shd w:val="clear" w:color="auto" w:fill="auto"/>
        <w:spacing w:after="30"/>
        <w:ind w:firstLine="0"/>
        <w:jc w:val="both"/>
      </w:pPr>
      <w:r>
        <w:t>Zapsána v obchodním rejstříku, vedeném Krajským soudem v Brně, oddíl B, vložka 2681.</w:t>
      </w:r>
    </w:p>
    <w:p w:rsidR="00FC1627" w:rsidRDefault="00016D89">
      <w:pPr>
        <w:pStyle w:val="Bodytext20"/>
        <w:shd w:val="clear" w:color="auto" w:fill="auto"/>
        <w:spacing w:after="0" w:line="475" w:lineRule="exact"/>
        <w:ind w:firstLine="0"/>
        <w:jc w:val="both"/>
      </w:pPr>
      <w:r>
        <w:rPr>
          <w:rStyle w:val="Bodytext2Bold"/>
        </w:rPr>
        <w:t xml:space="preserve">zastoupení: </w:t>
      </w:r>
      <w:r>
        <w:t>Mgr. Petr Bořek, prokurista</w:t>
      </w:r>
    </w:p>
    <w:p w:rsidR="00FC1627" w:rsidRDefault="00016D89">
      <w:pPr>
        <w:pStyle w:val="Bodytext20"/>
        <w:shd w:val="clear" w:color="auto" w:fill="auto"/>
        <w:spacing w:after="0" w:line="475" w:lineRule="exact"/>
        <w:ind w:firstLine="0"/>
        <w:jc w:val="both"/>
      </w:pPr>
      <w:r>
        <w:rPr>
          <w:rStyle w:val="Bodytext2Bold"/>
        </w:rPr>
        <w:t xml:space="preserve">IČO: </w:t>
      </w:r>
      <w:r>
        <w:t xml:space="preserve">25532219, </w:t>
      </w:r>
      <w:r>
        <w:rPr>
          <w:rStyle w:val="Bodytext2Bold"/>
        </w:rPr>
        <w:t xml:space="preserve">DIČ: </w:t>
      </w:r>
      <w:r>
        <w:t>CZ25532219</w:t>
      </w:r>
    </w:p>
    <w:p w:rsidR="00220BF0" w:rsidRDefault="00016D89">
      <w:pPr>
        <w:pStyle w:val="Bodytext20"/>
        <w:shd w:val="clear" w:color="auto" w:fill="auto"/>
        <w:spacing w:after="240" w:line="238" w:lineRule="exact"/>
        <w:ind w:right="5060" w:firstLine="0"/>
        <w:jc w:val="left"/>
      </w:pPr>
      <w:r>
        <w:rPr>
          <w:rStyle w:val="Bodytext2Bold"/>
        </w:rPr>
        <w:t xml:space="preserve">bankovní spojení: </w:t>
      </w:r>
      <w:r>
        <w:t xml:space="preserve">KB Blansko, č. </w:t>
      </w:r>
      <w:proofErr w:type="spellStart"/>
      <w:r>
        <w:t>ú.</w:t>
      </w:r>
      <w:proofErr w:type="spellEnd"/>
      <w:r>
        <w:t>: 447948-631/0100</w:t>
      </w:r>
    </w:p>
    <w:p w:rsidR="00FC1627" w:rsidRDefault="00016D89">
      <w:pPr>
        <w:pStyle w:val="Bodytext20"/>
        <w:shd w:val="clear" w:color="auto" w:fill="auto"/>
        <w:spacing w:after="240" w:line="238" w:lineRule="exact"/>
        <w:ind w:right="5060" w:firstLine="0"/>
        <w:jc w:val="left"/>
      </w:pPr>
      <w:r>
        <w:t xml:space="preserve"> </w:t>
      </w:r>
      <w:r>
        <w:rPr>
          <w:rStyle w:val="Bodytext2Bold"/>
        </w:rPr>
        <w:t xml:space="preserve">tel. /fax: </w:t>
      </w:r>
      <w:r>
        <w:t>+420 516 428 611/+420 516 428 610</w:t>
      </w:r>
    </w:p>
    <w:p w:rsidR="00FC1627" w:rsidRDefault="00016D89">
      <w:pPr>
        <w:pStyle w:val="Heading40"/>
        <w:keepNext/>
        <w:keepLines/>
        <w:shd w:val="clear" w:color="auto" w:fill="auto"/>
        <w:spacing w:before="0" w:line="238" w:lineRule="exact"/>
        <w:jc w:val="left"/>
      </w:pPr>
      <w:bookmarkStart w:id="5" w:name="bookmark5"/>
      <w:r>
        <w:t>Pracovník oprávněný jednat za zhotovitele</w:t>
      </w:r>
      <w:bookmarkEnd w:id="5"/>
    </w:p>
    <w:p w:rsidR="00220BF0" w:rsidRDefault="00016D89">
      <w:pPr>
        <w:pStyle w:val="Bodytext20"/>
        <w:shd w:val="clear" w:color="auto" w:fill="auto"/>
        <w:spacing w:after="0" w:line="238" w:lineRule="exact"/>
        <w:ind w:right="2400" w:firstLine="0"/>
        <w:jc w:val="left"/>
      </w:pPr>
      <w:r>
        <w:rPr>
          <w:rStyle w:val="Bodytext2Bold"/>
        </w:rPr>
        <w:t xml:space="preserve">ve věcech technických: </w:t>
      </w:r>
      <w:proofErr w:type="spellStart"/>
      <w:r w:rsidR="00220BF0">
        <w:t>xxxxxxxxxxxxxxxxxxxxxxxxxxxxxxxxxxxxxxxxxxxxxxx</w:t>
      </w:r>
      <w:proofErr w:type="spellEnd"/>
    </w:p>
    <w:p w:rsidR="00FC1627" w:rsidRDefault="00016D89">
      <w:pPr>
        <w:pStyle w:val="Bodytext20"/>
        <w:shd w:val="clear" w:color="auto" w:fill="auto"/>
        <w:spacing w:after="0" w:line="238" w:lineRule="exact"/>
        <w:ind w:right="2400" w:firstLine="0"/>
        <w:jc w:val="left"/>
        <w:sectPr w:rsidR="00FC1627">
          <w:footerReference w:type="default" r:id="rId8"/>
          <w:pgSz w:w="11900" w:h="16840"/>
          <w:pgMar w:top="484" w:right="740" w:bottom="484" w:left="1022" w:header="0" w:footer="3" w:gutter="0"/>
          <w:cols w:space="720"/>
          <w:noEndnote/>
          <w:docGrid w:linePitch="360"/>
        </w:sectPr>
      </w:pPr>
      <w:r>
        <w:rPr>
          <w:rStyle w:val="Bodytext2Bold"/>
        </w:rPr>
        <w:t xml:space="preserve">ve věcech </w:t>
      </w:r>
      <w:proofErr w:type="gramStart"/>
      <w:r>
        <w:rPr>
          <w:rStyle w:val="Bodytext2Bold"/>
        </w:rPr>
        <w:t xml:space="preserve">smluvních: </w:t>
      </w:r>
      <w:r w:rsidR="00220BF0">
        <w:t xml:space="preserve">  </w:t>
      </w:r>
      <w:proofErr w:type="spellStart"/>
      <w:proofErr w:type="gramEnd"/>
      <w:r w:rsidR="00220BF0">
        <w:t>xxxxxxxxxxxxxxxxxxxxxxxxxxxxxxxxxxxxxxxxxxxxxxxx</w:t>
      </w:r>
      <w:proofErr w:type="spellEnd"/>
    </w:p>
    <w:p w:rsidR="00FC1627" w:rsidRDefault="00016D89">
      <w:pPr>
        <w:pStyle w:val="Heading20"/>
        <w:keepNext/>
        <w:keepLines/>
        <w:shd w:val="clear" w:color="auto" w:fill="auto"/>
        <w:jc w:val="right"/>
      </w:pPr>
      <w:bookmarkStart w:id="6" w:name="bookmark6"/>
      <w:r>
        <w:lastRenderedPageBreak/>
        <w:t>Dodatek č. 2 ke Smlouvě o dílo</w:t>
      </w:r>
      <w:bookmarkEnd w:id="6"/>
    </w:p>
    <w:p w:rsidR="00FC1627" w:rsidRDefault="00220BF0">
      <w:pPr>
        <w:pStyle w:val="Bodytext20"/>
        <w:shd w:val="clear" w:color="auto" w:fill="auto"/>
        <w:spacing w:after="0" w:line="281" w:lineRule="exact"/>
        <w:ind w:firstLine="0"/>
      </w:pPr>
      <w:r>
        <w:rPr>
          <w:noProof/>
        </w:rPr>
        <w:drawing>
          <wp:anchor distT="0" distB="54610" distL="63500" distR="2404745" simplePos="0" relativeHeight="377487105" behindDoc="1" locked="0" layoutInCell="1" allowOverlap="1">
            <wp:simplePos x="0" y="0"/>
            <wp:positionH relativeFrom="margin">
              <wp:posOffset>141605</wp:posOffset>
            </wp:positionH>
            <wp:positionV relativeFrom="paragraph">
              <wp:posOffset>-452755</wp:posOffset>
            </wp:positionV>
            <wp:extent cx="713105" cy="511810"/>
            <wp:effectExtent l="0" t="0" r="0" b="0"/>
            <wp:wrapSquare wrapText="right"/>
            <wp:docPr id="8" name="obrázek 4" descr="C:\Users\vinklerova\AppData\Local\Microsoft\Windows\INetCache\Content.Outlook\EA352VXV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nklerova\AppData\Local\Microsoft\Windows\INetCache\Content.Outlook\EA352VXV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D89">
        <w:t>č. VF 1G18-3C011-S01</w:t>
      </w:r>
    </w:p>
    <w:p w:rsidR="00FC1627" w:rsidRDefault="00016D89">
      <w:pPr>
        <w:pStyle w:val="Bodytext30"/>
        <w:shd w:val="clear" w:color="auto" w:fill="auto"/>
        <w:spacing w:before="0" w:after="0" w:line="281" w:lineRule="exact"/>
        <w:jc w:val="left"/>
      </w:pPr>
      <w:r>
        <w:rPr>
          <w:lang w:val="cs-CZ" w:eastAsia="cs-CZ" w:bidi="cs-CZ"/>
        </w:rPr>
        <w:t xml:space="preserve">VF </w:t>
      </w:r>
      <w:r>
        <w:t>NUCLEAR</w:t>
      </w:r>
    </w:p>
    <w:p w:rsidR="00FC1627" w:rsidRDefault="00016D89">
      <w:pPr>
        <w:pStyle w:val="Bodytext20"/>
        <w:shd w:val="clear" w:color="auto" w:fill="auto"/>
        <w:spacing w:after="216" w:line="238" w:lineRule="exact"/>
        <w:ind w:left="160" w:firstLine="0"/>
        <w:jc w:val="left"/>
      </w:pPr>
      <w:r>
        <w:t xml:space="preserve">Smluvní strany se dohodly </w:t>
      </w:r>
      <w:r>
        <w:rPr>
          <w:rStyle w:val="Bodytext2Bold"/>
        </w:rPr>
        <w:t xml:space="preserve">prodloužení platnosti smlouvy </w:t>
      </w:r>
      <w:r>
        <w:t>do 31.3. 2022 na změně a doplnění znění výše uvedené smlouvy takto:</w:t>
      </w:r>
    </w:p>
    <w:p w:rsidR="00FC1627" w:rsidRDefault="00016D89">
      <w:pPr>
        <w:pStyle w:val="Heading30"/>
        <w:keepNext/>
        <w:keepLines/>
        <w:shd w:val="clear" w:color="auto" w:fill="auto"/>
        <w:spacing w:before="0" w:line="268" w:lineRule="exact"/>
        <w:ind w:left="160"/>
        <w:jc w:val="left"/>
      </w:pPr>
      <w:bookmarkStart w:id="7" w:name="bookmark7"/>
      <w:r>
        <w:t>Závěrečná ustanovení</w:t>
      </w:r>
      <w:bookmarkEnd w:id="7"/>
    </w:p>
    <w:p w:rsidR="00FC1627" w:rsidRDefault="00016D89">
      <w:pPr>
        <w:pStyle w:val="Bodytext20"/>
        <w:shd w:val="clear" w:color="auto" w:fill="auto"/>
        <w:spacing w:after="0" w:line="238" w:lineRule="exact"/>
        <w:ind w:left="160" w:firstLine="0"/>
        <w:jc w:val="left"/>
      </w:pPr>
      <w:r>
        <w:t>Dodatek č.2 nabývá účinnosti dnem uveřejnění v registru smluv. Smluvní strany se dohodly, že jsou dodatkem vázáni vázány od 4.4 2020.</w:t>
      </w:r>
    </w:p>
    <w:p w:rsidR="00FC1627" w:rsidRDefault="00016D89">
      <w:pPr>
        <w:pStyle w:val="Bodytext20"/>
        <w:shd w:val="clear" w:color="auto" w:fill="auto"/>
        <w:spacing w:after="0" w:line="238" w:lineRule="exact"/>
        <w:ind w:left="160" w:firstLine="0"/>
        <w:jc w:val="left"/>
      </w:pPr>
      <w:r>
        <w:t>Dodatek č.2 je vyhotoven ve dvou stejnopisech, z nichž každá strany obdrží jedno vyhotovení.</w:t>
      </w:r>
    </w:p>
    <w:p w:rsidR="00FC1627" w:rsidRDefault="00016D89">
      <w:pPr>
        <w:pStyle w:val="Bodytext20"/>
        <w:shd w:val="clear" w:color="auto" w:fill="auto"/>
        <w:spacing w:after="516" w:line="238" w:lineRule="exact"/>
        <w:ind w:left="160" w:firstLine="0"/>
        <w:jc w:val="left"/>
      </w:pPr>
      <w:r>
        <w:t>Smluvní strany potvrzují, že si dodatek přečetly, jeho obsahu rozumí a souhlasí s ním.</w:t>
      </w:r>
    </w:p>
    <w:bookmarkStart w:id="8" w:name="bookmark8"/>
    <w:p w:rsidR="00FC1627" w:rsidRDefault="00220BF0">
      <w:pPr>
        <w:pStyle w:val="Heading30"/>
        <w:keepNext/>
        <w:keepLines/>
        <w:shd w:val="clear" w:color="auto" w:fill="auto"/>
        <w:spacing w:before="0" w:after="285" w:line="268" w:lineRule="exact"/>
        <w:jc w:val="right"/>
      </w:pPr>
      <w:r>
        <w:rPr>
          <w:noProof/>
        </w:rPr>
        <mc:AlternateContent>
          <mc:Choice Requires="wps">
            <w:drawing>
              <wp:anchor distT="111760" distB="0" distL="1167130" distR="63500" simplePos="0" relativeHeight="377487107" behindDoc="1" locked="0" layoutInCell="1" allowOverlap="1">
                <wp:simplePos x="0" y="0"/>
                <wp:positionH relativeFrom="margin">
                  <wp:posOffset>3694430</wp:posOffset>
                </wp:positionH>
                <wp:positionV relativeFrom="paragraph">
                  <wp:posOffset>186690</wp:posOffset>
                </wp:positionV>
                <wp:extent cx="2718435" cy="812800"/>
                <wp:effectExtent l="0" t="0" r="0" b="0"/>
                <wp:wrapSquare wrapText="lef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27" w:rsidRDefault="00016D89">
                            <w:pPr>
                              <w:pStyle w:val="Picturecaption"/>
                              <w:shd w:val="clear" w:color="auto" w:fill="auto"/>
                              <w:tabs>
                                <w:tab w:val="left" w:pos="1922"/>
                              </w:tabs>
                            </w:pPr>
                            <w:r>
                              <w:t>Datum:</w:t>
                            </w:r>
                            <w:r w:rsidR="00220BF0">
                              <w:t xml:space="preserve"> 14. 2. 2020</w:t>
                            </w:r>
                            <w:r>
                              <w:tab/>
                            </w:r>
                          </w:p>
                          <w:p w:rsidR="00FC1627" w:rsidRDefault="00FC162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20BF0" w:rsidRDefault="00220BF0">
                            <w:pPr>
                              <w:pStyle w:val="Picturecaption"/>
                              <w:shd w:val="clear" w:color="auto" w:fill="auto"/>
                              <w:spacing w:line="238" w:lineRule="exact"/>
                            </w:pPr>
                            <w:r>
                              <w:t>Mgr. Petr Borek</w:t>
                            </w:r>
                          </w:p>
                          <w:p w:rsidR="00220BF0" w:rsidRDefault="00016D89">
                            <w:pPr>
                              <w:pStyle w:val="Picturecaption"/>
                              <w:shd w:val="clear" w:color="auto" w:fill="auto"/>
                              <w:spacing w:line="238" w:lineRule="exact"/>
                            </w:pPr>
                            <w:r>
                              <w:t xml:space="preserve">prokurista </w:t>
                            </w:r>
                          </w:p>
                          <w:p w:rsidR="00FC1627" w:rsidRDefault="00016D89">
                            <w:pPr>
                              <w:pStyle w:val="Picturecaption"/>
                              <w:shd w:val="clear" w:color="auto" w:fill="auto"/>
                              <w:spacing w:line="238" w:lineRule="exact"/>
                            </w:pPr>
                            <w:r>
                              <w:t>VF,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0.9pt;margin-top:14.7pt;width:214.05pt;height:64pt;z-index:-125829373;visibility:visible;mso-wrap-style:square;mso-width-percent:0;mso-height-percent:0;mso-wrap-distance-left:91.9pt;mso-wrap-distance-top:8.8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mc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" filled="f" stroked="f">
                <v:textbox inset="0,0,0,0">
                  <w:txbxContent>
                    <w:p w:rsidR="00FC1627" w:rsidRDefault="00016D89">
                      <w:pPr>
                        <w:pStyle w:val="Picturecaption"/>
                        <w:shd w:val="clear" w:color="auto" w:fill="auto"/>
                        <w:tabs>
                          <w:tab w:val="left" w:pos="1922"/>
                        </w:tabs>
                      </w:pPr>
                      <w:r>
                        <w:t>Datum:</w:t>
                      </w:r>
                      <w:r w:rsidR="00220BF0">
                        <w:t xml:space="preserve"> 14. 2. 2020</w:t>
                      </w:r>
                      <w:r>
                        <w:tab/>
                      </w:r>
                    </w:p>
                    <w:p w:rsidR="00FC1627" w:rsidRDefault="00FC162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20BF0" w:rsidRDefault="00220BF0">
                      <w:pPr>
                        <w:pStyle w:val="Picturecaption"/>
                        <w:shd w:val="clear" w:color="auto" w:fill="auto"/>
                        <w:spacing w:line="238" w:lineRule="exact"/>
                      </w:pPr>
                      <w:r>
                        <w:t>Mgr. Petr Borek</w:t>
                      </w:r>
                    </w:p>
                    <w:p w:rsidR="00220BF0" w:rsidRDefault="00016D89">
                      <w:pPr>
                        <w:pStyle w:val="Picturecaption"/>
                        <w:shd w:val="clear" w:color="auto" w:fill="auto"/>
                        <w:spacing w:line="238" w:lineRule="exact"/>
                      </w:pPr>
                      <w:r>
                        <w:t xml:space="preserve">prokurista </w:t>
                      </w:r>
                    </w:p>
                    <w:p w:rsidR="00FC1627" w:rsidRDefault="00016D89">
                      <w:pPr>
                        <w:pStyle w:val="Picturecaption"/>
                        <w:shd w:val="clear" w:color="auto" w:fill="auto"/>
                        <w:spacing w:line="238" w:lineRule="exact"/>
                      </w:pPr>
                      <w:r>
                        <w:t>VF, a.s.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16D89">
        <w:t>Pod</w:t>
      </w:r>
      <w:r w:rsidR="00821AD0">
        <w:t>pi</w:t>
      </w:r>
      <w:bookmarkStart w:id="9" w:name="_GoBack"/>
      <w:bookmarkEnd w:id="9"/>
      <w:r w:rsidR="00016D89">
        <w:t>sy</w:t>
      </w:r>
      <w:bookmarkEnd w:id="8"/>
    </w:p>
    <w:p w:rsidR="00FC1627" w:rsidRDefault="00220BF0">
      <w:pPr>
        <w:pStyle w:val="Bodytext20"/>
        <w:shd w:val="clear" w:color="auto" w:fill="auto"/>
        <w:spacing w:after="0"/>
        <w:ind w:firstLine="0"/>
      </w:pPr>
      <w:r>
        <w:rPr>
          <w:noProof/>
        </w:rPr>
        <mc:AlternateContent>
          <mc:Choice Requires="wps">
            <w:drawing>
              <wp:anchor distT="147320" distB="0" distL="827405" distR="63500" simplePos="0" relativeHeight="377487106" behindDoc="1" locked="0" layoutInCell="1" allowOverlap="1">
                <wp:simplePos x="0" y="0"/>
                <wp:positionH relativeFrom="margin">
                  <wp:posOffset>1325880</wp:posOffset>
                </wp:positionH>
                <wp:positionV relativeFrom="paragraph">
                  <wp:posOffset>-128905</wp:posOffset>
                </wp:positionV>
                <wp:extent cx="735965" cy="184150"/>
                <wp:effectExtent l="1270" t="2540" r="0" b="3810"/>
                <wp:wrapSquare wrapText="lef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27" w:rsidRDefault="00016D89">
                            <w:pPr>
                              <w:pStyle w:val="Bodytext7"/>
                              <w:shd w:val="clear" w:color="auto" w:fill="auto"/>
                            </w:pPr>
                            <w:r>
                              <w:t>1</w:t>
                            </w:r>
                            <w:r>
                              <w:rPr>
                                <w:rStyle w:val="Bodytext74ptNotBoldScaling100Exact"/>
                              </w:rPr>
                              <w:t xml:space="preserve"> </w:t>
                            </w:r>
                            <w:proofErr w:type="gramStart"/>
                            <w:r>
                              <w:t>2</w:t>
                            </w:r>
                            <w:r>
                              <w:rPr>
                                <w:rStyle w:val="Bodytext74ptNotBoldScaling100Exact"/>
                              </w:rPr>
                              <w:t xml:space="preserve"> -</w:t>
                            </w:r>
                            <w:r>
                              <w:t>02</w:t>
                            </w:r>
                            <w:proofErr w:type="gramEnd"/>
                            <w:r>
                              <w:rPr>
                                <w:rStyle w:val="Bodytext74ptNotBoldScaling100Exact"/>
                              </w:rPr>
                              <w:t xml:space="preserve">- </w:t>
                            </w:r>
                            <w: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04.4pt;margin-top:-10.15pt;width:57.95pt;height:14.5pt;z-index:-125829374;visibility:visible;mso-wrap-style:square;mso-width-percent:0;mso-height-percent:0;mso-wrap-distance-left:65.15pt;mso-wrap-distance-top:11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j5rwIAAK8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" filled="f" stroked="f">
                <v:textbox style="mso-fit-shape-to-text:t" inset="0,0,0,0">
                  <w:txbxContent>
                    <w:p w:rsidR="00FC1627" w:rsidRDefault="00016D89">
                      <w:pPr>
                        <w:pStyle w:val="Bodytext7"/>
                        <w:shd w:val="clear" w:color="auto" w:fill="auto"/>
                      </w:pPr>
                      <w:r>
                        <w:t>1</w:t>
                      </w:r>
                      <w:r>
                        <w:rPr>
                          <w:rStyle w:val="Bodytext74ptNotBoldScaling100Exact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rStyle w:val="Bodytext74ptNotBoldScaling100Exact"/>
                        </w:rPr>
                        <w:t xml:space="preserve"> -</w:t>
                      </w:r>
                      <w:r>
                        <w:t>02</w:t>
                      </w:r>
                      <w:r>
                        <w:rPr>
                          <w:rStyle w:val="Bodytext74ptNotBoldScaling100Exact"/>
                        </w:rPr>
                        <w:t xml:space="preserve">- </w:t>
                      </w:r>
                      <w:r>
                        <w:t>2020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16D89">
        <w:t>Datum:</w:t>
      </w:r>
    </w:p>
    <w:p w:rsidR="00FC1627" w:rsidRDefault="00FC1627">
      <w:pPr>
        <w:framePr w:h="1030" w:hSpace="994" w:wrap="notBeside" w:vAnchor="text" w:hAnchor="text" w:x="995" w:y="1"/>
        <w:jc w:val="center"/>
        <w:rPr>
          <w:sz w:val="2"/>
          <w:szCs w:val="2"/>
        </w:rPr>
      </w:pPr>
    </w:p>
    <w:p w:rsidR="00FC1627" w:rsidRDefault="00FC1627">
      <w:pPr>
        <w:rPr>
          <w:sz w:val="2"/>
          <w:szCs w:val="2"/>
        </w:rPr>
      </w:pPr>
    </w:p>
    <w:p w:rsidR="00220BF0" w:rsidRPr="00220BF0" w:rsidRDefault="00220BF0" w:rsidP="00220BF0">
      <w:pPr>
        <w:pStyle w:val="Bezmezer"/>
        <w:rPr>
          <w:rFonts w:ascii="Arial" w:hAnsi="Arial" w:cs="Arial"/>
          <w:sz w:val="19"/>
          <w:szCs w:val="19"/>
        </w:rPr>
      </w:pPr>
      <w:r w:rsidRPr="00220BF0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546100" distL="63500" distR="2670175" simplePos="0" relativeHeight="377487110" behindDoc="1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1452245</wp:posOffset>
                </wp:positionV>
                <wp:extent cx="1783080" cy="453390"/>
                <wp:effectExtent l="0" t="0" r="1270" b="0"/>
                <wp:wrapTopAndBottom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27" w:rsidRDefault="00016D89">
                            <w:pPr>
                              <w:pStyle w:val="Bodytext20"/>
                              <w:shd w:val="clear" w:color="auto" w:fill="auto"/>
                              <w:spacing w:after="0" w:line="23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Mgr. Lucie Ště</w:t>
                            </w:r>
                            <w:r w:rsidR="00220BF0">
                              <w:rPr>
                                <w:rStyle w:val="Bodytext2Exact"/>
                              </w:rPr>
                              <w:t>pá</w:t>
                            </w:r>
                            <w:r>
                              <w:rPr>
                                <w:rStyle w:val="Bodytext2Exact"/>
                              </w:rPr>
                              <w:t>nková, MBA</w:t>
                            </w:r>
                          </w:p>
                          <w:p w:rsidR="00220BF0" w:rsidRDefault="00016D89">
                            <w:pPr>
                              <w:pStyle w:val="Bodytext20"/>
                              <w:shd w:val="clear" w:color="auto" w:fill="auto"/>
                              <w:spacing w:after="0" w:line="238" w:lineRule="exact"/>
                              <w:ind w:firstLine="0"/>
                              <w:jc w:val="left"/>
                              <w:rPr>
                                <w:rStyle w:val="Bodytext2Exact"/>
                              </w:rPr>
                            </w:pPr>
                            <w:r>
                              <w:rPr>
                                <w:rStyle w:val="Bodytext2Exact"/>
                              </w:rPr>
                              <w:t xml:space="preserve">člen představenstva </w:t>
                            </w:r>
                          </w:p>
                          <w:p w:rsidR="00FC1627" w:rsidRDefault="00016D89">
                            <w:pPr>
                              <w:pStyle w:val="Bodytext20"/>
                              <w:shd w:val="clear" w:color="auto" w:fill="auto"/>
                              <w:spacing w:after="0" w:line="23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Krajská nemocnice T. Bati, a.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.3pt;margin-top:114.35pt;width:140.4pt;height:35.7pt;z-index:-125829370;visibility:visible;mso-wrap-style:square;mso-width-percent:0;mso-height-percent:0;mso-wrap-distance-left:5pt;mso-wrap-distance-top:0;mso-wrap-distance-right:210.25pt;mso-wrap-distance-bottom:4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9DsQ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LESQsteqSDRndiQH5gytN3KgGrhw7s9AD30GabquruRfFdIS7WNeE7eiul6GtKSgjPNy/dF09H&#10;HGVAtv0nUYIfstfCAg2VbE3toBoI0KFNT6fWmFgK43IZzbwIVAXowvlsFt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" filled="f" stroked="f">
                <v:textbox style="mso-fit-shape-to-text:t" inset="0,0,0,0">
                  <w:txbxContent>
                    <w:p w:rsidR="00FC1627" w:rsidRDefault="00016D89">
                      <w:pPr>
                        <w:pStyle w:val="Bodytext20"/>
                        <w:shd w:val="clear" w:color="auto" w:fill="auto"/>
                        <w:spacing w:after="0" w:line="238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Mgr. Lucie Ště</w:t>
                      </w:r>
                      <w:r w:rsidR="00220BF0">
                        <w:rPr>
                          <w:rStyle w:val="Bodytext2Exact"/>
                        </w:rPr>
                        <w:t>pá</w:t>
                      </w:r>
                      <w:r>
                        <w:rPr>
                          <w:rStyle w:val="Bodytext2Exact"/>
                        </w:rPr>
                        <w:t>nková, MBA</w:t>
                      </w:r>
                    </w:p>
                    <w:p w:rsidR="00220BF0" w:rsidRDefault="00016D89">
                      <w:pPr>
                        <w:pStyle w:val="Bodytext20"/>
                        <w:shd w:val="clear" w:color="auto" w:fill="auto"/>
                        <w:spacing w:after="0" w:line="238" w:lineRule="exact"/>
                        <w:ind w:firstLine="0"/>
                        <w:jc w:val="left"/>
                        <w:rPr>
                          <w:rStyle w:val="Bodytext2Exact"/>
                        </w:rPr>
                      </w:pPr>
                      <w:r>
                        <w:rPr>
                          <w:rStyle w:val="Bodytext2Exact"/>
                        </w:rPr>
                        <w:t xml:space="preserve">člen představenstva </w:t>
                      </w:r>
                    </w:p>
                    <w:p w:rsidR="00FC1627" w:rsidRDefault="00016D89">
                      <w:pPr>
                        <w:pStyle w:val="Bodytext20"/>
                        <w:shd w:val="clear" w:color="auto" w:fill="auto"/>
                        <w:spacing w:after="0" w:line="238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Krajská nemocnice T. Bati, a. 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16D89" w:rsidRPr="00220BF0">
        <w:rPr>
          <w:rFonts w:ascii="Arial" w:hAnsi="Arial" w:cs="Arial"/>
          <w:sz w:val="19"/>
          <w:szCs w:val="19"/>
        </w:rPr>
        <w:t xml:space="preserve">MUDr. Radomír Maráček </w:t>
      </w:r>
    </w:p>
    <w:p w:rsidR="00FC1627" w:rsidRDefault="00016D89" w:rsidP="00220BF0">
      <w:pPr>
        <w:pStyle w:val="Bezmezer"/>
      </w:pPr>
      <w:r w:rsidRPr="00220BF0">
        <w:rPr>
          <w:rFonts w:ascii="Arial" w:hAnsi="Arial" w:cs="Arial"/>
          <w:sz w:val="19"/>
          <w:szCs w:val="19"/>
        </w:rPr>
        <w:t>předseda představenstva</w:t>
      </w:r>
      <w:r>
        <w:t xml:space="preserve"> </w:t>
      </w:r>
    </w:p>
    <w:p w:rsidR="00FC1627" w:rsidRDefault="00220BF0" w:rsidP="00220BF0">
      <w:pPr>
        <w:pStyle w:val="Bodytext100"/>
        <w:shd w:val="clear" w:color="auto" w:fill="auto"/>
        <w:ind w:left="8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3694430</wp:posOffset>
                </wp:positionH>
                <wp:positionV relativeFrom="paragraph">
                  <wp:posOffset>67945</wp:posOffset>
                </wp:positionV>
                <wp:extent cx="1864995" cy="570230"/>
                <wp:effectExtent l="0" t="4445" r="3810" b="0"/>
                <wp:wrapSquare wrapText="left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27" w:rsidRDefault="00FC162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20BF0" w:rsidRDefault="00220BF0">
                            <w:pPr>
                              <w:pStyle w:val="Picturecaption"/>
                              <w:shd w:val="clear" w:color="auto" w:fill="auto"/>
                              <w:spacing w:line="245" w:lineRule="exact"/>
                              <w:jc w:val="left"/>
                            </w:pPr>
                            <w:proofErr w:type="spellStart"/>
                            <w:r>
                              <w:t>xxxxxxxxxxx</w:t>
                            </w:r>
                            <w:proofErr w:type="spellEnd"/>
                          </w:p>
                          <w:p w:rsidR="00FC1627" w:rsidRDefault="00016D89">
                            <w:pPr>
                              <w:pStyle w:val="Picturecaption"/>
                              <w:shd w:val="clear" w:color="auto" w:fill="auto"/>
                              <w:spacing w:line="245" w:lineRule="exact"/>
                              <w:jc w:val="left"/>
                            </w:pPr>
                            <w:r>
                              <w:t>obchodní zástupce</w:t>
                            </w:r>
                          </w:p>
                          <w:p w:rsidR="00220BF0" w:rsidRDefault="00220BF0">
                            <w:pPr>
                              <w:pStyle w:val="Picturecaption"/>
                              <w:shd w:val="clear" w:color="auto" w:fill="auto"/>
                              <w:spacing w:line="245" w:lineRule="exact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t>VF,a.s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290.9pt;margin-top:5.35pt;width:146.85pt;height:44.9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yhsw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" filled="f" stroked="f">
                <v:textbox inset="0,0,0,0">
                  <w:txbxContent>
                    <w:p w:rsidR="00FC1627" w:rsidRDefault="00FC162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20BF0" w:rsidRDefault="00220BF0">
                      <w:pPr>
                        <w:pStyle w:val="Picturecaption"/>
                        <w:shd w:val="clear" w:color="auto" w:fill="auto"/>
                        <w:spacing w:line="245" w:lineRule="exact"/>
                        <w:jc w:val="left"/>
                      </w:pPr>
                      <w:r>
                        <w:t>xxxxxxxxxxx</w:t>
                      </w:r>
                    </w:p>
                    <w:p w:rsidR="00FC1627" w:rsidRDefault="00016D89">
                      <w:pPr>
                        <w:pStyle w:val="Picturecaption"/>
                        <w:shd w:val="clear" w:color="auto" w:fill="auto"/>
                        <w:spacing w:line="245" w:lineRule="exact"/>
                        <w:jc w:val="left"/>
                      </w:pPr>
                      <w:r>
                        <w:t>obchodní zástupce</w:t>
                      </w:r>
                    </w:p>
                    <w:p w:rsidR="00220BF0" w:rsidRDefault="00220BF0">
                      <w:pPr>
                        <w:pStyle w:val="Picturecaption"/>
                        <w:shd w:val="clear" w:color="auto" w:fill="auto"/>
                        <w:spacing w:line="245" w:lineRule="exact"/>
                        <w:jc w:val="left"/>
                      </w:pPr>
                      <w:r>
                        <w:t>VF,a.s.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FC1627" w:rsidRDefault="00FC1627" w:rsidP="00220BF0">
      <w:pPr>
        <w:pStyle w:val="Bodytext120"/>
        <w:shd w:val="clear" w:color="auto" w:fill="auto"/>
        <w:tabs>
          <w:tab w:val="left" w:pos="3214"/>
        </w:tabs>
        <w:spacing w:after="517"/>
      </w:pPr>
    </w:p>
    <w:p w:rsidR="00FC1627" w:rsidRDefault="00220BF0">
      <w:pPr>
        <w:framePr w:w="972" w:h="576" w:hSpace="872" w:wrap="notBeside" w:vAnchor="text" w:hAnchor="text" w:x="10996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09600" cy="381000"/>
            <wp:effectExtent l="0" t="0" r="0" b="0"/>
            <wp:docPr id="6" name="obrázek 6" descr="C:\Users\vinklerova\AppData\Local\Microsoft\Windows\INetCache\Content.Outlook\EA352VXV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inklerova\AppData\Local\Microsoft\Windows\INetCache\Content.Outlook\EA352VXV\media\image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627" w:rsidRDefault="00FC1627">
      <w:pPr>
        <w:pStyle w:val="Picturecaption20"/>
        <w:framePr w:w="1692" w:h="427" w:hSpace="9101" w:wrap="notBeside" w:vAnchor="text" w:hAnchor="text" w:x="9102" w:y="239"/>
        <w:shd w:val="clear" w:color="auto" w:fill="auto"/>
      </w:pPr>
    </w:p>
    <w:p w:rsidR="00FC1627" w:rsidRDefault="00FC1627" w:rsidP="00220BF0">
      <w:pPr>
        <w:pStyle w:val="Heading10"/>
        <w:keepNext/>
        <w:keepLines/>
        <w:shd w:val="clear" w:color="auto" w:fill="auto"/>
      </w:pPr>
    </w:p>
    <w:sectPr w:rsidR="00FC1627">
      <w:pgSz w:w="11900" w:h="16840"/>
      <w:pgMar w:top="856" w:right="778" w:bottom="2858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160" w:rsidRDefault="007F0160">
      <w:r>
        <w:separator/>
      </w:r>
    </w:p>
  </w:endnote>
  <w:endnote w:type="continuationSeparator" w:id="0">
    <w:p w:rsidR="007F0160" w:rsidRDefault="007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627" w:rsidRDefault="00220BF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6386830</wp:posOffset>
              </wp:positionH>
              <wp:positionV relativeFrom="page">
                <wp:posOffset>10142855</wp:posOffset>
              </wp:positionV>
              <wp:extent cx="480695" cy="123825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627" w:rsidRDefault="00016D8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"/>
                            </w:rPr>
                            <w:t>#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02.9pt;margin-top:798.65pt;width:37.85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" filled="f" stroked="f">
              <v:textbox style="mso-fit-shape-to-text:t" inset="0,0,0,0">
                <w:txbxContent>
                  <w:p w:rsidR="00FC1627" w:rsidRDefault="00016D8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"/>
                      </w:rPr>
                      <w:t>#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160" w:rsidRDefault="007F0160"/>
  </w:footnote>
  <w:footnote w:type="continuationSeparator" w:id="0">
    <w:p w:rsidR="007F0160" w:rsidRDefault="007F01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B51E1"/>
    <w:multiLevelType w:val="multilevel"/>
    <w:tmpl w:val="BF12909C"/>
    <w:lvl w:ilvl="0">
      <w:start w:val="1"/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27"/>
    <w:rsid w:val="00016D89"/>
    <w:rsid w:val="00220BF0"/>
    <w:rsid w:val="007F0160"/>
    <w:rsid w:val="00821AD0"/>
    <w:rsid w:val="00F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DE74E"/>
  <w15:docId w15:val="{B985BE53-E57D-441F-AEEC-1CF5F380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95pt">
    <w:name w:val="Heading #3 + 9.5 pt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Bodytext74ptNotBoldScaling100Exact">
    <w:name w:val="Body text (7) + 4 pt;Not Bold;Scaling 100%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5ptItalicExact">
    <w:name w:val="Picture caption + 15 pt;Italic Exact"/>
    <w:basedOn w:val="PicturecaptionExact"/>
    <w:rPr>
      <w:rFonts w:ascii="Arial" w:eastAsia="Arial" w:hAnsi="Arial" w:cs="Arial"/>
      <w:b w:val="0"/>
      <w:bCs w:val="0"/>
      <w:i/>
      <w:iCs/>
      <w:smallCaps w:val="0"/>
      <w:strike w:val="0"/>
      <w:color w:val="817DBD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65ptItalicExact">
    <w:name w:val="Body text (9) + 6.5 pt;Italic Exact"/>
    <w:basedOn w:val="Bodytext9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98ptExact">
    <w:name w:val="Body text (9) + 8 pt Exact"/>
    <w:basedOn w:val="Body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98BFE4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98BFE4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98BFE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295ptItalic">
    <w:name w:val="Body text (12) + 9.5 pt;Italic"/>
    <w:basedOn w:val="Bodytext12"/>
    <w:rPr>
      <w:rFonts w:ascii="Arial" w:eastAsia="Arial" w:hAnsi="Arial" w:cs="Arial"/>
      <w:b w:val="0"/>
      <w:bCs w:val="0"/>
      <w:i/>
      <w:iCs/>
      <w:smallCaps w:val="0"/>
      <w:strike w:val="0"/>
      <w:color w:val="98BFE4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817DBD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2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98BFE4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/>
      <w:iCs/>
      <w:smallCaps w:val="0"/>
      <w:strike w:val="0"/>
      <w:sz w:val="58"/>
      <w:szCs w:val="5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/>
      <w:iCs/>
      <w:smallCaps w:val="0"/>
      <w:strike w:val="0"/>
      <w:color w:val="817DBD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131">
    <w:name w:val="Body text (13)"/>
    <w:basedOn w:val="Bodytext13"/>
    <w:rPr>
      <w:rFonts w:ascii="Arial" w:eastAsia="Arial" w:hAnsi="Arial" w:cs="Arial"/>
      <w:b w:val="0"/>
      <w:bCs w:val="0"/>
      <w:i/>
      <w:iCs/>
      <w:smallCaps w:val="0"/>
      <w:strike w:val="0"/>
      <w:color w:val="817DBD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80" w:lineRule="exact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12" w:lineRule="exact"/>
      <w:ind w:hanging="1560"/>
      <w:jc w:val="right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20" w:after="120" w:line="246" w:lineRule="exact"/>
      <w:jc w:val="both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20" w:line="266" w:lineRule="exac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40" w:line="266" w:lineRule="exact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40" w:after="54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40" w:after="240" w:line="24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40" w:line="245" w:lineRule="exact"/>
      <w:jc w:val="both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90" w:lineRule="exact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334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before="280" w:line="209" w:lineRule="exact"/>
    </w:pPr>
    <w:rPr>
      <w:rFonts w:ascii="Arial" w:eastAsia="Arial" w:hAnsi="Arial" w:cs="Arial"/>
      <w:sz w:val="20"/>
      <w:szCs w:val="20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09" w:lineRule="exact"/>
    </w:pPr>
    <w:rPr>
      <w:rFonts w:ascii="Arial" w:eastAsia="Arial" w:hAnsi="Arial" w:cs="Arial"/>
      <w:sz w:val="17"/>
      <w:szCs w:val="17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216" w:lineRule="exact"/>
    </w:pPr>
    <w:rPr>
      <w:rFonts w:ascii="Arial" w:eastAsia="Arial" w:hAnsi="Arial" w:cs="Arial"/>
      <w:sz w:val="16"/>
      <w:szCs w:val="16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560" w:line="21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648" w:lineRule="exact"/>
      <w:outlineLvl w:val="0"/>
    </w:pPr>
    <w:rPr>
      <w:rFonts w:ascii="Arial" w:eastAsia="Arial" w:hAnsi="Arial" w:cs="Arial"/>
      <w:b/>
      <w:bCs/>
      <w:i/>
      <w:iCs/>
      <w:sz w:val="58"/>
      <w:szCs w:val="58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styleId="Bezmezer">
    <w:name w:val="No Spacing"/>
    <w:uiPriority w:val="1"/>
    <w:qFormat/>
    <w:rsid w:val="00220B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c224e_KHS_zapad5p_BN-20200220143435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c224e_KHS_zapad5p_BN-20200220143435</dc:title>
  <dc:subject/>
  <dc:creator>Gabriela Vinklerová</dc:creator>
  <cp:keywords/>
  <cp:lastModifiedBy>Vinklerová Gabriela</cp:lastModifiedBy>
  <cp:revision>3</cp:revision>
  <dcterms:created xsi:type="dcterms:W3CDTF">2020-02-21T09:06:00Z</dcterms:created>
  <dcterms:modified xsi:type="dcterms:W3CDTF">2020-02-28T13:51:00Z</dcterms:modified>
</cp:coreProperties>
</file>