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2" w:rsidRDefault="00047272" w:rsidP="00047272">
      <w:pPr>
        <w:jc w:val="center"/>
        <w:rPr>
          <w:b/>
        </w:rPr>
      </w:pPr>
      <w:r>
        <w:rPr>
          <w:b/>
        </w:rPr>
        <w:t>Ceník prací a služeb platný od 1.1.2011</w:t>
      </w: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Nadpis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Středisko: 210 – Svoz odpadu </w:t>
      </w:r>
    </w:p>
    <w:p w:rsidR="00047272" w:rsidRDefault="00047272" w:rsidP="00047272"/>
    <w:p w:rsidR="00047272" w:rsidRDefault="00047272" w:rsidP="00047272">
      <w:pPr>
        <w:rPr>
          <w:b/>
        </w:rPr>
      </w:pPr>
      <w:r>
        <w:rPr>
          <w:b/>
        </w:rPr>
        <w:t>Sběr a svoz směsného komunálního odpadu</w:t>
      </w:r>
    </w:p>
    <w:p w:rsidR="00047272" w:rsidRDefault="00047272" w:rsidP="00047272">
      <w:pPr>
        <w:rPr>
          <w:b/>
        </w:rPr>
      </w:pPr>
    </w:p>
    <w:p w:rsidR="00047272" w:rsidRDefault="00047272" w:rsidP="00047272">
      <w:pPr>
        <w:jc w:val="center"/>
        <w:rPr>
          <w:b/>
          <w:sz w:val="28"/>
          <w:szCs w:val="28"/>
        </w:rPr>
      </w:pPr>
    </w:p>
    <w:p w:rsidR="00047272" w:rsidRDefault="00047272" w:rsidP="00047272">
      <w:r>
        <w:t>Ceníková položka</w:t>
      </w:r>
      <w:r>
        <w:tab/>
      </w:r>
      <w:r>
        <w:tab/>
      </w:r>
      <w:r>
        <w:tab/>
        <w:t>Měrná jednotka</w:t>
      </w:r>
      <w:r>
        <w:tab/>
      </w:r>
      <w:r>
        <w:tab/>
        <w:t xml:space="preserve">   Cena bez DPH </w:t>
      </w:r>
    </w:p>
    <w:p w:rsidR="00047272" w:rsidRDefault="00047272" w:rsidP="00047272">
      <w:pPr>
        <w:pBdr>
          <w:bottom w:val="single" w:sz="12" w:space="1" w:color="auto"/>
        </w:pBdr>
        <w:rPr>
          <w:bCs/>
          <w:szCs w:val="28"/>
        </w:rPr>
      </w:pPr>
      <w:r>
        <w:t xml:space="preserve">Služba                                                                                                           </w:t>
      </w:r>
      <w:r>
        <w:rPr>
          <w:bCs/>
          <w:szCs w:val="28"/>
        </w:rPr>
        <w:t>v Kč</w:t>
      </w:r>
    </w:p>
    <w:p w:rsidR="00047272" w:rsidRDefault="00047272" w:rsidP="00047272">
      <w:pPr>
        <w:jc w:val="center"/>
        <w:rPr>
          <w:b/>
          <w:szCs w:val="28"/>
        </w:rPr>
      </w:pPr>
    </w:p>
    <w:p w:rsidR="00047272" w:rsidRDefault="00047272" w:rsidP="00047272">
      <w:r>
        <w:t>Rybí</w:t>
      </w:r>
      <w:r>
        <w:tab/>
      </w:r>
      <w:r>
        <w:tab/>
      </w:r>
      <w:r>
        <w:tab/>
      </w:r>
      <w:r>
        <w:tab/>
      </w:r>
      <w:r>
        <w:tab/>
        <w:t xml:space="preserve">           1 vývoz</w:t>
      </w:r>
      <w:r>
        <w:rPr>
          <w:vertAlign w:val="superscript"/>
        </w:rPr>
        <w:t>*</w:t>
      </w:r>
      <w:r>
        <w:t xml:space="preserve">                     </w:t>
      </w:r>
      <w:r>
        <w:tab/>
      </w:r>
      <w:proofErr w:type="gramStart"/>
      <w:r>
        <w:tab/>
        <w:t xml:space="preserve">  50</w:t>
      </w:r>
      <w:proofErr w:type="gramEnd"/>
      <w:r>
        <w:t xml:space="preserve">,- </w:t>
      </w:r>
      <w:r>
        <w:tab/>
      </w:r>
    </w:p>
    <w:p w:rsidR="00047272" w:rsidRDefault="00047272" w:rsidP="00047272"/>
    <w:p w:rsidR="00047272" w:rsidRDefault="00047272" w:rsidP="00047272"/>
    <w:p w:rsidR="00047272" w:rsidRDefault="00047272" w:rsidP="00047272">
      <w:pPr>
        <w:rPr>
          <w:vertAlign w:val="superscript"/>
        </w:rPr>
      </w:pPr>
    </w:p>
    <w:p w:rsidR="00047272" w:rsidRDefault="00047272" w:rsidP="00047272">
      <w:r>
        <w:rPr>
          <w:vertAlign w:val="superscript"/>
        </w:rPr>
        <w:t>*</w:t>
      </w:r>
      <w:r>
        <w:t>1 vývoz jedné odpadní nádoby</w:t>
      </w:r>
    </w:p>
    <w:p w:rsidR="00047272" w:rsidRDefault="00047272" w:rsidP="00047272">
      <w:bookmarkStart w:id="0" w:name="_GoBack"/>
      <w:bookmarkEnd w:id="0"/>
    </w:p>
    <w:p w:rsidR="00047272" w:rsidRDefault="00047272" w:rsidP="00047272"/>
    <w:p w:rsidR="00047272" w:rsidRDefault="00047272" w:rsidP="00047272">
      <w:r>
        <w:t>K uvedeným cenám bude účtována DPH ve výši dle platné legislativy.</w:t>
      </w:r>
    </w:p>
    <w:p w:rsidR="00047272" w:rsidRDefault="00047272" w:rsidP="00047272">
      <w:pPr>
        <w:jc w:val="both"/>
        <w:rPr>
          <w:b/>
        </w:rPr>
      </w:pPr>
    </w:p>
    <w:p w:rsidR="00047272" w:rsidRDefault="00047272" w:rsidP="00047272">
      <w:pPr>
        <w:jc w:val="both"/>
        <w:rPr>
          <w:b/>
        </w:rPr>
      </w:pPr>
    </w:p>
    <w:p w:rsidR="00047272" w:rsidRDefault="00047272" w:rsidP="00047272">
      <w:pPr>
        <w:pStyle w:val="Zkladntext"/>
      </w:pPr>
      <w:r>
        <w:t>V případě cenového nárůstu vstupů může dojít k cenovým úpravám jednotlivých položek ceníku.</w:t>
      </w: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047272" w:rsidRDefault="00047272" w:rsidP="00047272">
      <w:pPr>
        <w:pStyle w:val="Zpat"/>
        <w:jc w:val="both"/>
        <w:rPr>
          <w:sz w:val="22"/>
          <w:szCs w:val="22"/>
        </w:rPr>
      </w:pPr>
    </w:p>
    <w:p w:rsidR="00FA3544" w:rsidRDefault="00FA3544"/>
    <w:sectPr w:rsidR="00FA3544" w:rsidSect="00047272">
      <w:footerReference w:type="even" r:id="rId4"/>
      <w:footerReference w:type="default" r:id="rId5"/>
      <w:pgSz w:w="11906" w:h="16838"/>
      <w:pgMar w:top="964" w:right="1134" w:bottom="96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472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0472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472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20</w:t>
    </w:r>
    <w:r>
      <w:rPr>
        <w:rStyle w:val="slostrnky"/>
      </w:rPr>
      <w:fldChar w:fldCharType="end"/>
    </w:r>
  </w:p>
  <w:p w:rsidR="00000000" w:rsidRDefault="00047272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72"/>
    <w:rsid w:val="00047272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6470-566E-40D6-8B26-26EC4D6C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27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047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472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47272"/>
  </w:style>
  <w:style w:type="paragraph" w:styleId="Zkladntext">
    <w:name w:val="Body Text"/>
    <w:basedOn w:val="Normln"/>
    <w:link w:val="ZkladntextChar"/>
    <w:semiHidden/>
    <w:rsid w:val="0004727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472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</cp:revision>
  <dcterms:created xsi:type="dcterms:W3CDTF">2019-05-17T12:13:00Z</dcterms:created>
  <dcterms:modified xsi:type="dcterms:W3CDTF">2019-05-17T12:15:00Z</dcterms:modified>
</cp:coreProperties>
</file>