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78" w:rsidRDefault="006C7178" w:rsidP="006C7178">
      <w:pPr>
        <w:pStyle w:val="Nzev"/>
      </w:pPr>
      <w:r>
        <w:t>Smlouva o provedení uměleckého výkonu</w:t>
      </w:r>
    </w:p>
    <w:p w:rsidR="006C7178" w:rsidRDefault="006C7178" w:rsidP="006C7178">
      <w:pPr>
        <w:pStyle w:val="Podtitu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  <w:jc w:val="left"/>
      </w:pPr>
      <w:r>
        <w:rPr>
          <w:b/>
        </w:rPr>
        <w:t>Pořadatel: Kulturní služby města Moravská Třebová</w:t>
      </w:r>
      <w:r>
        <w:br/>
      </w:r>
      <w:r>
        <w:rPr>
          <w:b/>
        </w:rPr>
        <w:t>Adresa: Svitavská 18</w:t>
      </w:r>
    </w:p>
    <w:p w:rsidR="006C7178" w:rsidRDefault="006C7178" w:rsidP="006C7178">
      <w:pPr>
        <w:pStyle w:val="Standard"/>
      </w:pPr>
      <w:r>
        <w:rPr>
          <w:b/>
        </w:rPr>
        <w:t>IČO:00371769</w:t>
      </w:r>
    </w:p>
    <w:p w:rsidR="006C7178" w:rsidRDefault="006C7178" w:rsidP="006C7178">
      <w:pPr>
        <w:pStyle w:val="Standard"/>
      </w:pPr>
      <w:r>
        <w:rPr>
          <w:b/>
        </w:rPr>
        <w:t>Telefon:</w:t>
      </w:r>
      <w:r w:rsidR="00B13890">
        <w:rPr>
          <w:b/>
        </w:rPr>
        <w:t>xxxxxxxxx</w:t>
      </w:r>
    </w:p>
    <w:p w:rsidR="006C7178" w:rsidRDefault="006C7178" w:rsidP="006C7178">
      <w:pPr>
        <w:pStyle w:val="Standard"/>
      </w:pPr>
      <w:r>
        <w:rPr>
          <w:b/>
        </w:rPr>
        <w:t>Email:reditel@ksmt</w:t>
      </w:r>
    </w:p>
    <w:p w:rsidR="006C7178" w:rsidRDefault="006C7178" w:rsidP="006C7178">
      <w:pPr>
        <w:pStyle w:val="Standard"/>
      </w:pPr>
      <w:r>
        <w:rPr>
          <w:b/>
        </w:rPr>
        <w:t>Bankovní spojení:</w:t>
      </w:r>
      <w:r w:rsidR="00B13890">
        <w:rPr>
          <w:b/>
        </w:rPr>
        <w:t>xxxxxxxxxxxxxx</w:t>
      </w:r>
    </w:p>
    <w:p w:rsidR="006C7178" w:rsidRDefault="006C7178" w:rsidP="006C7178">
      <w:pPr>
        <w:pStyle w:val="Standard"/>
      </w:pPr>
      <w:r>
        <w:rPr>
          <w:b/>
        </w:rPr>
        <w:t>Zastoupen: MgA. Marií Blažkovou</w:t>
      </w:r>
    </w:p>
    <w:p w:rsidR="006C7178" w:rsidRDefault="006C7178" w:rsidP="006C7178">
      <w:pPr>
        <w:pStyle w:val="Standard"/>
      </w:pPr>
      <w:r>
        <w:t>(dále jen pořadatel)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a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rPr>
          <w:b/>
        </w:rPr>
        <w:t>Účinkující:</w:t>
      </w:r>
      <w:r w:rsidR="00B13890">
        <w:rPr>
          <w:b/>
        </w:rPr>
        <w:t xml:space="preserve"> </w:t>
      </w:r>
      <w:r>
        <w:t>Honorata</w:t>
      </w:r>
      <w:r w:rsidR="00FD2F6C">
        <w:t xml:space="preserve"> </w:t>
      </w:r>
      <w:r>
        <w:t>Production</w:t>
      </w:r>
      <w:r w:rsidR="00FD2F6C">
        <w:t xml:space="preserve"> </w:t>
      </w:r>
      <w:r>
        <w:t>p.s.</w:t>
      </w:r>
    </w:p>
    <w:p w:rsidR="006C7178" w:rsidRDefault="006C7178" w:rsidP="006C7178">
      <w:pPr>
        <w:pStyle w:val="Standard"/>
      </w:pPr>
      <w:r>
        <w:rPr>
          <w:b/>
        </w:rPr>
        <w:t>Adresa:</w:t>
      </w:r>
      <w:r>
        <w:t xml:space="preserve"> Dolní Dobrouč 226, 561 02 Dolní Dobrouč</w:t>
      </w:r>
    </w:p>
    <w:p w:rsidR="006C7178" w:rsidRDefault="006C7178" w:rsidP="006C7178">
      <w:pPr>
        <w:pStyle w:val="Standard"/>
      </w:pPr>
      <w:r>
        <w:rPr>
          <w:b/>
        </w:rPr>
        <w:t>IČO</w:t>
      </w:r>
      <w:r>
        <w:t>: 060 870 94</w:t>
      </w:r>
    </w:p>
    <w:p w:rsidR="006C7178" w:rsidRDefault="006C7178" w:rsidP="006C7178">
      <w:pPr>
        <w:pStyle w:val="Standard"/>
      </w:pPr>
      <w:r>
        <w:rPr>
          <w:b/>
        </w:rPr>
        <w:t>Telefon:</w:t>
      </w:r>
      <w:r>
        <w:t xml:space="preserve"> </w:t>
      </w:r>
      <w:r w:rsidR="00B13890">
        <w:t>xxxxxxxxxx</w:t>
      </w:r>
    </w:p>
    <w:p w:rsidR="006C7178" w:rsidRDefault="006C7178" w:rsidP="006C7178">
      <w:pPr>
        <w:pStyle w:val="Standard"/>
      </w:pPr>
      <w:r>
        <w:rPr>
          <w:b/>
        </w:rPr>
        <w:t xml:space="preserve">Email: </w:t>
      </w:r>
      <w:hyperlink r:id="rId7" w:history="1">
        <w:r>
          <w:t>info@honorata.cz</w:t>
        </w:r>
      </w:hyperlink>
    </w:p>
    <w:p w:rsidR="006C7178" w:rsidRDefault="006C7178" w:rsidP="006C7178">
      <w:pPr>
        <w:pStyle w:val="Standard"/>
      </w:pPr>
      <w:r>
        <w:rPr>
          <w:b/>
        </w:rPr>
        <w:t>Web</w:t>
      </w:r>
      <w:r>
        <w:t xml:space="preserve">: </w:t>
      </w:r>
      <w:hyperlink r:id="rId8" w:history="1">
        <w:r>
          <w:t>www.honorata.cz</w:t>
        </w:r>
      </w:hyperlink>
    </w:p>
    <w:p w:rsidR="006C7178" w:rsidRDefault="006C7178" w:rsidP="006C7178">
      <w:pPr>
        <w:pStyle w:val="Standard"/>
      </w:pPr>
      <w:r>
        <w:rPr>
          <w:b/>
        </w:rPr>
        <w:t>Bankovní spojení</w:t>
      </w:r>
      <w:r>
        <w:t xml:space="preserve">: </w:t>
      </w:r>
      <w:r w:rsidR="00B13890">
        <w:t>xxxxxxxxxxxxxxxxxxxx</w:t>
      </w:r>
    </w:p>
    <w:p w:rsidR="006C7178" w:rsidRDefault="006C7178" w:rsidP="006C7178">
      <w:pPr>
        <w:pStyle w:val="Standard"/>
      </w:pPr>
      <w:r>
        <w:rPr>
          <w:b/>
        </w:rPr>
        <w:t>Zastoupen</w:t>
      </w:r>
      <w:r>
        <w:t>: Adam Pomikálek</w:t>
      </w:r>
    </w:p>
    <w:p w:rsidR="006C7178" w:rsidRDefault="006C7178" w:rsidP="006C7178">
      <w:pPr>
        <w:pStyle w:val="Standard"/>
      </w:pPr>
      <w:r>
        <w:t>(dále jen účinkující)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uzavírají následující smlouvu: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Nadpis5"/>
        <w:numPr>
          <w:ilvl w:val="0"/>
          <w:numId w:val="3"/>
        </w:numPr>
      </w:pPr>
      <w:r>
        <w:t>Úvodní ujednání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Strany této smlouvy si vzájemně prohlašují, že jejich způsobilost a volnost uzavřít tuto smlouvu, jakož i způsobilost k souvisejícím právním úkonům, není nijak omezena ani vyloučena.</w:t>
      </w:r>
    </w:p>
    <w:p w:rsidR="006C7178" w:rsidRDefault="006C7178" w:rsidP="006C7178">
      <w:pPr>
        <w:pStyle w:val="Standard"/>
      </w:pPr>
      <w:r>
        <w:tab/>
      </w:r>
    </w:p>
    <w:p w:rsidR="006C7178" w:rsidRDefault="006C7178" w:rsidP="006C7178">
      <w:pPr>
        <w:pStyle w:val="Standard"/>
      </w:pPr>
      <w:r>
        <w:t>Strany této smlouvy si vzájemně prohlašují, že není uzavřená žádná hromadná smlouva, z níž by pro ně vyplývala práva a povinnosti týkající se této smlouvy.</w:t>
      </w:r>
    </w:p>
    <w:p w:rsidR="006C7178" w:rsidRDefault="006C7178" w:rsidP="006C7178">
      <w:pPr>
        <w:pStyle w:val="Standard"/>
      </w:pPr>
      <w:r>
        <w:tab/>
      </w:r>
    </w:p>
    <w:p w:rsidR="006C7178" w:rsidRDefault="006C7178" w:rsidP="006C7178">
      <w:pPr>
        <w:pStyle w:val="Standard"/>
      </w:pPr>
      <w:r>
        <w:t>Strany této smlouvy si vzájemně odpovídají za škody, které by jim vznikly v důsledku nesprávnosti těchto prohlášení.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Nadpis5"/>
        <w:numPr>
          <w:ilvl w:val="0"/>
          <w:numId w:val="2"/>
        </w:numPr>
      </w:pPr>
      <w:r>
        <w:t>Předmět smlouvy</w:t>
      </w:r>
    </w:p>
    <w:p w:rsidR="006C7178" w:rsidRDefault="006C7178" w:rsidP="006C7178">
      <w:pPr>
        <w:pStyle w:val="Standard"/>
      </w:pPr>
      <w:r>
        <w:t xml:space="preserve">Předmětem této smlouvy je kulturní program účinkujícího na akci: </w:t>
      </w:r>
      <w:r>
        <w:rPr>
          <w:b/>
          <w:bCs/>
        </w:rPr>
        <w:t>Zahájení zámecké sezóny na zámku Moravská Třebová</w:t>
      </w:r>
      <w:r>
        <w:rPr>
          <w:b/>
        </w:rPr>
        <w:t xml:space="preserve">, </w:t>
      </w:r>
      <w:r>
        <w:t xml:space="preserve">která se uskuteční dne </w:t>
      </w:r>
      <w:r>
        <w:rPr>
          <w:b/>
          <w:bCs/>
        </w:rPr>
        <w:t>28. března 2020</w:t>
      </w:r>
      <w:r w:rsidR="00B13890">
        <w:rPr>
          <w:b/>
          <w:bCs/>
        </w:rPr>
        <w:t xml:space="preserve"> </w:t>
      </w:r>
      <w:r>
        <w:rPr>
          <w:bCs/>
        </w:rPr>
        <w:t>v</w:t>
      </w:r>
      <w:r>
        <w:rPr>
          <w:b/>
        </w:rPr>
        <w:t xml:space="preserve"> Moravské Třebové.</w:t>
      </w:r>
    </w:p>
    <w:p w:rsidR="006C7178" w:rsidRDefault="006C7178" w:rsidP="006C7178">
      <w:pPr>
        <w:pStyle w:val="Standard"/>
        <w:rPr>
          <w:b/>
        </w:rPr>
      </w:pPr>
    </w:p>
    <w:p w:rsidR="006C7178" w:rsidRDefault="006C7178" w:rsidP="006C7178">
      <w:pPr>
        <w:pStyle w:val="Standard"/>
      </w:pPr>
      <w:r>
        <w:rPr>
          <w:bCs/>
        </w:rPr>
        <w:t>Účinkující se zavazuje provést umělecký výkon následujícím způsobem v následujícím čase, dle přílohy č.1.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Nadpis5"/>
        <w:numPr>
          <w:ilvl w:val="0"/>
          <w:numId w:val="2"/>
        </w:numPr>
      </w:pPr>
      <w:r>
        <w:t>Platební podmínky</w:t>
      </w:r>
    </w:p>
    <w:p w:rsidR="006C7178" w:rsidRDefault="006C7178" w:rsidP="006C7178">
      <w:pPr>
        <w:pStyle w:val="Standard"/>
      </w:pPr>
      <w:r>
        <w:t xml:space="preserve">Účinkujícímu náleží odměna za vystoupení ve výši 100.000,- Kč včetně nákladů na dopravu. Smluvní strany se dohodly, že odměnu uhradí pořadatel účinkujícímu na základě řádně </w:t>
      </w:r>
      <w:r>
        <w:lastRenderedPageBreak/>
        <w:t>vystaveného účetního dokladu. Účinkující je oprávněn vystavit účetní doklad až po řádném provedení uměleckého výkonu. Odměna je splatná na účet ke dni uvedeném v účetním dokladu jako den splatnosti, přičemž tato lhůta nesmí být kratší než 14 dnů od doručení faktury pořadateli.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V případě nepředvídatelných událostí (epidemie, úřední zákaz, přírodní katastrofa) se tato smlouva ruší bez nároku na náhradu.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V případě nepředvídatelné události na straně účinkujícího (zdravotní indispozice, dopravní kalamita), nevzniká ani jedné ze stran žádný nárok, byl-li pořadatel o této události neprodleně informován.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V případě zrušení akce ze strany pořadatele, je ten povinen zaplatit účinkujícímu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Odstavecseseznamem"/>
        <w:numPr>
          <w:ilvl w:val="0"/>
          <w:numId w:val="4"/>
        </w:numPr>
      </w:pPr>
      <w:r>
        <w:t>70% honoráře, oznámí-li mu danou skutečnost méně než jeden týden před konáním akce</w:t>
      </w:r>
    </w:p>
    <w:p w:rsidR="006C7178" w:rsidRDefault="006C7178" w:rsidP="006C7178">
      <w:pPr>
        <w:pStyle w:val="Odstavecseseznamem"/>
        <w:numPr>
          <w:ilvl w:val="0"/>
          <w:numId w:val="1"/>
        </w:numPr>
      </w:pPr>
      <w:r>
        <w:t>30% honoráře, oznámí-li mu danou skutečnost méně než dva týdny před konáním akce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V případě špatného počasí, malé divácké účasti, je pořadatel povinen účinkujícímu zaplatit celou smluvenou částku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Nadpis5"/>
        <w:numPr>
          <w:ilvl w:val="0"/>
          <w:numId w:val="5"/>
        </w:numPr>
      </w:pPr>
      <w:r>
        <w:t>Závěrečná ustanovení</w:t>
      </w:r>
    </w:p>
    <w:p w:rsidR="006C7178" w:rsidRDefault="006C7178" w:rsidP="006C7178">
      <w:pPr>
        <w:pStyle w:val="Standard"/>
      </w:pPr>
      <w:r>
        <w:t>Tato smlouva nabývá platnosti a účinnosti podpisem obou smluvních stran. Její změny, doplňky a přílohy musí mít písemnou formu a musí být podepsány oběma smluvními stranami.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Právní vztahy touto smlouvou zvlášť neupravené se řídí zejména zákonem č. 35/1965 Sb., o dílech literárních, vědeckých a uměleckých (autorským zákonem), ve znění pozdějších předpisů, a zákonem č. 89/2012 Sb., novým občanským zákoníkem, ve znění pozdějších předpisů.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Strany své vzájemné závazky vzniklé touto smlouvou navzájem přijímají, a to bez jakýchkoliv podmínek, příkazů a vedlejších ujednání kromě shora dohodnutých.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Tato smlouva byla sepsána ve dvou  navzájem souhlasných stejnopisech, z nichž každý má povahu prvopisu. Každá strana potvrzuje převzetí jednoho jejího stejnopisu.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Pravost podpisů se úředně neověřuje.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</w:p>
    <w:p w:rsidR="006C7178" w:rsidRDefault="006C7178" w:rsidP="006C7178">
      <w:pPr>
        <w:sectPr w:rsidR="006C7178">
          <w:footerReference w:type="default" r:id="rId9"/>
          <w:pgSz w:w="11906" w:h="16838"/>
          <w:pgMar w:top="1417" w:right="1417" w:bottom="1417" w:left="1417" w:header="708" w:footer="720" w:gutter="0"/>
          <w:cols w:space="708"/>
        </w:sectPr>
      </w:pPr>
    </w:p>
    <w:p w:rsidR="006C7178" w:rsidRDefault="006C7178" w:rsidP="006C7178">
      <w:pPr>
        <w:pStyle w:val="Standard"/>
      </w:pPr>
      <w:r>
        <w:lastRenderedPageBreak/>
        <w:t>V…………………………………………..</w:t>
      </w:r>
      <w:r>
        <w:tab/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t>………………………………</w:t>
      </w:r>
    </w:p>
    <w:p w:rsidR="006C7178" w:rsidRDefault="006C7178" w:rsidP="006C7178">
      <w:pPr>
        <w:pStyle w:val="Standard"/>
      </w:pPr>
      <w:r>
        <w:t>(pořadatel)</w:t>
      </w:r>
    </w:p>
    <w:p w:rsidR="006C7178" w:rsidRDefault="006C7178" w:rsidP="006C7178">
      <w:pPr>
        <w:pStyle w:val="Standard"/>
      </w:pPr>
      <w:r>
        <w:t>Dne:……………………….………………</w:t>
      </w: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</w:p>
    <w:p w:rsidR="006C7178" w:rsidRDefault="006C7178" w:rsidP="006C7178">
      <w:pPr>
        <w:pStyle w:val="Standard"/>
      </w:pPr>
      <w:r>
        <w:lastRenderedPageBreak/>
        <w:t>…………………………………………….</w:t>
      </w:r>
    </w:p>
    <w:p w:rsidR="006C7178" w:rsidRDefault="006C7178" w:rsidP="006C7178">
      <w:pPr>
        <w:pStyle w:val="Standard"/>
      </w:pPr>
      <w:r>
        <w:t>(účinkující)</w:t>
      </w:r>
    </w:p>
    <w:p w:rsidR="00B7512A" w:rsidRDefault="00B7512A">
      <w:bookmarkStart w:id="0" w:name="_GoBack"/>
      <w:bookmarkEnd w:id="0"/>
    </w:p>
    <w:sectPr w:rsidR="00B7512A" w:rsidSect="00442FB0">
      <w:type w:val="continuous"/>
      <w:pgSz w:w="11906" w:h="16838"/>
      <w:pgMar w:top="1417" w:right="1417" w:bottom="1417" w:left="1417" w:header="708" w:footer="720" w:gutter="0"/>
      <w:cols w:num="2" w:space="708" w:equalWidth="0">
        <w:col w:w="4176" w:space="720"/>
        <w:col w:w="41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3EC" w:rsidRDefault="006873EC" w:rsidP="00442FB0">
      <w:pPr>
        <w:spacing w:after="0" w:line="240" w:lineRule="auto"/>
      </w:pPr>
      <w:r>
        <w:separator/>
      </w:r>
    </w:p>
  </w:endnote>
  <w:endnote w:type="continuationSeparator" w:id="1">
    <w:p w:rsidR="006873EC" w:rsidRDefault="006873EC" w:rsidP="0044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30" w:rsidRDefault="006C7178">
    <w:pPr>
      <w:pStyle w:val="Zpat"/>
      <w:pBdr>
        <w:top w:val="single" w:sz="2" w:space="1" w:color="000001"/>
      </w:pBdr>
    </w:pPr>
    <w:r>
      <w:rPr>
        <w:i/>
        <w:iCs/>
        <w:sz w:val="20"/>
      </w:rPr>
      <w:tab/>
      <w:t xml:space="preserve">Strana </w:t>
    </w:r>
    <w:r w:rsidR="004B1E5F">
      <w:fldChar w:fldCharType="begin"/>
    </w:r>
    <w:r>
      <w:instrText xml:space="preserve"> PAGE </w:instrText>
    </w:r>
    <w:r w:rsidR="004B1E5F">
      <w:fldChar w:fldCharType="separate"/>
    </w:r>
    <w:r w:rsidR="00FD2F6C">
      <w:rPr>
        <w:noProof/>
      </w:rPr>
      <w:t>2</w:t>
    </w:r>
    <w:r w:rsidR="004B1E5F">
      <w:fldChar w:fldCharType="end"/>
    </w:r>
    <w:r>
      <w:rPr>
        <w:rStyle w:val="slostrnky"/>
        <w:i/>
        <w:iCs/>
        <w:sz w:val="20"/>
      </w:rPr>
      <w:t xml:space="preserve"> z </w:t>
    </w:r>
    <w:r w:rsidR="004B1E5F">
      <w:fldChar w:fldCharType="begin"/>
    </w:r>
    <w:r>
      <w:instrText xml:space="preserve"> NUMPAGES </w:instrText>
    </w:r>
    <w:r w:rsidR="004B1E5F">
      <w:fldChar w:fldCharType="separate"/>
    </w:r>
    <w:r w:rsidR="00FD2F6C">
      <w:rPr>
        <w:noProof/>
      </w:rPr>
      <w:t>2</w:t>
    </w:r>
    <w:r w:rsidR="004B1E5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3EC" w:rsidRDefault="006873EC" w:rsidP="00442FB0">
      <w:pPr>
        <w:spacing w:after="0" w:line="240" w:lineRule="auto"/>
      </w:pPr>
      <w:r>
        <w:separator/>
      </w:r>
    </w:p>
  </w:footnote>
  <w:footnote w:type="continuationSeparator" w:id="1">
    <w:p w:rsidR="006873EC" w:rsidRDefault="006873EC" w:rsidP="0044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67C5"/>
    <w:multiLevelType w:val="multilevel"/>
    <w:tmpl w:val="8FC87B22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6D17A4C"/>
    <w:multiLevelType w:val="multilevel"/>
    <w:tmpl w:val="0568DC9E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33D"/>
    <w:rsid w:val="00442FB0"/>
    <w:rsid w:val="004B1E5F"/>
    <w:rsid w:val="006873EC"/>
    <w:rsid w:val="006C7178"/>
    <w:rsid w:val="00813708"/>
    <w:rsid w:val="00B13890"/>
    <w:rsid w:val="00B7512A"/>
    <w:rsid w:val="00C3633D"/>
    <w:rsid w:val="00FD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C717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val="cs-CZ"/>
    </w:rPr>
  </w:style>
  <w:style w:type="paragraph" w:styleId="Nadpis5">
    <w:name w:val="heading 5"/>
    <w:basedOn w:val="Standard"/>
    <w:next w:val="Normln"/>
    <w:link w:val="Nadpis5Char"/>
    <w:rsid w:val="006C7178"/>
    <w:pPr>
      <w:keepNext/>
      <w:jc w:val="center"/>
      <w:outlineLvl w:val="4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C7178"/>
    <w:rPr>
      <w:rFonts w:ascii="Times New Roman" w:eastAsia="Times New Roman" w:hAnsi="Times New Roman" w:cs="Times New Roman"/>
      <w:kern w:val="3"/>
      <w:sz w:val="32"/>
      <w:szCs w:val="24"/>
      <w:u w:val="single"/>
      <w:lang w:val="cs-CZ" w:eastAsia="ar-SA"/>
    </w:rPr>
  </w:style>
  <w:style w:type="paragraph" w:customStyle="1" w:styleId="Standard">
    <w:name w:val="Standard"/>
    <w:rsid w:val="006C717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paragraph" w:styleId="Nzev">
    <w:name w:val="Title"/>
    <w:basedOn w:val="Standard"/>
    <w:next w:val="Podtitul"/>
    <w:link w:val="NzevChar"/>
    <w:rsid w:val="006C7178"/>
    <w:pPr>
      <w:jc w:val="center"/>
    </w:pPr>
    <w:rPr>
      <w:b/>
      <w:bCs/>
      <w:caps/>
      <w:sz w:val="32"/>
      <w:szCs w:val="36"/>
      <w:u w:val="single"/>
    </w:rPr>
  </w:style>
  <w:style w:type="character" w:customStyle="1" w:styleId="NzevChar">
    <w:name w:val="Název Char"/>
    <w:basedOn w:val="Standardnpsmoodstavce"/>
    <w:link w:val="Nzev"/>
    <w:rsid w:val="006C7178"/>
    <w:rPr>
      <w:rFonts w:ascii="Times New Roman" w:eastAsia="Times New Roman" w:hAnsi="Times New Roman" w:cs="Times New Roman"/>
      <w:b/>
      <w:bCs/>
      <w:caps/>
      <w:kern w:val="3"/>
      <w:sz w:val="32"/>
      <w:szCs w:val="36"/>
      <w:u w:val="single"/>
      <w:lang w:val="cs-CZ" w:eastAsia="ar-SA"/>
    </w:rPr>
  </w:style>
  <w:style w:type="paragraph" w:styleId="Podtitul">
    <w:name w:val="Subtitle"/>
    <w:basedOn w:val="Standard"/>
    <w:next w:val="Normln"/>
    <w:link w:val="PodtitulChar"/>
    <w:rsid w:val="006C7178"/>
    <w:pPr>
      <w:jc w:val="left"/>
    </w:pPr>
    <w:rPr>
      <w:rFonts w:ascii="Cambria" w:hAnsi="Cambria" w:cs="F"/>
      <w:i/>
      <w:iCs/>
      <w:color w:val="4F81BD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6C7178"/>
    <w:rPr>
      <w:rFonts w:ascii="Cambria" w:eastAsia="Times New Roman" w:hAnsi="Cambria" w:cs="F"/>
      <w:i/>
      <w:iCs/>
      <w:color w:val="4F81BD"/>
      <w:spacing w:val="15"/>
      <w:kern w:val="3"/>
      <w:sz w:val="28"/>
      <w:szCs w:val="28"/>
      <w:lang w:val="cs-CZ" w:eastAsia="ar-SA"/>
    </w:rPr>
  </w:style>
  <w:style w:type="paragraph" w:styleId="Zpat">
    <w:name w:val="footer"/>
    <w:basedOn w:val="Standard"/>
    <w:link w:val="ZpatChar"/>
    <w:rsid w:val="006C7178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C7178"/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paragraph" w:styleId="Odstavecseseznamem">
    <w:name w:val="List Paragraph"/>
    <w:basedOn w:val="Standard"/>
    <w:rsid w:val="006C7178"/>
    <w:pPr>
      <w:ind w:left="720"/>
    </w:pPr>
  </w:style>
  <w:style w:type="character" w:styleId="slostrnky">
    <w:name w:val="page number"/>
    <w:basedOn w:val="Standardnpsmoodstavce"/>
    <w:rsid w:val="006C7178"/>
  </w:style>
  <w:style w:type="numbering" w:customStyle="1" w:styleId="WWNum1">
    <w:name w:val="WWNum1"/>
    <w:basedOn w:val="Bezseznamu"/>
    <w:rsid w:val="006C7178"/>
    <w:pPr>
      <w:numPr>
        <w:numId w:val="1"/>
      </w:numPr>
    </w:pPr>
  </w:style>
  <w:style w:type="numbering" w:customStyle="1" w:styleId="WWNum2">
    <w:name w:val="WWNum2"/>
    <w:basedOn w:val="Bezseznamu"/>
    <w:rsid w:val="006C717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C717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val="cs-CZ"/>
    </w:rPr>
  </w:style>
  <w:style w:type="paragraph" w:styleId="Nadpis5">
    <w:name w:val="heading 5"/>
    <w:basedOn w:val="Standard"/>
    <w:next w:val="Normln"/>
    <w:link w:val="Nadpis5Char"/>
    <w:rsid w:val="006C7178"/>
    <w:pPr>
      <w:keepNext/>
      <w:jc w:val="center"/>
      <w:outlineLvl w:val="4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C7178"/>
    <w:rPr>
      <w:rFonts w:ascii="Times New Roman" w:eastAsia="Times New Roman" w:hAnsi="Times New Roman" w:cs="Times New Roman"/>
      <w:kern w:val="3"/>
      <w:sz w:val="32"/>
      <w:szCs w:val="24"/>
      <w:u w:val="single"/>
      <w:lang w:val="cs-CZ" w:eastAsia="ar-SA"/>
    </w:rPr>
  </w:style>
  <w:style w:type="paragraph" w:customStyle="1" w:styleId="Standard">
    <w:name w:val="Standard"/>
    <w:rsid w:val="006C717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paragraph" w:styleId="Nzev">
    <w:name w:val="Title"/>
    <w:basedOn w:val="Standard"/>
    <w:next w:val="Podtitul"/>
    <w:link w:val="NzevChar"/>
    <w:rsid w:val="006C7178"/>
    <w:pPr>
      <w:jc w:val="center"/>
    </w:pPr>
    <w:rPr>
      <w:b/>
      <w:bCs/>
      <w:caps/>
      <w:sz w:val="32"/>
      <w:szCs w:val="36"/>
      <w:u w:val="single"/>
    </w:rPr>
  </w:style>
  <w:style w:type="character" w:customStyle="1" w:styleId="NzevChar">
    <w:name w:val="Název Char"/>
    <w:basedOn w:val="Standardnpsmoodstavce"/>
    <w:link w:val="Nzev"/>
    <w:rsid w:val="006C7178"/>
    <w:rPr>
      <w:rFonts w:ascii="Times New Roman" w:eastAsia="Times New Roman" w:hAnsi="Times New Roman" w:cs="Times New Roman"/>
      <w:b/>
      <w:bCs/>
      <w:caps/>
      <w:kern w:val="3"/>
      <w:sz w:val="32"/>
      <w:szCs w:val="36"/>
      <w:u w:val="single"/>
      <w:lang w:val="cs-CZ" w:eastAsia="ar-SA"/>
    </w:rPr>
  </w:style>
  <w:style w:type="paragraph" w:styleId="Podtitul">
    <w:name w:val="Subtitle"/>
    <w:basedOn w:val="Standard"/>
    <w:next w:val="Normln"/>
    <w:link w:val="PodtitulChar"/>
    <w:rsid w:val="006C7178"/>
    <w:pPr>
      <w:jc w:val="left"/>
    </w:pPr>
    <w:rPr>
      <w:rFonts w:ascii="Cambria" w:hAnsi="Cambria" w:cs="F"/>
      <w:i/>
      <w:iCs/>
      <w:color w:val="4F81BD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6C7178"/>
    <w:rPr>
      <w:rFonts w:ascii="Cambria" w:eastAsia="Times New Roman" w:hAnsi="Cambria" w:cs="F"/>
      <w:i/>
      <w:iCs/>
      <w:color w:val="4F81BD"/>
      <w:spacing w:val="15"/>
      <w:kern w:val="3"/>
      <w:sz w:val="28"/>
      <w:szCs w:val="28"/>
      <w:lang w:val="cs-CZ" w:eastAsia="ar-SA"/>
    </w:rPr>
  </w:style>
  <w:style w:type="paragraph" w:styleId="Zpat">
    <w:name w:val="footer"/>
    <w:basedOn w:val="Standard"/>
    <w:link w:val="ZpatChar"/>
    <w:rsid w:val="006C7178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C7178"/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paragraph" w:styleId="Odstavecseseznamem">
    <w:name w:val="List Paragraph"/>
    <w:basedOn w:val="Standard"/>
    <w:rsid w:val="006C7178"/>
    <w:pPr>
      <w:ind w:left="720"/>
    </w:pPr>
  </w:style>
  <w:style w:type="character" w:styleId="slostrnky">
    <w:name w:val="page number"/>
    <w:basedOn w:val="Standardnpsmoodstavce"/>
    <w:rsid w:val="006C7178"/>
  </w:style>
  <w:style w:type="numbering" w:customStyle="1" w:styleId="WWNum1">
    <w:name w:val="WWNum1"/>
    <w:basedOn w:val="Bezseznamu"/>
    <w:rsid w:val="006C7178"/>
    <w:pPr>
      <w:numPr>
        <w:numId w:val="1"/>
      </w:numPr>
    </w:pPr>
  </w:style>
  <w:style w:type="numbering" w:customStyle="1" w:styleId="WWNum2">
    <w:name w:val="WWNum2"/>
    <w:basedOn w:val="Bezseznamu"/>
    <w:rsid w:val="006C717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orat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onorata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Dvořáková</cp:lastModifiedBy>
  <cp:revision>4</cp:revision>
  <cp:lastPrinted>2020-02-25T07:17:00Z</cp:lastPrinted>
  <dcterms:created xsi:type="dcterms:W3CDTF">2020-02-24T13:59:00Z</dcterms:created>
  <dcterms:modified xsi:type="dcterms:W3CDTF">2020-02-28T09:03:00Z</dcterms:modified>
</cp:coreProperties>
</file>