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99EEF" w14:textId="77777777" w:rsidR="008675EE" w:rsidRDefault="008675EE" w:rsidP="008675EE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Smlouva o vypořádání závazků</w:t>
      </w:r>
    </w:p>
    <w:p w14:paraId="1A12F398" w14:textId="77777777" w:rsidR="008675EE" w:rsidRDefault="008675EE" w:rsidP="008675EE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6417CD9B" w14:textId="77777777" w:rsidR="008675EE" w:rsidRDefault="008675EE" w:rsidP="008675EE">
      <w:pPr>
        <w:pStyle w:val="Zkladntext"/>
        <w:spacing w:line="276" w:lineRule="auto"/>
        <w:jc w:val="center"/>
        <w:rPr>
          <w:sz w:val="22"/>
          <w:szCs w:val="24"/>
        </w:rPr>
      </w:pPr>
      <w:r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0037A6C7" w14:textId="77777777" w:rsidR="008675EE" w:rsidRDefault="008675EE" w:rsidP="008675E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205D03F" w14:textId="77777777" w:rsidR="008675EE" w:rsidRDefault="008675EE" w:rsidP="008675E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Objednatelem</w:t>
      </w:r>
      <w:r>
        <w:rPr>
          <w:b/>
          <w:sz w:val="22"/>
          <w:szCs w:val="24"/>
        </w:rPr>
        <w:t xml:space="preserve"> </w:t>
      </w:r>
    </w:p>
    <w:p w14:paraId="6412E451" w14:textId="77777777" w:rsidR="008675EE" w:rsidRDefault="008675EE" w:rsidP="008675E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Sportovní zařízení města Příbram, p.o.</w:t>
      </w:r>
    </w:p>
    <w:p w14:paraId="43CDE126" w14:textId="77777777" w:rsidR="008675EE" w:rsidRDefault="008675EE" w:rsidP="008675E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Legionářů 378</w:t>
      </w:r>
    </w:p>
    <w:p w14:paraId="4C4353F5" w14:textId="77777777" w:rsidR="008675EE" w:rsidRDefault="008675EE" w:rsidP="008675E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4DF8C016" w14:textId="77777777" w:rsidR="008675EE" w:rsidRDefault="008675EE" w:rsidP="008675E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Česká republika</w:t>
      </w:r>
    </w:p>
    <w:p w14:paraId="5AEDDCEA" w14:textId="77777777" w:rsidR="008675EE" w:rsidRDefault="008675EE" w:rsidP="008675E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71217975</w:t>
      </w:r>
    </w:p>
    <w:p w14:paraId="7240DD70" w14:textId="77777777" w:rsidR="008675EE" w:rsidRDefault="008675EE" w:rsidP="008675E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CZ71217975</w:t>
      </w:r>
    </w:p>
    <w:p w14:paraId="3D7C0920" w14:textId="77777777" w:rsidR="008675EE" w:rsidRDefault="008675EE" w:rsidP="008675E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Zastoupená: Mgr. Janem Slabou, ředitelem</w:t>
      </w:r>
    </w:p>
    <w:p w14:paraId="5A76D8C8" w14:textId="77777777" w:rsidR="008675EE" w:rsidRDefault="008675EE" w:rsidP="008675E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67476D" w14:textId="77777777" w:rsidR="008675EE" w:rsidRDefault="008675EE" w:rsidP="008675E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a</w:t>
      </w:r>
    </w:p>
    <w:p w14:paraId="412BE11C" w14:textId="77777777" w:rsidR="008675EE" w:rsidRDefault="008675EE" w:rsidP="008675EE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Dodavatelem</w:t>
      </w:r>
      <w:r>
        <w:rPr>
          <w:b/>
          <w:sz w:val="22"/>
          <w:szCs w:val="24"/>
        </w:rPr>
        <w:t xml:space="preserve"> </w:t>
      </w:r>
    </w:p>
    <w:p w14:paraId="4B67D812" w14:textId="4A06135C" w:rsidR="008675EE" w:rsidRDefault="008675EE" w:rsidP="008675E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Podzimková Ilona – Koruna Cash</w:t>
      </w:r>
    </w:p>
    <w:p w14:paraId="69D90FC4" w14:textId="2F3ECDA5" w:rsidR="008675EE" w:rsidRDefault="008675EE" w:rsidP="008675E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Březnická 390</w:t>
      </w:r>
    </w:p>
    <w:p w14:paraId="473EBB41" w14:textId="47347161" w:rsidR="008675EE" w:rsidRDefault="008675EE" w:rsidP="008675E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261 01 Příbram</w:t>
      </w:r>
    </w:p>
    <w:p w14:paraId="4CA2796A" w14:textId="58BD8823" w:rsidR="008675EE" w:rsidRDefault="008675EE" w:rsidP="008675E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 48956511</w:t>
      </w:r>
    </w:p>
    <w:p w14:paraId="1018B852" w14:textId="2C684ACC" w:rsidR="008675EE" w:rsidRDefault="008675EE" w:rsidP="008675EE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DIČ CZ6251020996</w:t>
      </w:r>
    </w:p>
    <w:p w14:paraId="1F63C8FB" w14:textId="05F4956F" w:rsidR="008675EE" w:rsidRDefault="008675EE" w:rsidP="008675EE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 xml:space="preserve">Zastoupená : </w:t>
      </w:r>
      <w:r w:rsidR="009824F6">
        <w:rPr>
          <w:sz w:val="22"/>
          <w:szCs w:val="24"/>
        </w:rPr>
        <w:t>Podzimková Ilona</w:t>
      </w:r>
    </w:p>
    <w:p w14:paraId="5221F895" w14:textId="77777777" w:rsidR="008675EE" w:rsidRDefault="008675EE" w:rsidP="008675EE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7C4A5D31" w14:textId="77777777" w:rsidR="008675EE" w:rsidRDefault="008675EE" w:rsidP="008675E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I.</w:t>
      </w:r>
    </w:p>
    <w:p w14:paraId="4BE624AD" w14:textId="77777777" w:rsidR="008675EE" w:rsidRDefault="008675EE" w:rsidP="008675E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Popis skutkového stavu</w:t>
      </w:r>
    </w:p>
    <w:p w14:paraId="5719CEB2" w14:textId="12CDB46D" w:rsidR="008675EE" w:rsidRDefault="008675EE" w:rsidP="008675EE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uzavřely dne 01.06.2018 objednávku „Objednávka na odběry pro rok 2018“, jejímž předmětem bylo: zboží (potraviny/nápoje) a kuchyňské potřeby odebrané v období od 01.06.2018 do 31.12.2018. Tato objednávka byla uzavřena v souladu se zákonem o zadávání veřejných zakázek a interní směrnicí („o ZVZ“) organizace Sportovní zařízení města Příbram, p.o.</w:t>
      </w:r>
    </w:p>
    <w:p w14:paraId="141B784E" w14:textId="77777777" w:rsidR="008675EE" w:rsidRDefault="008675EE" w:rsidP="008675EE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Sportovní zařízení města Příbram, p.o. je povinným subjektem pro zveřejňování v registru smluv dle smlouvy/objednávky uvedené v ustanovení odst. 1. tohoto článku a má povinnost uzavřenou smlouvu/objednávku zveřejnit postupem podle zákona č. 340/2015 Sb., zákon o registru smluv, ve znění pozdějších předpisů. </w:t>
      </w:r>
    </w:p>
    <w:p w14:paraId="7CE3028D" w14:textId="77777777" w:rsidR="008675EE" w:rsidRDefault="008675EE" w:rsidP="008675EE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14:paraId="2BE5E099" w14:textId="77777777" w:rsidR="008675EE" w:rsidRDefault="008675EE" w:rsidP="008675EE">
      <w:pPr>
        <w:pStyle w:val="Odstavecseseznamem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14:paraId="2CE60D59" w14:textId="77777777" w:rsidR="008675EE" w:rsidRDefault="008675EE" w:rsidP="008675E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II.</w:t>
      </w:r>
    </w:p>
    <w:p w14:paraId="109AD8EA" w14:textId="77777777" w:rsidR="008675EE" w:rsidRDefault="008675EE" w:rsidP="008675E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Práva a závazky smluvních stran</w:t>
      </w:r>
    </w:p>
    <w:p w14:paraId="1F804AB9" w14:textId="77777777" w:rsidR="008675EE" w:rsidRDefault="008675EE" w:rsidP="008675EE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trike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Smluvní strany si tímto ujednáním vzájemně stvrzují, že obsah vzájemných práv a povinností, který touto smlouvou nově sjednávají, je zcela a beze zbytku vyjádřen textem původně sjednané smlouvy</w:t>
      </w:r>
      <w:r>
        <w:rPr>
          <w:rStyle w:val="Znakapoznpodarou"/>
          <w:rFonts w:ascii="Times New Roman" w:hAnsi="Times New Roman" w:cs="Times New Roman"/>
          <w:szCs w:val="24"/>
        </w:rPr>
        <w:footnoteReference w:id="1"/>
      </w:r>
      <w:r>
        <w:rPr>
          <w:rFonts w:ascii="Times New Roman" w:hAnsi="Times New Roman" w:cs="Times New Roman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14:paraId="17BF5A26" w14:textId="77777777" w:rsidR="008675EE" w:rsidRDefault="008675EE" w:rsidP="008675EE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22F22D76" w14:textId="77777777" w:rsidR="008675EE" w:rsidRDefault="008675EE" w:rsidP="008675EE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strany prohlašují, že veškerá budoucí plnění z této smlouvy, která mají být od okamžiku jejího uveřejnění v registru smluv plněna v souladu s obsahem vzájemných závazků vyjádřeným v příloze této smlouvy, budou splněna podle sjednaných podmínek.</w:t>
      </w:r>
    </w:p>
    <w:p w14:paraId="3FC6D08C" w14:textId="77777777" w:rsidR="008675EE" w:rsidRDefault="008675EE" w:rsidP="008675EE">
      <w:pPr>
        <w:pStyle w:val="Odstavecseseznamem"/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Smluvní strana, která je povinným subjektem pro zveřejňování v registru smluv dle smlouvy uvedené v čl. I. odst. 1 této smlouvy, se tímto zavazuje druhé smluvní straně k neprodlenému zveřejnění této smlouvy a její kompletní přílohy v registru smluv v souladu s ustanovením § 5 zákona o registru smluv.</w:t>
      </w:r>
    </w:p>
    <w:p w14:paraId="493B6C0B" w14:textId="77777777" w:rsidR="008675EE" w:rsidRDefault="008675EE" w:rsidP="008675EE">
      <w:pPr>
        <w:spacing w:after="120"/>
        <w:rPr>
          <w:rFonts w:ascii="Times New Roman" w:hAnsi="Times New Roman" w:cs="Times New Roman"/>
          <w:szCs w:val="24"/>
        </w:rPr>
      </w:pPr>
    </w:p>
    <w:p w14:paraId="07ACAC07" w14:textId="77777777" w:rsidR="008675EE" w:rsidRDefault="008675EE" w:rsidP="008675E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</w:t>
      </w:r>
    </w:p>
    <w:p w14:paraId="06504DB5" w14:textId="77777777" w:rsidR="008675EE" w:rsidRDefault="008675EE" w:rsidP="008675EE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51C1BEF7" w14:textId="77777777" w:rsidR="008675EE" w:rsidRDefault="008675EE" w:rsidP="008675EE">
      <w:pPr>
        <w:numPr>
          <w:ilvl w:val="0"/>
          <w:numId w:val="3"/>
        </w:numPr>
        <w:tabs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nabývá účinnosti dnem uveřejnění v registru smluv.</w:t>
      </w:r>
    </w:p>
    <w:p w14:paraId="10C7FC00" w14:textId="77777777" w:rsidR="008675EE" w:rsidRDefault="008675EE" w:rsidP="008675EE">
      <w:pPr>
        <w:numPr>
          <w:ilvl w:val="0"/>
          <w:numId w:val="3"/>
        </w:numPr>
        <w:tabs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Tato smlouva o vypořádání závazků je vyhotovena ve dvou stejnopisech, každý s hodnotou originálu, přičemž každá ze smluvních stran obdrží jeden stejnopis.</w:t>
      </w:r>
    </w:p>
    <w:p w14:paraId="631B3F8D" w14:textId="77777777" w:rsidR="008675EE" w:rsidRDefault="008675EE" w:rsidP="008675EE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761DCDD" w14:textId="6A9408FE" w:rsidR="008675EE" w:rsidRDefault="008675EE" w:rsidP="008675EE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1 – Objednávka ze dne 01.06.2018 – „Objednávka na odběry pro rok 2018“</w:t>
      </w:r>
    </w:p>
    <w:p w14:paraId="7062DF8D" w14:textId="77777777" w:rsidR="008675EE" w:rsidRDefault="008675EE" w:rsidP="008675EE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C271930" w14:textId="77777777" w:rsidR="008675EE" w:rsidRDefault="008675EE" w:rsidP="008675EE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2FE0EBF" w14:textId="22060A79" w:rsidR="008675EE" w:rsidRDefault="008675EE" w:rsidP="008675EE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Příbrami dne </w:t>
      </w:r>
      <w:r w:rsidR="009824F6">
        <w:rPr>
          <w:rFonts w:ascii="Times New Roman" w:hAnsi="Times New Roman" w:cs="Times New Roman"/>
          <w:szCs w:val="24"/>
        </w:rPr>
        <w:t>27.02.2020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9824F6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V </w:t>
      </w:r>
      <w:r w:rsidR="009824F6">
        <w:rPr>
          <w:rFonts w:ascii="Times New Roman" w:hAnsi="Times New Roman" w:cs="Times New Roman"/>
          <w:szCs w:val="24"/>
        </w:rPr>
        <w:t>Příbrami</w:t>
      </w:r>
      <w:r>
        <w:rPr>
          <w:rFonts w:ascii="Times New Roman" w:hAnsi="Times New Roman" w:cs="Times New Roman"/>
          <w:szCs w:val="24"/>
        </w:rPr>
        <w:t xml:space="preserve"> dne </w:t>
      </w:r>
      <w:r w:rsidR="009824F6">
        <w:rPr>
          <w:rFonts w:ascii="Times New Roman" w:hAnsi="Times New Roman" w:cs="Times New Roman"/>
          <w:szCs w:val="24"/>
        </w:rPr>
        <w:t>27.02.2020</w:t>
      </w:r>
      <w:bookmarkStart w:id="0" w:name="_GoBack"/>
      <w:bookmarkEnd w:id="0"/>
    </w:p>
    <w:p w14:paraId="078873BB" w14:textId="77777777" w:rsidR="008675EE" w:rsidRDefault="008675EE" w:rsidP="008675EE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8CC8535" w14:textId="77777777" w:rsidR="008675EE" w:rsidRDefault="008675EE" w:rsidP="008675EE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91F0589" w14:textId="77777777" w:rsidR="008675EE" w:rsidRDefault="008675EE" w:rsidP="008675EE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……………………………….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……………………………………</w:t>
      </w:r>
    </w:p>
    <w:p w14:paraId="36245D52" w14:textId="5B297CB5" w:rsidR="008675EE" w:rsidRDefault="008675EE" w:rsidP="008675EE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Sportovní zařízení města Příbram, p.o.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Ilona Podzimková - Koruna Cash</w:t>
      </w:r>
    </w:p>
    <w:p w14:paraId="2C1CD2B4" w14:textId="69F16A23" w:rsidR="008675EE" w:rsidRDefault="008675EE" w:rsidP="008675EE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Jan Slaba, ředitel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68CC1AE8" w14:textId="77777777" w:rsidR="008675EE" w:rsidRDefault="008675EE" w:rsidP="008675EE"/>
    <w:p w14:paraId="7931161D" w14:textId="77777777" w:rsidR="008675EE" w:rsidRDefault="008675EE" w:rsidP="008675EE"/>
    <w:p w14:paraId="6B2A3C96" w14:textId="77777777" w:rsidR="008675EE" w:rsidRDefault="008675EE" w:rsidP="008675EE"/>
    <w:p w14:paraId="7D8D31A0" w14:textId="77777777" w:rsidR="0010514A" w:rsidRDefault="0010514A"/>
    <w:sectPr w:rsidR="00105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CE59F" w14:textId="77777777" w:rsidR="00C84CB9" w:rsidRDefault="00C84CB9" w:rsidP="008675EE">
      <w:pPr>
        <w:spacing w:after="0" w:line="240" w:lineRule="auto"/>
      </w:pPr>
      <w:r>
        <w:separator/>
      </w:r>
    </w:p>
  </w:endnote>
  <w:endnote w:type="continuationSeparator" w:id="0">
    <w:p w14:paraId="1765C09F" w14:textId="77777777" w:rsidR="00C84CB9" w:rsidRDefault="00C84CB9" w:rsidP="00867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0B88F" w14:textId="77777777" w:rsidR="00C84CB9" w:rsidRDefault="00C84CB9" w:rsidP="008675EE">
      <w:pPr>
        <w:spacing w:after="0" w:line="240" w:lineRule="auto"/>
      </w:pPr>
      <w:r>
        <w:separator/>
      </w:r>
    </w:p>
  </w:footnote>
  <w:footnote w:type="continuationSeparator" w:id="0">
    <w:p w14:paraId="00E31BD0" w14:textId="77777777" w:rsidR="00C84CB9" w:rsidRDefault="00C84CB9" w:rsidP="008675EE">
      <w:pPr>
        <w:spacing w:after="0" w:line="240" w:lineRule="auto"/>
      </w:pPr>
      <w:r>
        <w:continuationSeparator/>
      </w:r>
    </w:p>
  </w:footnote>
  <w:footnote w:id="1">
    <w:p w14:paraId="4E632F9E" w14:textId="77777777" w:rsidR="008675EE" w:rsidRDefault="008675EE" w:rsidP="008675E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  <w:sz w:val="16"/>
        </w:rPr>
        <w:footnoteRef/>
      </w:r>
      <w:r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7E"/>
    <w:rsid w:val="0010514A"/>
    <w:rsid w:val="00106C9C"/>
    <w:rsid w:val="008675EE"/>
    <w:rsid w:val="009824F6"/>
    <w:rsid w:val="00B5537E"/>
    <w:rsid w:val="00C84CB9"/>
    <w:rsid w:val="00D4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D168"/>
  <w15:chartTrackingRefBased/>
  <w15:docId w15:val="{91031FF0-629F-42A7-91F9-F336BBF0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75E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75E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75EE"/>
    <w:rPr>
      <w:sz w:val="20"/>
      <w:szCs w:val="20"/>
    </w:rPr>
  </w:style>
  <w:style w:type="paragraph" w:styleId="Nzev">
    <w:name w:val="Title"/>
    <w:basedOn w:val="Normln"/>
    <w:link w:val="NzevChar"/>
    <w:qFormat/>
    <w:rsid w:val="008675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675E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8675E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675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8675E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8675EE"/>
  </w:style>
  <w:style w:type="paragraph" w:styleId="Odstavecseseznamem">
    <w:name w:val="List Paragraph"/>
    <w:basedOn w:val="Normln"/>
    <w:link w:val="OdstavecseseznamemChar"/>
    <w:uiPriority w:val="34"/>
    <w:qFormat/>
    <w:rsid w:val="008675EE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8675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3</cp:revision>
  <cp:lastPrinted>2019-12-31T07:33:00Z</cp:lastPrinted>
  <dcterms:created xsi:type="dcterms:W3CDTF">2019-12-31T07:26:00Z</dcterms:created>
  <dcterms:modified xsi:type="dcterms:W3CDTF">2020-02-27T07:24:00Z</dcterms:modified>
</cp:coreProperties>
</file>