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2060" w:type="dxa"/>
        <w:tblInd w:w="-1474" w:type="dxa"/>
        <w:tblLook w:val="04A0" w:firstRow="1" w:lastRow="0" w:firstColumn="1" w:lastColumn="0" w:noHBand="0" w:noVBand="1"/>
      </w:tblPr>
      <w:tblGrid>
        <w:gridCol w:w="12060"/>
      </w:tblGrid>
      <w:tr w:rsidR="00737BDE" w:rsidRPr="001F7754">
        <w:trPr>
          <w:trHeight w:hRule="exact" w:val="3686"/>
        </w:trPr>
        <w:tc>
          <w:tcPr>
            <w:tcW w:w="12060" w:type="dxa"/>
          </w:tcPr>
          <w:p w:rsidR="007A23CF" w:rsidRDefault="007A23CF" w:rsidP="00941FF6">
            <w:pPr>
              <w:spacing w:after="120" w:line="240" w:lineRule="auto"/>
              <w:jc w:val="left"/>
              <w:rPr>
                <w:color w:val="7F7F7F"/>
                <w:sz w:val="16"/>
                <w:szCs w:val="16"/>
                <w:lang w:val="cs-CZ"/>
              </w:rPr>
            </w:pPr>
          </w:p>
          <w:p w:rsidR="007A23CF" w:rsidRPr="007A23CF" w:rsidRDefault="007A23CF" w:rsidP="007A23CF">
            <w:pPr>
              <w:rPr>
                <w:sz w:val="16"/>
                <w:szCs w:val="16"/>
                <w:lang w:val="cs-CZ"/>
              </w:rPr>
            </w:pPr>
          </w:p>
          <w:p w:rsidR="007A23CF" w:rsidRPr="007A23CF" w:rsidRDefault="00FB55B6" w:rsidP="007A23CF">
            <w:pPr>
              <w:rPr>
                <w:sz w:val="16"/>
                <w:szCs w:val="16"/>
                <w:lang w:val="cs-CZ"/>
              </w:rPr>
            </w:pPr>
            <w:r>
              <w:rPr>
                <w:noProof/>
                <w:lang w:val="cs-CZ" w:eastAsia="cs-CZ"/>
              </w:rPr>
              <mc:AlternateContent>
                <mc:Choice Requires="wps">
                  <w:drawing>
                    <wp:anchor distT="0" distB="0" distL="114300" distR="114300" simplePos="0" relativeHeight="251657728" behindDoc="0" locked="0" layoutInCell="1" allowOverlap="1">
                      <wp:simplePos x="0" y="0"/>
                      <wp:positionH relativeFrom="page">
                        <wp:posOffset>1004570</wp:posOffset>
                      </wp:positionH>
                      <wp:positionV relativeFrom="page">
                        <wp:posOffset>360045</wp:posOffset>
                      </wp:positionV>
                      <wp:extent cx="3030220" cy="1631950"/>
                      <wp:effectExtent l="0" t="0" r="17780" b="63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0220" cy="163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4510" w:rsidRPr="001F7754" w:rsidRDefault="009B3249" w:rsidP="00542811">
                                  <w:pPr>
                                    <w:spacing w:after="160" w:line="240" w:lineRule="auto"/>
                                    <w:jc w:val="left"/>
                                    <w:rPr>
                                      <w:color w:val="7F7F7F"/>
                                      <w:sz w:val="16"/>
                                      <w:szCs w:val="16"/>
                                      <w:lang w:val="cs-CZ"/>
                                    </w:rPr>
                                  </w:pPr>
                                  <w:r w:rsidRPr="001F7754">
                                    <w:rPr>
                                      <w:color w:val="7F7F7F"/>
                                      <w:sz w:val="16"/>
                                      <w:szCs w:val="16"/>
                                      <w:lang w:val="cs-CZ"/>
                                    </w:rPr>
                                    <w:t xml:space="preserve">Tandem Plzeň </w:t>
                                  </w:r>
                                  <w:r w:rsidRPr="001F7754">
                                    <w:rPr>
                                      <w:color w:val="7F7F7F"/>
                                      <w:sz w:val="16"/>
                                      <w:szCs w:val="16"/>
                                      <w:vertAlign w:val="subscript"/>
                                      <w:lang w:val="cs-CZ"/>
                                    </w:rPr>
                                    <w:t>|</w:t>
                                  </w:r>
                                  <w:r w:rsidR="000B077C">
                                    <w:rPr>
                                      <w:color w:val="7F7F7F"/>
                                      <w:sz w:val="16"/>
                                      <w:szCs w:val="16"/>
                                      <w:vertAlign w:val="subscript"/>
                                      <w:lang w:val="cs-CZ"/>
                                    </w:rPr>
                                    <w:t xml:space="preserve"> </w:t>
                                  </w:r>
                                  <w:r w:rsidR="00371C79">
                                    <w:rPr>
                                      <w:color w:val="7F7F7F"/>
                                      <w:sz w:val="16"/>
                                      <w:szCs w:val="16"/>
                                      <w:lang w:val="cs-CZ"/>
                                    </w:rPr>
                                    <w:t>Riegrova 17</w:t>
                                  </w:r>
                                  <w:r w:rsidRPr="001F7754">
                                    <w:rPr>
                                      <w:color w:val="7F7F7F"/>
                                      <w:sz w:val="16"/>
                                      <w:szCs w:val="16"/>
                                      <w:vertAlign w:val="subscript"/>
                                      <w:lang w:val="cs-CZ"/>
                                    </w:rPr>
                                    <w:t>|</w:t>
                                  </w:r>
                                  <w:r w:rsidRPr="001F7754">
                                    <w:rPr>
                                      <w:color w:val="7F7F7F"/>
                                      <w:sz w:val="16"/>
                                      <w:szCs w:val="16"/>
                                      <w:lang w:val="cs-CZ"/>
                                    </w:rPr>
                                    <w:t xml:space="preserve"> 306 14 Plzeň</w:t>
                                  </w:r>
                                </w:p>
                                <w:p w:rsidR="00230139" w:rsidRDefault="00230139" w:rsidP="008C0BE2">
                                  <w:pPr>
                                    <w:spacing w:line="300" w:lineRule="exact"/>
                                    <w:jc w:val="left"/>
                                  </w:pPr>
                                  <w:proofErr w:type="spellStart"/>
                                  <w:r>
                                    <w:t>Střední</w:t>
                                  </w:r>
                                  <w:proofErr w:type="spellEnd"/>
                                  <w:r>
                                    <w:t xml:space="preserve"> </w:t>
                                  </w:r>
                                  <w:proofErr w:type="spellStart"/>
                                  <w:r>
                                    <w:t>odborná</w:t>
                                  </w:r>
                                  <w:proofErr w:type="spellEnd"/>
                                  <w:r>
                                    <w:t xml:space="preserve"> </w:t>
                                  </w:r>
                                  <w:proofErr w:type="spellStart"/>
                                  <w:r>
                                    <w:t>škola</w:t>
                                  </w:r>
                                  <w:proofErr w:type="spellEnd"/>
                                  <w:r>
                                    <w:t xml:space="preserve"> </w:t>
                                  </w:r>
                                  <w:proofErr w:type="spellStart"/>
                                  <w:r>
                                    <w:t>Drtinova</w:t>
                                  </w:r>
                                  <w:proofErr w:type="spellEnd"/>
                                </w:p>
                                <w:p w:rsidR="00230139" w:rsidRDefault="00230139" w:rsidP="008C0BE2">
                                  <w:pPr>
                                    <w:spacing w:line="300" w:lineRule="exact"/>
                                    <w:jc w:val="left"/>
                                  </w:pPr>
                                  <w:proofErr w:type="spellStart"/>
                                  <w:r>
                                    <w:t>Drtinova</w:t>
                                  </w:r>
                                  <w:proofErr w:type="spellEnd"/>
                                  <w:r>
                                    <w:t xml:space="preserve"> 3/498</w:t>
                                  </w:r>
                                </w:p>
                                <w:p w:rsidR="00230139" w:rsidRDefault="00230139" w:rsidP="008C0BE2">
                                  <w:pPr>
                                    <w:spacing w:line="300" w:lineRule="exact"/>
                                    <w:jc w:val="left"/>
                                  </w:pPr>
                                </w:p>
                                <w:p w:rsidR="008C0BE2" w:rsidRPr="005348A1" w:rsidRDefault="00230139" w:rsidP="008C0BE2">
                                  <w:pPr>
                                    <w:spacing w:line="300" w:lineRule="exact"/>
                                    <w:jc w:val="left"/>
                                    <w:rPr>
                                      <w:rFonts w:ascii="ArialMT" w:hAnsi="ArialMT" w:cs="ArialMT"/>
                                      <w:highlight w:val="yellow"/>
                                      <w:lang w:val="cs-CZ" w:eastAsia="cs-CZ"/>
                                    </w:rPr>
                                  </w:pPr>
                                  <w:r>
                                    <w:t>Praha 5, 150 00</w:t>
                                  </w:r>
                                </w:p>
                                <w:p w:rsidR="00CD4510" w:rsidRPr="001F7754" w:rsidRDefault="00CD4510" w:rsidP="002209A6">
                                  <w:pPr>
                                    <w:spacing w:line="300" w:lineRule="exact"/>
                                    <w:jc w:val="left"/>
                                    <w:rPr>
                                      <w:lang w:val="cs-CZ"/>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79.1pt;margin-top:28.35pt;width:238.6pt;height:128.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" filled="f" stroked="f">
                      <v:textbox inset="0,0,0,0">
                        <w:txbxContent>
                          <w:p w:rsidR="00CD4510" w:rsidRPr="001F7754" w:rsidRDefault="009B3249" w:rsidP="00542811">
                            <w:pPr>
                              <w:spacing w:after="160" w:line="240" w:lineRule="auto"/>
                              <w:jc w:val="left"/>
                              <w:rPr>
                                <w:color w:val="7F7F7F"/>
                                <w:sz w:val="16"/>
                                <w:szCs w:val="16"/>
                                <w:lang w:val="cs-CZ"/>
                              </w:rPr>
                            </w:pPr>
                            <w:r w:rsidRPr="001F7754">
                              <w:rPr>
                                <w:color w:val="7F7F7F"/>
                                <w:sz w:val="16"/>
                                <w:szCs w:val="16"/>
                                <w:lang w:val="cs-CZ"/>
                              </w:rPr>
                              <w:t xml:space="preserve">Tandem Plzeň </w:t>
                            </w:r>
                            <w:r w:rsidRPr="001F7754">
                              <w:rPr>
                                <w:color w:val="7F7F7F"/>
                                <w:sz w:val="16"/>
                                <w:szCs w:val="16"/>
                                <w:vertAlign w:val="subscript"/>
                                <w:lang w:val="cs-CZ"/>
                              </w:rPr>
                              <w:t>|</w:t>
                            </w:r>
                            <w:r w:rsidR="000B077C">
                              <w:rPr>
                                <w:color w:val="7F7F7F"/>
                                <w:sz w:val="16"/>
                                <w:szCs w:val="16"/>
                                <w:vertAlign w:val="subscript"/>
                                <w:lang w:val="cs-CZ"/>
                              </w:rPr>
                              <w:t xml:space="preserve"> </w:t>
                            </w:r>
                            <w:r w:rsidR="00371C79">
                              <w:rPr>
                                <w:color w:val="7F7F7F"/>
                                <w:sz w:val="16"/>
                                <w:szCs w:val="16"/>
                                <w:lang w:val="cs-CZ"/>
                              </w:rPr>
                              <w:t>Riegrova 17</w:t>
                            </w:r>
                            <w:r w:rsidRPr="001F7754">
                              <w:rPr>
                                <w:color w:val="7F7F7F"/>
                                <w:sz w:val="16"/>
                                <w:szCs w:val="16"/>
                                <w:vertAlign w:val="subscript"/>
                                <w:lang w:val="cs-CZ"/>
                              </w:rPr>
                              <w:t>|</w:t>
                            </w:r>
                            <w:r w:rsidRPr="001F7754">
                              <w:rPr>
                                <w:color w:val="7F7F7F"/>
                                <w:sz w:val="16"/>
                                <w:szCs w:val="16"/>
                                <w:lang w:val="cs-CZ"/>
                              </w:rPr>
                              <w:t xml:space="preserve"> 306 14 Plzeň</w:t>
                            </w:r>
                          </w:p>
                          <w:p w:rsidR="00230139" w:rsidRDefault="00230139" w:rsidP="008C0BE2">
                            <w:pPr>
                              <w:spacing w:line="300" w:lineRule="exact"/>
                              <w:jc w:val="left"/>
                            </w:pPr>
                            <w:proofErr w:type="spellStart"/>
                            <w:r>
                              <w:t>Střední</w:t>
                            </w:r>
                            <w:proofErr w:type="spellEnd"/>
                            <w:r>
                              <w:t xml:space="preserve"> </w:t>
                            </w:r>
                            <w:proofErr w:type="spellStart"/>
                            <w:r>
                              <w:t>odborná</w:t>
                            </w:r>
                            <w:proofErr w:type="spellEnd"/>
                            <w:r>
                              <w:t xml:space="preserve"> </w:t>
                            </w:r>
                            <w:proofErr w:type="spellStart"/>
                            <w:r>
                              <w:t>škola</w:t>
                            </w:r>
                            <w:proofErr w:type="spellEnd"/>
                            <w:r>
                              <w:t xml:space="preserve"> </w:t>
                            </w:r>
                            <w:proofErr w:type="spellStart"/>
                            <w:r>
                              <w:t>Drtinova</w:t>
                            </w:r>
                            <w:proofErr w:type="spellEnd"/>
                          </w:p>
                          <w:p w:rsidR="00230139" w:rsidRDefault="00230139" w:rsidP="008C0BE2">
                            <w:pPr>
                              <w:spacing w:line="300" w:lineRule="exact"/>
                              <w:jc w:val="left"/>
                            </w:pPr>
                            <w:proofErr w:type="spellStart"/>
                            <w:r>
                              <w:t>Drtinova</w:t>
                            </w:r>
                            <w:proofErr w:type="spellEnd"/>
                            <w:r>
                              <w:t xml:space="preserve"> 3/498</w:t>
                            </w:r>
                          </w:p>
                          <w:p w:rsidR="00230139" w:rsidRDefault="00230139" w:rsidP="008C0BE2">
                            <w:pPr>
                              <w:spacing w:line="300" w:lineRule="exact"/>
                              <w:jc w:val="left"/>
                            </w:pPr>
                          </w:p>
                          <w:p w:rsidR="008C0BE2" w:rsidRPr="005348A1" w:rsidRDefault="00230139" w:rsidP="008C0BE2">
                            <w:pPr>
                              <w:spacing w:line="300" w:lineRule="exact"/>
                              <w:jc w:val="left"/>
                              <w:rPr>
                                <w:rFonts w:ascii="ArialMT" w:hAnsi="ArialMT" w:cs="ArialMT"/>
                                <w:highlight w:val="yellow"/>
                                <w:lang w:val="cs-CZ" w:eastAsia="cs-CZ"/>
                              </w:rPr>
                            </w:pPr>
                            <w:r>
                              <w:t>Praha 5, 150 00</w:t>
                            </w:r>
                          </w:p>
                          <w:p w:rsidR="00CD4510" w:rsidRPr="001F7754" w:rsidRDefault="00CD4510" w:rsidP="002209A6">
                            <w:pPr>
                              <w:spacing w:line="300" w:lineRule="exact"/>
                              <w:jc w:val="left"/>
                              <w:rPr>
                                <w:lang w:val="cs-CZ"/>
                              </w:rPr>
                            </w:pPr>
                          </w:p>
                        </w:txbxContent>
                      </v:textbox>
                      <w10:wrap anchorx="page" anchory="page"/>
                    </v:shape>
                  </w:pict>
                </mc:Fallback>
              </mc:AlternateContent>
            </w:r>
          </w:p>
          <w:p w:rsidR="007A23CF" w:rsidRPr="007A23CF" w:rsidRDefault="007A23CF" w:rsidP="007A23CF">
            <w:pPr>
              <w:rPr>
                <w:sz w:val="16"/>
                <w:szCs w:val="16"/>
                <w:lang w:val="cs-CZ"/>
              </w:rPr>
            </w:pPr>
          </w:p>
          <w:p w:rsidR="007A23CF" w:rsidRPr="007A23CF" w:rsidRDefault="007A23CF" w:rsidP="007A23CF">
            <w:pPr>
              <w:rPr>
                <w:sz w:val="16"/>
                <w:szCs w:val="16"/>
                <w:lang w:val="cs-CZ"/>
              </w:rPr>
            </w:pPr>
          </w:p>
          <w:p w:rsidR="007A23CF" w:rsidRDefault="007A23CF" w:rsidP="007A23CF">
            <w:pPr>
              <w:rPr>
                <w:sz w:val="16"/>
                <w:szCs w:val="16"/>
                <w:lang w:val="cs-CZ"/>
              </w:rPr>
            </w:pPr>
          </w:p>
          <w:p w:rsidR="00737BDE" w:rsidRPr="007A23CF" w:rsidRDefault="007A23CF" w:rsidP="007A23CF">
            <w:pPr>
              <w:tabs>
                <w:tab w:val="left" w:pos="10365"/>
              </w:tabs>
              <w:rPr>
                <w:sz w:val="16"/>
                <w:szCs w:val="16"/>
                <w:lang w:val="cs-CZ"/>
              </w:rPr>
            </w:pPr>
            <w:r>
              <w:rPr>
                <w:sz w:val="16"/>
                <w:szCs w:val="16"/>
                <w:lang w:val="cs-CZ"/>
              </w:rPr>
              <w:tab/>
            </w:r>
          </w:p>
        </w:tc>
      </w:tr>
    </w:tbl>
    <w:p w:rsidR="002909C2" w:rsidRPr="001F7754" w:rsidRDefault="00B0170D" w:rsidP="008B5BAF">
      <w:pPr>
        <w:spacing w:after="120" w:line="260" w:lineRule="exact"/>
        <w:jc w:val="right"/>
        <w:rPr>
          <w:color w:val="7F7F7F"/>
          <w:sz w:val="16"/>
          <w:szCs w:val="16"/>
          <w:lang w:val="cs-CZ"/>
        </w:rPr>
      </w:pPr>
      <w:r>
        <w:rPr>
          <w:color w:val="7F7F7F"/>
          <w:sz w:val="16"/>
          <w:szCs w:val="16"/>
          <w:lang w:val="cs-CZ"/>
        </w:rPr>
        <w:t>Plzeň</w:t>
      </w:r>
      <w:r w:rsidR="00D270D7">
        <w:rPr>
          <w:color w:val="7F7F7F"/>
          <w:sz w:val="16"/>
          <w:szCs w:val="16"/>
          <w:lang w:val="cs-CZ"/>
        </w:rPr>
        <w:t xml:space="preserve"> </w:t>
      </w:r>
      <w:r w:rsidR="00BE36B1" w:rsidRPr="001F7754">
        <w:rPr>
          <w:color w:val="7F7F7F"/>
          <w:sz w:val="16"/>
          <w:szCs w:val="16"/>
          <w:lang w:val="cs-CZ"/>
        </w:rPr>
        <w:fldChar w:fldCharType="begin"/>
      </w:r>
      <w:r w:rsidR="001F7754" w:rsidRPr="001F7754">
        <w:rPr>
          <w:color w:val="7F7F7F"/>
          <w:sz w:val="16"/>
          <w:szCs w:val="16"/>
          <w:lang w:val="cs-CZ"/>
        </w:rPr>
        <w:instrText xml:space="preserve"> TIME \@ "d. MMMM yyyy" </w:instrText>
      </w:r>
      <w:r w:rsidR="00BE36B1" w:rsidRPr="001F7754">
        <w:rPr>
          <w:color w:val="7F7F7F"/>
          <w:sz w:val="16"/>
          <w:szCs w:val="16"/>
          <w:lang w:val="cs-CZ"/>
        </w:rPr>
        <w:fldChar w:fldCharType="separate"/>
      </w:r>
      <w:r w:rsidR="00D9576C">
        <w:rPr>
          <w:noProof/>
          <w:color w:val="7F7F7F"/>
          <w:sz w:val="16"/>
          <w:szCs w:val="16"/>
          <w:lang w:val="cs-CZ"/>
        </w:rPr>
        <w:t>28. února 2020</w:t>
      </w:r>
      <w:r w:rsidR="00BE36B1" w:rsidRPr="001F7754">
        <w:rPr>
          <w:color w:val="7F7F7F"/>
          <w:sz w:val="16"/>
          <w:szCs w:val="16"/>
          <w:lang w:val="cs-CZ"/>
        </w:rPr>
        <w:fldChar w:fldCharType="end"/>
      </w:r>
    </w:p>
    <w:p w:rsidR="002909C2" w:rsidRPr="00230139" w:rsidRDefault="00792ED8" w:rsidP="008B5BAF">
      <w:pPr>
        <w:spacing w:after="120" w:line="260" w:lineRule="exact"/>
        <w:rPr>
          <w:b/>
          <w:bCs/>
          <w:sz w:val="24"/>
          <w:szCs w:val="24"/>
          <w:lang w:val="cs-CZ"/>
        </w:rPr>
      </w:pPr>
      <w:r w:rsidRPr="00792ED8">
        <w:rPr>
          <w:b/>
          <w:lang w:val="cs-CZ"/>
        </w:rPr>
        <w:t>F</w:t>
      </w:r>
      <w:r w:rsidR="00DC7EC0" w:rsidRPr="00792ED8">
        <w:rPr>
          <w:b/>
          <w:bCs/>
          <w:sz w:val="24"/>
          <w:szCs w:val="24"/>
          <w:lang w:val="cs-CZ"/>
        </w:rPr>
        <w:t>inanční příslib v rámci Programu podpory odbo</w:t>
      </w:r>
      <w:r w:rsidR="00FB55B6">
        <w:rPr>
          <w:b/>
          <w:bCs/>
          <w:sz w:val="24"/>
          <w:szCs w:val="24"/>
          <w:lang w:val="cs-CZ"/>
        </w:rPr>
        <w:t>r</w:t>
      </w:r>
      <w:r w:rsidR="00DC7EC0" w:rsidRPr="00792ED8">
        <w:rPr>
          <w:b/>
          <w:bCs/>
          <w:sz w:val="24"/>
          <w:szCs w:val="24"/>
          <w:lang w:val="cs-CZ"/>
        </w:rPr>
        <w:t>ných praxí</w:t>
      </w:r>
      <w:r w:rsidR="005348A1">
        <w:rPr>
          <w:b/>
          <w:bCs/>
          <w:sz w:val="24"/>
          <w:szCs w:val="24"/>
          <w:lang w:val="cs-CZ"/>
        </w:rPr>
        <w:t xml:space="preserve"> z prostředků Česko</w:t>
      </w:r>
      <w:r w:rsidR="0037193B">
        <w:rPr>
          <w:b/>
          <w:bCs/>
          <w:sz w:val="24"/>
          <w:szCs w:val="24"/>
          <w:lang w:val="cs-CZ"/>
        </w:rPr>
        <w:t xml:space="preserve">-německého fondu budoucnosti </w:t>
      </w:r>
      <w:r w:rsidR="005348A1">
        <w:rPr>
          <w:b/>
          <w:bCs/>
          <w:sz w:val="24"/>
          <w:szCs w:val="24"/>
          <w:lang w:val="cs-CZ"/>
        </w:rPr>
        <w:t xml:space="preserve">čtvrtletí </w:t>
      </w:r>
      <w:r w:rsidR="00230139" w:rsidRPr="00230139">
        <w:rPr>
          <w:b/>
          <w:bCs/>
          <w:sz w:val="24"/>
          <w:szCs w:val="24"/>
          <w:lang w:val="cs-CZ"/>
        </w:rPr>
        <w:t>1</w:t>
      </w:r>
      <w:r w:rsidR="0037193B" w:rsidRPr="00230139">
        <w:rPr>
          <w:b/>
          <w:bCs/>
          <w:sz w:val="24"/>
          <w:szCs w:val="24"/>
          <w:lang w:val="cs-CZ"/>
        </w:rPr>
        <w:t>/</w:t>
      </w:r>
      <w:r w:rsidR="0000613F">
        <w:rPr>
          <w:b/>
          <w:bCs/>
          <w:sz w:val="24"/>
          <w:szCs w:val="24"/>
          <w:lang w:val="cs-CZ"/>
        </w:rPr>
        <w:t>2020</w:t>
      </w:r>
    </w:p>
    <w:p w:rsidR="002909C2" w:rsidRPr="00230139" w:rsidRDefault="002909C2" w:rsidP="008B5BAF">
      <w:pPr>
        <w:spacing w:after="120" w:line="260" w:lineRule="exact"/>
        <w:rPr>
          <w:lang w:val="cs-CZ"/>
        </w:rPr>
      </w:pPr>
    </w:p>
    <w:p w:rsidR="00DC7EC0" w:rsidRPr="00230139" w:rsidRDefault="00230139" w:rsidP="006B45E6">
      <w:pPr>
        <w:spacing w:after="120" w:line="240" w:lineRule="auto"/>
        <w:jc w:val="left"/>
        <w:rPr>
          <w:lang w:val="cs-CZ"/>
        </w:rPr>
      </w:pPr>
      <w:r w:rsidRPr="00230139">
        <w:rPr>
          <w:lang w:val="cs-CZ"/>
        </w:rPr>
        <w:t>Vážený pane,</w:t>
      </w:r>
    </w:p>
    <w:p w:rsidR="00DC7EC0" w:rsidRPr="00230139" w:rsidRDefault="00DC7EC0" w:rsidP="006B45E6">
      <w:pPr>
        <w:spacing w:after="120" w:line="240" w:lineRule="auto"/>
        <w:jc w:val="left"/>
        <w:rPr>
          <w:lang w:val="cs-CZ"/>
        </w:rPr>
      </w:pPr>
      <w:r w:rsidRPr="00230139">
        <w:rPr>
          <w:lang w:val="cs-CZ"/>
        </w:rPr>
        <w:t>podali jste žádost o finanční podporu z prostředků Česko-německé</w:t>
      </w:r>
      <w:r w:rsidR="00CD6B6B" w:rsidRPr="00230139">
        <w:rPr>
          <w:lang w:val="cs-CZ"/>
        </w:rPr>
        <w:t xml:space="preserve">ho fondu budoucnosti pro </w:t>
      </w:r>
      <w:r w:rsidR="00C73768">
        <w:rPr>
          <w:lang w:val="cs-CZ"/>
        </w:rPr>
        <w:t>pobyt 6</w:t>
      </w:r>
      <w:r w:rsidRPr="00230139">
        <w:rPr>
          <w:lang w:val="cs-CZ"/>
        </w:rPr>
        <w:t xml:space="preserve"> praktikantů</w:t>
      </w:r>
      <w:r w:rsidR="00B2526A" w:rsidRPr="00230139">
        <w:rPr>
          <w:lang w:val="cs-CZ"/>
        </w:rPr>
        <w:t xml:space="preserve"> z Německa</w:t>
      </w:r>
      <w:r w:rsidRPr="00230139">
        <w:rPr>
          <w:lang w:val="cs-CZ"/>
        </w:rPr>
        <w:t xml:space="preserve"> a 1 doprovodné osoby v České republice v době od </w:t>
      </w:r>
      <w:r w:rsidR="00C73768">
        <w:rPr>
          <w:b/>
          <w:lang w:val="cs-CZ"/>
        </w:rPr>
        <w:t>29. 2</w:t>
      </w:r>
      <w:r w:rsidR="00792ED8" w:rsidRPr="00230139">
        <w:rPr>
          <w:b/>
          <w:lang w:val="cs-CZ"/>
        </w:rPr>
        <w:t>.</w:t>
      </w:r>
      <w:r w:rsidR="00A13869" w:rsidRPr="00230139">
        <w:rPr>
          <w:b/>
          <w:lang w:val="cs-CZ"/>
        </w:rPr>
        <w:t xml:space="preserve"> do </w:t>
      </w:r>
      <w:r w:rsidR="00C73768">
        <w:rPr>
          <w:b/>
          <w:lang w:val="cs-CZ"/>
        </w:rPr>
        <w:t>14</w:t>
      </w:r>
      <w:r w:rsidR="00A13869" w:rsidRPr="00230139">
        <w:rPr>
          <w:b/>
          <w:lang w:val="cs-CZ"/>
        </w:rPr>
        <w:t xml:space="preserve">. </w:t>
      </w:r>
      <w:r w:rsidR="00C73768">
        <w:rPr>
          <w:b/>
          <w:lang w:val="cs-CZ"/>
        </w:rPr>
        <w:t>3</w:t>
      </w:r>
      <w:r w:rsidR="00A13869" w:rsidRPr="00230139">
        <w:rPr>
          <w:b/>
          <w:lang w:val="cs-CZ"/>
        </w:rPr>
        <w:t xml:space="preserve">. </w:t>
      </w:r>
      <w:r w:rsidR="00C73768">
        <w:rPr>
          <w:b/>
          <w:lang w:val="cs-CZ"/>
        </w:rPr>
        <w:t>2020</w:t>
      </w:r>
      <w:r w:rsidR="00A13869" w:rsidRPr="00230139">
        <w:rPr>
          <w:lang w:val="cs-CZ"/>
        </w:rPr>
        <w:t>.</w:t>
      </w:r>
    </w:p>
    <w:p w:rsidR="00DC7EC0" w:rsidRPr="005348A1" w:rsidRDefault="00DC7EC0" w:rsidP="00DC7EC0">
      <w:pPr>
        <w:spacing w:after="120" w:line="240" w:lineRule="auto"/>
        <w:jc w:val="left"/>
        <w:rPr>
          <w:lang w:val="cs-CZ"/>
        </w:rPr>
      </w:pPr>
      <w:r w:rsidRPr="00230139">
        <w:rPr>
          <w:lang w:val="cs-CZ"/>
        </w:rPr>
        <w:t xml:space="preserve">Vaše žádost je u nás zaregistrována pod označením: </w:t>
      </w:r>
      <w:r w:rsidRPr="00230139">
        <w:rPr>
          <w:lang w:val="cs-CZ"/>
        </w:rPr>
        <w:br/>
      </w:r>
      <w:r w:rsidR="00230139" w:rsidRPr="00230139">
        <w:rPr>
          <w:b/>
          <w:bCs/>
          <w:sz w:val="24"/>
          <w:szCs w:val="24"/>
          <w:u w:val="single"/>
          <w:lang w:val="cs-CZ"/>
        </w:rPr>
        <w:t>P</w:t>
      </w:r>
      <w:r w:rsidR="00C73768">
        <w:rPr>
          <w:b/>
          <w:bCs/>
          <w:sz w:val="24"/>
          <w:szCs w:val="24"/>
          <w:u w:val="single"/>
          <w:lang w:val="cs-CZ"/>
        </w:rPr>
        <w:t>AMU-20</w:t>
      </w:r>
      <w:r w:rsidRPr="00230139">
        <w:rPr>
          <w:b/>
          <w:bCs/>
          <w:sz w:val="24"/>
          <w:szCs w:val="24"/>
          <w:u w:val="single"/>
          <w:lang w:val="cs-CZ"/>
        </w:rPr>
        <w:t>-</w:t>
      </w:r>
      <w:r w:rsidR="00230139" w:rsidRPr="00230139">
        <w:rPr>
          <w:b/>
          <w:bCs/>
          <w:sz w:val="24"/>
          <w:szCs w:val="24"/>
          <w:u w:val="single"/>
          <w:lang w:val="cs-CZ"/>
        </w:rPr>
        <w:t>1</w:t>
      </w:r>
      <w:r w:rsidRPr="00230139">
        <w:rPr>
          <w:b/>
          <w:bCs/>
          <w:sz w:val="24"/>
          <w:szCs w:val="24"/>
          <w:u w:val="single"/>
          <w:lang w:val="cs-CZ"/>
        </w:rPr>
        <w:t>-ZUFO-TP</w:t>
      </w:r>
    </w:p>
    <w:p w:rsidR="00DC7EC0" w:rsidRDefault="00DC7EC0" w:rsidP="00DC7EC0">
      <w:pPr>
        <w:spacing w:after="120" w:line="240" w:lineRule="auto"/>
        <w:jc w:val="left"/>
        <w:rPr>
          <w:lang w:val="cs-CZ"/>
        </w:rPr>
      </w:pPr>
      <w:r w:rsidRPr="001F4795">
        <w:rPr>
          <w:lang w:val="cs-CZ"/>
        </w:rPr>
        <w:t>Při dotazech</w:t>
      </w:r>
      <w:r>
        <w:rPr>
          <w:lang w:val="cs-CZ"/>
        </w:rPr>
        <w:t xml:space="preserve"> a </w:t>
      </w:r>
      <w:r w:rsidRPr="001F4795">
        <w:rPr>
          <w:lang w:val="cs-CZ"/>
        </w:rPr>
        <w:t>při p</w:t>
      </w:r>
      <w:r>
        <w:rPr>
          <w:lang w:val="cs-CZ"/>
        </w:rPr>
        <w:t xml:space="preserve">ísemném styku uvádějte prosím </w:t>
      </w:r>
      <w:r w:rsidRPr="001F4795">
        <w:rPr>
          <w:lang w:val="cs-CZ"/>
        </w:rPr>
        <w:t>vždy toto</w:t>
      </w:r>
      <w:r>
        <w:rPr>
          <w:lang w:val="cs-CZ"/>
        </w:rPr>
        <w:t xml:space="preserve"> </w:t>
      </w:r>
      <w:r w:rsidRPr="001F4795">
        <w:rPr>
          <w:lang w:val="cs-CZ"/>
        </w:rPr>
        <w:t>označení.</w:t>
      </w:r>
      <w:r>
        <w:rPr>
          <w:lang w:val="cs-CZ"/>
        </w:rPr>
        <w:t xml:space="preserve"> </w:t>
      </w:r>
    </w:p>
    <w:p w:rsidR="005348A1" w:rsidRDefault="005348A1" w:rsidP="00DC7EC0">
      <w:pPr>
        <w:spacing w:after="120" w:line="240" w:lineRule="auto"/>
        <w:jc w:val="left"/>
        <w:rPr>
          <w:lang w:val="cs-CZ"/>
        </w:rPr>
      </w:pPr>
    </w:p>
    <w:p w:rsidR="00DC7EC0" w:rsidRDefault="00DC7EC0" w:rsidP="00DC7EC0">
      <w:pPr>
        <w:spacing w:after="120" w:line="240" w:lineRule="auto"/>
        <w:jc w:val="left"/>
        <w:rPr>
          <w:lang w:val="cs-CZ"/>
        </w:rPr>
      </w:pPr>
      <w:r>
        <w:rPr>
          <w:lang w:val="cs-CZ"/>
        </w:rPr>
        <w:t>Tímto si Vám dovolujeme dát</w:t>
      </w:r>
    </w:p>
    <w:p w:rsidR="00DC7EC0" w:rsidRDefault="00DC7EC0" w:rsidP="00DC7EC0">
      <w:pPr>
        <w:spacing w:after="120" w:line="240" w:lineRule="auto"/>
        <w:jc w:val="left"/>
        <w:rPr>
          <w:lang w:val="cs-CZ"/>
        </w:rPr>
      </w:pPr>
    </w:p>
    <w:p w:rsidR="0029226F" w:rsidRPr="001F4795" w:rsidRDefault="0029226F" w:rsidP="00DC7EC0">
      <w:pPr>
        <w:spacing w:after="120" w:line="240" w:lineRule="auto"/>
        <w:jc w:val="left"/>
        <w:rPr>
          <w:lang w:val="cs-CZ"/>
        </w:rPr>
      </w:pPr>
    </w:p>
    <w:p w:rsidR="00DC7EC0" w:rsidRDefault="00DC7EC0" w:rsidP="00DC7EC0">
      <w:pPr>
        <w:spacing w:line="240" w:lineRule="auto"/>
        <w:jc w:val="center"/>
        <w:rPr>
          <w:b/>
          <w:sz w:val="32"/>
          <w:szCs w:val="32"/>
          <w:lang w:val="cs-CZ"/>
        </w:rPr>
      </w:pPr>
      <w:r w:rsidRPr="002D33FB">
        <w:rPr>
          <w:b/>
          <w:sz w:val="32"/>
          <w:szCs w:val="32"/>
          <w:lang w:val="cs-CZ"/>
        </w:rPr>
        <w:t>PŘÍSLIB</w:t>
      </w:r>
    </w:p>
    <w:p w:rsidR="00DC7EC0" w:rsidRPr="002D33FB" w:rsidRDefault="00DC7EC0" w:rsidP="00DC7EC0">
      <w:pPr>
        <w:spacing w:line="240" w:lineRule="auto"/>
        <w:jc w:val="center"/>
        <w:rPr>
          <w:b/>
          <w:sz w:val="24"/>
          <w:szCs w:val="24"/>
          <w:lang w:val="cs-CZ"/>
        </w:rPr>
      </w:pPr>
    </w:p>
    <w:p w:rsidR="00DC7EC0" w:rsidRPr="002D33FB" w:rsidRDefault="00DC7EC0" w:rsidP="00DC7EC0">
      <w:pPr>
        <w:pStyle w:val="Zptenadresanaoblku"/>
        <w:jc w:val="center"/>
        <w:rPr>
          <w:rFonts w:ascii="Arial" w:hAnsi="Arial"/>
          <w:b/>
          <w:szCs w:val="24"/>
        </w:rPr>
      </w:pPr>
      <w:r w:rsidRPr="002D33FB">
        <w:rPr>
          <w:rFonts w:ascii="Arial" w:hAnsi="Arial"/>
          <w:b/>
          <w:szCs w:val="24"/>
        </w:rPr>
        <w:t>finanční podpory</w:t>
      </w:r>
      <w:r>
        <w:rPr>
          <w:rFonts w:ascii="Arial" w:hAnsi="Arial"/>
          <w:b/>
          <w:szCs w:val="24"/>
        </w:rPr>
        <w:t xml:space="preserve"> z </w:t>
      </w:r>
      <w:r w:rsidRPr="002D33FB">
        <w:rPr>
          <w:rFonts w:ascii="Arial" w:hAnsi="Arial"/>
          <w:b/>
          <w:szCs w:val="24"/>
        </w:rPr>
        <w:t xml:space="preserve">prostředků Česko-německého fondu </w:t>
      </w:r>
    </w:p>
    <w:p w:rsidR="00DC7EC0" w:rsidRDefault="00DC7EC0" w:rsidP="00DC7EC0">
      <w:pPr>
        <w:pStyle w:val="Zptenadresanaoblku"/>
        <w:jc w:val="center"/>
        <w:rPr>
          <w:rFonts w:ascii="Arial" w:hAnsi="Arial"/>
          <w:b/>
          <w:szCs w:val="24"/>
        </w:rPr>
      </w:pPr>
      <w:r w:rsidRPr="002D33FB">
        <w:rPr>
          <w:rFonts w:ascii="Arial" w:hAnsi="Arial"/>
          <w:b/>
          <w:szCs w:val="24"/>
        </w:rPr>
        <w:t xml:space="preserve">budoucnosti ve výši </w:t>
      </w:r>
    </w:p>
    <w:p w:rsidR="00DC7EC0" w:rsidRDefault="00DC7EC0" w:rsidP="00DC7EC0">
      <w:pPr>
        <w:pStyle w:val="Zptenadresanaoblku"/>
        <w:jc w:val="center"/>
        <w:rPr>
          <w:rFonts w:ascii="Arial" w:hAnsi="Arial"/>
          <w:b/>
          <w:szCs w:val="24"/>
        </w:rPr>
      </w:pPr>
    </w:p>
    <w:p w:rsidR="00DC7EC0" w:rsidRDefault="00C73768" w:rsidP="00E96CA7">
      <w:pPr>
        <w:spacing w:line="240" w:lineRule="auto"/>
        <w:jc w:val="center"/>
        <w:rPr>
          <w:b/>
          <w:sz w:val="32"/>
          <w:szCs w:val="32"/>
          <w:lang w:val="cs-CZ"/>
        </w:rPr>
      </w:pPr>
      <w:r>
        <w:rPr>
          <w:b/>
          <w:sz w:val="32"/>
          <w:szCs w:val="32"/>
          <w:lang w:val="cs-CZ"/>
        </w:rPr>
        <w:t>62.240</w:t>
      </w:r>
      <w:r w:rsidR="00792ED8">
        <w:rPr>
          <w:b/>
          <w:sz w:val="32"/>
          <w:szCs w:val="32"/>
          <w:lang w:val="cs-CZ"/>
        </w:rPr>
        <w:t xml:space="preserve">,- </w:t>
      </w:r>
      <w:r w:rsidR="00DC7EC0" w:rsidRPr="00870E11">
        <w:rPr>
          <w:b/>
          <w:sz w:val="32"/>
          <w:szCs w:val="32"/>
          <w:lang w:val="cs-CZ"/>
        </w:rPr>
        <w:t>Kč</w:t>
      </w:r>
      <w:r w:rsidR="00DC7EC0" w:rsidRPr="00266428">
        <w:rPr>
          <w:b/>
          <w:sz w:val="32"/>
          <w:szCs w:val="32"/>
          <w:lang w:val="cs-CZ"/>
        </w:rPr>
        <w:tab/>
      </w:r>
    </w:p>
    <w:p w:rsidR="00DC7EC0" w:rsidRDefault="00DC7EC0" w:rsidP="00DC7EC0">
      <w:pPr>
        <w:spacing w:line="240" w:lineRule="auto"/>
        <w:jc w:val="center"/>
        <w:rPr>
          <w:b/>
          <w:sz w:val="32"/>
          <w:szCs w:val="32"/>
          <w:lang w:val="cs-CZ"/>
        </w:rPr>
      </w:pPr>
    </w:p>
    <w:p w:rsidR="0029226F" w:rsidRDefault="0029226F" w:rsidP="00DC7EC0">
      <w:pPr>
        <w:spacing w:line="240" w:lineRule="auto"/>
        <w:jc w:val="center"/>
        <w:rPr>
          <w:b/>
          <w:sz w:val="32"/>
          <w:szCs w:val="32"/>
          <w:lang w:val="cs-CZ"/>
        </w:rPr>
      </w:pPr>
    </w:p>
    <w:p w:rsidR="0029226F" w:rsidRDefault="0029226F" w:rsidP="0029226F">
      <w:pPr>
        <w:spacing w:line="240" w:lineRule="auto"/>
        <w:jc w:val="center"/>
        <w:rPr>
          <w:lang w:val="cs-CZ"/>
        </w:rPr>
      </w:pPr>
      <w:r w:rsidRPr="00C06B26">
        <w:rPr>
          <w:lang w:val="cs-CZ"/>
        </w:rPr>
        <w:t>N</w:t>
      </w:r>
      <w:r>
        <w:rPr>
          <w:lang w:val="cs-CZ"/>
        </w:rPr>
        <w:t>a z</w:t>
      </w:r>
      <w:r w:rsidR="00C73768">
        <w:rPr>
          <w:lang w:val="cs-CZ"/>
        </w:rPr>
        <w:t>ákladě formuláře B1 ze dne 27. 1. 2020</w:t>
      </w:r>
      <w:r w:rsidRPr="00C06B26">
        <w:rPr>
          <w:lang w:val="cs-CZ"/>
        </w:rPr>
        <w:t xml:space="preserve"> jste podali žádost o vyplacení zálohy ve výši 50% celkové finanční podpory. Suma</w:t>
      </w:r>
      <w:r w:rsidR="00C73768">
        <w:rPr>
          <w:lang w:val="cs-CZ"/>
        </w:rPr>
        <w:t xml:space="preserve"> </w:t>
      </w:r>
      <w:r w:rsidR="00C73768" w:rsidRPr="00C73768">
        <w:rPr>
          <w:b/>
          <w:lang w:val="cs-CZ"/>
        </w:rPr>
        <w:t>31.120</w:t>
      </w:r>
      <w:r w:rsidRPr="002B0CC1">
        <w:rPr>
          <w:b/>
          <w:lang w:val="cs-CZ"/>
        </w:rPr>
        <w:t>,- Kč</w:t>
      </w:r>
      <w:r w:rsidRPr="00C06B26">
        <w:rPr>
          <w:lang w:val="cs-CZ"/>
        </w:rPr>
        <w:t xml:space="preserve"> bude vyplacena obratem na uvedený účet školy.</w:t>
      </w:r>
    </w:p>
    <w:p w:rsidR="0029226F" w:rsidRDefault="0029226F" w:rsidP="0029226F">
      <w:pPr>
        <w:spacing w:line="240" w:lineRule="auto"/>
        <w:jc w:val="center"/>
        <w:rPr>
          <w:lang w:val="cs-CZ"/>
        </w:rPr>
      </w:pPr>
    </w:p>
    <w:p w:rsidR="0029226F" w:rsidRDefault="0029226F" w:rsidP="0029226F">
      <w:pPr>
        <w:spacing w:line="240" w:lineRule="auto"/>
        <w:jc w:val="center"/>
        <w:rPr>
          <w:lang w:val="cs-CZ"/>
        </w:rPr>
      </w:pPr>
    </w:p>
    <w:p w:rsidR="0029226F" w:rsidRDefault="0029226F" w:rsidP="0029226F">
      <w:pPr>
        <w:spacing w:line="240" w:lineRule="auto"/>
        <w:jc w:val="center"/>
        <w:rPr>
          <w:lang w:val="cs-CZ"/>
        </w:rPr>
      </w:pPr>
    </w:p>
    <w:p w:rsidR="005004A0" w:rsidRDefault="0041020B" w:rsidP="00DC7EC0">
      <w:pPr>
        <w:spacing w:line="240" w:lineRule="auto"/>
        <w:jc w:val="left"/>
        <w:rPr>
          <w:lang w:val="cs-CZ"/>
        </w:rPr>
      </w:pPr>
      <w:r>
        <w:rPr>
          <w:lang w:val="cs-CZ"/>
        </w:rPr>
        <w:lastRenderedPageBreak/>
        <w:t>Přislíbená částka slouží jako paušální příspěvek</w:t>
      </w:r>
      <w:r w:rsidR="00DC7EC0" w:rsidRPr="00D529E4">
        <w:rPr>
          <w:lang w:val="cs-CZ"/>
        </w:rPr>
        <w:t xml:space="preserve"> </w:t>
      </w:r>
      <w:r w:rsidR="00423A49">
        <w:rPr>
          <w:lang w:val="cs-CZ"/>
        </w:rPr>
        <w:t>na ubytování, stravu a místní dopravu</w:t>
      </w:r>
      <w:r w:rsidR="005348A1">
        <w:rPr>
          <w:lang w:val="cs-CZ"/>
        </w:rPr>
        <w:t xml:space="preserve"> po dobu praxe a přípravných dnů pr</w:t>
      </w:r>
      <w:r>
        <w:rPr>
          <w:lang w:val="cs-CZ"/>
        </w:rPr>
        <w:t>o níže uvedené</w:t>
      </w:r>
      <w:r w:rsidR="005348A1">
        <w:rPr>
          <w:lang w:val="cs-CZ"/>
        </w:rPr>
        <w:t xml:space="preserve"> osoby</w:t>
      </w:r>
      <w:r>
        <w:rPr>
          <w:lang w:val="cs-CZ"/>
        </w:rPr>
        <w:t xml:space="preserve">. </w:t>
      </w:r>
      <w:r w:rsidR="005348A1">
        <w:rPr>
          <w:lang w:val="cs-CZ"/>
        </w:rPr>
        <w:t>Dále</w:t>
      </w:r>
      <w:r w:rsidR="00DC7EC0">
        <w:rPr>
          <w:lang w:val="cs-CZ"/>
        </w:rPr>
        <w:t xml:space="preserve"> </w:t>
      </w:r>
      <w:r>
        <w:rPr>
          <w:lang w:val="cs-CZ"/>
        </w:rPr>
        <w:t>slouží k</w:t>
      </w:r>
      <w:r w:rsidR="00DC7EC0" w:rsidRPr="00D529E4">
        <w:rPr>
          <w:lang w:val="cs-CZ"/>
        </w:rPr>
        <w:t xml:space="preserve"> </w:t>
      </w:r>
      <w:r w:rsidR="00DC7EC0">
        <w:rPr>
          <w:lang w:val="cs-CZ"/>
        </w:rPr>
        <w:t>zajištění a</w:t>
      </w:r>
      <w:r w:rsidR="00DC7EC0" w:rsidRPr="00D529E4">
        <w:rPr>
          <w:lang w:val="cs-CZ"/>
        </w:rPr>
        <w:t>dministrativ</w:t>
      </w:r>
      <w:r w:rsidR="005348A1">
        <w:rPr>
          <w:lang w:val="cs-CZ"/>
        </w:rPr>
        <w:t xml:space="preserve">y spojené s praxí </w:t>
      </w:r>
      <w:r w:rsidR="00792ED8">
        <w:rPr>
          <w:lang w:val="cs-CZ"/>
        </w:rPr>
        <w:t xml:space="preserve">a případně </w:t>
      </w:r>
      <w:r w:rsidR="00DC7EC0">
        <w:rPr>
          <w:lang w:val="cs-CZ"/>
        </w:rPr>
        <w:t xml:space="preserve">na </w:t>
      </w:r>
      <w:r w:rsidR="00DC7EC0" w:rsidRPr="00D529E4">
        <w:rPr>
          <w:lang w:val="cs-CZ"/>
        </w:rPr>
        <w:t xml:space="preserve">doprovodný program. </w:t>
      </w:r>
    </w:p>
    <w:p w:rsidR="00C73768" w:rsidRDefault="00C73768" w:rsidP="00C73768">
      <w:pPr>
        <w:spacing w:line="240" w:lineRule="auto"/>
        <w:jc w:val="left"/>
        <w:rPr>
          <w:lang w:val="cs-CZ"/>
        </w:rPr>
      </w:pPr>
    </w:p>
    <w:p w:rsidR="00C73768" w:rsidRDefault="00C73768" w:rsidP="00C73768">
      <w:pPr>
        <w:spacing w:line="240" w:lineRule="auto"/>
        <w:jc w:val="left"/>
        <w:rPr>
          <w:lang w:val="cs-CZ"/>
        </w:rPr>
      </w:pPr>
      <w:r w:rsidRPr="004E57BF">
        <w:rPr>
          <w:lang w:val="cs-CZ"/>
        </w:rPr>
        <w:t>Veškeré změny, které</w:t>
      </w:r>
      <w:r w:rsidRPr="00D529E4">
        <w:rPr>
          <w:lang w:val="cs-CZ"/>
        </w:rPr>
        <w:t xml:space="preserve"> se týkají praktikantů, pracovišť nebo doby trvání praxe vzniklé před nebo během praxe bezpodmín</w:t>
      </w:r>
      <w:r w:rsidRPr="004E57BF">
        <w:rPr>
          <w:lang w:val="cs-CZ"/>
        </w:rPr>
        <w:t>ečně nahlaste</w:t>
      </w:r>
      <w:r w:rsidRPr="00D529E4">
        <w:rPr>
          <w:lang w:val="cs-CZ"/>
        </w:rPr>
        <w:t xml:space="preserve"> </w:t>
      </w:r>
      <w:r>
        <w:rPr>
          <w:lang w:val="cs-CZ"/>
        </w:rPr>
        <w:t>Tandemu v Plzni</w:t>
      </w:r>
      <w:r w:rsidRPr="00D529E4">
        <w:rPr>
          <w:lang w:val="cs-CZ"/>
        </w:rPr>
        <w:t xml:space="preserve">. </w:t>
      </w:r>
    </w:p>
    <w:p w:rsidR="00C73768" w:rsidRDefault="00C73768" w:rsidP="00DC7EC0">
      <w:pPr>
        <w:spacing w:line="240" w:lineRule="auto"/>
        <w:jc w:val="left"/>
        <w:rPr>
          <w:lang w:val="cs-CZ"/>
        </w:rPr>
      </w:pPr>
    </w:p>
    <w:p w:rsidR="005004A0" w:rsidRDefault="005004A0" w:rsidP="00DC7EC0">
      <w:pPr>
        <w:spacing w:line="240" w:lineRule="auto"/>
        <w:jc w:val="left"/>
        <w:rPr>
          <w:lang w:val="cs-CZ"/>
        </w:rPr>
      </w:pPr>
    </w:p>
    <w:p w:rsidR="00385F8A" w:rsidRDefault="00DC7EC0" w:rsidP="00DC7EC0">
      <w:pPr>
        <w:spacing w:line="240" w:lineRule="auto"/>
        <w:jc w:val="left"/>
        <w:rPr>
          <w:lang w:val="cs-CZ"/>
        </w:rPr>
      </w:pPr>
      <w:r w:rsidRPr="00D529E4">
        <w:rPr>
          <w:lang w:val="cs-CZ"/>
        </w:rPr>
        <w:t>Přislíbená částka se skládá</w:t>
      </w:r>
      <w:r>
        <w:rPr>
          <w:lang w:val="cs-CZ"/>
        </w:rPr>
        <w:t xml:space="preserve"> z </w:t>
      </w:r>
      <w:r w:rsidRPr="00D529E4">
        <w:rPr>
          <w:lang w:val="cs-CZ"/>
        </w:rPr>
        <w:t>následujících položek:</w:t>
      </w:r>
    </w:p>
    <w:p w:rsidR="00DC7EC0" w:rsidRDefault="00DC7EC0" w:rsidP="00DC7EC0">
      <w:pPr>
        <w:spacing w:line="240" w:lineRule="auto"/>
        <w:jc w:val="left"/>
        <w:rPr>
          <w:lang w:val="cs-CZ"/>
        </w:rPr>
      </w:pPr>
    </w:p>
    <w:bookmarkStart w:id="0" w:name="_MON_1424063742"/>
    <w:bookmarkEnd w:id="0"/>
    <w:p w:rsidR="00C73768" w:rsidRDefault="00C73768" w:rsidP="00DC7EC0">
      <w:pPr>
        <w:spacing w:line="240" w:lineRule="auto"/>
        <w:jc w:val="left"/>
        <w:rPr>
          <w:lang w:val="cs-CZ"/>
        </w:rPr>
      </w:pPr>
      <w:r w:rsidRPr="007C55D3">
        <w:rPr>
          <w:lang w:val="cs-CZ"/>
        </w:rPr>
        <w:object w:dxaOrig="8540" w:dyaOrig="2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45pt;height:136.9pt" o:ole="">
            <v:imagedata r:id="rId8" o:title=""/>
          </v:shape>
          <o:OLEObject Type="Embed" ProgID="Excel.Sheet.12" ShapeID="_x0000_i1025" DrawAspect="Content" ObjectID="_1644383087" r:id="rId9"/>
        </w:object>
      </w:r>
      <w:r w:rsidRPr="00C73768">
        <w:rPr>
          <w:b/>
          <w:lang w:val="cs-CZ"/>
        </w:rPr>
        <w:t>Při částce vyšší jako 50.000,- jste povinni zanést údaje do Registru smluv.</w:t>
      </w:r>
    </w:p>
    <w:p w:rsidR="00C73768" w:rsidRDefault="00C73768" w:rsidP="00DC7EC0">
      <w:pPr>
        <w:spacing w:line="240" w:lineRule="auto"/>
        <w:jc w:val="left"/>
        <w:rPr>
          <w:lang w:val="cs-CZ"/>
        </w:rPr>
      </w:pPr>
    </w:p>
    <w:p w:rsidR="00423A49" w:rsidRDefault="00423A49" w:rsidP="00DC7EC0">
      <w:pPr>
        <w:spacing w:line="240" w:lineRule="auto"/>
        <w:jc w:val="left"/>
        <w:rPr>
          <w:lang w:val="cs-CZ"/>
        </w:rPr>
      </w:pPr>
    </w:p>
    <w:p w:rsidR="00423A49" w:rsidRPr="00230139" w:rsidRDefault="00423A49" w:rsidP="00DC7EC0">
      <w:pPr>
        <w:spacing w:line="240" w:lineRule="auto"/>
        <w:jc w:val="left"/>
        <w:rPr>
          <w:b/>
          <w:lang w:val="cs-CZ"/>
        </w:rPr>
      </w:pPr>
      <w:r w:rsidRPr="00230139">
        <w:rPr>
          <w:b/>
          <w:lang w:val="cs-CZ"/>
        </w:rPr>
        <w:t>Příspěvek na místní dopravu</w:t>
      </w:r>
    </w:p>
    <w:p w:rsidR="00423A49" w:rsidRDefault="00423A49" w:rsidP="00DC7EC0">
      <w:pPr>
        <w:spacing w:line="240" w:lineRule="auto"/>
        <w:jc w:val="left"/>
        <w:rPr>
          <w:lang w:val="cs-CZ"/>
        </w:rPr>
      </w:pPr>
      <w:r w:rsidRPr="00230139">
        <w:rPr>
          <w:lang w:val="cs-CZ"/>
        </w:rPr>
        <w:t>Příspěvek může být využit pro přepravu praktikantů při využití MHD, vlaku, autobusu, vypůjčeného kola během praxe i pro účely výletů. V odůvodněných případech může být využito auto (osobní či služební), parkovací lístky nebo dálniční známka. Dokládá se zdůvodnění na hlavičkovém papíře školy, proč bylo automobilu použito, SPZ vozidla, jméno řidiče, jména přepravovaných osob, celkový počet ujetých km, absolvovaná trasa (rozepsaná po dnech, odkud kam se jelo s udáním km), příp. kniha jízd. Na 1km počítejte 6 Kč.</w:t>
      </w:r>
    </w:p>
    <w:p w:rsidR="00DC7EC0" w:rsidRDefault="00DC7EC0" w:rsidP="00DC7EC0">
      <w:pPr>
        <w:spacing w:line="240" w:lineRule="auto"/>
        <w:jc w:val="left"/>
        <w:rPr>
          <w:lang w:val="cs-CZ"/>
        </w:rPr>
      </w:pPr>
    </w:p>
    <w:p w:rsidR="00A24F9F" w:rsidRDefault="00A24F9F" w:rsidP="00DC7EC0">
      <w:pPr>
        <w:spacing w:line="240" w:lineRule="auto"/>
        <w:jc w:val="left"/>
        <w:rPr>
          <w:lang w:val="cs-CZ"/>
        </w:rPr>
      </w:pPr>
      <w:r>
        <w:rPr>
          <w:lang w:val="cs-CZ"/>
        </w:rPr>
        <w:t>Pokud bylo ve formuláři B1 zažádáno o výplatu zálohy ve výši 50%, bude tato vyplacena jeden měsíc před začátkem praxe.</w:t>
      </w:r>
    </w:p>
    <w:p w:rsidR="00DC7EC0" w:rsidRPr="00D529E4" w:rsidRDefault="00DC7EC0" w:rsidP="00DC7EC0">
      <w:pPr>
        <w:spacing w:line="240" w:lineRule="auto"/>
        <w:jc w:val="left"/>
        <w:rPr>
          <w:lang w:val="cs-CZ"/>
        </w:rPr>
      </w:pPr>
    </w:p>
    <w:p w:rsidR="00DC7EC0" w:rsidRPr="00D529E4" w:rsidRDefault="00DC7EC0" w:rsidP="00DC7EC0">
      <w:pPr>
        <w:spacing w:line="240" w:lineRule="auto"/>
        <w:jc w:val="left"/>
        <w:rPr>
          <w:lang w:val="cs-CZ"/>
        </w:rPr>
      </w:pPr>
      <w:r>
        <w:rPr>
          <w:lang w:val="cs-CZ"/>
        </w:rPr>
        <w:t>Po ukončení praxe náleží</w:t>
      </w:r>
      <w:r w:rsidRPr="00D529E4">
        <w:rPr>
          <w:lang w:val="cs-CZ"/>
        </w:rPr>
        <w:t xml:space="preserve"> žádající</w:t>
      </w:r>
      <w:r>
        <w:rPr>
          <w:lang w:val="cs-CZ"/>
        </w:rPr>
        <w:t>mu</w:t>
      </w:r>
      <w:r w:rsidRPr="00D529E4">
        <w:rPr>
          <w:lang w:val="cs-CZ"/>
        </w:rPr>
        <w:t xml:space="preserve"> subjekt</w:t>
      </w:r>
      <w:r>
        <w:rPr>
          <w:lang w:val="cs-CZ"/>
        </w:rPr>
        <w:t>u</w:t>
      </w:r>
      <w:r w:rsidRPr="00D529E4">
        <w:rPr>
          <w:lang w:val="cs-CZ"/>
        </w:rPr>
        <w:t xml:space="preserve"> přislíbený</w:t>
      </w:r>
      <w:r>
        <w:rPr>
          <w:lang w:val="cs-CZ"/>
        </w:rPr>
        <w:t xml:space="preserve"> (resp. zbývající)</w:t>
      </w:r>
      <w:r w:rsidRPr="00D529E4">
        <w:rPr>
          <w:lang w:val="cs-CZ"/>
        </w:rPr>
        <w:t xml:space="preserve"> příspěvek</w:t>
      </w:r>
      <w:r>
        <w:rPr>
          <w:lang w:val="cs-CZ"/>
        </w:rPr>
        <w:t>, a </w:t>
      </w:r>
      <w:r w:rsidRPr="00D529E4">
        <w:rPr>
          <w:lang w:val="cs-CZ"/>
        </w:rPr>
        <w:t xml:space="preserve">to </w:t>
      </w:r>
      <w:r>
        <w:rPr>
          <w:lang w:val="cs-CZ"/>
        </w:rPr>
        <w:t>poté,</w:t>
      </w:r>
      <w:r w:rsidRPr="00D529E4">
        <w:rPr>
          <w:lang w:val="cs-CZ"/>
        </w:rPr>
        <w:t xml:space="preserve"> co </w:t>
      </w:r>
      <w:r>
        <w:rPr>
          <w:lang w:val="cs-CZ"/>
        </w:rPr>
        <w:t>Tandem</w:t>
      </w:r>
      <w:r w:rsidRPr="00D529E4">
        <w:rPr>
          <w:lang w:val="cs-CZ"/>
        </w:rPr>
        <w:t xml:space="preserve"> obd</w:t>
      </w:r>
      <w:r w:rsidR="004E57BF">
        <w:rPr>
          <w:lang w:val="cs-CZ"/>
        </w:rPr>
        <w:t>rží veškeré požadované dokumenty:</w:t>
      </w:r>
      <w:r w:rsidRPr="00D529E4">
        <w:rPr>
          <w:lang w:val="cs-CZ"/>
        </w:rPr>
        <w:t xml:space="preserve"> </w:t>
      </w:r>
    </w:p>
    <w:p w:rsidR="00DC7EC0" w:rsidRPr="00D529E4" w:rsidRDefault="00DC7EC0" w:rsidP="00DC7EC0">
      <w:pPr>
        <w:spacing w:line="240" w:lineRule="auto"/>
        <w:jc w:val="left"/>
        <w:rPr>
          <w:lang w:val="cs-CZ"/>
        </w:rPr>
      </w:pPr>
    </w:p>
    <w:p w:rsidR="004E57BF" w:rsidRDefault="004E57BF" w:rsidP="004E57BF">
      <w:pPr>
        <w:numPr>
          <w:ilvl w:val="0"/>
          <w:numId w:val="1"/>
        </w:numPr>
        <w:tabs>
          <w:tab w:val="clear" w:pos="1080"/>
          <w:tab w:val="num" w:pos="426"/>
        </w:tabs>
        <w:spacing w:line="240" w:lineRule="auto"/>
        <w:ind w:left="426" w:hanging="426"/>
        <w:jc w:val="left"/>
        <w:rPr>
          <w:lang w:val="cs-CZ"/>
        </w:rPr>
      </w:pPr>
      <w:proofErr w:type="spellStart"/>
      <w:r>
        <w:rPr>
          <w:lang w:val="cs-CZ"/>
        </w:rPr>
        <w:t>C_smlouva</w:t>
      </w:r>
      <w:proofErr w:type="spellEnd"/>
      <w:r>
        <w:rPr>
          <w:lang w:val="cs-CZ"/>
        </w:rPr>
        <w:t xml:space="preserve"> s praktikantem,</w:t>
      </w:r>
    </w:p>
    <w:p w:rsidR="00DC7EC0" w:rsidRPr="00D529E4" w:rsidRDefault="00DC7EC0" w:rsidP="00DC7EC0">
      <w:pPr>
        <w:numPr>
          <w:ilvl w:val="0"/>
          <w:numId w:val="1"/>
        </w:numPr>
        <w:tabs>
          <w:tab w:val="clear" w:pos="1080"/>
          <w:tab w:val="num" w:pos="426"/>
        </w:tabs>
        <w:spacing w:line="240" w:lineRule="auto"/>
        <w:ind w:left="426" w:hanging="426"/>
        <w:jc w:val="left"/>
        <w:rPr>
          <w:lang w:val="cs-CZ"/>
        </w:rPr>
      </w:pPr>
      <w:r w:rsidRPr="00D529E4">
        <w:rPr>
          <w:lang w:val="cs-CZ"/>
        </w:rPr>
        <w:t>zpráva přijímacího zařízení</w:t>
      </w:r>
      <w:r>
        <w:rPr>
          <w:lang w:val="cs-CZ"/>
        </w:rPr>
        <w:t>,</w:t>
      </w:r>
    </w:p>
    <w:p w:rsidR="00DC7EC0" w:rsidRDefault="004E57BF" w:rsidP="00DC7EC0">
      <w:pPr>
        <w:numPr>
          <w:ilvl w:val="0"/>
          <w:numId w:val="1"/>
        </w:numPr>
        <w:tabs>
          <w:tab w:val="clear" w:pos="1080"/>
          <w:tab w:val="num" w:pos="426"/>
        </w:tabs>
        <w:spacing w:line="240" w:lineRule="auto"/>
        <w:ind w:left="426" w:hanging="426"/>
        <w:jc w:val="left"/>
        <w:rPr>
          <w:lang w:val="cs-CZ"/>
        </w:rPr>
      </w:pPr>
      <w:r>
        <w:rPr>
          <w:lang w:val="cs-CZ"/>
        </w:rPr>
        <w:t>zprávy praktikantů,</w:t>
      </w:r>
    </w:p>
    <w:p w:rsidR="004E57BF" w:rsidRPr="0044430B" w:rsidRDefault="004E57BF" w:rsidP="004E57BF">
      <w:pPr>
        <w:numPr>
          <w:ilvl w:val="0"/>
          <w:numId w:val="1"/>
        </w:numPr>
        <w:tabs>
          <w:tab w:val="clear" w:pos="1080"/>
          <w:tab w:val="num" w:pos="426"/>
        </w:tabs>
        <w:spacing w:line="240" w:lineRule="auto"/>
        <w:ind w:left="426" w:hanging="426"/>
        <w:jc w:val="left"/>
        <w:rPr>
          <w:lang w:val="cs-CZ"/>
        </w:rPr>
      </w:pPr>
      <w:proofErr w:type="spellStart"/>
      <w:r w:rsidRPr="0044430B">
        <w:rPr>
          <w:lang w:val="cs-CZ"/>
        </w:rPr>
        <w:t>D_zpráva</w:t>
      </w:r>
      <w:proofErr w:type="spellEnd"/>
      <w:r w:rsidRPr="0044430B">
        <w:rPr>
          <w:lang w:val="cs-CZ"/>
        </w:rPr>
        <w:t xml:space="preserve"> o využití finančních prostředků s přílohami:</w:t>
      </w:r>
    </w:p>
    <w:p w:rsidR="004E57BF" w:rsidRPr="0044430B" w:rsidRDefault="004E57BF" w:rsidP="004E57BF">
      <w:pPr>
        <w:pStyle w:val="Odstavecseseznamem"/>
        <w:numPr>
          <w:ilvl w:val="0"/>
          <w:numId w:val="2"/>
        </w:numPr>
        <w:spacing w:line="240" w:lineRule="auto"/>
        <w:jc w:val="left"/>
        <w:rPr>
          <w:lang w:val="cs-CZ"/>
        </w:rPr>
      </w:pPr>
      <w:r w:rsidRPr="0044430B">
        <w:rPr>
          <w:lang w:val="cs-CZ"/>
        </w:rPr>
        <w:t xml:space="preserve">originály jízdenek </w:t>
      </w:r>
      <w:r w:rsidR="00385F8A" w:rsidRPr="0044430B">
        <w:rPr>
          <w:lang w:val="cs-CZ"/>
        </w:rPr>
        <w:t xml:space="preserve">při využití </w:t>
      </w:r>
      <w:r w:rsidRPr="0044430B">
        <w:rPr>
          <w:lang w:val="cs-CZ"/>
        </w:rPr>
        <w:t>MHD</w:t>
      </w:r>
      <w:r w:rsidR="00385F8A" w:rsidRPr="0044430B">
        <w:rPr>
          <w:lang w:val="cs-CZ"/>
        </w:rPr>
        <w:t>, vlaků, autobusů nebo dokladů k výpůjčce kola, využití automobilu č</w:t>
      </w:r>
      <w:r w:rsidR="00BA7465" w:rsidRPr="0044430B">
        <w:rPr>
          <w:lang w:val="cs-CZ"/>
        </w:rPr>
        <w:t>i originály parkovacích lístků</w:t>
      </w:r>
    </w:p>
    <w:p w:rsidR="004E57BF" w:rsidRDefault="00DC7EC0" w:rsidP="004E57BF">
      <w:pPr>
        <w:pStyle w:val="Odstavecseseznamem"/>
        <w:numPr>
          <w:ilvl w:val="0"/>
          <w:numId w:val="2"/>
        </w:numPr>
        <w:spacing w:line="240" w:lineRule="auto"/>
        <w:jc w:val="left"/>
        <w:rPr>
          <w:lang w:val="cs-CZ"/>
        </w:rPr>
      </w:pPr>
      <w:r w:rsidRPr="004E57BF">
        <w:rPr>
          <w:lang w:val="cs-CZ"/>
        </w:rPr>
        <w:t>sezna</w:t>
      </w:r>
      <w:r w:rsidR="004E57BF">
        <w:rPr>
          <w:lang w:val="cs-CZ"/>
        </w:rPr>
        <w:t>m účastníků přípravných dnů</w:t>
      </w:r>
    </w:p>
    <w:p w:rsidR="00DC7EC0" w:rsidRPr="004E57BF" w:rsidRDefault="004E57BF" w:rsidP="004E57BF">
      <w:pPr>
        <w:pStyle w:val="Odstavecseseznamem"/>
        <w:numPr>
          <w:ilvl w:val="0"/>
          <w:numId w:val="2"/>
        </w:numPr>
        <w:spacing w:line="240" w:lineRule="auto"/>
        <w:jc w:val="left"/>
        <w:rPr>
          <w:lang w:val="cs-CZ"/>
        </w:rPr>
      </w:pPr>
      <w:r>
        <w:rPr>
          <w:lang w:val="cs-CZ"/>
        </w:rPr>
        <w:t xml:space="preserve">kopie certifikátu </w:t>
      </w:r>
      <w:proofErr w:type="spellStart"/>
      <w:r>
        <w:rPr>
          <w:lang w:val="cs-CZ"/>
        </w:rPr>
        <w:t>Europass</w:t>
      </w:r>
      <w:proofErr w:type="spellEnd"/>
      <w:r>
        <w:rPr>
          <w:lang w:val="cs-CZ"/>
        </w:rPr>
        <w:t>-m</w:t>
      </w:r>
      <w:r w:rsidR="00DC7EC0" w:rsidRPr="004E57BF">
        <w:rPr>
          <w:lang w:val="cs-CZ"/>
        </w:rPr>
        <w:t>obilita</w:t>
      </w:r>
    </w:p>
    <w:p w:rsidR="00DC7EC0" w:rsidRDefault="00DC7EC0" w:rsidP="00DC7EC0">
      <w:pPr>
        <w:spacing w:line="240" w:lineRule="auto"/>
        <w:jc w:val="left"/>
        <w:rPr>
          <w:lang w:val="cs-CZ"/>
        </w:rPr>
      </w:pPr>
    </w:p>
    <w:p w:rsidR="005004A0" w:rsidRDefault="005004A0" w:rsidP="00DC7EC0">
      <w:pPr>
        <w:spacing w:line="240" w:lineRule="auto"/>
        <w:jc w:val="left"/>
        <w:rPr>
          <w:lang w:val="cs-CZ"/>
        </w:rPr>
      </w:pPr>
      <w:r>
        <w:rPr>
          <w:lang w:val="cs-CZ"/>
        </w:rPr>
        <w:lastRenderedPageBreak/>
        <w:t>Jakmile proběhnou dva přípravné dny s jazykovou animací a orientací v místě praxe, obdržíte na Váš e-mail odkaz pro vyplnění vyhodnocovacího dotazníku. Prosíme Vás o jeho vyplnění.</w:t>
      </w:r>
    </w:p>
    <w:p w:rsidR="005004A0" w:rsidRDefault="005004A0" w:rsidP="00DC7EC0">
      <w:pPr>
        <w:spacing w:line="240" w:lineRule="auto"/>
        <w:jc w:val="left"/>
        <w:rPr>
          <w:lang w:val="cs-CZ"/>
        </w:rPr>
      </w:pPr>
    </w:p>
    <w:p w:rsidR="001F0B60" w:rsidRPr="00D529E4" w:rsidRDefault="001F0B60" w:rsidP="00DC7EC0">
      <w:pPr>
        <w:spacing w:line="240" w:lineRule="auto"/>
        <w:jc w:val="left"/>
        <w:rPr>
          <w:lang w:val="cs-CZ"/>
        </w:rPr>
      </w:pPr>
    </w:p>
    <w:p w:rsidR="00DC7EC0" w:rsidRPr="00D529E4" w:rsidRDefault="00DC7EC0" w:rsidP="00DC7EC0">
      <w:pPr>
        <w:spacing w:line="240" w:lineRule="auto"/>
        <w:jc w:val="left"/>
        <w:rPr>
          <w:lang w:val="cs-CZ"/>
        </w:rPr>
      </w:pPr>
      <w:r w:rsidRPr="00D529E4">
        <w:rPr>
          <w:lang w:val="cs-CZ"/>
        </w:rPr>
        <w:t xml:space="preserve">Požadované podklady musí být zaslány </w:t>
      </w:r>
      <w:r>
        <w:rPr>
          <w:lang w:val="cs-CZ"/>
        </w:rPr>
        <w:t>Tandemu v Plzni</w:t>
      </w:r>
      <w:r w:rsidRPr="00D529E4">
        <w:rPr>
          <w:lang w:val="cs-CZ"/>
        </w:rPr>
        <w:t xml:space="preserve"> nejpozději </w:t>
      </w:r>
      <w:r>
        <w:rPr>
          <w:lang w:val="cs-CZ"/>
        </w:rPr>
        <w:br/>
      </w:r>
      <w:r>
        <w:rPr>
          <w:b/>
          <w:lang w:val="cs-CZ"/>
        </w:rPr>
        <w:t>do 4 </w:t>
      </w:r>
      <w:r w:rsidRPr="001F4795">
        <w:rPr>
          <w:b/>
          <w:lang w:val="cs-CZ"/>
        </w:rPr>
        <w:t xml:space="preserve">týdnů po ukončení </w:t>
      </w:r>
      <w:r w:rsidRPr="0044430B">
        <w:rPr>
          <w:b/>
          <w:lang w:val="cs-CZ"/>
        </w:rPr>
        <w:t xml:space="preserve">praxe </w:t>
      </w:r>
      <w:r w:rsidR="00FB55B6" w:rsidRPr="0044430B">
        <w:rPr>
          <w:lang w:val="cs-CZ"/>
        </w:rPr>
        <w:t>(</w:t>
      </w:r>
      <w:r w:rsidR="0044430B" w:rsidRPr="0044430B">
        <w:rPr>
          <w:lang w:val="cs-CZ"/>
        </w:rPr>
        <w:t>tedy do 6</w:t>
      </w:r>
      <w:r w:rsidRPr="0044430B">
        <w:rPr>
          <w:lang w:val="cs-CZ"/>
        </w:rPr>
        <w:t>. </w:t>
      </w:r>
      <w:r w:rsidR="00FB55B6" w:rsidRPr="0044430B">
        <w:rPr>
          <w:lang w:val="cs-CZ"/>
        </w:rPr>
        <w:t>dubna</w:t>
      </w:r>
      <w:r w:rsidRPr="0044430B">
        <w:rPr>
          <w:lang w:val="cs-CZ"/>
        </w:rPr>
        <w:t xml:space="preserve"> 201</w:t>
      </w:r>
      <w:r w:rsidR="0044430B" w:rsidRPr="0044430B">
        <w:rPr>
          <w:lang w:val="cs-CZ"/>
        </w:rPr>
        <w:t>9</w:t>
      </w:r>
      <w:r w:rsidRPr="0044430B">
        <w:rPr>
          <w:lang w:val="cs-CZ"/>
        </w:rPr>
        <w:t>), v</w:t>
      </w:r>
      <w:r>
        <w:rPr>
          <w:lang w:val="cs-CZ"/>
        </w:rPr>
        <w:t> </w:t>
      </w:r>
      <w:r w:rsidRPr="00D529E4">
        <w:rPr>
          <w:lang w:val="cs-CZ"/>
        </w:rPr>
        <w:t>opačném případě propadá nárok na</w:t>
      </w:r>
      <w:r>
        <w:rPr>
          <w:lang w:val="cs-CZ"/>
        </w:rPr>
        <w:t> </w:t>
      </w:r>
      <w:r w:rsidRPr="00D529E4">
        <w:rPr>
          <w:lang w:val="cs-CZ"/>
        </w:rPr>
        <w:t>finanční příspěvek.</w:t>
      </w:r>
    </w:p>
    <w:p w:rsidR="00DC7EC0" w:rsidRPr="00D529E4" w:rsidRDefault="00DC7EC0" w:rsidP="00DC7EC0">
      <w:pPr>
        <w:spacing w:line="240" w:lineRule="auto"/>
        <w:jc w:val="left"/>
        <w:rPr>
          <w:lang w:val="cs-CZ"/>
        </w:rPr>
      </w:pPr>
    </w:p>
    <w:p w:rsidR="001F0B60" w:rsidRDefault="001F0B60" w:rsidP="00DC7EC0">
      <w:pPr>
        <w:spacing w:line="240" w:lineRule="auto"/>
        <w:jc w:val="left"/>
        <w:rPr>
          <w:lang w:val="cs-CZ"/>
        </w:rPr>
      </w:pPr>
    </w:p>
    <w:p w:rsidR="00DC7EC0" w:rsidRPr="00D529E4" w:rsidRDefault="00DC7EC0" w:rsidP="00DC7EC0">
      <w:pPr>
        <w:spacing w:line="240" w:lineRule="auto"/>
        <w:jc w:val="left"/>
        <w:rPr>
          <w:lang w:val="cs-CZ"/>
        </w:rPr>
      </w:pPr>
      <w:r w:rsidRPr="00D529E4">
        <w:rPr>
          <w:lang w:val="cs-CZ"/>
        </w:rPr>
        <w:t>Pokud dojde ke změně doby trvání praxe a/nebo počtu praktikantů, změní se odpovídajícím způsobem konečná částka schváleného příspěvku.</w:t>
      </w:r>
      <w:r w:rsidRPr="002E6A01">
        <w:rPr>
          <w:noProof/>
          <w:lang w:val="cs-CZ" w:eastAsia="cs-CZ"/>
        </w:rPr>
        <w:t xml:space="preserve"> </w:t>
      </w:r>
    </w:p>
    <w:p w:rsidR="00DC7EC0" w:rsidRPr="00D529E4" w:rsidRDefault="00DC7EC0" w:rsidP="00DC7EC0">
      <w:pPr>
        <w:spacing w:line="240" w:lineRule="auto"/>
        <w:jc w:val="left"/>
        <w:rPr>
          <w:lang w:val="cs-CZ"/>
        </w:rPr>
      </w:pPr>
      <w:r>
        <w:rPr>
          <w:lang w:val="cs-CZ"/>
        </w:rPr>
        <w:t>Přijmutím příspěvku se zavazujete p</w:t>
      </w:r>
      <w:r w:rsidRPr="00D529E4">
        <w:rPr>
          <w:lang w:val="cs-CZ"/>
        </w:rPr>
        <w:t>ři p</w:t>
      </w:r>
      <w:r>
        <w:rPr>
          <w:lang w:val="cs-CZ"/>
        </w:rPr>
        <w:t xml:space="preserve">rezentaci praxe a při </w:t>
      </w:r>
      <w:r w:rsidRPr="00D529E4">
        <w:rPr>
          <w:lang w:val="cs-CZ"/>
        </w:rPr>
        <w:t>styku</w:t>
      </w:r>
      <w:r>
        <w:rPr>
          <w:lang w:val="cs-CZ"/>
        </w:rPr>
        <w:t xml:space="preserve"> s </w:t>
      </w:r>
      <w:r w:rsidRPr="00D529E4">
        <w:rPr>
          <w:lang w:val="cs-CZ"/>
        </w:rPr>
        <w:t>veřejností</w:t>
      </w:r>
      <w:r>
        <w:rPr>
          <w:lang w:val="cs-CZ"/>
        </w:rPr>
        <w:t xml:space="preserve"> v rámci praxe k </w:t>
      </w:r>
      <w:r w:rsidRPr="00D529E4">
        <w:rPr>
          <w:lang w:val="cs-CZ"/>
        </w:rPr>
        <w:t>poukaz</w:t>
      </w:r>
      <w:r>
        <w:rPr>
          <w:lang w:val="cs-CZ"/>
        </w:rPr>
        <w:t>ování</w:t>
      </w:r>
      <w:r w:rsidRPr="00D529E4">
        <w:rPr>
          <w:lang w:val="cs-CZ"/>
        </w:rPr>
        <w:t xml:space="preserve"> </w:t>
      </w:r>
      <w:r>
        <w:rPr>
          <w:lang w:val="cs-CZ"/>
        </w:rPr>
        <w:t xml:space="preserve">na </w:t>
      </w:r>
      <w:r w:rsidRPr="00D529E4">
        <w:rPr>
          <w:lang w:val="cs-CZ"/>
        </w:rPr>
        <w:t>finanční podporu</w:t>
      </w:r>
      <w:r>
        <w:rPr>
          <w:lang w:val="cs-CZ"/>
        </w:rPr>
        <w:t xml:space="preserve"> z </w:t>
      </w:r>
      <w:r w:rsidRPr="00D529E4">
        <w:rPr>
          <w:lang w:val="cs-CZ"/>
        </w:rPr>
        <w:t>prostředků Če</w:t>
      </w:r>
      <w:r>
        <w:rPr>
          <w:lang w:val="cs-CZ"/>
        </w:rPr>
        <w:t>sko-německého fondu budoucnosti a Koordinační centra česko-něme</w:t>
      </w:r>
      <w:r w:rsidR="005004A0">
        <w:rPr>
          <w:lang w:val="cs-CZ"/>
        </w:rPr>
        <w:t>ckých výměn mládeže Tandem. Loga</w:t>
      </w:r>
      <w:r>
        <w:rPr>
          <w:lang w:val="cs-CZ"/>
        </w:rPr>
        <w:t xml:space="preserve"> ob</w:t>
      </w:r>
      <w:r w:rsidR="005004A0">
        <w:rPr>
          <w:lang w:val="cs-CZ"/>
        </w:rPr>
        <w:t>ou organizací je možné stáhnout</w:t>
      </w:r>
      <w:r>
        <w:rPr>
          <w:lang w:val="cs-CZ"/>
        </w:rPr>
        <w:t xml:space="preserve">: </w:t>
      </w:r>
      <w:hyperlink r:id="rId10" w:history="1">
        <w:r w:rsidRPr="000D223B">
          <w:rPr>
            <w:rStyle w:val="Hypertextovodkaz"/>
            <w:lang w:val="cs-CZ"/>
          </w:rPr>
          <w:t>http://tandem-org.cz/praxe</w:t>
        </w:r>
      </w:hyperlink>
      <w:r>
        <w:rPr>
          <w:lang w:val="cs-CZ"/>
        </w:rPr>
        <w:t>.</w:t>
      </w:r>
    </w:p>
    <w:p w:rsidR="00DC7EC0" w:rsidRPr="00D529E4" w:rsidRDefault="00DC7EC0" w:rsidP="00DC7EC0">
      <w:pPr>
        <w:spacing w:line="240" w:lineRule="auto"/>
        <w:jc w:val="left"/>
        <w:rPr>
          <w:lang w:val="cs-CZ"/>
        </w:rPr>
      </w:pPr>
    </w:p>
    <w:p w:rsidR="001F0B60" w:rsidRDefault="001F0B60" w:rsidP="00DC7EC0">
      <w:pPr>
        <w:spacing w:line="240" w:lineRule="auto"/>
        <w:jc w:val="left"/>
        <w:rPr>
          <w:lang w:val="cs-CZ"/>
        </w:rPr>
      </w:pPr>
    </w:p>
    <w:p w:rsidR="00DC7EC0" w:rsidRPr="00DE1933" w:rsidRDefault="00DC7EC0" w:rsidP="00DC7EC0">
      <w:pPr>
        <w:spacing w:line="240" w:lineRule="auto"/>
        <w:jc w:val="left"/>
        <w:rPr>
          <w:lang w:val="cs-CZ"/>
        </w:rPr>
      </w:pPr>
      <w:r w:rsidRPr="00D529E4">
        <w:rPr>
          <w:lang w:val="cs-CZ"/>
        </w:rPr>
        <w:t xml:space="preserve">Pokud budete mít další dotazy, obraťte se na nás </w:t>
      </w:r>
      <w:r w:rsidR="005004A0">
        <w:rPr>
          <w:lang w:val="cs-CZ"/>
        </w:rPr>
        <w:t>na</w:t>
      </w:r>
      <w:r w:rsidRPr="00DE1933">
        <w:rPr>
          <w:lang w:val="cs-CZ"/>
        </w:rPr>
        <w:t xml:space="preserve"> </w:t>
      </w:r>
      <w:proofErr w:type="gramStart"/>
      <w:r w:rsidRPr="00DE1933">
        <w:rPr>
          <w:lang w:val="cs-CZ"/>
        </w:rPr>
        <w:t>e-mail</w:t>
      </w:r>
      <w:r w:rsidR="005004A0">
        <w:rPr>
          <w:lang w:val="cs-CZ"/>
        </w:rPr>
        <w:t>u:, nebo</w:t>
      </w:r>
      <w:proofErr w:type="gramEnd"/>
      <w:r w:rsidR="005004A0">
        <w:rPr>
          <w:lang w:val="cs-CZ"/>
        </w:rPr>
        <w:t xml:space="preserve"> </w:t>
      </w:r>
      <w:r w:rsidR="005004A0" w:rsidRPr="00D529E4">
        <w:rPr>
          <w:lang w:val="cs-CZ"/>
        </w:rPr>
        <w:t xml:space="preserve">na </w:t>
      </w:r>
      <w:r w:rsidR="005004A0">
        <w:rPr>
          <w:lang w:val="cs-CZ"/>
        </w:rPr>
        <w:t xml:space="preserve">telefonu </w:t>
      </w:r>
    </w:p>
    <w:p w:rsidR="00DC7EC0" w:rsidRPr="001F7754" w:rsidRDefault="00DC7EC0" w:rsidP="006B45E6">
      <w:pPr>
        <w:spacing w:after="120" w:line="240" w:lineRule="auto"/>
        <w:jc w:val="left"/>
        <w:rPr>
          <w:lang w:val="cs-CZ"/>
        </w:rPr>
      </w:pPr>
    </w:p>
    <w:p w:rsidR="00A13869" w:rsidRDefault="00A13869" w:rsidP="006B45E6">
      <w:pPr>
        <w:spacing w:after="120" w:line="240" w:lineRule="auto"/>
        <w:jc w:val="left"/>
        <w:rPr>
          <w:lang w:val="cs-CZ"/>
        </w:rPr>
      </w:pPr>
    </w:p>
    <w:p w:rsidR="002909C2" w:rsidRPr="001F7754" w:rsidRDefault="001F7754" w:rsidP="006B45E6">
      <w:pPr>
        <w:spacing w:after="120" w:line="240" w:lineRule="auto"/>
        <w:jc w:val="left"/>
        <w:rPr>
          <w:lang w:val="cs-CZ"/>
        </w:rPr>
      </w:pPr>
      <w:r w:rsidRPr="001F7754">
        <w:rPr>
          <w:lang w:val="cs-CZ"/>
        </w:rPr>
        <w:t>Se srdečným pozdravem</w:t>
      </w:r>
    </w:p>
    <w:p w:rsidR="002909C2" w:rsidRDefault="002909C2" w:rsidP="008B5BAF">
      <w:pPr>
        <w:spacing w:after="120" w:line="260" w:lineRule="exact"/>
        <w:jc w:val="left"/>
        <w:rPr>
          <w:lang w:val="cs-CZ"/>
        </w:rPr>
      </w:pPr>
    </w:p>
    <w:p w:rsidR="00A13869" w:rsidRDefault="00A13869" w:rsidP="008B5BAF">
      <w:pPr>
        <w:spacing w:after="120" w:line="260" w:lineRule="exact"/>
        <w:jc w:val="left"/>
        <w:rPr>
          <w:lang w:val="cs-CZ"/>
        </w:rPr>
      </w:pPr>
    </w:p>
    <w:p w:rsidR="00A13869" w:rsidRPr="00994EAE" w:rsidRDefault="00A13869" w:rsidP="00A13869">
      <w:pPr>
        <w:spacing w:after="120" w:line="240" w:lineRule="auto"/>
        <w:jc w:val="left"/>
        <w:rPr>
          <w:sz w:val="16"/>
          <w:szCs w:val="16"/>
          <w:lang w:val="cs-CZ"/>
        </w:rPr>
      </w:pPr>
      <w:bookmarkStart w:id="1" w:name="_GoBack"/>
      <w:bookmarkEnd w:id="1"/>
      <w:r w:rsidRPr="009B6E6F">
        <w:rPr>
          <w:lang w:val="cs-CZ"/>
        </w:rPr>
        <w:br/>
      </w:r>
      <w:r w:rsidRPr="00AD71D0">
        <w:rPr>
          <w:sz w:val="16"/>
          <w:szCs w:val="16"/>
          <w:lang w:val="cs-CZ"/>
        </w:rPr>
        <w:t>ředitel Tandemu</w:t>
      </w:r>
      <w:r w:rsidRPr="008F3870">
        <w:rPr>
          <w:lang w:val="cs-CZ"/>
        </w:rPr>
        <w:tab/>
      </w:r>
      <w:r w:rsidRPr="008F3870">
        <w:rPr>
          <w:lang w:val="cs-CZ"/>
        </w:rPr>
        <w:tab/>
      </w:r>
      <w:r w:rsidRPr="008F3870">
        <w:rPr>
          <w:lang w:val="cs-CZ"/>
        </w:rPr>
        <w:tab/>
      </w:r>
      <w:r w:rsidRPr="008F3870">
        <w:rPr>
          <w:lang w:val="cs-CZ"/>
        </w:rPr>
        <w:tab/>
        <w:t xml:space="preserve"> </w:t>
      </w:r>
      <w:r w:rsidRPr="008F3870">
        <w:rPr>
          <w:lang w:val="cs-CZ"/>
        </w:rPr>
        <w:tab/>
      </w:r>
      <w:r w:rsidRPr="00994EAE">
        <w:rPr>
          <w:sz w:val="16"/>
          <w:szCs w:val="16"/>
          <w:lang w:val="cs-CZ"/>
        </w:rPr>
        <w:t>Program podpory o</w:t>
      </w:r>
      <w:r w:rsidRPr="00AD71D0">
        <w:rPr>
          <w:sz w:val="16"/>
          <w:szCs w:val="16"/>
          <w:lang w:val="cs-CZ"/>
        </w:rPr>
        <w:t>dborných praxí</w:t>
      </w:r>
      <w:r w:rsidRPr="00994EAE">
        <w:rPr>
          <w:sz w:val="16"/>
          <w:szCs w:val="16"/>
          <w:lang w:val="cs-CZ"/>
        </w:rPr>
        <w:t xml:space="preserve">                                                    </w:t>
      </w:r>
    </w:p>
    <w:p w:rsidR="00450CDB" w:rsidRDefault="00450CDB" w:rsidP="008B5BAF">
      <w:pPr>
        <w:spacing w:after="120" w:line="260" w:lineRule="exact"/>
        <w:jc w:val="left"/>
        <w:rPr>
          <w:lang w:val="cs-CZ"/>
        </w:rPr>
      </w:pPr>
    </w:p>
    <w:p w:rsidR="001F0B60" w:rsidRDefault="001F0B60" w:rsidP="008B5BAF">
      <w:pPr>
        <w:spacing w:after="120" w:line="260" w:lineRule="exact"/>
        <w:jc w:val="left"/>
        <w:rPr>
          <w:lang w:val="cs-CZ"/>
        </w:rPr>
      </w:pPr>
    </w:p>
    <w:p w:rsidR="006422F3" w:rsidRDefault="001F0B60" w:rsidP="008B5BAF">
      <w:pPr>
        <w:spacing w:after="120" w:line="260" w:lineRule="exact"/>
        <w:jc w:val="left"/>
        <w:rPr>
          <w:lang w:val="cs-CZ"/>
        </w:rPr>
      </w:pPr>
      <w:r>
        <w:rPr>
          <w:lang w:val="cs-CZ"/>
        </w:rPr>
        <w:t>Přílohy:</w:t>
      </w:r>
    </w:p>
    <w:p w:rsidR="001F0B60" w:rsidRDefault="009C68EE" w:rsidP="008B5BAF">
      <w:pPr>
        <w:spacing w:after="120" w:line="260" w:lineRule="exact"/>
        <w:jc w:val="left"/>
        <w:rPr>
          <w:lang w:val="cs-CZ"/>
        </w:rPr>
      </w:pPr>
      <w:r>
        <w:rPr>
          <w:lang w:val="cs-CZ"/>
        </w:rPr>
        <w:t xml:space="preserve">Na Váš e-mail </w:t>
      </w:r>
      <w:r w:rsidR="001F0B60">
        <w:rPr>
          <w:lang w:val="cs-CZ"/>
        </w:rPr>
        <w:t>budou</w:t>
      </w:r>
      <w:r>
        <w:rPr>
          <w:lang w:val="cs-CZ"/>
        </w:rPr>
        <w:t xml:space="preserve"> zaslány následující dokumenty:</w:t>
      </w:r>
    </w:p>
    <w:p w:rsidR="001F0B60" w:rsidRDefault="001F0B60" w:rsidP="001F0B60">
      <w:pPr>
        <w:pStyle w:val="Odstavecseseznamem"/>
        <w:numPr>
          <w:ilvl w:val="0"/>
          <w:numId w:val="2"/>
        </w:numPr>
        <w:spacing w:after="120" w:line="260" w:lineRule="exact"/>
        <w:jc w:val="left"/>
        <w:rPr>
          <w:lang w:val="cs-CZ"/>
        </w:rPr>
      </w:pPr>
      <w:proofErr w:type="spellStart"/>
      <w:r>
        <w:rPr>
          <w:lang w:val="cs-CZ"/>
        </w:rPr>
        <w:t>C_smlouva</w:t>
      </w:r>
      <w:proofErr w:type="spellEnd"/>
      <w:r>
        <w:rPr>
          <w:lang w:val="cs-CZ"/>
        </w:rPr>
        <w:t xml:space="preserve"> s</w:t>
      </w:r>
      <w:r w:rsidR="009C68EE">
        <w:rPr>
          <w:lang w:val="cs-CZ"/>
        </w:rPr>
        <w:t> </w:t>
      </w:r>
      <w:r>
        <w:rPr>
          <w:lang w:val="cs-CZ"/>
        </w:rPr>
        <w:t>praktikantem</w:t>
      </w:r>
    </w:p>
    <w:p w:rsidR="009C68EE" w:rsidRDefault="009C68EE" w:rsidP="001F0B60">
      <w:pPr>
        <w:pStyle w:val="Odstavecseseznamem"/>
        <w:numPr>
          <w:ilvl w:val="0"/>
          <w:numId w:val="2"/>
        </w:numPr>
        <w:spacing w:after="120" w:line="260" w:lineRule="exact"/>
        <w:jc w:val="left"/>
        <w:rPr>
          <w:lang w:val="cs-CZ"/>
        </w:rPr>
      </w:pPr>
      <w:proofErr w:type="spellStart"/>
      <w:r>
        <w:rPr>
          <w:lang w:val="cs-CZ"/>
        </w:rPr>
        <w:t>D_zpráva</w:t>
      </w:r>
      <w:proofErr w:type="spellEnd"/>
      <w:r>
        <w:rPr>
          <w:lang w:val="cs-CZ"/>
        </w:rPr>
        <w:t xml:space="preserve"> o využití finančních prostředků</w:t>
      </w:r>
    </w:p>
    <w:p w:rsidR="001F0B60" w:rsidRDefault="001F0B60" w:rsidP="001F0B60">
      <w:pPr>
        <w:pStyle w:val="Odstavecseseznamem"/>
        <w:numPr>
          <w:ilvl w:val="0"/>
          <w:numId w:val="2"/>
        </w:numPr>
        <w:spacing w:after="120" w:line="260" w:lineRule="exact"/>
        <w:jc w:val="left"/>
        <w:rPr>
          <w:lang w:val="cs-CZ"/>
        </w:rPr>
      </w:pPr>
      <w:r>
        <w:rPr>
          <w:lang w:val="cs-CZ"/>
        </w:rPr>
        <w:t>seznam účastníků</w:t>
      </w:r>
    </w:p>
    <w:p w:rsidR="009C68EE" w:rsidRDefault="009C68EE" w:rsidP="001F0B60">
      <w:pPr>
        <w:pStyle w:val="Odstavecseseznamem"/>
        <w:numPr>
          <w:ilvl w:val="0"/>
          <w:numId w:val="2"/>
        </w:numPr>
        <w:spacing w:after="120" w:line="260" w:lineRule="exact"/>
        <w:jc w:val="left"/>
        <w:rPr>
          <w:lang w:val="cs-CZ"/>
        </w:rPr>
      </w:pPr>
      <w:r>
        <w:rPr>
          <w:lang w:val="cs-CZ"/>
        </w:rPr>
        <w:t>předlohy k sepsání závěrečných zpráv</w:t>
      </w:r>
    </w:p>
    <w:p w:rsidR="009C68EE" w:rsidRPr="001F0B60" w:rsidRDefault="009C68EE" w:rsidP="009C68EE">
      <w:pPr>
        <w:pStyle w:val="Odstavecseseznamem"/>
        <w:spacing w:after="120" w:line="260" w:lineRule="exact"/>
        <w:ind w:left="786"/>
        <w:jc w:val="left"/>
        <w:rPr>
          <w:lang w:val="cs-CZ"/>
        </w:rPr>
      </w:pPr>
    </w:p>
    <w:p w:rsidR="006422F3" w:rsidRPr="006422F3" w:rsidRDefault="006422F3" w:rsidP="006422F3">
      <w:pPr>
        <w:rPr>
          <w:lang w:val="cs-CZ"/>
        </w:rPr>
      </w:pPr>
    </w:p>
    <w:p w:rsidR="006422F3" w:rsidRPr="006422F3" w:rsidRDefault="006422F3" w:rsidP="006422F3">
      <w:pPr>
        <w:rPr>
          <w:lang w:val="cs-CZ"/>
        </w:rPr>
      </w:pPr>
    </w:p>
    <w:p w:rsidR="006422F3" w:rsidRPr="006422F3" w:rsidRDefault="006422F3" w:rsidP="006422F3">
      <w:pPr>
        <w:rPr>
          <w:lang w:val="cs-CZ"/>
        </w:rPr>
      </w:pPr>
    </w:p>
    <w:p w:rsidR="006422F3" w:rsidRPr="006422F3" w:rsidRDefault="00C73768" w:rsidP="006422F3">
      <w:pPr>
        <w:rPr>
          <w:lang w:val="cs-CZ"/>
        </w:rPr>
      </w:pPr>
      <w:r w:rsidRPr="002E6A01">
        <w:rPr>
          <w:noProof/>
          <w:lang w:val="cs-CZ" w:eastAsia="cs-CZ"/>
        </w:rPr>
        <w:drawing>
          <wp:anchor distT="0" distB="0" distL="114300" distR="114300" simplePos="0" relativeHeight="251670016" behindDoc="1" locked="0" layoutInCell="1" allowOverlap="1">
            <wp:simplePos x="0" y="0"/>
            <wp:positionH relativeFrom="column">
              <wp:posOffset>5071745</wp:posOffset>
            </wp:positionH>
            <wp:positionV relativeFrom="paragraph">
              <wp:posOffset>514985</wp:posOffset>
            </wp:positionV>
            <wp:extent cx="1369695" cy="504825"/>
            <wp:effectExtent l="19050" t="0" r="1905" b="0"/>
            <wp:wrapNone/>
            <wp:docPr id="8" name="Obrázek 1" descr="utvarime spolecnou budoucno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tvarime spolecnou budoucnost.png"/>
                    <pic:cNvPicPr/>
                  </pic:nvPicPr>
                  <pic:blipFill>
                    <a:blip r:embed="rId11" cstate="print">
                      <a:lum bright="-7000"/>
                    </a:blip>
                    <a:stretch>
                      <a:fillRect/>
                    </a:stretch>
                  </pic:blipFill>
                  <pic:spPr>
                    <a:xfrm>
                      <a:off x="0" y="0"/>
                      <a:ext cx="1369695" cy="504825"/>
                    </a:xfrm>
                    <a:prstGeom prst="rect">
                      <a:avLst/>
                    </a:prstGeom>
                  </pic:spPr>
                </pic:pic>
              </a:graphicData>
            </a:graphic>
          </wp:anchor>
        </w:drawing>
      </w:r>
    </w:p>
    <w:sectPr w:rsidR="006422F3" w:rsidRPr="006422F3" w:rsidSect="000F08A9">
      <w:headerReference w:type="default" r:id="rId12"/>
      <w:footerReference w:type="default" r:id="rId13"/>
      <w:headerReference w:type="first" r:id="rId14"/>
      <w:footerReference w:type="first" r:id="rId15"/>
      <w:pgSz w:w="11906" w:h="16838" w:code="9"/>
      <w:pgMar w:top="2268" w:right="3119"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5F7A" w:rsidRDefault="000B5F7A" w:rsidP="0037221B">
      <w:pPr>
        <w:spacing w:line="240" w:lineRule="auto"/>
      </w:pPr>
      <w:r>
        <w:separator/>
      </w:r>
    </w:p>
  </w:endnote>
  <w:endnote w:type="continuationSeparator" w:id="0">
    <w:p w:rsidR="000B5F7A" w:rsidRDefault="000B5F7A" w:rsidP="0037221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MT">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326" w:rsidRDefault="00371C79">
    <w:pPr>
      <w:pStyle w:val="Zpat"/>
    </w:pPr>
    <w:r>
      <w:rPr>
        <w:noProof/>
        <w:lang w:val="cs-CZ" w:eastAsia="cs-CZ"/>
      </w:rPr>
      <w:drawing>
        <wp:anchor distT="0" distB="0" distL="114300" distR="114300" simplePos="0" relativeHeight="251660288" behindDoc="0" locked="1" layoutInCell="1" allowOverlap="1">
          <wp:simplePos x="0" y="0"/>
          <wp:positionH relativeFrom="column">
            <wp:posOffset>-911225</wp:posOffset>
          </wp:positionH>
          <wp:positionV relativeFrom="page">
            <wp:posOffset>9913620</wp:posOffset>
          </wp:positionV>
          <wp:extent cx="7581900" cy="789305"/>
          <wp:effectExtent l="0" t="0" r="0" b="0"/>
          <wp:wrapNone/>
          <wp:docPr id="19" name="obrázek 19" descr="Fußze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Fußzei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1900" cy="789305"/>
                  </a:xfrm>
                  <a:prstGeom prst="rect">
                    <a:avLst/>
                  </a:prstGeom>
                  <a:noFill/>
                  <a:ln>
                    <a:noFill/>
                  </a:ln>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910" w:rsidRDefault="00F17F17">
    <w:pPr>
      <w:pStyle w:val="Zpat"/>
    </w:pPr>
    <w:r w:rsidRPr="00F17F17">
      <w:rPr>
        <w:noProof/>
        <w:lang w:val="cs-CZ" w:eastAsia="cs-CZ"/>
      </w:rPr>
      <w:drawing>
        <wp:anchor distT="0" distB="0" distL="114300" distR="114300" simplePos="0" relativeHeight="251662336" behindDoc="1" locked="0" layoutInCell="1" allowOverlap="1">
          <wp:simplePos x="0" y="0"/>
          <wp:positionH relativeFrom="column">
            <wp:posOffset>5208135</wp:posOffset>
          </wp:positionH>
          <wp:positionV relativeFrom="paragraph">
            <wp:posOffset>-688813</wp:posOffset>
          </wp:positionV>
          <wp:extent cx="1370100" cy="505838"/>
          <wp:effectExtent l="19050" t="0" r="1905" b="0"/>
          <wp:wrapNone/>
          <wp:docPr id="1" name="Obrázek 1" descr="utvarime spolecnou budoucno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tvarime spolecnou budoucnost.png"/>
                  <pic:cNvPicPr/>
                </pic:nvPicPr>
                <pic:blipFill>
                  <a:blip r:embed="rId1">
                    <a:lum bright="-7000"/>
                  </a:blip>
                  <a:stretch>
                    <a:fillRect/>
                  </a:stretch>
                </pic:blipFill>
                <pic:spPr>
                  <a:xfrm>
                    <a:off x="0" y="0"/>
                    <a:ext cx="1369695" cy="501015"/>
                  </a:xfrm>
                  <a:prstGeom prst="rect">
                    <a:avLst/>
                  </a:prstGeom>
                </pic:spPr>
              </pic:pic>
            </a:graphicData>
          </a:graphic>
        </wp:anchor>
      </w:drawing>
    </w:r>
    <w:r w:rsidR="00FB55B6">
      <w:rPr>
        <w:noProof/>
        <w:lang w:val="cs-CZ" w:eastAsia="cs-CZ"/>
      </w:rPr>
      <mc:AlternateContent>
        <mc:Choice Requires="wps">
          <w:drawing>
            <wp:anchor distT="0" distB="0" distL="114300" distR="114300" simplePos="0" relativeHeight="251656192" behindDoc="0" locked="1" layoutInCell="1" allowOverlap="1">
              <wp:simplePos x="0" y="0"/>
              <wp:positionH relativeFrom="column">
                <wp:posOffset>-92075</wp:posOffset>
              </wp:positionH>
              <wp:positionV relativeFrom="page">
                <wp:posOffset>9944735</wp:posOffset>
              </wp:positionV>
              <wp:extent cx="5024755" cy="447040"/>
              <wp:effectExtent l="0" t="0" r="0" b="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475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3249" w:rsidRPr="007A23CF" w:rsidRDefault="009B3249" w:rsidP="009B3249">
                          <w:pPr>
                            <w:spacing w:line="280" w:lineRule="exact"/>
                            <w:rPr>
                              <w:color w:val="808080"/>
                              <w:spacing w:val="8"/>
                              <w:sz w:val="16"/>
                              <w:szCs w:val="16"/>
                              <w:lang w:val="cs-CZ"/>
                            </w:rPr>
                          </w:pPr>
                          <w:r w:rsidRPr="007A23CF">
                            <w:rPr>
                              <w:color w:val="808080"/>
                              <w:spacing w:val="8"/>
                              <w:sz w:val="16"/>
                              <w:szCs w:val="16"/>
                              <w:lang w:val="cs-CZ"/>
                            </w:rPr>
                            <w:t xml:space="preserve">Koordinační centrum česko-německých výměn </w:t>
                          </w:r>
                          <w:proofErr w:type="gramStart"/>
                          <w:r w:rsidRPr="007A23CF">
                            <w:rPr>
                              <w:color w:val="808080"/>
                              <w:spacing w:val="8"/>
                              <w:sz w:val="16"/>
                              <w:szCs w:val="16"/>
                              <w:lang w:val="cs-CZ"/>
                            </w:rPr>
                            <w:t>mládeže</w:t>
                          </w:r>
                          <w:r w:rsidR="00514FC9">
                            <w:rPr>
                              <w:color w:val="808080"/>
                              <w:spacing w:val="8"/>
                              <w:sz w:val="16"/>
                              <w:szCs w:val="16"/>
                              <w:lang w:val="cs-CZ"/>
                            </w:rPr>
                            <w:t xml:space="preserve">   </w:t>
                          </w:r>
                          <w:r w:rsidRPr="007A23CF">
                            <w:rPr>
                              <w:color w:val="808080"/>
                              <w:spacing w:val="8"/>
                              <w:sz w:val="16"/>
                              <w:szCs w:val="16"/>
                              <w:vertAlign w:val="subscript"/>
                              <w:lang w:val="cs-CZ"/>
                            </w:rPr>
                            <w:t>|</w:t>
                          </w:r>
                          <w:r w:rsidR="00514FC9">
                            <w:rPr>
                              <w:color w:val="808080"/>
                              <w:spacing w:val="8"/>
                              <w:sz w:val="16"/>
                              <w:szCs w:val="16"/>
                              <w:lang w:val="cs-CZ"/>
                            </w:rPr>
                            <w:t xml:space="preserve">   R</w:t>
                          </w:r>
                          <w:r w:rsidR="00371C79">
                            <w:rPr>
                              <w:color w:val="808080"/>
                              <w:spacing w:val="8"/>
                              <w:sz w:val="16"/>
                              <w:szCs w:val="16"/>
                              <w:lang w:val="cs-CZ"/>
                            </w:rPr>
                            <w:t>iegrova</w:t>
                          </w:r>
                          <w:proofErr w:type="gramEnd"/>
                          <w:r w:rsidR="00371C79">
                            <w:rPr>
                              <w:color w:val="808080"/>
                              <w:spacing w:val="8"/>
                              <w:sz w:val="16"/>
                              <w:szCs w:val="16"/>
                              <w:lang w:val="cs-CZ"/>
                            </w:rPr>
                            <w:t xml:space="preserve"> 17</w:t>
                          </w:r>
                          <w:r w:rsidR="00514FC9">
                            <w:rPr>
                              <w:color w:val="808080"/>
                              <w:spacing w:val="8"/>
                              <w:sz w:val="16"/>
                              <w:szCs w:val="16"/>
                              <w:lang w:val="cs-CZ"/>
                            </w:rPr>
                            <w:t xml:space="preserve">   </w:t>
                          </w:r>
                          <w:r w:rsidRPr="007A23CF">
                            <w:rPr>
                              <w:color w:val="808080"/>
                              <w:spacing w:val="8"/>
                              <w:sz w:val="16"/>
                              <w:szCs w:val="16"/>
                              <w:vertAlign w:val="subscript"/>
                              <w:lang w:val="cs-CZ"/>
                            </w:rPr>
                            <w:t>|</w:t>
                          </w:r>
                          <w:r w:rsidR="00514FC9">
                            <w:rPr>
                              <w:color w:val="7F7F7F"/>
                              <w:spacing w:val="8"/>
                              <w:sz w:val="16"/>
                              <w:szCs w:val="16"/>
                              <w:lang w:val="cs-CZ"/>
                            </w:rPr>
                            <w:t xml:space="preserve">   3</w:t>
                          </w:r>
                          <w:r w:rsidRPr="007A23CF">
                            <w:rPr>
                              <w:color w:val="7F7F7F"/>
                              <w:spacing w:val="8"/>
                              <w:sz w:val="16"/>
                              <w:szCs w:val="16"/>
                              <w:lang w:val="cs-CZ"/>
                            </w:rPr>
                            <w:t>06 14 Plzeň</w:t>
                          </w:r>
                        </w:p>
                        <w:p w:rsidR="00B31305" w:rsidRPr="007A23CF" w:rsidRDefault="009B3249" w:rsidP="009B3249">
                          <w:pPr>
                            <w:spacing w:line="280" w:lineRule="exact"/>
                            <w:rPr>
                              <w:color w:val="7F7F7F"/>
                              <w:spacing w:val="2"/>
                              <w:sz w:val="16"/>
                              <w:szCs w:val="16"/>
                              <w:lang w:val="cs-CZ"/>
                            </w:rPr>
                          </w:pPr>
                          <w:r w:rsidRPr="007A23CF">
                            <w:rPr>
                              <w:color w:val="7F7F7F"/>
                              <w:sz w:val="16"/>
                              <w:szCs w:val="16"/>
                              <w:lang w:val="cs-CZ"/>
                            </w:rPr>
                            <w:t>Tel.: +</w:t>
                          </w:r>
                          <w:proofErr w:type="gramStart"/>
                          <w:r w:rsidRPr="007A23CF">
                            <w:rPr>
                              <w:color w:val="7F7F7F"/>
                              <w:sz w:val="16"/>
                              <w:szCs w:val="16"/>
                              <w:lang w:val="cs-CZ"/>
                            </w:rPr>
                            <w:t xml:space="preserve">420 377 634 755  </w:t>
                          </w:r>
                          <w:r w:rsidRPr="007A23CF">
                            <w:rPr>
                              <w:color w:val="7F7F7F"/>
                              <w:sz w:val="16"/>
                              <w:szCs w:val="16"/>
                              <w:vertAlign w:val="subscript"/>
                              <w:lang w:val="cs-CZ"/>
                            </w:rPr>
                            <w:t>|</w:t>
                          </w:r>
                          <w:r w:rsidRPr="007A23CF">
                            <w:rPr>
                              <w:color w:val="7F7F7F"/>
                              <w:sz w:val="16"/>
                              <w:szCs w:val="16"/>
                              <w:lang w:val="cs-CZ"/>
                            </w:rPr>
                            <w:t xml:space="preserve">  Fax</w:t>
                          </w:r>
                          <w:proofErr w:type="gramEnd"/>
                          <w:r w:rsidRPr="007A23CF">
                            <w:rPr>
                              <w:color w:val="7F7F7F"/>
                              <w:sz w:val="16"/>
                              <w:szCs w:val="16"/>
                              <w:lang w:val="cs-CZ"/>
                            </w:rPr>
                            <w:t>: +</w:t>
                          </w:r>
                          <w:proofErr w:type="gramStart"/>
                          <w:r w:rsidRPr="007A23CF">
                            <w:rPr>
                              <w:color w:val="7F7F7F"/>
                              <w:sz w:val="16"/>
                              <w:szCs w:val="16"/>
                              <w:lang w:val="cs-CZ"/>
                            </w:rPr>
                            <w:t xml:space="preserve">420 377 634 752  </w:t>
                          </w:r>
                          <w:r w:rsidRPr="007A23CF">
                            <w:rPr>
                              <w:color w:val="7F7F7F"/>
                              <w:sz w:val="16"/>
                              <w:szCs w:val="16"/>
                              <w:vertAlign w:val="subscript"/>
                              <w:lang w:val="cs-CZ"/>
                            </w:rPr>
                            <w:t>|</w:t>
                          </w:r>
                          <w:r w:rsidRPr="007A23CF">
                            <w:rPr>
                              <w:color w:val="7F7F7F"/>
                              <w:sz w:val="16"/>
                              <w:szCs w:val="16"/>
                              <w:lang w:val="cs-CZ"/>
                            </w:rPr>
                            <w:t xml:space="preserve">  tandem@tandem</w:t>
                          </w:r>
                          <w:proofErr w:type="gramEnd"/>
                          <w:r w:rsidR="00981718">
                            <w:rPr>
                              <w:color w:val="7F7F7F"/>
                              <w:sz w:val="16"/>
                              <w:szCs w:val="16"/>
                              <w:lang w:val="cs-CZ"/>
                            </w:rPr>
                            <w:t>.</w:t>
                          </w:r>
                          <w:r w:rsidRPr="007A23CF">
                            <w:rPr>
                              <w:color w:val="7F7F7F"/>
                              <w:sz w:val="16"/>
                              <w:szCs w:val="16"/>
                              <w:lang w:val="cs-CZ"/>
                            </w:rPr>
                            <w:t xml:space="preserve">adam.cz  </w:t>
                          </w:r>
                          <w:r w:rsidRPr="007A23CF">
                            <w:rPr>
                              <w:color w:val="7F7F7F"/>
                              <w:sz w:val="16"/>
                              <w:szCs w:val="16"/>
                              <w:vertAlign w:val="subscript"/>
                              <w:lang w:val="cs-CZ"/>
                            </w:rPr>
                            <w:t>|</w:t>
                          </w:r>
                          <w:r w:rsidRPr="007A23CF">
                            <w:rPr>
                              <w:color w:val="7F7F7F"/>
                              <w:sz w:val="16"/>
                              <w:szCs w:val="16"/>
                              <w:lang w:val="cs-CZ"/>
                            </w:rPr>
                            <w:t xml:space="preserve">  </w:t>
                          </w:r>
                          <w:r w:rsidR="00E61369">
                            <w:rPr>
                              <w:color w:val="7F7F7F"/>
                              <w:sz w:val="16"/>
                              <w:szCs w:val="16"/>
                              <w:lang w:val="cs-CZ"/>
                            </w:rPr>
                            <w:t>www.tandem-org.</w:t>
                          </w:r>
                          <w:r w:rsidR="00514FC9">
                            <w:rPr>
                              <w:color w:val="7F7F7F"/>
                              <w:sz w:val="16"/>
                              <w:szCs w:val="16"/>
                              <w:lang w:val="cs-CZ"/>
                            </w:rPr>
                            <w:t>cz</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14" o:spid="_x0000_s1028" type="#_x0000_t202" style="position:absolute;left:0;text-align:left;margin-left:-7.25pt;margin-top:783.05pt;width:395.65pt;height:35.2pt;z-index:251656192;visibility:visible;mso-wrap-style:square;mso-width-percent:0;mso-height-percent:200;mso-wrap-distance-left:9pt;mso-wrap-distance-top:0;mso-wrap-distance-right:9pt;mso-wrap-distance-bottom:0;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" filled="f" stroked="f">
              <v:textbox style="mso-fit-shape-to-text:t">
                <w:txbxContent>
                  <w:p w:rsidR="009B3249" w:rsidRPr="007A23CF" w:rsidRDefault="009B3249" w:rsidP="009B3249">
                    <w:pPr>
                      <w:spacing w:line="280" w:lineRule="exact"/>
                      <w:rPr>
                        <w:color w:val="808080"/>
                        <w:spacing w:val="8"/>
                        <w:sz w:val="16"/>
                        <w:szCs w:val="16"/>
                        <w:lang w:val="cs-CZ"/>
                      </w:rPr>
                    </w:pPr>
                    <w:r w:rsidRPr="007A23CF">
                      <w:rPr>
                        <w:color w:val="808080"/>
                        <w:spacing w:val="8"/>
                        <w:sz w:val="16"/>
                        <w:szCs w:val="16"/>
                        <w:lang w:val="cs-CZ"/>
                      </w:rPr>
                      <w:t xml:space="preserve">Koordinační centrum česko-německých výměn </w:t>
                    </w:r>
                    <w:proofErr w:type="gramStart"/>
                    <w:r w:rsidRPr="007A23CF">
                      <w:rPr>
                        <w:color w:val="808080"/>
                        <w:spacing w:val="8"/>
                        <w:sz w:val="16"/>
                        <w:szCs w:val="16"/>
                        <w:lang w:val="cs-CZ"/>
                      </w:rPr>
                      <w:t>mládeže</w:t>
                    </w:r>
                    <w:r w:rsidR="00514FC9">
                      <w:rPr>
                        <w:color w:val="808080"/>
                        <w:spacing w:val="8"/>
                        <w:sz w:val="16"/>
                        <w:szCs w:val="16"/>
                        <w:lang w:val="cs-CZ"/>
                      </w:rPr>
                      <w:t xml:space="preserve">   </w:t>
                    </w:r>
                    <w:r w:rsidRPr="007A23CF">
                      <w:rPr>
                        <w:color w:val="808080"/>
                        <w:spacing w:val="8"/>
                        <w:sz w:val="16"/>
                        <w:szCs w:val="16"/>
                        <w:vertAlign w:val="subscript"/>
                        <w:lang w:val="cs-CZ"/>
                      </w:rPr>
                      <w:t>|</w:t>
                    </w:r>
                    <w:r w:rsidR="00514FC9">
                      <w:rPr>
                        <w:color w:val="808080"/>
                        <w:spacing w:val="8"/>
                        <w:sz w:val="16"/>
                        <w:szCs w:val="16"/>
                        <w:lang w:val="cs-CZ"/>
                      </w:rPr>
                      <w:t xml:space="preserve">   R</w:t>
                    </w:r>
                    <w:r w:rsidR="00371C79">
                      <w:rPr>
                        <w:color w:val="808080"/>
                        <w:spacing w:val="8"/>
                        <w:sz w:val="16"/>
                        <w:szCs w:val="16"/>
                        <w:lang w:val="cs-CZ"/>
                      </w:rPr>
                      <w:t>iegrova</w:t>
                    </w:r>
                    <w:proofErr w:type="gramEnd"/>
                    <w:r w:rsidR="00371C79">
                      <w:rPr>
                        <w:color w:val="808080"/>
                        <w:spacing w:val="8"/>
                        <w:sz w:val="16"/>
                        <w:szCs w:val="16"/>
                        <w:lang w:val="cs-CZ"/>
                      </w:rPr>
                      <w:t xml:space="preserve"> 17</w:t>
                    </w:r>
                    <w:r w:rsidR="00514FC9">
                      <w:rPr>
                        <w:color w:val="808080"/>
                        <w:spacing w:val="8"/>
                        <w:sz w:val="16"/>
                        <w:szCs w:val="16"/>
                        <w:lang w:val="cs-CZ"/>
                      </w:rPr>
                      <w:t xml:space="preserve">   </w:t>
                    </w:r>
                    <w:r w:rsidRPr="007A23CF">
                      <w:rPr>
                        <w:color w:val="808080"/>
                        <w:spacing w:val="8"/>
                        <w:sz w:val="16"/>
                        <w:szCs w:val="16"/>
                        <w:vertAlign w:val="subscript"/>
                        <w:lang w:val="cs-CZ"/>
                      </w:rPr>
                      <w:t>|</w:t>
                    </w:r>
                    <w:r w:rsidR="00514FC9">
                      <w:rPr>
                        <w:color w:val="7F7F7F"/>
                        <w:spacing w:val="8"/>
                        <w:sz w:val="16"/>
                        <w:szCs w:val="16"/>
                        <w:lang w:val="cs-CZ"/>
                      </w:rPr>
                      <w:t xml:space="preserve">   3</w:t>
                    </w:r>
                    <w:r w:rsidRPr="007A23CF">
                      <w:rPr>
                        <w:color w:val="7F7F7F"/>
                        <w:spacing w:val="8"/>
                        <w:sz w:val="16"/>
                        <w:szCs w:val="16"/>
                        <w:lang w:val="cs-CZ"/>
                      </w:rPr>
                      <w:t>06 14 Plzeň</w:t>
                    </w:r>
                  </w:p>
                  <w:p w:rsidR="00B31305" w:rsidRPr="007A23CF" w:rsidRDefault="009B3249" w:rsidP="009B3249">
                    <w:pPr>
                      <w:spacing w:line="280" w:lineRule="exact"/>
                      <w:rPr>
                        <w:color w:val="7F7F7F"/>
                        <w:spacing w:val="2"/>
                        <w:sz w:val="16"/>
                        <w:szCs w:val="16"/>
                        <w:lang w:val="cs-CZ"/>
                      </w:rPr>
                    </w:pPr>
                    <w:r w:rsidRPr="007A23CF">
                      <w:rPr>
                        <w:color w:val="7F7F7F"/>
                        <w:sz w:val="16"/>
                        <w:szCs w:val="16"/>
                        <w:lang w:val="cs-CZ"/>
                      </w:rPr>
                      <w:t>Tel.: +</w:t>
                    </w:r>
                    <w:proofErr w:type="gramStart"/>
                    <w:r w:rsidRPr="007A23CF">
                      <w:rPr>
                        <w:color w:val="7F7F7F"/>
                        <w:sz w:val="16"/>
                        <w:szCs w:val="16"/>
                        <w:lang w:val="cs-CZ"/>
                      </w:rPr>
                      <w:t xml:space="preserve">420 377 634 755  </w:t>
                    </w:r>
                    <w:r w:rsidRPr="007A23CF">
                      <w:rPr>
                        <w:color w:val="7F7F7F"/>
                        <w:sz w:val="16"/>
                        <w:szCs w:val="16"/>
                        <w:vertAlign w:val="subscript"/>
                        <w:lang w:val="cs-CZ"/>
                      </w:rPr>
                      <w:t>|</w:t>
                    </w:r>
                    <w:r w:rsidRPr="007A23CF">
                      <w:rPr>
                        <w:color w:val="7F7F7F"/>
                        <w:sz w:val="16"/>
                        <w:szCs w:val="16"/>
                        <w:lang w:val="cs-CZ"/>
                      </w:rPr>
                      <w:t xml:space="preserve">  Fax</w:t>
                    </w:r>
                    <w:proofErr w:type="gramEnd"/>
                    <w:r w:rsidRPr="007A23CF">
                      <w:rPr>
                        <w:color w:val="7F7F7F"/>
                        <w:sz w:val="16"/>
                        <w:szCs w:val="16"/>
                        <w:lang w:val="cs-CZ"/>
                      </w:rPr>
                      <w:t>: +</w:t>
                    </w:r>
                    <w:proofErr w:type="gramStart"/>
                    <w:r w:rsidRPr="007A23CF">
                      <w:rPr>
                        <w:color w:val="7F7F7F"/>
                        <w:sz w:val="16"/>
                        <w:szCs w:val="16"/>
                        <w:lang w:val="cs-CZ"/>
                      </w:rPr>
                      <w:t xml:space="preserve">420 377 634 752  </w:t>
                    </w:r>
                    <w:r w:rsidRPr="007A23CF">
                      <w:rPr>
                        <w:color w:val="7F7F7F"/>
                        <w:sz w:val="16"/>
                        <w:szCs w:val="16"/>
                        <w:vertAlign w:val="subscript"/>
                        <w:lang w:val="cs-CZ"/>
                      </w:rPr>
                      <w:t>|</w:t>
                    </w:r>
                    <w:r w:rsidRPr="007A23CF">
                      <w:rPr>
                        <w:color w:val="7F7F7F"/>
                        <w:sz w:val="16"/>
                        <w:szCs w:val="16"/>
                        <w:lang w:val="cs-CZ"/>
                      </w:rPr>
                      <w:t xml:space="preserve">  tandem@tandem</w:t>
                    </w:r>
                    <w:proofErr w:type="gramEnd"/>
                    <w:r w:rsidR="00981718">
                      <w:rPr>
                        <w:color w:val="7F7F7F"/>
                        <w:sz w:val="16"/>
                        <w:szCs w:val="16"/>
                        <w:lang w:val="cs-CZ"/>
                      </w:rPr>
                      <w:t>.</w:t>
                    </w:r>
                    <w:r w:rsidRPr="007A23CF">
                      <w:rPr>
                        <w:color w:val="7F7F7F"/>
                        <w:sz w:val="16"/>
                        <w:szCs w:val="16"/>
                        <w:lang w:val="cs-CZ"/>
                      </w:rPr>
                      <w:t xml:space="preserve">adam.cz  </w:t>
                    </w:r>
                    <w:r w:rsidRPr="007A23CF">
                      <w:rPr>
                        <w:color w:val="7F7F7F"/>
                        <w:sz w:val="16"/>
                        <w:szCs w:val="16"/>
                        <w:vertAlign w:val="subscript"/>
                        <w:lang w:val="cs-CZ"/>
                      </w:rPr>
                      <w:t>|</w:t>
                    </w:r>
                    <w:r w:rsidRPr="007A23CF">
                      <w:rPr>
                        <w:color w:val="7F7F7F"/>
                        <w:sz w:val="16"/>
                        <w:szCs w:val="16"/>
                        <w:lang w:val="cs-CZ"/>
                      </w:rPr>
                      <w:t xml:space="preserve">  </w:t>
                    </w:r>
                    <w:r w:rsidR="00E61369">
                      <w:rPr>
                        <w:color w:val="7F7F7F"/>
                        <w:sz w:val="16"/>
                        <w:szCs w:val="16"/>
                        <w:lang w:val="cs-CZ"/>
                      </w:rPr>
                      <w:t>www.tandem-org.</w:t>
                    </w:r>
                    <w:r w:rsidR="00514FC9">
                      <w:rPr>
                        <w:color w:val="7F7F7F"/>
                        <w:sz w:val="16"/>
                        <w:szCs w:val="16"/>
                        <w:lang w:val="cs-CZ"/>
                      </w:rPr>
                      <w:t>cz</w:t>
                    </w:r>
                  </w:p>
                </w:txbxContent>
              </v:textbox>
              <w10:wrap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5F7A" w:rsidRDefault="000B5F7A" w:rsidP="0037221B">
      <w:pPr>
        <w:spacing w:line="240" w:lineRule="auto"/>
      </w:pPr>
      <w:r>
        <w:separator/>
      </w:r>
    </w:p>
  </w:footnote>
  <w:footnote w:type="continuationSeparator" w:id="0">
    <w:p w:rsidR="000B5F7A" w:rsidRDefault="000B5F7A" w:rsidP="0037221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139" w:rsidRPr="009311FC" w:rsidRDefault="00371C79">
    <w:pPr>
      <w:pStyle w:val="Zhlav"/>
      <w:rPr>
        <w:sz w:val="18"/>
        <w:szCs w:val="18"/>
      </w:rPr>
    </w:pPr>
    <w:r>
      <w:rPr>
        <w:noProof/>
        <w:sz w:val="18"/>
        <w:szCs w:val="18"/>
        <w:lang w:val="cs-CZ" w:eastAsia="cs-CZ"/>
      </w:rPr>
      <w:drawing>
        <wp:anchor distT="0" distB="0" distL="114300" distR="114300" simplePos="0" relativeHeight="251659264" behindDoc="1" locked="1" layoutInCell="1" allowOverlap="1">
          <wp:simplePos x="0" y="0"/>
          <wp:positionH relativeFrom="column">
            <wp:posOffset>-904875</wp:posOffset>
          </wp:positionH>
          <wp:positionV relativeFrom="page">
            <wp:posOffset>-4445</wp:posOffset>
          </wp:positionV>
          <wp:extent cx="7581900" cy="1694180"/>
          <wp:effectExtent l="0" t="0" r="0" b="1270"/>
          <wp:wrapNone/>
          <wp:docPr id="18" name="obrázek 18" descr="Kopfze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Kopfzei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1900" cy="1694180"/>
                  </a:xfrm>
                  <a:prstGeom prst="rect">
                    <a:avLst/>
                  </a:prstGeom>
                  <a:noFill/>
                  <a:ln>
                    <a:noFill/>
                  </a:ln>
                </pic:spPr>
              </pic:pic>
            </a:graphicData>
          </a:graphic>
        </wp:anchor>
      </w:drawing>
    </w:r>
  </w:p>
  <w:p w:rsidR="00FC3139" w:rsidRPr="009311FC" w:rsidRDefault="00FC3139">
    <w:pPr>
      <w:pStyle w:val="Zhlav"/>
      <w:rPr>
        <w:sz w:val="18"/>
        <w:szCs w:val="18"/>
      </w:rPr>
    </w:pPr>
  </w:p>
  <w:p w:rsidR="00FC3139" w:rsidRPr="009311FC" w:rsidRDefault="00FC3139">
    <w:pPr>
      <w:pStyle w:val="Zhlav"/>
      <w:rPr>
        <w:sz w:val="18"/>
        <w:szCs w:val="18"/>
      </w:rPr>
    </w:pPr>
  </w:p>
  <w:p w:rsidR="00FC3139" w:rsidRPr="009311FC" w:rsidRDefault="00FC3139">
    <w:pPr>
      <w:pStyle w:val="Zhlav"/>
      <w:rPr>
        <w:sz w:val="18"/>
        <w:szCs w:val="18"/>
      </w:rPr>
    </w:pPr>
  </w:p>
  <w:p w:rsidR="00FE2A1B" w:rsidRPr="007933C3" w:rsidRDefault="00A46758">
    <w:pPr>
      <w:pStyle w:val="Zhlav"/>
      <w:rPr>
        <w:sz w:val="18"/>
        <w:szCs w:val="18"/>
        <w:lang w:val="cs-CZ"/>
      </w:rPr>
    </w:pPr>
    <w:r w:rsidRPr="007933C3">
      <w:rPr>
        <w:sz w:val="18"/>
        <w:szCs w:val="18"/>
        <w:lang w:val="cs-CZ"/>
      </w:rPr>
      <w:t>strana</w:t>
    </w:r>
    <w:r w:rsidR="00BE36B1" w:rsidRPr="007933C3">
      <w:rPr>
        <w:sz w:val="18"/>
        <w:szCs w:val="18"/>
        <w:lang w:val="cs-CZ"/>
      </w:rPr>
      <w:fldChar w:fldCharType="begin"/>
    </w:r>
    <w:r w:rsidR="00FC3139" w:rsidRPr="007933C3">
      <w:rPr>
        <w:sz w:val="18"/>
        <w:szCs w:val="18"/>
        <w:lang w:val="cs-CZ"/>
      </w:rPr>
      <w:instrText xml:space="preserve"> PAGE   \* MERGEFORMAT </w:instrText>
    </w:r>
    <w:r w:rsidR="00BE36B1" w:rsidRPr="007933C3">
      <w:rPr>
        <w:sz w:val="18"/>
        <w:szCs w:val="18"/>
        <w:lang w:val="cs-CZ"/>
      </w:rPr>
      <w:fldChar w:fldCharType="separate"/>
    </w:r>
    <w:r w:rsidR="00D9576C">
      <w:rPr>
        <w:noProof/>
        <w:sz w:val="18"/>
        <w:szCs w:val="18"/>
        <w:lang w:val="cs-CZ"/>
      </w:rPr>
      <w:t>3</w:t>
    </w:r>
    <w:r w:rsidR="00BE36B1" w:rsidRPr="007933C3">
      <w:rPr>
        <w:sz w:val="18"/>
        <w:szCs w:val="18"/>
        <w:lang w:val="cs-CZ"/>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D5F" w:rsidRDefault="00FB55B6">
    <w:pPr>
      <w:pStyle w:val="Zhlav"/>
    </w:pPr>
    <w:r>
      <w:rPr>
        <w:noProof/>
        <w:lang w:val="cs-CZ" w:eastAsia="cs-CZ"/>
      </w:rPr>
      <mc:AlternateContent>
        <mc:Choice Requires="wps">
          <w:drawing>
            <wp:anchor distT="0" distB="0" distL="114300" distR="114300" simplePos="0" relativeHeight="251655168" behindDoc="0" locked="1" layoutInCell="1" allowOverlap="1">
              <wp:simplePos x="0" y="0"/>
              <wp:positionH relativeFrom="column">
                <wp:posOffset>4932680</wp:posOffset>
              </wp:positionH>
              <wp:positionV relativeFrom="page">
                <wp:posOffset>1753235</wp:posOffset>
              </wp:positionV>
              <wp:extent cx="1584325" cy="1391920"/>
              <wp:effectExtent l="0" t="0" r="0" b="0"/>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4325" cy="139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3249" w:rsidRPr="007A23CF" w:rsidRDefault="009B3249" w:rsidP="009B3249">
                          <w:pPr>
                            <w:spacing w:after="60" w:line="260" w:lineRule="exact"/>
                            <w:jc w:val="left"/>
                            <w:rPr>
                              <w:b/>
                              <w:bCs/>
                              <w:color w:val="404040"/>
                              <w:sz w:val="24"/>
                              <w:szCs w:val="24"/>
                              <w:lang w:val="cs-CZ"/>
                            </w:rPr>
                          </w:pPr>
                          <w:r w:rsidRPr="007A23CF">
                            <w:rPr>
                              <w:b/>
                              <w:bCs/>
                              <w:color w:val="404040"/>
                              <w:sz w:val="24"/>
                              <w:szCs w:val="24"/>
                              <w:lang w:val="cs-CZ"/>
                            </w:rPr>
                            <w:t>Tandem</w:t>
                          </w:r>
                        </w:p>
                        <w:p w:rsidR="009B3249" w:rsidRPr="007A23CF" w:rsidRDefault="009B3249" w:rsidP="009B3249">
                          <w:pPr>
                            <w:spacing w:after="60" w:line="260" w:lineRule="exact"/>
                            <w:jc w:val="left"/>
                            <w:rPr>
                              <w:color w:val="404040"/>
                              <w:sz w:val="18"/>
                              <w:szCs w:val="18"/>
                              <w:lang w:val="cs-CZ"/>
                            </w:rPr>
                          </w:pPr>
                          <w:r w:rsidRPr="007A23CF">
                            <w:rPr>
                              <w:color w:val="404040"/>
                              <w:sz w:val="18"/>
                              <w:szCs w:val="18"/>
                              <w:lang w:val="cs-CZ"/>
                            </w:rPr>
                            <w:t>Koordinační centrum</w:t>
                          </w:r>
                          <w:r w:rsidRPr="007A23CF">
                            <w:rPr>
                              <w:color w:val="404040"/>
                              <w:sz w:val="18"/>
                              <w:szCs w:val="18"/>
                              <w:lang w:val="cs-CZ"/>
                            </w:rPr>
                            <w:br/>
                            <w:t xml:space="preserve">česko-německých </w:t>
                          </w:r>
                          <w:r w:rsidRPr="007A23CF">
                            <w:rPr>
                              <w:color w:val="404040"/>
                              <w:sz w:val="18"/>
                              <w:szCs w:val="18"/>
                              <w:lang w:val="cs-CZ"/>
                            </w:rPr>
                            <w:br/>
                            <w:t>výměn mládeže</w:t>
                          </w:r>
                        </w:p>
                        <w:p w:rsidR="00542811" w:rsidRPr="007A23CF" w:rsidRDefault="009B3249" w:rsidP="009B3249">
                          <w:pPr>
                            <w:spacing w:after="60" w:line="260" w:lineRule="exact"/>
                            <w:jc w:val="left"/>
                            <w:rPr>
                              <w:color w:val="7F7F7F"/>
                              <w:sz w:val="18"/>
                              <w:szCs w:val="18"/>
                              <w:lang w:val="cs-CZ"/>
                            </w:rPr>
                          </w:pPr>
                          <w:proofErr w:type="spellStart"/>
                          <w:r w:rsidRPr="007A23CF">
                            <w:rPr>
                              <w:color w:val="808080"/>
                              <w:sz w:val="18"/>
                              <w:szCs w:val="18"/>
                              <w:lang w:val="cs-CZ"/>
                            </w:rPr>
                            <w:t>Koordinierungszentrum</w:t>
                          </w:r>
                          <w:proofErr w:type="spellEnd"/>
                          <w:r w:rsidRPr="007A23CF">
                            <w:rPr>
                              <w:color w:val="808080"/>
                              <w:sz w:val="18"/>
                              <w:szCs w:val="18"/>
                              <w:lang w:val="cs-CZ"/>
                            </w:rPr>
                            <w:br/>
                          </w:r>
                          <w:proofErr w:type="spellStart"/>
                          <w:r w:rsidRPr="007A23CF">
                            <w:rPr>
                              <w:color w:val="808080"/>
                              <w:sz w:val="18"/>
                              <w:szCs w:val="18"/>
                              <w:lang w:val="cs-CZ"/>
                            </w:rPr>
                            <w:t>Deutsch-Tschechischer</w:t>
                          </w:r>
                          <w:proofErr w:type="spellEnd"/>
                          <w:r w:rsidRPr="007A23CF">
                            <w:rPr>
                              <w:color w:val="808080"/>
                              <w:sz w:val="18"/>
                              <w:szCs w:val="18"/>
                              <w:lang w:val="cs-CZ"/>
                            </w:rPr>
                            <w:br/>
                          </w:r>
                          <w:proofErr w:type="spellStart"/>
                          <w:r w:rsidRPr="007A23CF">
                            <w:rPr>
                              <w:color w:val="808080"/>
                              <w:sz w:val="18"/>
                              <w:szCs w:val="18"/>
                              <w:lang w:val="cs-CZ"/>
                            </w:rPr>
                            <w:t>Jugendaustausch</w:t>
                          </w:r>
                          <w:proofErr w:type="spell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13" o:spid="_x0000_s1027" type="#_x0000_t202" style="position:absolute;left:0;text-align:left;margin-left:388.4pt;margin-top:138.05pt;width:124.75pt;height:109.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" filled="f" stroked="f">
              <v:textbox>
                <w:txbxContent>
                  <w:p w:rsidR="009B3249" w:rsidRPr="007A23CF" w:rsidRDefault="009B3249" w:rsidP="009B3249">
                    <w:pPr>
                      <w:spacing w:after="60" w:line="260" w:lineRule="exact"/>
                      <w:jc w:val="left"/>
                      <w:rPr>
                        <w:b/>
                        <w:bCs/>
                        <w:color w:val="404040"/>
                        <w:sz w:val="24"/>
                        <w:szCs w:val="24"/>
                        <w:lang w:val="cs-CZ"/>
                      </w:rPr>
                    </w:pPr>
                    <w:r w:rsidRPr="007A23CF">
                      <w:rPr>
                        <w:b/>
                        <w:bCs/>
                        <w:color w:val="404040"/>
                        <w:sz w:val="24"/>
                        <w:szCs w:val="24"/>
                        <w:lang w:val="cs-CZ"/>
                      </w:rPr>
                      <w:t>Tandem</w:t>
                    </w:r>
                  </w:p>
                  <w:p w:rsidR="009B3249" w:rsidRPr="007A23CF" w:rsidRDefault="009B3249" w:rsidP="009B3249">
                    <w:pPr>
                      <w:spacing w:after="60" w:line="260" w:lineRule="exact"/>
                      <w:jc w:val="left"/>
                      <w:rPr>
                        <w:color w:val="404040"/>
                        <w:sz w:val="18"/>
                        <w:szCs w:val="18"/>
                        <w:lang w:val="cs-CZ"/>
                      </w:rPr>
                    </w:pPr>
                    <w:r w:rsidRPr="007A23CF">
                      <w:rPr>
                        <w:color w:val="404040"/>
                        <w:sz w:val="18"/>
                        <w:szCs w:val="18"/>
                        <w:lang w:val="cs-CZ"/>
                      </w:rPr>
                      <w:t>Koordinační centrum</w:t>
                    </w:r>
                    <w:r w:rsidRPr="007A23CF">
                      <w:rPr>
                        <w:color w:val="404040"/>
                        <w:sz w:val="18"/>
                        <w:szCs w:val="18"/>
                        <w:lang w:val="cs-CZ"/>
                      </w:rPr>
                      <w:br/>
                      <w:t xml:space="preserve">česko-německých </w:t>
                    </w:r>
                    <w:r w:rsidRPr="007A23CF">
                      <w:rPr>
                        <w:color w:val="404040"/>
                        <w:sz w:val="18"/>
                        <w:szCs w:val="18"/>
                        <w:lang w:val="cs-CZ"/>
                      </w:rPr>
                      <w:br/>
                      <w:t>výměn mládeže</w:t>
                    </w:r>
                  </w:p>
                  <w:p w:rsidR="00542811" w:rsidRPr="007A23CF" w:rsidRDefault="009B3249" w:rsidP="009B3249">
                    <w:pPr>
                      <w:spacing w:after="60" w:line="260" w:lineRule="exact"/>
                      <w:jc w:val="left"/>
                      <w:rPr>
                        <w:color w:val="7F7F7F"/>
                        <w:sz w:val="18"/>
                        <w:szCs w:val="18"/>
                        <w:lang w:val="cs-CZ"/>
                      </w:rPr>
                    </w:pPr>
                    <w:proofErr w:type="spellStart"/>
                    <w:r w:rsidRPr="007A23CF">
                      <w:rPr>
                        <w:color w:val="808080"/>
                        <w:sz w:val="18"/>
                        <w:szCs w:val="18"/>
                        <w:lang w:val="cs-CZ"/>
                      </w:rPr>
                      <w:t>Koordinierungszentrum</w:t>
                    </w:r>
                    <w:proofErr w:type="spellEnd"/>
                    <w:r w:rsidRPr="007A23CF">
                      <w:rPr>
                        <w:color w:val="808080"/>
                        <w:sz w:val="18"/>
                        <w:szCs w:val="18"/>
                        <w:lang w:val="cs-CZ"/>
                      </w:rPr>
                      <w:br/>
                    </w:r>
                    <w:proofErr w:type="spellStart"/>
                    <w:r w:rsidRPr="007A23CF">
                      <w:rPr>
                        <w:color w:val="808080"/>
                        <w:sz w:val="18"/>
                        <w:szCs w:val="18"/>
                        <w:lang w:val="cs-CZ"/>
                      </w:rPr>
                      <w:t>Deutsch-Tschechischer</w:t>
                    </w:r>
                    <w:proofErr w:type="spellEnd"/>
                    <w:r w:rsidRPr="007A23CF">
                      <w:rPr>
                        <w:color w:val="808080"/>
                        <w:sz w:val="18"/>
                        <w:szCs w:val="18"/>
                        <w:lang w:val="cs-CZ"/>
                      </w:rPr>
                      <w:br/>
                    </w:r>
                    <w:proofErr w:type="spellStart"/>
                    <w:r w:rsidRPr="007A23CF">
                      <w:rPr>
                        <w:color w:val="808080"/>
                        <w:sz w:val="18"/>
                        <w:szCs w:val="18"/>
                        <w:lang w:val="cs-CZ"/>
                      </w:rPr>
                      <w:t>Jugendaustausch</w:t>
                    </w:r>
                    <w:proofErr w:type="spellEnd"/>
                  </w:p>
                </w:txbxContent>
              </v:textbox>
              <w10:wrap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1708D7"/>
    <w:multiLevelType w:val="hybridMultilevel"/>
    <w:tmpl w:val="ABC4055C"/>
    <w:lvl w:ilvl="0" w:tplc="A5EE3BA6">
      <w:start w:val="1"/>
      <w:numFmt w:val="lowerLetter"/>
      <w:lvlText w:val="%1)"/>
      <w:lvlJc w:val="left"/>
      <w:pPr>
        <w:tabs>
          <w:tab w:val="num" w:pos="1080"/>
        </w:tabs>
        <w:ind w:left="1080" w:hanging="36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
    <w:nsid w:val="44802472"/>
    <w:multiLevelType w:val="hybridMultilevel"/>
    <w:tmpl w:val="29BEDC24"/>
    <w:lvl w:ilvl="0" w:tplc="AF0841FE">
      <w:start w:val="3"/>
      <w:numFmt w:val="bullet"/>
      <w:lvlText w:val="-"/>
      <w:lvlJc w:val="left"/>
      <w:pPr>
        <w:ind w:left="786" w:hanging="360"/>
      </w:pPr>
      <w:rPr>
        <w:rFonts w:ascii="Arial" w:eastAsia="Calibri" w:hAnsi="Arial" w:cs="Aria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14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869"/>
    <w:rsid w:val="0000613F"/>
    <w:rsid w:val="00031E72"/>
    <w:rsid w:val="00033819"/>
    <w:rsid w:val="00067084"/>
    <w:rsid w:val="0008028F"/>
    <w:rsid w:val="00092660"/>
    <w:rsid w:val="000B077C"/>
    <w:rsid w:val="000B5996"/>
    <w:rsid w:val="000B5F7A"/>
    <w:rsid w:val="000F08A9"/>
    <w:rsid w:val="0011708A"/>
    <w:rsid w:val="00162CFF"/>
    <w:rsid w:val="00165201"/>
    <w:rsid w:val="00170A27"/>
    <w:rsid w:val="00180234"/>
    <w:rsid w:val="00180A98"/>
    <w:rsid w:val="001B039E"/>
    <w:rsid w:val="001F0B60"/>
    <w:rsid w:val="001F7754"/>
    <w:rsid w:val="002209A6"/>
    <w:rsid w:val="00230139"/>
    <w:rsid w:val="002909C2"/>
    <w:rsid w:val="0029226F"/>
    <w:rsid w:val="002B6F0A"/>
    <w:rsid w:val="002C20A2"/>
    <w:rsid w:val="002F575E"/>
    <w:rsid w:val="00303077"/>
    <w:rsid w:val="00316453"/>
    <w:rsid w:val="003256A6"/>
    <w:rsid w:val="003339E8"/>
    <w:rsid w:val="003628A2"/>
    <w:rsid w:val="0037193B"/>
    <w:rsid w:val="00371C79"/>
    <w:rsid w:val="0037221B"/>
    <w:rsid w:val="00385F8A"/>
    <w:rsid w:val="003B30CF"/>
    <w:rsid w:val="003C47BA"/>
    <w:rsid w:val="003F7CEA"/>
    <w:rsid w:val="0041020B"/>
    <w:rsid w:val="00423A49"/>
    <w:rsid w:val="0044430B"/>
    <w:rsid w:val="00450CDB"/>
    <w:rsid w:val="00451005"/>
    <w:rsid w:val="00495A90"/>
    <w:rsid w:val="004E1728"/>
    <w:rsid w:val="004E57BF"/>
    <w:rsid w:val="005004A0"/>
    <w:rsid w:val="00514FC9"/>
    <w:rsid w:val="005348A1"/>
    <w:rsid w:val="00542811"/>
    <w:rsid w:val="00556105"/>
    <w:rsid w:val="005717C7"/>
    <w:rsid w:val="005A74C1"/>
    <w:rsid w:val="005E718E"/>
    <w:rsid w:val="005F1FFD"/>
    <w:rsid w:val="006422F3"/>
    <w:rsid w:val="00690EB3"/>
    <w:rsid w:val="006B45E6"/>
    <w:rsid w:val="006D65A6"/>
    <w:rsid w:val="00702688"/>
    <w:rsid w:val="00737BDE"/>
    <w:rsid w:val="00744E2A"/>
    <w:rsid w:val="00750376"/>
    <w:rsid w:val="0075285C"/>
    <w:rsid w:val="00777343"/>
    <w:rsid w:val="00792ED8"/>
    <w:rsid w:val="007933C3"/>
    <w:rsid w:val="007A23CF"/>
    <w:rsid w:val="00811F9B"/>
    <w:rsid w:val="00864B97"/>
    <w:rsid w:val="00884FCE"/>
    <w:rsid w:val="0089594D"/>
    <w:rsid w:val="008A3094"/>
    <w:rsid w:val="008B5BAF"/>
    <w:rsid w:val="008C0BE2"/>
    <w:rsid w:val="008C2924"/>
    <w:rsid w:val="008F447C"/>
    <w:rsid w:val="00901491"/>
    <w:rsid w:val="009311FC"/>
    <w:rsid w:val="00934A91"/>
    <w:rsid w:val="00941FF6"/>
    <w:rsid w:val="00952B63"/>
    <w:rsid w:val="009773CD"/>
    <w:rsid w:val="00981718"/>
    <w:rsid w:val="009A687E"/>
    <w:rsid w:val="009B3249"/>
    <w:rsid w:val="009C68EE"/>
    <w:rsid w:val="009F3434"/>
    <w:rsid w:val="00A03B02"/>
    <w:rsid w:val="00A13869"/>
    <w:rsid w:val="00A24F9F"/>
    <w:rsid w:val="00A36E3E"/>
    <w:rsid w:val="00A41D25"/>
    <w:rsid w:val="00A46758"/>
    <w:rsid w:val="00A9110E"/>
    <w:rsid w:val="00AA4D5F"/>
    <w:rsid w:val="00AA647A"/>
    <w:rsid w:val="00AC2873"/>
    <w:rsid w:val="00AC7319"/>
    <w:rsid w:val="00AD3478"/>
    <w:rsid w:val="00B0170D"/>
    <w:rsid w:val="00B2526A"/>
    <w:rsid w:val="00B312E9"/>
    <w:rsid w:val="00B31305"/>
    <w:rsid w:val="00B4326D"/>
    <w:rsid w:val="00BA7465"/>
    <w:rsid w:val="00BD0BA1"/>
    <w:rsid w:val="00BE36B1"/>
    <w:rsid w:val="00BF1910"/>
    <w:rsid w:val="00C103A7"/>
    <w:rsid w:val="00C61EB7"/>
    <w:rsid w:val="00C73768"/>
    <w:rsid w:val="00CD4510"/>
    <w:rsid w:val="00CD6B6B"/>
    <w:rsid w:val="00CE7403"/>
    <w:rsid w:val="00CF40D1"/>
    <w:rsid w:val="00CF5A34"/>
    <w:rsid w:val="00D0487B"/>
    <w:rsid w:val="00D20FA6"/>
    <w:rsid w:val="00D270D7"/>
    <w:rsid w:val="00D358B1"/>
    <w:rsid w:val="00D94154"/>
    <w:rsid w:val="00D9576C"/>
    <w:rsid w:val="00DC7EC0"/>
    <w:rsid w:val="00DE60C4"/>
    <w:rsid w:val="00E33DE5"/>
    <w:rsid w:val="00E460E7"/>
    <w:rsid w:val="00E61369"/>
    <w:rsid w:val="00E96CA7"/>
    <w:rsid w:val="00EC0E69"/>
    <w:rsid w:val="00F17F17"/>
    <w:rsid w:val="00F661C4"/>
    <w:rsid w:val="00FB55B6"/>
    <w:rsid w:val="00FC3139"/>
    <w:rsid w:val="00FC5966"/>
    <w:rsid w:val="00FC7326"/>
    <w:rsid w:val="00FE2A1B"/>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F40D1"/>
    <w:pPr>
      <w:spacing w:line="200" w:lineRule="exact"/>
      <w:jc w:val="both"/>
    </w:pPr>
    <w:rPr>
      <w:rFonts w:ascii="Arial" w:hAnsi="Arial"/>
      <w:sz w:val="22"/>
      <w:szCs w:val="22"/>
      <w:lang w:val="de-DE"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7221B"/>
    <w:pPr>
      <w:tabs>
        <w:tab w:val="center" w:pos="4536"/>
        <w:tab w:val="right" w:pos="9072"/>
      </w:tabs>
    </w:pPr>
  </w:style>
  <w:style w:type="character" w:customStyle="1" w:styleId="ZhlavChar">
    <w:name w:val="Záhlaví Char"/>
    <w:basedOn w:val="Standardnpsmoodstavce"/>
    <w:link w:val="Zhlav"/>
    <w:uiPriority w:val="99"/>
    <w:rsid w:val="0037221B"/>
    <w:rPr>
      <w:rFonts w:ascii="Arial" w:hAnsi="Arial"/>
      <w:sz w:val="22"/>
      <w:szCs w:val="22"/>
      <w:lang w:eastAsia="en-US" w:bidi="ar-SA"/>
    </w:rPr>
  </w:style>
  <w:style w:type="paragraph" w:styleId="Zpat">
    <w:name w:val="footer"/>
    <w:basedOn w:val="Normln"/>
    <w:link w:val="ZpatChar"/>
    <w:uiPriority w:val="99"/>
    <w:unhideWhenUsed/>
    <w:rsid w:val="0037221B"/>
    <w:pPr>
      <w:tabs>
        <w:tab w:val="center" w:pos="4536"/>
        <w:tab w:val="right" w:pos="9072"/>
      </w:tabs>
    </w:pPr>
  </w:style>
  <w:style w:type="character" w:customStyle="1" w:styleId="ZpatChar">
    <w:name w:val="Zápatí Char"/>
    <w:basedOn w:val="Standardnpsmoodstavce"/>
    <w:link w:val="Zpat"/>
    <w:uiPriority w:val="99"/>
    <w:rsid w:val="0037221B"/>
    <w:rPr>
      <w:rFonts w:ascii="Arial" w:hAnsi="Arial"/>
      <w:sz w:val="22"/>
      <w:szCs w:val="22"/>
      <w:lang w:eastAsia="en-US" w:bidi="ar-SA"/>
    </w:rPr>
  </w:style>
  <w:style w:type="paragraph" w:styleId="Textbubliny">
    <w:name w:val="Balloon Text"/>
    <w:basedOn w:val="Normln"/>
    <w:link w:val="TextbublinyChar"/>
    <w:uiPriority w:val="99"/>
    <w:semiHidden/>
    <w:unhideWhenUsed/>
    <w:rsid w:val="0037221B"/>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7221B"/>
    <w:rPr>
      <w:rFonts w:ascii="Tahoma" w:hAnsi="Tahoma" w:cs="Tahoma"/>
      <w:sz w:val="16"/>
      <w:szCs w:val="16"/>
      <w:lang w:eastAsia="en-US" w:bidi="ar-SA"/>
    </w:rPr>
  </w:style>
  <w:style w:type="character" w:styleId="Hypertextovodkaz">
    <w:name w:val="Hyperlink"/>
    <w:basedOn w:val="Standardnpsmoodstavce"/>
    <w:uiPriority w:val="99"/>
    <w:unhideWhenUsed/>
    <w:rsid w:val="00901491"/>
    <w:rPr>
      <w:color w:val="0000FF"/>
      <w:u w:val="single"/>
    </w:rPr>
  </w:style>
  <w:style w:type="table" w:styleId="Mkatabulky">
    <w:name w:val="Table Grid"/>
    <w:basedOn w:val="Normlntabulka"/>
    <w:uiPriority w:val="59"/>
    <w:rsid w:val="00737BD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ptenadresanaoblku">
    <w:name w:val="envelope return"/>
    <w:basedOn w:val="Normln"/>
    <w:rsid w:val="00DC7EC0"/>
    <w:pPr>
      <w:spacing w:line="240" w:lineRule="auto"/>
      <w:jc w:val="left"/>
    </w:pPr>
    <w:rPr>
      <w:rFonts w:ascii="Times New Roman" w:eastAsia="Times New Roman" w:hAnsi="Times New Roman" w:cs="Times New Roman"/>
      <w:sz w:val="24"/>
      <w:szCs w:val="20"/>
      <w:lang w:val="cs-CZ" w:eastAsia="cs-CZ"/>
    </w:rPr>
  </w:style>
  <w:style w:type="paragraph" w:styleId="Normlnweb">
    <w:name w:val="Normal (Web)"/>
    <w:basedOn w:val="Normln"/>
    <w:rsid w:val="00DC7EC0"/>
    <w:pPr>
      <w:spacing w:before="100" w:beforeAutospacing="1" w:after="100" w:afterAutospacing="1" w:line="240" w:lineRule="auto"/>
      <w:jc w:val="left"/>
    </w:pPr>
    <w:rPr>
      <w:rFonts w:ascii="Times New Roman" w:eastAsia="Times New Roman" w:hAnsi="Times New Roman" w:cs="Times New Roman"/>
      <w:sz w:val="24"/>
      <w:szCs w:val="24"/>
      <w:lang w:val="cs-CZ" w:eastAsia="cs-CZ"/>
    </w:rPr>
  </w:style>
  <w:style w:type="paragraph" w:styleId="Odstavecseseznamem">
    <w:name w:val="List Paragraph"/>
    <w:basedOn w:val="Normln"/>
    <w:uiPriority w:val="34"/>
    <w:qFormat/>
    <w:rsid w:val="004E57B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F40D1"/>
    <w:pPr>
      <w:spacing w:line="200" w:lineRule="exact"/>
      <w:jc w:val="both"/>
    </w:pPr>
    <w:rPr>
      <w:rFonts w:ascii="Arial" w:hAnsi="Arial"/>
      <w:sz w:val="22"/>
      <w:szCs w:val="22"/>
      <w:lang w:val="de-DE"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7221B"/>
    <w:pPr>
      <w:tabs>
        <w:tab w:val="center" w:pos="4536"/>
        <w:tab w:val="right" w:pos="9072"/>
      </w:tabs>
    </w:pPr>
  </w:style>
  <w:style w:type="character" w:customStyle="1" w:styleId="ZhlavChar">
    <w:name w:val="Záhlaví Char"/>
    <w:basedOn w:val="Standardnpsmoodstavce"/>
    <w:link w:val="Zhlav"/>
    <w:uiPriority w:val="99"/>
    <w:rsid w:val="0037221B"/>
    <w:rPr>
      <w:rFonts w:ascii="Arial" w:hAnsi="Arial"/>
      <w:sz w:val="22"/>
      <w:szCs w:val="22"/>
      <w:lang w:eastAsia="en-US" w:bidi="ar-SA"/>
    </w:rPr>
  </w:style>
  <w:style w:type="paragraph" w:styleId="Zpat">
    <w:name w:val="footer"/>
    <w:basedOn w:val="Normln"/>
    <w:link w:val="ZpatChar"/>
    <w:uiPriority w:val="99"/>
    <w:unhideWhenUsed/>
    <w:rsid w:val="0037221B"/>
    <w:pPr>
      <w:tabs>
        <w:tab w:val="center" w:pos="4536"/>
        <w:tab w:val="right" w:pos="9072"/>
      </w:tabs>
    </w:pPr>
  </w:style>
  <w:style w:type="character" w:customStyle="1" w:styleId="ZpatChar">
    <w:name w:val="Zápatí Char"/>
    <w:basedOn w:val="Standardnpsmoodstavce"/>
    <w:link w:val="Zpat"/>
    <w:uiPriority w:val="99"/>
    <w:rsid w:val="0037221B"/>
    <w:rPr>
      <w:rFonts w:ascii="Arial" w:hAnsi="Arial"/>
      <w:sz w:val="22"/>
      <w:szCs w:val="22"/>
      <w:lang w:eastAsia="en-US" w:bidi="ar-SA"/>
    </w:rPr>
  </w:style>
  <w:style w:type="paragraph" w:styleId="Textbubliny">
    <w:name w:val="Balloon Text"/>
    <w:basedOn w:val="Normln"/>
    <w:link w:val="TextbublinyChar"/>
    <w:uiPriority w:val="99"/>
    <w:semiHidden/>
    <w:unhideWhenUsed/>
    <w:rsid w:val="0037221B"/>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7221B"/>
    <w:rPr>
      <w:rFonts w:ascii="Tahoma" w:hAnsi="Tahoma" w:cs="Tahoma"/>
      <w:sz w:val="16"/>
      <w:szCs w:val="16"/>
      <w:lang w:eastAsia="en-US" w:bidi="ar-SA"/>
    </w:rPr>
  </w:style>
  <w:style w:type="character" w:styleId="Hypertextovodkaz">
    <w:name w:val="Hyperlink"/>
    <w:basedOn w:val="Standardnpsmoodstavce"/>
    <w:uiPriority w:val="99"/>
    <w:unhideWhenUsed/>
    <w:rsid w:val="00901491"/>
    <w:rPr>
      <w:color w:val="0000FF"/>
      <w:u w:val="single"/>
    </w:rPr>
  </w:style>
  <w:style w:type="table" w:styleId="Mkatabulky">
    <w:name w:val="Table Grid"/>
    <w:basedOn w:val="Normlntabulka"/>
    <w:uiPriority w:val="59"/>
    <w:rsid w:val="00737BD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ptenadresanaoblku">
    <w:name w:val="envelope return"/>
    <w:basedOn w:val="Normln"/>
    <w:rsid w:val="00DC7EC0"/>
    <w:pPr>
      <w:spacing w:line="240" w:lineRule="auto"/>
      <w:jc w:val="left"/>
    </w:pPr>
    <w:rPr>
      <w:rFonts w:ascii="Times New Roman" w:eastAsia="Times New Roman" w:hAnsi="Times New Roman" w:cs="Times New Roman"/>
      <w:sz w:val="24"/>
      <w:szCs w:val="20"/>
      <w:lang w:val="cs-CZ" w:eastAsia="cs-CZ"/>
    </w:rPr>
  </w:style>
  <w:style w:type="paragraph" w:styleId="Normlnweb">
    <w:name w:val="Normal (Web)"/>
    <w:basedOn w:val="Normln"/>
    <w:rsid w:val="00DC7EC0"/>
    <w:pPr>
      <w:spacing w:before="100" w:beforeAutospacing="1" w:after="100" w:afterAutospacing="1" w:line="240" w:lineRule="auto"/>
      <w:jc w:val="left"/>
    </w:pPr>
    <w:rPr>
      <w:rFonts w:ascii="Times New Roman" w:eastAsia="Times New Roman" w:hAnsi="Times New Roman" w:cs="Times New Roman"/>
      <w:sz w:val="24"/>
      <w:szCs w:val="24"/>
      <w:lang w:val="cs-CZ" w:eastAsia="cs-CZ"/>
    </w:rPr>
  </w:style>
  <w:style w:type="paragraph" w:styleId="Odstavecseseznamem">
    <w:name w:val="List Paragraph"/>
    <w:basedOn w:val="Normln"/>
    <w:uiPriority w:val="34"/>
    <w:qFormat/>
    <w:rsid w:val="004E57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tandem-org.cz/praxe" TargetMode="External"/><Relationship Id="rId4" Type="http://schemas.openxmlformats.org/officeDocument/2006/relationships/settings" Target="settings.xml"/><Relationship Id="rId9" Type="http://schemas.openxmlformats.org/officeDocument/2006/relationships/package" Target="embeddings/Microsoft_Excel_Worksheet1.xlsx"/><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545</Words>
  <Characters>3221</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
    </vt:vector>
  </TitlesOfParts>
  <Company>Tandem</Company>
  <LinksUpToDate>false</LinksUpToDate>
  <CharactersWithSpaces>3759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praxe</dc:creator>
  <cp:lastModifiedBy>Jana Ondoková</cp:lastModifiedBy>
  <cp:revision>3</cp:revision>
  <cp:lastPrinted>2019-03-05T10:19:00Z</cp:lastPrinted>
  <dcterms:created xsi:type="dcterms:W3CDTF">2020-02-27T08:26:00Z</dcterms:created>
  <dcterms:modified xsi:type="dcterms:W3CDTF">2020-02-28T07:18:00Z</dcterms:modified>
</cp:coreProperties>
</file>