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1BB" w:rsidRPr="00EB01BB" w:rsidRDefault="00EB01BB" w:rsidP="00EB01BB">
      <w:pPr>
        <w:pStyle w:val="Bezmezer"/>
        <w:jc w:val="center"/>
        <w:rPr>
          <w:rFonts w:cs="Arial"/>
          <w:b/>
          <w:sz w:val="28"/>
          <w:szCs w:val="28"/>
        </w:rPr>
      </w:pPr>
      <w:proofErr w:type="gramStart"/>
      <w:r w:rsidRPr="00EB01BB">
        <w:rPr>
          <w:rFonts w:cs="Arial"/>
          <w:b/>
          <w:sz w:val="28"/>
          <w:szCs w:val="28"/>
        </w:rPr>
        <w:t>SMLOUVA  O</w:t>
      </w:r>
      <w:proofErr w:type="gramEnd"/>
      <w:r w:rsidRPr="00EB01BB">
        <w:rPr>
          <w:rFonts w:cs="Arial"/>
          <w:b/>
          <w:sz w:val="28"/>
          <w:szCs w:val="28"/>
        </w:rPr>
        <w:t xml:space="preserve">  DÍLO č. </w:t>
      </w:r>
      <w:r w:rsidR="00541EEC">
        <w:rPr>
          <w:rFonts w:cs="Arial"/>
          <w:b/>
          <w:sz w:val="28"/>
          <w:szCs w:val="28"/>
        </w:rPr>
        <w:t>S-0004</w:t>
      </w:r>
      <w:r w:rsidRPr="00EB01BB">
        <w:rPr>
          <w:rFonts w:cs="Arial"/>
          <w:b/>
          <w:sz w:val="28"/>
          <w:szCs w:val="28"/>
        </w:rPr>
        <w:t>/2020</w:t>
      </w:r>
    </w:p>
    <w:p w:rsidR="00EB01BB" w:rsidRPr="00986A50" w:rsidRDefault="00EB01BB" w:rsidP="00EB01BB">
      <w:pPr>
        <w:pStyle w:val="Bezmezer"/>
        <w:rPr>
          <w:rFonts w:cs="Arial"/>
          <w:b/>
        </w:rPr>
      </w:pPr>
    </w:p>
    <w:p w:rsidR="00EB01BB" w:rsidRPr="00986A50" w:rsidRDefault="00EB01BB" w:rsidP="00EB01BB">
      <w:pPr>
        <w:pStyle w:val="Bezmezer"/>
        <w:ind w:left="360"/>
        <w:rPr>
          <w:rFonts w:cs="Arial"/>
          <w:b/>
        </w:rPr>
      </w:pPr>
      <w:r w:rsidRPr="00986A50">
        <w:rPr>
          <w:rFonts w:cs="Arial"/>
          <w:b/>
        </w:rPr>
        <w:t>Městská část Praha – Štěrboholy</w:t>
      </w:r>
    </w:p>
    <w:p w:rsidR="00EB01BB" w:rsidRPr="00986A50" w:rsidRDefault="00EB01BB" w:rsidP="00EB01BB">
      <w:pPr>
        <w:pStyle w:val="Bezmezer"/>
        <w:ind w:left="360"/>
        <w:rPr>
          <w:rFonts w:cs="Arial"/>
        </w:rPr>
      </w:pPr>
      <w:r w:rsidRPr="00986A50">
        <w:rPr>
          <w:rFonts w:cs="Arial"/>
        </w:rPr>
        <w:t xml:space="preserve">se sídlem Ústřední </w:t>
      </w:r>
      <w:r>
        <w:rPr>
          <w:rFonts w:cs="Arial"/>
        </w:rPr>
        <w:t>527/14</w:t>
      </w:r>
      <w:r w:rsidRPr="00986A50">
        <w:rPr>
          <w:rFonts w:cs="Arial"/>
        </w:rPr>
        <w:t xml:space="preserve">, 102 </w:t>
      </w:r>
      <w:proofErr w:type="gramStart"/>
      <w:r w:rsidRPr="00986A50">
        <w:rPr>
          <w:rFonts w:cs="Arial"/>
        </w:rPr>
        <w:t>00  Praha</w:t>
      </w:r>
      <w:proofErr w:type="gramEnd"/>
      <w:r w:rsidRPr="00986A50">
        <w:rPr>
          <w:rFonts w:cs="Arial"/>
        </w:rPr>
        <w:t xml:space="preserve"> 10 – Štěrboholy</w:t>
      </w:r>
    </w:p>
    <w:p w:rsidR="00EB01BB" w:rsidRPr="00986A50" w:rsidRDefault="00EB01BB" w:rsidP="00EB01BB">
      <w:pPr>
        <w:pStyle w:val="Bezmezer"/>
        <w:ind w:left="360"/>
        <w:rPr>
          <w:rFonts w:cs="Arial"/>
        </w:rPr>
      </w:pPr>
      <w:r w:rsidRPr="00986A50">
        <w:rPr>
          <w:rFonts w:cs="Arial"/>
        </w:rPr>
        <w:t xml:space="preserve">zastoupená panem Františkem </w:t>
      </w:r>
      <w:proofErr w:type="spellStart"/>
      <w:r w:rsidRPr="00986A50">
        <w:rPr>
          <w:rFonts w:cs="Arial"/>
        </w:rPr>
        <w:t>Ševítem</w:t>
      </w:r>
      <w:proofErr w:type="spellEnd"/>
      <w:r w:rsidRPr="00986A50">
        <w:rPr>
          <w:rFonts w:cs="Arial"/>
        </w:rPr>
        <w:t>, starostou</w:t>
      </w:r>
    </w:p>
    <w:p w:rsidR="00EB01BB" w:rsidRPr="00986A50" w:rsidRDefault="00EB01BB" w:rsidP="00EB01BB">
      <w:pPr>
        <w:pStyle w:val="Bezmezer"/>
        <w:ind w:left="360"/>
        <w:rPr>
          <w:rFonts w:cs="Arial"/>
        </w:rPr>
      </w:pPr>
      <w:r w:rsidRPr="00986A50">
        <w:rPr>
          <w:rFonts w:cs="Arial"/>
        </w:rPr>
        <w:t>IČ: 00231371</w:t>
      </w:r>
    </w:p>
    <w:p w:rsidR="00EB01BB" w:rsidRPr="00986A50" w:rsidRDefault="00EB01BB" w:rsidP="00EB01BB">
      <w:pPr>
        <w:pStyle w:val="Bezmezer"/>
        <w:ind w:left="360"/>
        <w:rPr>
          <w:rFonts w:cs="Arial"/>
        </w:rPr>
      </w:pPr>
      <w:r w:rsidRPr="00986A50">
        <w:rPr>
          <w:rFonts w:cs="Arial"/>
        </w:rPr>
        <w:t>DIČ: CZ00231371</w:t>
      </w:r>
    </w:p>
    <w:p w:rsidR="00EB01BB" w:rsidRPr="00986A50" w:rsidRDefault="00EB01BB" w:rsidP="00EB01BB">
      <w:pPr>
        <w:pStyle w:val="Bezmezer"/>
        <w:ind w:left="360"/>
        <w:rPr>
          <w:rFonts w:cs="Arial"/>
        </w:rPr>
      </w:pPr>
      <w:r w:rsidRPr="00986A50">
        <w:rPr>
          <w:rFonts w:cs="Arial"/>
        </w:rPr>
        <w:t>(dále jen „</w:t>
      </w:r>
      <w:r w:rsidRPr="00986A50">
        <w:rPr>
          <w:rFonts w:cs="Arial"/>
          <w:b/>
        </w:rPr>
        <w:t>Objednatel“</w:t>
      </w:r>
      <w:r w:rsidRPr="00986A50">
        <w:rPr>
          <w:rFonts w:cs="Arial"/>
        </w:rPr>
        <w:t xml:space="preserve"> na straně jedné) </w:t>
      </w:r>
    </w:p>
    <w:p w:rsidR="00EB01BB" w:rsidRPr="00986A50" w:rsidRDefault="00EB01BB" w:rsidP="00EB01BB">
      <w:pPr>
        <w:pStyle w:val="Bezmezer"/>
        <w:ind w:left="360"/>
        <w:rPr>
          <w:rFonts w:cs="Arial"/>
          <w:b/>
        </w:rPr>
      </w:pPr>
    </w:p>
    <w:p w:rsidR="00EB01BB" w:rsidRPr="00986A50" w:rsidRDefault="00EB01BB" w:rsidP="00EB01BB">
      <w:pPr>
        <w:pStyle w:val="Bezmezer"/>
        <w:ind w:left="360"/>
        <w:rPr>
          <w:rFonts w:cs="Arial"/>
          <w:b/>
        </w:rPr>
      </w:pPr>
      <w:r w:rsidRPr="00986A50">
        <w:rPr>
          <w:rFonts w:cs="Arial"/>
          <w:b/>
        </w:rPr>
        <w:t>a</w:t>
      </w:r>
    </w:p>
    <w:p w:rsidR="00EB01BB" w:rsidRPr="00986A50" w:rsidRDefault="00EB01BB" w:rsidP="00EB01BB">
      <w:pPr>
        <w:pStyle w:val="Bezmezer"/>
        <w:ind w:left="360"/>
        <w:rPr>
          <w:rFonts w:cs="Arial"/>
          <w:b/>
        </w:rPr>
      </w:pPr>
    </w:p>
    <w:p w:rsidR="00EB01BB" w:rsidRPr="00986A50" w:rsidRDefault="00EB01BB" w:rsidP="00EB01BB">
      <w:pPr>
        <w:pStyle w:val="Bezmezer"/>
        <w:ind w:left="360"/>
        <w:rPr>
          <w:rFonts w:cs="Arial"/>
          <w:b/>
        </w:rPr>
      </w:pPr>
      <w:r>
        <w:rPr>
          <w:rFonts w:cs="Arial"/>
          <w:b/>
        </w:rPr>
        <w:t>Milan Češek</w:t>
      </w:r>
    </w:p>
    <w:p w:rsidR="00EB01BB" w:rsidRPr="00986A50" w:rsidRDefault="00EB01BB" w:rsidP="00EB01BB">
      <w:pPr>
        <w:pStyle w:val="Bezmezer"/>
        <w:ind w:left="360"/>
        <w:rPr>
          <w:rFonts w:cs="Arial"/>
        </w:rPr>
      </w:pPr>
      <w:r>
        <w:rPr>
          <w:rFonts w:cs="Arial"/>
        </w:rPr>
        <w:t xml:space="preserve">Se sídlem Holandská 407/42, 101 </w:t>
      </w:r>
      <w:proofErr w:type="gramStart"/>
      <w:r>
        <w:rPr>
          <w:rFonts w:cs="Arial"/>
        </w:rPr>
        <w:t>00  Praha</w:t>
      </w:r>
      <w:proofErr w:type="gramEnd"/>
      <w:r>
        <w:rPr>
          <w:rFonts w:cs="Arial"/>
        </w:rPr>
        <w:t xml:space="preserve"> 10 - Vršovice</w:t>
      </w:r>
    </w:p>
    <w:p w:rsidR="00EB01BB" w:rsidRPr="00986A50" w:rsidRDefault="00EB01BB" w:rsidP="00EB01BB">
      <w:pPr>
        <w:pStyle w:val="Bezmezer"/>
        <w:ind w:left="360"/>
        <w:rPr>
          <w:rFonts w:cs="Arial"/>
        </w:rPr>
      </w:pPr>
      <w:r w:rsidRPr="00986A50">
        <w:rPr>
          <w:rFonts w:cs="Arial"/>
        </w:rPr>
        <w:t xml:space="preserve">IČ: </w:t>
      </w:r>
      <w:r>
        <w:rPr>
          <w:rFonts w:cs="Arial"/>
        </w:rPr>
        <w:t>08720932</w:t>
      </w:r>
    </w:p>
    <w:p w:rsidR="00EB01BB" w:rsidRPr="00986A50" w:rsidRDefault="00EB01BB" w:rsidP="00EB01BB">
      <w:pPr>
        <w:pStyle w:val="Bezmezer"/>
        <w:ind w:left="360"/>
        <w:rPr>
          <w:rFonts w:cs="Arial"/>
        </w:rPr>
      </w:pPr>
      <w:r w:rsidRPr="00986A50">
        <w:rPr>
          <w:rFonts w:cs="Arial"/>
        </w:rPr>
        <w:t xml:space="preserve">(dále jen </w:t>
      </w:r>
      <w:r w:rsidRPr="00986A50">
        <w:rPr>
          <w:rFonts w:cs="Arial"/>
          <w:b/>
        </w:rPr>
        <w:t>„Zhotovitel</w:t>
      </w:r>
      <w:r w:rsidRPr="00986A50">
        <w:rPr>
          <w:rFonts w:cs="Arial"/>
        </w:rPr>
        <w:t>“ na straně druhé)</w:t>
      </w:r>
    </w:p>
    <w:p w:rsidR="00EB01BB" w:rsidRPr="00986A50" w:rsidRDefault="00EB01BB" w:rsidP="00EB01BB">
      <w:pPr>
        <w:pStyle w:val="Bezmezer"/>
        <w:ind w:left="360"/>
        <w:rPr>
          <w:rFonts w:cs="Arial"/>
        </w:rPr>
      </w:pPr>
    </w:p>
    <w:p w:rsidR="00EB01BB" w:rsidRPr="00986A50" w:rsidRDefault="00EB01BB" w:rsidP="00EB01BB">
      <w:pPr>
        <w:pStyle w:val="Bezmezer"/>
        <w:ind w:left="360"/>
        <w:jc w:val="both"/>
        <w:rPr>
          <w:rFonts w:cs="Arial"/>
        </w:rPr>
      </w:pPr>
      <w:r w:rsidRPr="00986A50">
        <w:rPr>
          <w:rFonts w:cs="Arial"/>
        </w:rPr>
        <w:t xml:space="preserve">uzavírají níže uvedeného dne, měsíce a roku podle § 2586 a násl. zákona č. 89/2012 Sb., občanský zákoník, ve znění pozdějších předpisů tuto </w:t>
      </w:r>
    </w:p>
    <w:p w:rsidR="00EB01BB" w:rsidRPr="00986A50" w:rsidRDefault="00EB01BB" w:rsidP="00EB01BB">
      <w:pPr>
        <w:pStyle w:val="Bezmezer"/>
        <w:ind w:left="360"/>
        <w:jc w:val="center"/>
        <w:rPr>
          <w:rFonts w:cs="Arial"/>
          <w:b/>
        </w:rPr>
      </w:pPr>
    </w:p>
    <w:p w:rsidR="00EB01BB" w:rsidRPr="00986A50" w:rsidRDefault="00EB01BB" w:rsidP="00EB01BB">
      <w:pPr>
        <w:pStyle w:val="Bezmezer"/>
        <w:ind w:left="360"/>
        <w:jc w:val="center"/>
        <w:rPr>
          <w:rFonts w:cs="Arial"/>
        </w:rPr>
      </w:pPr>
      <w:r w:rsidRPr="00986A50">
        <w:rPr>
          <w:rFonts w:cs="Arial"/>
          <w:b/>
        </w:rPr>
        <w:t>smlouvu o dílo</w:t>
      </w:r>
      <w:r w:rsidRPr="00986A50">
        <w:rPr>
          <w:rFonts w:cs="Arial"/>
        </w:rPr>
        <w:t xml:space="preserve"> (dále jen </w:t>
      </w:r>
      <w:r w:rsidRPr="00986A50">
        <w:rPr>
          <w:rFonts w:cs="Arial"/>
          <w:b/>
        </w:rPr>
        <w:t>„smlouva“</w:t>
      </w:r>
      <w:r w:rsidRPr="00986A50">
        <w:rPr>
          <w:rFonts w:cs="Arial"/>
        </w:rPr>
        <w:t>)</w:t>
      </w:r>
    </w:p>
    <w:p w:rsidR="00EB01BB" w:rsidRPr="00986A50" w:rsidRDefault="00EB01BB" w:rsidP="00EB01BB">
      <w:pPr>
        <w:pStyle w:val="Bezmezer"/>
        <w:ind w:left="360"/>
        <w:jc w:val="center"/>
        <w:rPr>
          <w:rFonts w:cs="Arial"/>
        </w:rPr>
      </w:pPr>
    </w:p>
    <w:p w:rsidR="00EB01BB" w:rsidRPr="00986A50" w:rsidRDefault="00EB01BB" w:rsidP="00EB01BB">
      <w:pPr>
        <w:pStyle w:val="Bezmezer"/>
        <w:ind w:left="360"/>
        <w:jc w:val="center"/>
        <w:rPr>
          <w:rFonts w:cs="Arial"/>
          <w:b/>
          <w:sz w:val="24"/>
          <w:szCs w:val="24"/>
        </w:rPr>
      </w:pPr>
      <w:r w:rsidRPr="00986A50">
        <w:rPr>
          <w:rFonts w:cs="Arial"/>
          <w:b/>
          <w:sz w:val="24"/>
          <w:szCs w:val="24"/>
        </w:rPr>
        <w:t>I. Předmět smlouvy</w:t>
      </w:r>
    </w:p>
    <w:p w:rsidR="00EB01BB" w:rsidRPr="00986A50" w:rsidRDefault="00EB01BB" w:rsidP="00EB01BB">
      <w:pPr>
        <w:pStyle w:val="Bezmezer"/>
        <w:ind w:left="360"/>
        <w:jc w:val="center"/>
        <w:rPr>
          <w:rFonts w:cs="Arial"/>
          <w:b/>
          <w:sz w:val="24"/>
          <w:szCs w:val="24"/>
        </w:rPr>
      </w:pPr>
    </w:p>
    <w:p w:rsidR="00EB01BB" w:rsidRDefault="00EB01BB" w:rsidP="00EB01BB">
      <w:pPr>
        <w:pStyle w:val="Bezmezer"/>
        <w:numPr>
          <w:ilvl w:val="0"/>
          <w:numId w:val="1"/>
        </w:numPr>
        <w:ind w:left="709" w:hanging="283"/>
        <w:jc w:val="both"/>
        <w:rPr>
          <w:rFonts w:cs="Arial"/>
        </w:rPr>
      </w:pPr>
      <w:r w:rsidRPr="00986A50">
        <w:rPr>
          <w:rFonts w:cs="Arial"/>
        </w:rPr>
        <w:t xml:space="preserve">Na základě této smlouvy se zhotovitel zavazuje za podmínek obsažených v této smlouvě, na své nebezpečí a v níže uvedeném termínu provést pro objednatele dílo, které spočívá </w:t>
      </w:r>
    </w:p>
    <w:p w:rsidR="00EB01BB" w:rsidRDefault="00EB01BB" w:rsidP="00EB01BB">
      <w:pPr>
        <w:pStyle w:val="Bezmezer"/>
        <w:ind w:left="426"/>
        <w:jc w:val="both"/>
        <w:rPr>
          <w:rFonts w:cs="Arial"/>
        </w:rPr>
      </w:pPr>
    </w:p>
    <w:p w:rsidR="00EB01BB" w:rsidRDefault="00EB01BB" w:rsidP="00EB01BB">
      <w:pPr>
        <w:pStyle w:val="Bezmezer"/>
        <w:numPr>
          <w:ilvl w:val="1"/>
          <w:numId w:val="1"/>
        </w:numPr>
        <w:jc w:val="both"/>
        <w:rPr>
          <w:rFonts w:cs="Arial"/>
        </w:rPr>
      </w:pPr>
      <w:r w:rsidRPr="00986A50">
        <w:rPr>
          <w:rFonts w:cs="Arial"/>
        </w:rPr>
        <w:t xml:space="preserve">v čištění chodníků v městské části Praha – Štěrboholy zametacím strojem </w:t>
      </w:r>
    </w:p>
    <w:p w:rsidR="00EB01BB" w:rsidRDefault="00EB01BB" w:rsidP="00EB01BB">
      <w:pPr>
        <w:pStyle w:val="Bezmezer"/>
        <w:numPr>
          <w:ilvl w:val="1"/>
          <w:numId w:val="1"/>
        </w:numPr>
        <w:jc w:val="both"/>
        <w:rPr>
          <w:rFonts w:cs="Arial"/>
        </w:rPr>
      </w:pPr>
      <w:r>
        <w:rPr>
          <w:rFonts w:cs="Arial"/>
        </w:rPr>
        <w:t>v</w:t>
      </w:r>
      <w:r w:rsidRPr="00986A50">
        <w:rPr>
          <w:rFonts w:cs="Arial"/>
        </w:rPr>
        <w:t xml:space="preserve"> drobné údržbě veřejného prostranství na území městské části</w:t>
      </w:r>
      <w:r>
        <w:rPr>
          <w:rFonts w:cs="Arial"/>
        </w:rPr>
        <w:t xml:space="preserve"> Praha – Štěrboholy dle pokynů objednatele</w:t>
      </w:r>
      <w:r w:rsidRPr="00986A50">
        <w:rPr>
          <w:rFonts w:cs="Arial"/>
        </w:rPr>
        <w:t xml:space="preserve"> </w:t>
      </w:r>
    </w:p>
    <w:p w:rsidR="00EB01BB" w:rsidRDefault="00EB01BB" w:rsidP="00EB01BB">
      <w:pPr>
        <w:pStyle w:val="Bezmezer"/>
        <w:ind w:left="708"/>
        <w:jc w:val="both"/>
        <w:rPr>
          <w:rFonts w:cs="Arial"/>
        </w:rPr>
      </w:pPr>
    </w:p>
    <w:p w:rsidR="00EB01BB" w:rsidRPr="00986A50" w:rsidRDefault="00EB01BB" w:rsidP="00EB01BB">
      <w:pPr>
        <w:pStyle w:val="Bezmezer"/>
        <w:ind w:left="708"/>
        <w:jc w:val="both"/>
        <w:rPr>
          <w:rFonts w:cs="Arial"/>
        </w:rPr>
      </w:pPr>
      <w:r w:rsidRPr="00986A50">
        <w:rPr>
          <w:rFonts w:cs="Arial"/>
        </w:rPr>
        <w:t>(dále jen „dílo“), v rozsahu, který je stanoven touto smlouvu a nedílnou přílohou č. 1 této smlouvy a objednatel se zavazuje dílo převzít a zaplatit cenu za provedení díla podle podmínek této smlouvy.</w:t>
      </w:r>
    </w:p>
    <w:p w:rsidR="00EB01BB" w:rsidRPr="00986A50" w:rsidRDefault="00EB01BB" w:rsidP="00EB01BB">
      <w:pPr>
        <w:pStyle w:val="Bezmezer"/>
        <w:ind w:left="66"/>
        <w:jc w:val="both"/>
        <w:rPr>
          <w:rFonts w:cs="Arial"/>
        </w:rPr>
      </w:pPr>
    </w:p>
    <w:p w:rsidR="00EB01BB" w:rsidRPr="00DD28F2" w:rsidRDefault="00EB01BB" w:rsidP="00EB01BB">
      <w:pPr>
        <w:pStyle w:val="Bezmezer"/>
        <w:numPr>
          <w:ilvl w:val="0"/>
          <w:numId w:val="1"/>
        </w:numPr>
        <w:ind w:left="709" w:hanging="283"/>
        <w:jc w:val="both"/>
        <w:rPr>
          <w:rFonts w:cs="Arial"/>
        </w:rPr>
      </w:pPr>
      <w:r w:rsidRPr="00DD28F2">
        <w:rPr>
          <w:rFonts w:cs="Arial"/>
        </w:rPr>
        <w:t xml:space="preserve">Změny nebo vícepráce požadované objednatelem, pokud znamenají zvýšení rozsahu dodávek nebo prací, objednatel zadá u zhotovitele. Na tyto práce se nevztahují termíny dokončení díla a cena díla dle této smlouvy. </w:t>
      </w:r>
    </w:p>
    <w:p w:rsidR="00EB01BB" w:rsidRPr="00986A50" w:rsidRDefault="00EB01BB" w:rsidP="00EB01BB">
      <w:pPr>
        <w:pStyle w:val="Bezmezer"/>
        <w:jc w:val="both"/>
        <w:rPr>
          <w:rFonts w:cs="Arial"/>
        </w:rPr>
      </w:pPr>
    </w:p>
    <w:p w:rsidR="00EB01BB" w:rsidRPr="00986A50" w:rsidRDefault="00EB01BB" w:rsidP="00EB01BB">
      <w:pPr>
        <w:pStyle w:val="Bezmezer"/>
        <w:jc w:val="center"/>
        <w:rPr>
          <w:rFonts w:cs="Arial"/>
          <w:b/>
          <w:sz w:val="24"/>
          <w:szCs w:val="24"/>
        </w:rPr>
      </w:pPr>
      <w:r w:rsidRPr="00986A50">
        <w:rPr>
          <w:rFonts w:cs="Arial"/>
          <w:b/>
          <w:sz w:val="24"/>
          <w:szCs w:val="24"/>
        </w:rPr>
        <w:t>II. Doba a místo plnění</w:t>
      </w:r>
    </w:p>
    <w:p w:rsidR="00EB01BB" w:rsidRPr="00986A50" w:rsidRDefault="00EB01BB" w:rsidP="00EB01BB">
      <w:pPr>
        <w:pStyle w:val="Bezmezer"/>
        <w:jc w:val="center"/>
        <w:rPr>
          <w:rFonts w:cs="Arial"/>
          <w:b/>
          <w:sz w:val="24"/>
          <w:szCs w:val="24"/>
        </w:rPr>
      </w:pPr>
    </w:p>
    <w:p w:rsidR="00EB01BB" w:rsidRPr="00986A50" w:rsidRDefault="00EB01BB" w:rsidP="00EB01BB">
      <w:pPr>
        <w:pStyle w:val="Bezmezer"/>
        <w:numPr>
          <w:ilvl w:val="0"/>
          <w:numId w:val="2"/>
        </w:numPr>
        <w:rPr>
          <w:rFonts w:cs="Arial"/>
          <w:sz w:val="24"/>
          <w:szCs w:val="24"/>
        </w:rPr>
      </w:pPr>
      <w:r w:rsidRPr="00986A50">
        <w:rPr>
          <w:rFonts w:cs="Arial"/>
          <w:sz w:val="24"/>
          <w:szCs w:val="24"/>
        </w:rPr>
        <w:t xml:space="preserve">Zhotovitel se zavazuje </w:t>
      </w:r>
      <w:r>
        <w:rPr>
          <w:rFonts w:cs="Arial"/>
          <w:sz w:val="24"/>
          <w:szCs w:val="24"/>
        </w:rPr>
        <w:t xml:space="preserve">provádět </w:t>
      </w:r>
      <w:r w:rsidRPr="00986A50">
        <w:rPr>
          <w:rFonts w:cs="Arial"/>
          <w:sz w:val="24"/>
          <w:szCs w:val="24"/>
        </w:rPr>
        <w:t xml:space="preserve">dílo </w:t>
      </w:r>
      <w:r>
        <w:rPr>
          <w:rFonts w:cs="Arial"/>
          <w:sz w:val="24"/>
          <w:szCs w:val="24"/>
        </w:rPr>
        <w:t xml:space="preserve">řádně po celou dobu trvání této smlouvy. Zhotovitel se zavazuje započít s prováděním díla </w:t>
      </w:r>
      <w:proofErr w:type="gramStart"/>
      <w:r>
        <w:rPr>
          <w:rFonts w:cs="Arial"/>
          <w:sz w:val="24"/>
          <w:szCs w:val="24"/>
        </w:rPr>
        <w:t>1 .</w:t>
      </w:r>
      <w:proofErr w:type="gramEnd"/>
      <w:r w:rsidR="0079475F">
        <w:rPr>
          <w:rFonts w:cs="Arial"/>
          <w:sz w:val="24"/>
          <w:szCs w:val="24"/>
        </w:rPr>
        <w:t>1</w:t>
      </w:r>
      <w:r>
        <w:rPr>
          <w:rFonts w:cs="Arial"/>
          <w:sz w:val="24"/>
          <w:szCs w:val="24"/>
        </w:rPr>
        <w:t>.20</w:t>
      </w:r>
      <w:r w:rsidR="0079475F">
        <w:rPr>
          <w:rFonts w:cs="Arial"/>
          <w:sz w:val="24"/>
          <w:szCs w:val="24"/>
        </w:rPr>
        <w:t>20</w:t>
      </w:r>
      <w:r>
        <w:rPr>
          <w:rFonts w:cs="Arial"/>
          <w:sz w:val="24"/>
          <w:szCs w:val="24"/>
        </w:rPr>
        <w:t xml:space="preserve">. </w:t>
      </w:r>
    </w:p>
    <w:p w:rsidR="00EB01BB" w:rsidRPr="00986A50" w:rsidRDefault="00EB01BB" w:rsidP="00EB01BB">
      <w:pPr>
        <w:pStyle w:val="Bezmezer"/>
        <w:numPr>
          <w:ilvl w:val="0"/>
          <w:numId w:val="2"/>
        </w:numPr>
        <w:rPr>
          <w:rFonts w:cs="Arial"/>
          <w:sz w:val="24"/>
          <w:szCs w:val="24"/>
        </w:rPr>
      </w:pPr>
      <w:r w:rsidRPr="00986A50">
        <w:rPr>
          <w:rFonts w:cs="Arial"/>
          <w:sz w:val="24"/>
          <w:szCs w:val="24"/>
        </w:rPr>
        <w:t>Zhotovitel provede dílo na území městské části Praha – Štěrboholy</w:t>
      </w:r>
    </w:p>
    <w:p w:rsidR="00EB01BB" w:rsidRPr="00426AA3" w:rsidRDefault="00EB01BB" w:rsidP="00EB01BB">
      <w:pPr>
        <w:pStyle w:val="Bezmezer"/>
        <w:rPr>
          <w:rFonts w:cs="Arial"/>
        </w:rPr>
      </w:pPr>
    </w:p>
    <w:p w:rsidR="00EB01BB" w:rsidRPr="00986A50" w:rsidRDefault="00EB01BB" w:rsidP="00EB01BB">
      <w:pPr>
        <w:pStyle w:val="Bezmezer"/>
        <w:jc w:val="center"/>
        <w:rPr>
          <w:rFonts w:cs="Arial"/>
          <w:b/>
          <w:sz w:val="24"/>
          <w:szCs w:val="24"/>
        </w:rPr>
      </w:pPr>
      <w:r w:rsidRPr="00986A50">
        <w:rPr>
          <w:rFonts w:cs="Arial"/>
          <w:b/>
          <w:sz w:val="24"/>
          <w:szCs w:val="24"/>
        </w:rPr>
        <w:t>III. Cena za dílo a platební podmínky</w:t>
      </w:r>
    </w:p>
    <w:p w:rsidR="00EB01BB" w:rsidRPr="00986A50" w:rsidRDefault="00EB01BB" w:rsidP="00EB01BB">
      <w:pPr>
        <w:pStyle w:val="Bezmezer"/>
        <w:jc w:val="center"/>
        <w:rPr>
          <w:rFonts w:cs="Arial"/>
          <w:b/>
          <w:sz w:val="24"/>
          <w:szCs w:val="24"/>
        </w:rPr>
      </w:pPr>
    </w:p>
    <w:p w:rsidR="00EB01BB" w:rsidRDefault="00EB01BB" w:rsidP="00EB01BB">
      <w:pPr>
        <w:pStyle w:val="Bezmezer"/>
        <w:numPr>
          <w:ilvl w:val="0"/>
          <w:numId w:val="3"/>
        </w:numPr>
        <w:jc w:val="both"/>
        <w:rPr>
          <w:rFonts w:cs="Arial"/>
          <w:sz w:val="24"/>
          <w:szCs w:val="24"/>
        </w:rPr>
      </w:pPr>
      <w:r>
        <w:rPr>
          <w:rFonts w:cs="Arial"/>
          <w:sz w:val="24"/>
          <w:szCs w:val="24"/>
        </w:rPr>
        <w:t>Cena je sjednána dohodou mezi objednatelem a zhotovitelem a činí měsíčně:</w:t>
      </w:r>
    </w:p>
    <w:p w:rsidR="00EB01BB" w:rsidRPr="00DD28F2" w:rsidRDefault="00EB01BB" w:rsidP="00EB01BB">
      <w:pPr>
        <w:pStyle w:val="Bezmezer"/>
        <w:ind w:left="360" w:firstLine="348"/>
        <w:jc w:val="both"/>
        <w:rPr>
          <w:rFonts w:cs="Arial"/>
          <w:b/>
          <w:sz w:val="24"/>
          <w:szCs w:val="24"/>
        </w:rPr>
      </w:pPr>
      <w:r w:rsidRPr="00DD28F2">
        <w:rPr>
          <w:rFonts w:cs="Arial"/>
          <w:b/>
          <w:sz w:val="24"/>
          <w:szCs w:val="24"/>
        </w:rPr>
        <w:t>Ad 1.1.</w:t>
      </w:r>
      <w:r w:rsidRPr="00DD28F2">
        <w:rPr>
          <w:rFonts w:cs="Arial"/>
          <w:b/>
          <w:sz w:val="24"/>
          <w:szCs w:val="24"/>
        </w:rPr>
        <w:tab/>
      </w:r>
      <w:r w:rsidRPr="00DD28F2">
        <w:rPr>
          <w:rFonts w:cs="Arial"/>
          <w:b/>
          <w:sz w:val="24"/>
          <w:szCs w:val="24"/>
        </w:rPr>
        <w:tab/>
        <w:t xml:space="preserve">17 000,00 </w:t>
      </w:r>
      <w:proofErr w:type="gramStart"/>
      <w:r w:rsidRPr="00DD28F2">
        <w:rPr>
          <w:rFonts w:cs="Arial"/>
          <w:b/>
          <w:sz w:val="24"/>
          <w:szCs w:val="24"/>
        </w:rPr>
        <w:t>Kč</w:t>
      </w:r>
      <w:r>
        <w:rPr>
          <w:rFonts w:cs="Arial"/>
          <w:b/>
          <w:sz w:val="24"/>
          <w:szCs w:val="24"/>
        </w:rPr>
        <w:t xml:space="preserve">  </w:t>
      </w:r>
      <w:r w:rsidRPr="00F35AE5">
        <w:rPr>
          <w:rFonts w:cs="Arial"/>
          <w:sz w:val="24"/>
          <w:szCs w:val="24"/>
        </w:rPr>
        <w:tab/>
      </w:r>
      <w:proofErr w:type="gramEnd"/>
      <w:r w:rsidRPr="00F35AE5">
        <w:rPr>
          <w:rFonts w:cs="Arial"/>
          <w:sz w:val="24"/>
          <w:szCs w:val="24"/>
        </w:rPr>
        <w:t xml:space="preserve">(slovy </w:t>
      </w:r>
      <w:proofErr w:type="spellStart"/>
      <w:r w:rsidRPr="00F35AE5">
        <w:rPr>
          <w:rFonts w:cs="Arial"/>
          <w:sz w:val="24"/>
          <w:szCs w:val="24"/>
        </w:rPr>
        <w:t>sedmnácttisíc</w:t>
      </w:r>
      <w:proofErr w:type="spellEnd"/>
      <w:r w:rsidRPr="00F35AE5">
        <w:rPr>
          <w:rFonts w:cs="Arial"/>
          <w:sz w:val="24"/>
          <w:szCs w:val="24"/>
        </w:rPr>
        <w:t xml:space="preserve"> korun českých)</w:t>
      </w:r>
    </w:p>
    <w:p w:rsidR="00EB01BB" w:rsidRPr="00F35AE5" w:rsidRDefault="00EB01BB" w:rsidP="00EB01BB">
      <w:pPr>
        <w:pStyle w:val="Bezmezer"/>
        <w:ind w:left="360" w:firstLine="348"/>
        <w:jc w:val="both"/>
        <w:rPr>
          <w:rFonts w:cs="Arial"/>
          <w:sz w:val="24"/>
          <w:szCs w:val="24"/>
        </w:rPr>
      </w:pPr>
      <w:r w:rsidRPr="00DD28F2">
        <w:rPr>
          <w:rFonts w:cs="Arial"/>
          <w:b/>
          <w:sz w:val="24"/>
          <w:szCs w:val="24"/>
        </w:rPr>
        <w:t>Ad 1.2.</w:t>
      </w:r>
      <w:r w:rsidRPr="00DD28F2">
        <w:rPr>
          <w:rFonts w:cs="Arial"/>
          <w:b/>
          <w:sz w:val="24"/>
          <w:szCs w:val="24"/>
        </w:rPr>
        <w:tab/>
      </w:r>
      <w:proofErr w:type="gramStart"/>
      <w:r w:rsidRPr="00DD28F2">
        <w:rPr>
          <w:rFonts w:cs="Arial"/>
          <w:b/>
          <w:sz w:val="24"/>
          <w:szCs w:val="24"/>
        </w:rPr>
        <w:tab/>
      </w:r>
      <w:r>
        <w:rPr>
          <w:rFonts w:cs="Arial"/>
          <w:b/>
          <w:sz w:val="24"/>
          <w:szCs w:val="24"/>
        </w:rPr>
        <w:t xml:space="preserve">  </w:t>
      </w:r>
      <w:r w:rsidRPr="00DD28F2">
        <w:rPr>
          <w:rFonts w:cs="Arial"/>
          <w:b/>
          <w:sz w:val="24"/>
          <w:szCs w:val="24"/>
        </w:rPr>
        <w:t>7</w:t>
      </w:r>
      <w:proofErr w:type="gramEnd"/>
      <w:r w:rsidRPr="00DD28F2">
        <w:rPr>
          <w:rFonts w:cs="Arial"/>
          <w:b/>
          <w:sz w:val="24"/>
          <w:szCs w:val="24"/>
        </w:rPr>
        <w:t> 000,00 Kč</w:t>
      </w:r>
      <w:r w:rsidRPr="00DD28F2">
        <w:rPr>
          <w:rFonts w:cs="Arial"/>
          <w:b/>
          <w:sz w:val="24"/>
          <w:szCs w:val="24"/>
        </w:rPr>
        <w:tab/>
      </w:r>
      <w:r>
        <w:rPr>
          <w:rFonts w:cs="Arial"/>
          <w:sz w:val="24"/>
          <w:szCs w:val="24"/>
        </w:rPr>
        <w:t xml:space="preserve">(slovy </w:t>
      </w:r>
      <w:proofErr w:type="spellStart"/>
      <w:r>
        <w:rPr>
          <w:rFonts w:cs="Arial"/>
          <w:sz w:val="24"/>
          <w:szCs w:val="24"/>
        </w:rPr>
        <w:t>sedmtisíc</w:t>
      </w:r>
      <w:proofErr w:type="spellEnd"/>
      <w:r>
        <w:rPr>
          <w:rFonts w:cs="Arial"/>
          <w:sz w:val="24"/>
          <w:szCs w:val="24"/>
        </w:rPr>
        <w:t xml:space="preserve"> korun českých)</w:t>
      </w:r>
    </w:p>
    <w:p w:rsidR="00EB01BB" w:rsidRPr="00986A50" w:rsidRDefault="00EB01BB" w:rsidP="00EB01BB">
      <w:pPr>
        <w:pStyle w:val="Bezmezer"/>
        <w:ind w:firstLine="708"/>
        <w:jc w:val="both"/>
        <w:rPr>
          <w:rFonts w:cs="Arial"/>
          <w:sz w:val="24"/>
          <w:szCs w:val="24"/>
        </w:rPr>
      </w:pPr>
      <w:r w:rsidRPr="00986A50">
        <w:rPr>
          <w:rFonts w:cs="Arial"/>
          <w:sz w:val="24"/>
          <w:szCs w:val="24"/>
        </w:rPr>
        <w:t>Zhotovitel není plátce DPH.</w:t>
      </w:r>
    </w:p>
    <w:p w:rsidR="00EB01BB" w:rsidRPr="00426AA3" w:rsidRDefault="00EB01BB" w:rsidP="0079475F">
      <w:pPr>
        <w:pStyle w:val="Bezmezer"/>
        <w:numPr>
          <w:ilvl w:val="0"/>
          <w:numId w:val="3"/>
        </w:numPr>
        <w:ind w:left="284" w:hanging="284"/>
        <w:jc w:val="both"/>
      </w:pPr>
      <w:r w:rsidRPr="00426AA3">
        <w:lastRenderedPageBreak/>
        <w:t xml:space="preserve">Cena díla bude fakturována měsíčně na základě soupisu skutečně provedených prací odsouhlaseného objednatelem. </w:t>
      </w:r>
    </w:p>
    <w:p w:rsidR="00EB01BB" w:rsidRPr="00426AA3" w:rsidRDefault="00EB01BB" w:rsidP="00EB01BB">
      <w:pPr>
        <w:pStyle w:val="Bezmezer"/>
        <w:numPr>
          <w:ilvl w:val="0"/>
          <w:numId w:val="3"/>
        </w:numPr>
        <w:ind w:left="284" w:hanging="284"/>
      </w:pPr>
      <w:r w:rsidRPr="00426AA3">
        <w:t>Splatnost faktur bude vždy 14 dnů od jejich doručení do sídla objednatele.</w:t>
      </w:r>
    </w:p>
    <w:p w:rsidR="00EB01BB" w:rsidRPr="00426AA3" w:rsidRDefault="00EB01BB" w:rsidP="0079475F">
      <w:pPr>
        <w:pStyle w:val="Bezmezer"/>
        <w:numPr>
          <w:ilvl w:val="0"/>
          <w:numId w:val="3"/>
        </w:numPr>
        <w:ind w:left="284" w:hanging="284"/>
        <w:jc w:val="both"/>
      </w:pPr>
      <w:r w:rsidRPr="00426AA3">
        <w:t>Objednatel splní svou platební povinnost v den, v němž bude příslušná částka připsána na bankovní účet zhotovitele.</w:t>
      </w:r>
    </w:p>
    <w:p w:rsidR="00EB01BB" w:rsidRPr="00426AA3" w:rsidRDefault="00EB01BB" w:rsidP="00EB01BB">
      <w:pPr>
        <w:pStyle w:val="Bezmezer"/>
        <w:rPr>
          <w:rFonts w:cs="Arial"/>
        </w:rPr>
      </w:pPr>
    </w:p>
    <w:p w:rsidR="00EB01BB" w:rsidRPr="00986A50" w:rsidRDefault="00EB01BB" w:rsidP="00EB01BB">
      <w:pPr>
        <w:pStyle w:val="Bezmezer"/>
        <w:jc w:val="center"/>
        <w:rPr>
          <w:rFonts w:cs="Arial"/>
          <w:b/>
          <w:sz w:val="24"/>
          <w:szCs w:val="24"/>
        </w:rPr>
      </w:pPr>
      <w:r w:rsidRPr="00986A50">
        <w:rPr>
          <w:rFonts w:cs="Arial"/>
          <w:b/>
          <w:sz w:val="24"/>
          <w:szCs w:val="24"/>
        </w:rPr>
        <w:t>IV. Závazky zhotovitele</w:t>
      </w:r>
    </w:p>
    <w:p w:rsidR="00EB01BB" w:rsidRPr="00986A50" w:rsidRDefault="00EB01BB" w:rsidP="00EB01BB">
      <w:pPr>
        <w:pStyle w:val="Bezmezer"/>
        <w:rPr>
          <w:rFonts w:cs="Arial"/>
          <w:b/>
          <w:sz w:val="24"/>
          <w:szCs w:val="24"/>
        </w:rPr>
      </w:pPr>
    </w:p>
    <w:p w:rsidR="00EB01BB" w:rsidRPr="00986A50" w:rsidRDefault="00EB01BB" w:rsidP="00EB01BB">
      <w:pPr>
        <w:pStyle w:val="Bezmezer"/>
        <w:numPr>
          <w:ilvl w:val="0"/>
          <w:numId w:val="4"/>
        </w:numPr>
        <w:ind w:left="284" w:hanging="284"/>
        <w:jc w:val="both"/>
        <w:rPr>
          <w:rFonts w:cs="Arial"/>
        </w:rPr>
      </w:pPr>
      <w:r w:rsidRPr="00986A50">
        <w:rPr>
          <w:rFonts w:cs="Arial"/>
        </w:rPr>
        <w:t>Zhotovitel je povinen provést dílo, tj. veškeré práce a dodávky kompletně, v patřičné kvalitě a v termínech sjednaných v této smlouvě. Požadovaná výborná kvalita je vymezena obecně platnými právními předpisy, včetně norem a podzákonných právních předpisů. Pokud porušením těchto předpisů vznikne škoda objednateli nebo třetím osobám, nese ji pouze zhotovitel.</w:t>
      </w:r>
    </w:p>
    <w:p w:rsidR="00EB01BB" w:rsidRPr="003D2004" w:rsidRDefault="00EB01BB" w:rsidP="00EB01BB">
      <w:pPr>
        <w:pStyle w:val="Bezmezer"/>
        <w:numPr>
          <w:ilvl w:val="0"/>
          <w:numId w:val="4"/>
        </w:numPr>
        <w:ind w:left="284" w:hanging="284"/>
        <w:jc w:val="both"/>
        <w:rPr>
          <w:rFonts w:cs="Arial"/>
        </w:rPr>
      </w:pPr>
      <w:r w:rsidRPr="00986A50">
        <w:rPr>
          <w:rFonts w:cs="Arial"/>
        </w:rPr>
        <w:t xml:space="preserve">Zhotovitel se zavazuje, že za účelem kontroly kvality a včasnosti plnění díla dle této smlouvy, </w:t>
      </w:r>
      <w:proofErr w:type="gramStart"/>
      <w:r w:rsidRPr="00986A50">
        <w:rPr>
          <w:rFonts w:cs="Arial"/>
        </w:rPr>
        <w:t xml:space="preserve">vést </w:t>
      </w:r>
      <w:r>
        <w:rPr>
          <w:rFonts w:cs="Arial"/>
        </w:rPr>
        <w:t xml:space="preserve"> </w:t>
      </w:r>
      <w:r w:rsidRPr="00986A50">
        <w:rPr>
          <w:rFonts w:cs="Arial"/>
        </w:rPr>
        <w:t>knihu</w:t>
      </w:r>
      <w:proofErr w:type="gramEnd"/>
      <w:r w:rsidRPr="00986A50">
        <w:rPr>
          <w:rFonts w:cs="Arial"/>
        </w:rPr>
        <w:t xml:space="preserve"> jízd, do které bude zaznamenávat datum, rozsah a popis čištěné plochy. Zhotovitel se zavazuje předkládat knihu jízd </w:t>
      </w:r>
      <w:proofErr w:type="gramStart"/>
      <w:r w:rsidRPr="00986A50">
        <w:rPr>
          <w:rFonts w:cs="Arial"/>
        </w:rPr>
        <w:t>objednateli</w:t>
      </w:r>
      <w:r>
        <w:rPr>
          <w:rFonts w:cs="Arial"/>
        </w:rPr>
        <w:t xml:space="preserve">  měsíčně</w:t>
      </w:r>
      <w:proofErr w:type="gramEnd"/>
      <w:r>
        <w:rPr>
          <w:rFonts w:cs="Arial"/>
        </w:rPr>
        <w:t xml:space="preserve"> spolu s fakturou za cenu díla za příslušný měsíc</w:t>
      </w:r>
      <w:r w:rsidRPr="00986A50">
        <w:rPr>
          <w:rFonts w:cs="Arial"/>
        </w:rPr>
        <w:t xml:space="preserve">. Při ukončení této smlouvy je zhotovitel povinen knihu jízd odevzdat objednateli. </w:t>
      </w:r>
    </w:p>
    <w:p w:rsidR="00EB01BB" w:rsidRDefault="00EB01BB" w:rsidP="00EB01BB">
      <w:pPr>
        <w:pStyle w:val="Bezmezer"/>
        <w:jc w:val="center"/>
        <w:rPr>
          <w:rFonts w:cs="Arial"/>
          <w:b/>
        </w:rPr>
      </w:pPr>
    </w:p>
    <w:p w:rsidR="00EB01BB" w:rsidRPr="003D2004" w:rsidRDefault="00EB01BB" w:rsidP="00EB01BB">
      <w:pPr>
        <w:pStyle w:val="Bezmezer"/>
        <w:jc w:val="center"/>
        <w:rPr>
          <w:rFonts w:cs="Arial"/>
          <w:b/>
        </w:rPr>
      </w:pPr>
    </w:p>
    <w:p w:rsidR="00EB01BB" w:rsidRPr="003D2004" w:rsidRDefault="00EB01BB" w:rsidP="00EB01BB">
      <w:pPr>
        <w:pStyle w:val="Bezmezer"/>
        <w:jc w:val="center"/>
        <w:rPr>
          <w:rFonts w:cs="Arial"/>
          <w:b/>
          <w:sz w:val="24"/>
          <w:szCs w:val="24"/>
        </w:rPr>
      </w:pPr>
      <w:r w:rsidRPr="003D2004">
        <w:rPr>
          <w:rFonts w:cs="Arial"/>
          <w:b/>
          <w:sz w:val="24"/>
          <w:szCs w:val="24"/>
        </w:rPr>
        <w:t>V. Závazky objednatele</w:t>
      </w:r>
    </w:p>
    <w:p w:rsidR="00EB01BB" w:rsidRPr="003D2004" w:rsidRDefault="00EB01BB" w:rsidP="00EB01BB">
      <w:pPr>
        <w:pStyle w:val="Bezmezer"/>
        <w:jc w:val="both"/>
        <w:rPr>
          <w:rFonts w:cs="Arial"/>
          <w:sz w:val="24"/>
          <w:szCs w:val="24"/>
        </w:rPr>
      </w:pPr>
    </w:p>
    <w:p w:rsidR="00EB01BB" w:rsidRPr="00986A50" w:rsidRDefault="00EB01BB" w:rsidP="00EB01BB">
      <w:pPr>
        <w:pStyle w:val="Bezmezer"/>
        <w:numPr>
          <w:ilvl w:val="0"/>
          <w:numId w:val="10"/>
        </w:numPr>
        <w:jc w:val="both"/>
        <w:rPr>
          <w:rFonts w:cs="Arial"/>
          <w:b/>
        </w:rPr>
      </w:pPr>
      <w:r w:rsidRPr="003D2004">
        <w:rPr>
          <w:rFonts w:cs="Arial"/>
        </w:rPr>
        <w:t>Strany se dohodly, že náklady na pohonné hmoty do čistícího stroje ponese objednatel. Objednatel za tímto účelem předá zhotoviteli kartu, na kterou je zhotovitel povinen pohonné hmoty čerpat. Zhotovitel je oprávněn použít tuto kartu jen k úhradě pohonných hmot do čistícího stroje za účelem plnění této smlouvy. V příp</w:t>
      </w:r>
      <w:r w:rsidRPr="00986A50">
        <w:rPr>
          <w:rFonts w:cs="Arial"/>
        </w:rPr>
        <w:t xml:space="preserve">adě porušení této </w:t>
      </w:r>
      <w:proofErr w:type="gramStart"/>
      <w:r w:rsidRPr="00986A50">
        <w:rPr>
          <w:rFonts w:cs="Arial"/>
        </w:rPr>
        <w:t>povinnosti  v</w:t>
      </w:r>
      <w:proofErr w:type="gramEnd"/>
      <w:r w:rsidRPr="00986A50">
        <w:rPr>
          <w:rFonts w:cs="Arial"/>
        </w:rPr>
        <w:t xml:space="preserve"> podobě jakéhokoli jiného použití karty, je povinen zaplatit </w:t>
      </w:r>
      <w:r w:rsidR="0079475F">
        <w:rPr>
          <w:rFonts w:cs="Arial"/>
        </w:rPr>
        <w:t>objednateli</w:t>
      </w:r>
      <w:r w:rsidRPr="00986A50">
        <w:rPr>
          <w:rFonts w:cs="Arial"/>
        </w:rPr>
        <w:t xml:space="preserve"> smluvní pokutu ve výši 5.000,- Kč. </w:t>
      </w:r>
    </w:p>
    <w:p w:rsidR="00EB01BB" w:rsidRPr="00986A50" w:rsidRDefault="00EB01BB" w:rsidP="00EB01BB">
      <w:pPr>
        <w:pStyle w:val="Bezmezer"/>
        <w:numPr>
          <w:ilvl w:val="0"/>
          <w:numId w:val="10"/>
        </w:numPr>
        <w:jc w:val="both"/>
        <w:rPr>
          <w:rFonts w:cs="Arial"/>
          <w:b/>
        </w:rPr>
      </w:pPr>
      <w:r w:rsidRPr="00986A50">
        <w:rPr>
          <w:rFonts w:cs="Arial"/>
        </w:rPr>
        <w:t xml:space="preserve">Strany se dále dohodly, že opravy </w:t>
      </w:r>
      <w:r>
        <w:rPr>
          <w:rFonts w:cs="Arial"/>
        </w:rPr>
        <w:t>a pravidelný servis dle servisního plánu vozidla</w:t>
      </w:r>
      <w:r w:rsidRPr="00986A50">
        <w:rPr>
          <w:rFonts w:cs="Arial"/>
        </w:rPr>
        <w:t xml:space="preserve"> bude zajišťovat objednatel na své náklady. V případě, že by porucha nebo poškození nebo zničení čistícího stroje vzniklo výhradně v důsledku jednání nebo skutečnosti, za kterou odpovídá zhotovitel, nese náklady takové opravy nebo náklady na náhradu škody ve výši hodnoty čistícího stroje zhotovitel. Za tímto účelem je povinen zhotovitel mít po celou dobu trvání smlouvy platné pojištění odpovědnosti za škodu.</w:t>
      </w:r>
    </w:p>
    <w:p w:rsidR="00EB01BB" w:rsidRPr="003D2004" w:rsidRDefault="00EB01BB" w:rsidP="00EB01BB">
      <w:pPr>
        <w:pStyle w:val="Bezmezer"/>
        <w:numPr>
          <w:ilvl w:val="0"/>
          <w:numId w:val="10"/>
        </w:numPr>
        <w:jc w:val="both"/>
        <w:rPr>
          <w:rFonts w:cs="Arial"/>
          <w:b/>
        </w:rPr>
      </w:pPr>
      <w:r w:rsidRPr="00986A50">
        <w:rPr>
          <w:rFonts w:cs="Arial"/>
        </w:rPr>
        <w:t xml:space="preserve">Strany se dále dohodly, že </w:t>
      </w:r>
      <w:r>
        <w:rPr>
          <w:rFonts w:cs="Arial"/>
        </w:rPr>
        <w:t>objednatel</w:t>
      </w:r>
      <w:r w:rsidRPr="00986A50">
        <w:rPr>
          <w:rFonts w:cs="Arial"/>
        </w:rPr>
        <w:t>, zajistí nářadí nutné pro výkon drobn</w:t>
      </w:r>
      <w:r>
        <w:rPr>
          <w:rFonts w:cs="Arial"/>
        </w:rPr>
        <w:t>é</w:t>
      </w:r>
      <w:r w:rsidRPr="00986A50">
        <w:rPr>
          <w:rFonts w:cs="Arial"/>
        </w:rPr>
        <w:t xml:space="preserve"> údržby dle této smlouvy. </w:t>
      </w:r>
    </w:p>
    <w:p w:rsidR="00EB01BB" w:rsidRPr="00426AA3" w:rsidRDefault="00EB01BB" w:rsidP="00EB01BB">
      <w:pPr>
        <w:pStyle w:val="Bezmezer"/>
        <w:numPr>
          <w:ilvl w:val="0"/>
          <w:numId w:val="10"/>
        </w:numPr>
        <w:jc w:val="both"/>
        <w:rPr>
          <w:rFonts w:cs="Arial"/>
          <w:b/>
        </w:rPr>
      </w:pPr>
      <w:r>
        <w:rPr>
          <w:rFonts w:cs="Arial"/>
        </w:rPr>
        <w:t>Strany se dále dohodly, že přistavení kontejneru na smetky a jeho odvoz zajišťuje a hradí objednatel.</w:t>
      </w:r>
    </w:p>
    <w:p w:rsidR="00EB01BB" w:rsidRPr="002C6B6C" w:rsidRDefault="00EB01BB" w:rsidP="00EB01BB">
      <w:pPr>
        <w:pStyle w:val="Bezmezer"/>
        <w:jc w:val="both"/>
        <w:rPr>
          <w:rFonts w:cs="Arial"/>
          <w:b/>
        </w:rPr>
      </w:pPr>
    </w:p>
    <w:p w:rsidR="00EB01BB" w:rsidRPr="00986A50" w:rsidRDefault="00EB01BB" w:rsidP="00EB01BB">
      <w:pPr>
        <w:pStyle w:val="Bezmezer"/>
        <w:jc w:val="center"/>
        <w:rPr>
          <w:rFonts w:cs="Arial"/>
          <w:b/>
          <w:sz w:val="24"/>
          <w:szCs w:val="24"/>
        </w:rPr>
      </w:pPr>
      <w:r w:rsidRPr="00986A50">
        <w:rPr>
          <w:rFonts w:cs="Arial"/>
          <w:b/>
          <w:sz w:val="24"/>
          <w:szCs w:val="24"/>
        </w:rPr>
        <w:t>VI. Převzetí díla</w:t>
      </w:r>
    </w:p>
    <w:p w:rsidR="00EB01BB" w:rsidRPr="00986A50" w:rsidRDefault="00EB01BB" w:rsidP="00EB01BB">
      <w:pPr>
        <w:pStyle w:val="Bezmezer"/>
        <w:jc w:val="both"/>
        <w:rPr>
          <w:rFonts w:cs="Arial"/>
          <w:sz w:val="24"/>
          <w:szCs w:val="24"/>
        </w:rPr>
      </w:pPr>
    </w:p>
    <w:p w:rsidR="00EB01BB" w:rsidRPr="00986A50" w:rsidRDefault="00EB01BB" w:rsidP="00EB01BB">
      <w:pPr>
        <w:pStyle w:val="Bezmezer"/>
        <w:jc w:val="both"/>
        <w:rPr>
          <w:rFonts w:cs="Arial"/>
        </w:rPr>
      </w:pPr>
      <w:r w:rsidRPr="00986A50">
        <w:rPr>
          <w:rFonts w:cs="Arial"/>
        </w:rPr>
        <w:t>Strany se dohodly, že převzetí díla bude prováděno měsíčně tak, že zhotovitel zpracuje písemný soupis provedených čistících prací a provedené údržby v podobě, ze které bude vyplývat datum provedení díla, jeho popis a doba trvání. Tento soupis bude</w:t>
      </w:r>
      <w:r w:rsidR="0032228D">
        <w:rPr>
          <w:rFonts w:cs="Arial"/>
        </w:rPr>
        <w:t xml:space="preserve"> </w:t>
      </w:r>
      <w:r w:rsidRPr="00986A50">
        <w:rPr>
          <w:rFonts w:cs="Arial"/>
        </w:rPr>
        <w:t>přikládá</w:t>
      </w:r>
      <w:r>
        <w:rPr>
          <w:rFonts w:cs="Arial"/>
        </w:rPr>
        <w:t>n</w:t>
      </w:r>
      <w:r w:rsidRPr="00986A50">
        <w:rPr>
          <w:rFonts w:cs="Arial"/>
        </w:rPr>
        <w:t xml:space="preserve"> k faktuře za příslušný kalendářní měsíc. Objednatel správnost tohoto soupisu potvrdí podpisem. V případě, že by mezi stranami vznikl spor o správnost soupisu, pak je oprávněn zhotovitel fakturovat toliko nezpochybněný rozsah díla.  O zbývající</w:t>
      </w:r>
      <w:r>
        <w:rPr>
          <w:rFonts w:cs="Arial"/>
        </w:rPr>
        <w:t xml:space="preserve"> </w:t>
      </w:r>
      <w:r w:rsidRPr="00986A50">
        <w:rPr>
          <w:rFonts w:cs="Arial"/>
        </w:rPr>
        <w:t>části se pak strany dohodnou zvlášť.</w:t>
      </w:r>
    </w:p>
    <w:p w:rsidR="00EB01BB" w:rsidRPr="00986A50" w:rsidRDefault="00EB01BB" w:rsidP="00EB01BB">
      <w:pPr>
        <w:pStyle w:val="Bezmezer"/>
        <w:jc w:val="both"/>
        <w:rPr>
          <w:rFonts w:cs="Arial"/>
          <w:b/>
          <w:sz w:val="24"/>
          <w:szCs w:val="24"/>
        </w:rPr>
      </w:pPr>
    </w:p>
    <w:p w:rsidR="00EB01BB" w:rsidRPr="00986A50" w:rsidRDefault="00EB01BB" w:rsidP="00EB01BB">
      <w:pPr>
        <w:pStyle w:val="Bezmezer"/>
        <w:jc w:val="center"/>
        <w:rPr>
          <w:rFonts w:cs="Arial"/>
          <w:b/>
          <w:sz w:val="24"/>
          <w:szCs w:val="24"/>
        </w:rPr>
      </w:pPr>
      <w:r w:rsidRPr="00986A50">
        <w:rPr>
          <w:rFonts w:cs="Arial"/>
          <w:b/>
          <w:sz w:val="24"/>
          <w:szCs w:val="24"/>
        </w:rPr>
        <w:t>VII. Smluvní pokuty</w:t>
      </w:r>
    </w:p>
    <w:p w:rsidR="00EB01BB" w:rsidRPr="00986A50" w:rsidRDefault="00EB01BB" w:rsidP="00EB01BB">
      <w:pPr>
        <w:pStyle w:val="Bezmezer"/>
        <w:numPr>
          <w:ilvl w:val="0"/>
          <w:numId w:val="5"/>
        </w:numPr>
        <w:ind w:left="284"/>
        <w:rPr>
          <w:rFonts w:cs="Arial"/>
        </w:rPr>
      </w:pPr>
      <w:r w:rsidRPr="00986A50">
        <w:rPr>
          <w:rFonts w:cs="Arial"/>
        </w:rPr>
        <w:t xml:space="preserve">Smluvní strany se dohodly, </w:t>
      </w:r>
      <w:proofErr w:type="gramStart"/>
      <w:r w:rsidRPr="00986A50">
        <w:rPr>
          <w:rFonts w:cs="Arial"/>
        </w:rPr>
        <w:t>že :</w:t>
      </w:r>
      <w:proofErr w:type="gramEnd"/>
    </w:p>
    <w:p w:rsidR="00EB01BB" w:rsidRPr="00986A50" w:rsidRDefault="00EB01BB" w:rsidP="0032228D">
      <w:pPr>
        <w:pStyle w:val="Bezmezer"/>
        <w:numPr>
          <w:ilvl w:val="0"/>
          <w:numId w:val="6"/>
        </w:numPr>
        <w:jc w:val="both"/>
        <w:rPr>
          <w:rFonts w:cs="Arial"/>
        </w:rPr>
      </w:pPr>
      <w:proofErr w:type="gramStart"/>
      <w:r w:rsidRPr="00986A50">
        <w:rPr>
          <w:rFonts w:cs="Arial"/>
        </w:rPr>
        <w:t xml:space="preserve">zhotovitel </w:t>
      </w:r>
      <w:r>
        <w:rPr>
          <w:rFonts w:cs="Arial"/>
        </w:rPr>
        <w:t xml:space="preserve"> </w:t>
      </w:r>
      <w:r w:rsidRPr="00986A50">
        <w:rPr>
          <w:rFonts w:cs="Arial"/>
        </w:rPr>
        <w:t>bude</w:t>
      </w:r>
      <w:proofErr w:type="gramEnd"/>
      <w:r w:rsidRPr="00986A50">
        <w:rPr>
          <w:rFonts w:cs="Arial"/>
        </w:rPr>
        <w:t xml:space="preserve"> platit objednateli smluvní pokutu za nedodržení termínu dokončení a předání díla 0,05 % ze smluvní ceny za každý den prodlení</w:t>
      </w:r>
    </w:p>
    <w:p w:rsidR="00EB01BB" w:rsidRPr="00986A50" w:rsidRDefault="00EB01BB" w:rsidP="0032228D">
      <w:pPr>
        <w:pStyle w:val="Bezmezer"/>
        <w:numPr>
          <w:ilvl w:val="0"/>
          <w:numId w:val="6"/>
        </w:numPr>
        <w:jc w:val="both"/>
        <w:rPr>
          <w:rFonts w:cs="Arial"/>
        </w:rPr>
      </w:pPr>
      <w:proofErr w:type="gramStart"/>
      <w:r w:rsidRPr="00986A50">
        <w:rPr>
          <w:rFonts w:cs="Arial"/>
        </w:rPr>
        <w:t xml:space="preserve">objednatel </w:t>
      </w:r>
      <w:r>
        <w:rPr>
          <w:rFonts w:cs="Arial"/>
        </w:rPr>
        <w:t xml:space="preserve"> </w:t>
      </w:r>
      <w:r w:rsidRPr="00986A50">
        <w:rPr>
          <w:rFonts w:cs="Arial"/>
        </w:rPr>
        <w:t>bude</w:t>
      </w:r>
      <w:proofErr w:type="gramEnd"/>
      <w:r w:rsidRPr="00986A50">
        <w:rPr>
          <w:rFonts w:cs="Arial"/>
        </w:rPr>
        <w:t xml:space="preserve"> platit zhotoviteli smluvní pokutu za prodlení s placením faktur dle č. III. této smlouvy ve výši 0,05 % z dlužné částky za každý den prodlení</w:t>
      </w:r>
    </w:p>
    <w:p w:rsidR="00EB01BB" w:rsidRPr="00986A50" w:rsidRDefault="00EB01BB" w:rsidP="00EB01BB">
      <w:pPr>
        <w:pStyle w:val="Bezmezer"/>
        <w:rPr>
          <w:rFonts w:cs="Arial"/>
        </w:rPr>
      </w:pPr>
    </w:p>
    <w:p w:rsidR="00EB01BB" w:rsidRPr="00986A50" w:rsidRDefault="00EB01BB" w:rsidP="00EB01BB">
      <w:pPr>
        <w:pStyle w:val="Bezmezer"/>
        <w:numPr>
          <w:ilvl w:val="0"/>
          <w:numId w:val="5"/>
        </w:numPr>
        <w:ind w:left="284"/>
        <w:jc w:val="both"/>
        <w:rPr>
          <w:rFonts w:cs="Arial"/>
        </w:rPr>
      </w:pPr>
      <w:proofErr w:type="gramStart"/>
      <w:r w:rsidRPr="00986A50">
        <w:rPr>
          <w:rFonts w:cs="Arial"/>
        </w:rPr>
        <w:t>Splatnost  smluvních</w:t>
      </w:r>
      <w:proofErr w:type="gramEnd"/>
      <w:r>
        <w:rPr>
          <w:rFonts w:cs="Arial"/>
        </w:rPr>
        <w:t xml:space="preserve"> </w:t>
      </w:r>
      <w:r w:rsidRPr="00986A50">
        <w:rPr>
          <w:rFonts w:cs="Arial"/>
        </w:rPr>
        <w:t xml:space="preserve">pokut je 14 dnů, a to na základě faktury vystavené oprávněnou smluvní stranou smluvní straně povinné. </w:t>
      </w:r>
    </w:p>
    <w:p w:rsidR="00EB01BB" w:rsidRPr="00986A50" w:rsidRDefault="00EB01BB" w:rsidP="00EB01BB">
      <w:pPr>
        <w:pStyle w:val="Bezmezer"/>
        <w:jc w:val="center"/>
        <w:rPr>
          <w:rFonts w:cs="Arial"/>
          <w:b/>
        </w:rPr>
      </w:pPr>
    </w:p>
    <w:p w:rsidR="00EB01BB" w:rsidRPr="00986A50" w:rsidRDefault="00EB01BB" w:rsidP="00EB01BB">
      <w:pPr>
        <w:pStyle w:val="Bezmezer"/>
        <w:jc w:val="center"/>
        <w:rPr>
          <w:rFonts w:cs="Arial"/>
          <w:b/>
        </w:rPr>
      </w:pPr>
      <w:r w:rsidRPr="00986A50">
        <w:rPr>
          <w:rFonts w:cs="Arial"/>
          <w:b/>
        </w:rPr>
        <w:t>VIII. Ostatní podmínky smlouvy</w:t>
      </w:r>
    </w:p>
    <w:p w:rsidR="00EB01BB" w:rsidRPr="00986A50" w:rsidRDefault="00EB01BB" w:rsidP="00EB01BB">
      <w:pPr>
        <w:pStyle w:val="Bezmezer"/>
        <w:rPr>
          <w:rFonts w:cs="Arial"/>
        </w:rPr>
      </w:pPr>
    </w:p>
    <w:p w:rsidR="00EB01BB" w:rsidRPr="00986A50" w:rsidRDefault="00EB01BB" w:rsidP="00EB01BB">
      <w:pPr>
        <w:pStyle w:val="Bezmezer"/>
        <w:numPr>
          <w:ilvl w:val="0"/>
          <w:numId w:val="7"/>
        </w:numPr>
        <w:ind w:left="284" w:hanging="284"/>
        <w:rPr>
          <w:rFonts w:cs="Arial"/>
        </w:rPr>
      </w:pPr>
      <w:r w:rsidRPr="00986A50">
        <w:rPr>
          <w:rFonts w:cs="Arial"/>
        </w:rPr>
        <w:t>Objednatel je oprávněn kontrolovat provádění díla:</w:t>
      </w:r>
    </w:p>
    <w:p w:rsidR="00EB01BB" w:rsidRPr="00986A50" w:rsidRDefault="00EB01BB" w:rsidP="0032228D">
      <w:pPr>
        <w:pStyle w:val="Bezmezer"/>
        <w:numPr>
          <w:ilvl w:val="0"/>
          <w:numId w:val="8"/>
        </w:numPr>
        <w:jc w:val="both"/>
        <w:rPr>
          <w:rFonts w:cs="Arial"/>
        </w:rPr>
      </w:pPr>
      <w:r w:rsidRPr="00986A50">
        <w:rPr>
          <w:rFonts w:cs="Arial"/>
        </w:rPr>
        <w:t>kontrolovat, zda práce jsou</w:t>
      </w:r>
      <w:r w:rsidR="0032228D">
        <w:rPr>
          <w:rFonts w:cs="Arial"/>
        </w:rPr>
        <w:t xml:space="preserve"> </w:t>
      </w:r>
      <w:proofErr w:type="gramStart"/>
      <w:r w:rsidRPr="00986A50">
        <w:rPr>
          <w:rFonts w:cs="Arial"/>
        </w:rPr>
        <w:t>prováděny  v</w:t>
      </w:r>
      <w:proofErr w:type="gramEnd"/>
      <w:r w:rsidRPr="00986A50">
        <w:rPr>
          <w:rFonts w:cs="Arial"/>
        </w:rPr>
        <w:t> souladu se smluvními podmínkami, příslušnými normami, obecnými právními předpisy</w:t>
      </w:r>
    </w:p>
    <w:p w:rsidR="00EB01BB" w:rsidRPr="00986A50" w:rsidRDefault="00EB01BB" w:rsidP="00EB01BB">
      <w:pPr>
        <w:pStyle w:val="Bezmezer"/>
        <w:numPr>
          <w:ilvl w:val="0"/>
          <w:numId w:val="8"/>
        </w:numPr>
        <w:rPr>
          <w:rFonts w:cs="Arial"/>
        </w:rPr>
      </w:pPr>
      <w:r w:rsidRPr="00986A50">
        <w:rPr>
          <w:rFonts w:cs="Arial"/>
        </w:rPr>
        <w:t>upozorňovat na zjištěné nedostatky</w:t>
      </w:r>
    </w:p>
    <w:p w:rsidR="00EB01BB" w:rsidRPr="00986A50" w:rsidRDefault="00EB01BB" w:rsidP="00EB01BB">
      <w:pPr>
        <w:pStyle w:val="Bezmezer"/>
        <w:rPr>
          <w:rFonts w:cs="Arial"/>
        </w:rPr>
      </w:pPr>
    </w:p>
    <w:p w:rsidR="00EB01BB" w:rsidRPr="00986A50" w:rsidRDefault="00EB01BB" w:rsidP="00EB01BB">
      <w:pPr>
        <w:pStyle w:val="Bezmezer"/>
        <w:rPr>
          <w:rFonts w:cs="Arial"/>
        </w:rPr>
      </w:pPr>
    </w:p>
    <w:p w:rsidR="00EB01BB" w:rsidRPr="00986A50" w:rsidRDefault="00EB01BB" w:rsidP="00EB01BB">
      <w:pPr>
        <w:pStyle w:val="Bezmezer"/>
        <w:jc w:val="center"/>
        <w:rPr>
          <w:rFonts w:cs="Arial"/>
          <w:b/>
        </w:rPr>
      </w:pPr>
      <w:r w:rsidRPr="00986A50">
        <w:rPr>
          <w:rFonts w:cs="Arial"/>
          <w:b/>
        </w:rPr>
        <w:t>IX. Závěrečná ustanovení</w:t>
      </w:r>
    </w:p>
    <w:p w:rsidR="00EB01BB" w:rsidRDefault="00EB01BB" w:rsidP="004E46C3">
      <w:pPr>
        <w:pStyle w:val="Bezmezer"/>
        <w:numPr>
          <w:ilvl w:val="0"/>
          <w:numId w:val="12"/>
        </w:numPr>
        <w:ind w:left="284" w:hanging="284"/>
        <w:jc w:val="both"/>
        <w:rPr>
          <w:rFonts w:cs="Arial"/>
        </w:rPr>
      </w:pPr>
      <w:r w:rsidRPr="00986A50">
        <w:rPr>
          <w:rFonts w:cs="Arial"/>
        </w:rPr>
        <w:t>Tuto smlouvu lze měnit či doplňovat pouze formou písemných dodatků odsouhlasených oběma smluvními stranami.</w:t>
      </w:r>
    </w:p>
    <w:p w:rsidR="00EB01BB" w:rsidRPr="008130CE" w:rsidRDefault="00EB01BB" w:rsidP="004E46C3">
      <w:pPr>
        <w:pStyle w:val="Bezmezer"/>
        <w:numPr>
          <w:ilvl w:val="0"/>
          <w:numId w:val="12"/>
        </w:numPr>
        <w:ind w:left="284" w:hanging="284"/>
        <w:jc w:val="both"/>
        <w:rPr>
          <w:rFonts w:cs="Arial"/>
        </w:rPr>
      </w:pPr>
      <w:r w:rsidRPr="008130CE">
        <w:rPr>
          <w:rFonts w:cs="Arial"/>
        </w:rPr>
        <w:t>Tato smlouva se uzavírá na dobu neurčitou. Každá ze smluvních stran je oprávněna ji vypovědět bez udání důvodu s výpovědní dobou 3 měsíce. Výpovědní doba počíná běžet prvním dnem měsíce následujícího po doručení výpovědi. V případě porušení některé povinnosti zhotovitele stanovené v čl. IV. této smlouvy, je objednatel oprávněn tuto smlouvu vypovědět s okamžitou účinností. Výpověď je pak účinná a smlouva zaniká dnem doručení výpovědi na adresu zhotovitele uvedenou v této smlouvě (a to i v případě, že se zhotovitel na této adrese nebude zdržovat)</w:t>
      </w:r>
      <w:r w:rsidR="0032228D">
        <w:rPr>
          <w:rFonts w:cs="Arial"/>
        </w:rPr>
        <w:t xml:space="preserve"> </w:t>
      </w:r>
      <w:r w:rsidRPr="008130CE">
        <w:rPr>
          <w:rFonts w:cs="Arial"/>
        </w:rPr>
        <w:t xml:space="preserve">nebo dnem odmítnutím přijetí zásilky obsahující výpověď nebo 10 dnem od uložení zásilky obsahující </w:t>
      </w:r>
      <w:proofErr w:type="gramStart"/>
      <w:r w:rsidRPr="008130CE">
        <w:rPr>
          <w:rFonts w:cs="Arial"/>
        </w:rPr>
        <w:t>výpověď  na</w:t>
      </w:r>
      <w:proofErr w:type="gramEnd"/>
      <w:r w:rsidRPr="008130CE">
        <w:rPr>
          <w:rFonts w:cs="Arial"/>
        </w:rPr>
        <w:t xml:space="preserve"> poště.</w:t>
      </w:r>
    </w:p>
    <w:p w:rsidR="00EB01BB" w:rsidRDefault="00EB01BB" w:rsidP="004E46C3">
      <w:pPr>
        <w:pStyle w:val="Bezmezer"/>
        <w:numPr>
          <w:ilvl w:val="0"/>
          <w:numId w:val="12"/>
        </w:numPr>
        <w:ind w:left="284" w:hanging="284"/>
        <w:jc w:val="both"/>
        <w:rPr>
          <w:rFonts w:cs="Arial"/>
        </w:rPr>
      </w:pPr>
      <w:r w:rsidRPr="00986A50">
        <w:rPr>
          <w:rFonts w:cs="Arial"/>
        </w:rPr>
        <w:t xml:space="preserve">Tato smlouva a vztahy z ní vyplývající se řídí právním řádem České republiky, zejména příslušnými ustanoveními zák. č. 89/2012 Sb., občanský zákoník, ve znění pozdějších předpisů. </w:t>
      </w:r>
    </w:p>
    <w:p w:rsidR="00331AB3" w:rsidRPr="001E51DE" w:rsidRDefault="00331AB3" w:rsidP="004E46C3">
      <w:pPr>
        <w:pStyle w:val="Bezmezer"/>
        <w:numPr>
          <w:ilvl w:val="0"/>
          <w:numId w:val="12"/>
        </w:numPr>
        <w:ind w:left="284" w:hanging="284"/>
        <w:jc w:val="both"/>
      </w:pPr>
      <w:r w:rsidRPr="001E51DE">
        <w:t xml:space="preserve">Tato smlouva se vyhotovuje ve dvou stejnopisech s platností originálu, z nichž po jednom obdrží objednatel i zhotovitel. </w:t>
      </w:r>
    </w:p>
    <w:p w:rsidR="00331AB3" w:rsidRPr="001E51DE" w:rsidRDefault="00331AB3" w:rsidP="004E46C3">
      <w:pPr>
        <w:pStyle w:val="Bezmezer"/>
        <w:numPr>
          <w:ilvl w:val="0"/>
          <w:numId w:val="12"/>
        </w:numPr>
        <w:ind w:left="284" w:hanging="284"/>
        <w:jc w:val="both"/>
      </w:pPr>
      <w:r w:rsidRPr="001E51DE">
        <w:t>Zhotovitel podpisem této smlouvy bere na vědomí, že objednatel je povinným subjektem v souladu se zákonem č. 106/1999 Sb., o svobodném přístupu k informacím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č.340/2015 Sb., o zvláštních podmínkách účinnosti některých smluv, uveřejňování těchto smluv a o registru smluv (dále jen zákon o registru smluv).</w:t>
      </w:r>
    </w:p>
    <w:p w:rsidR="00331AB3" w:rsidRPr="001E51DE" w:rsidRDefault="00331AB3" w:rsidP="004E46C3">
      <w:pPr>
        <w:pStyle w:val="Bezmezer"/>
        <w:numPr>
          <w:ilvl w:val="0"/>
          <w:numId w:val="12"/>
        </w:numPr>
        <w:ind w:left="284" w:hanging="284"/>
        <w:jc w:val="both"/>
      </w:pPr>
      <w:r w:rsidRPr="001E51DE">
        <w:t xml:space="preserve">Tato smlouva nabývá platnosti podpisem oběma smluvními stranami a účinnosti dnem jejího uveřejnění podle zákona o registru smluv. </w:t>
      </w:r>
    </w:p>
    <w:p w:rsidR="00331AB3" w:rsidRPr="001E51DE" w:rsidRDefault="00331AB3" w:rsidP="004E46C3">
      <w:pPr>
        <w:pStyle w:val="Bezmezer"/>
        <w:numPr>
          <w:ilvl w:val="0"/>
          <w:numId w:val="12"/>
        </w:numPr>
        <w:ind w:left="284" w:hanging="284"/>
        <w:jc w:val="both"/>
      </w:pPr>
      <w:r w:rsidRPr="001E51DE">
        <w:t xml:space="preserve">Smluvní strany níže svým podpisem stvrzují, že si smlouvu před jejím podpisem přečetly, s jejím obsahem souhlasí, a tato je sepsána podle jejich pravé a skutečné vůle, srozumitelně a určitě, nikoli v tísni za nápadně nevýhodných podmínek. </w:t>
      </w:r>
    </w:p>
    <w:p w:rsidR="00EB01BB" w:rsidRPr="00986A50" w:rsidRDefault="00EB01BB" w:rsidP="00EB01BB">
      <w:pPr>
        <w:pStyle w:val="Bezmezer"/>
        <w:jc w:val="both"/>
        <w:rPr>
          <w:rFonts w:cs="Arial"/>
        </w:rPr>
      </w:pPr>
    </w:p>
    <w:p w:rsidR="00EB01BB" w:rsidRPr="00986A50" w:rsidRDefault="00EB01BB" w:rsidP="00EB01BB">
      <w:pPr>
        <w:pStyle w:val="Bezmezer"/>
        <w:jc w:val="both"/>
        <w:rPr>
          <w:rFonts w:cs="Arial"/>
        </w:rPr>
      </w:pPr>
      <w:r w:rsidRPr="00986A50">
        <w:rPr>
          <w:rFonts w:cs="Arial"/>
        </w:rPr>
        <w:t xml:space="preserve">V Praze dne </w:t>
      </w:r>
      <w:r w:rsidRPr="00986A50">
        <w:rPr>
          <w:rFonts w:cs="Arial"/>
        </w:rPr>
        <w:tab/>
      </w:r>
      <w:r w:rsidR="00541EEC">
        <w:rPr>
          <w:rFonts w:cs="Arial"/>
        </w:rPr>
        <w:t>31.1.2020</w:t>
      </w:r>
      <w:r w:rsidRPr="00986A50">
        <w:rPr>
          <w:rFonts w:cs="Arial"/>
        </w:rPr>
        <w:tab/>
      </w:r>
      <w:r w:rsidRPr="00986A50">
        <w:rPr>
          <w:rFonts w:cs="Arial"/>
        </w:rPr>
        <w:tab/>
      </w:r>
      <w:r w:rsidRPr="00986A50">
        <w:rPr>
          <w:rFonts w:cs="Arial"/>
        </w:rPr>
        <w:tab/>
      </w:r>
      <w:r w:rsidRPr="00986A50">
        <w:rPr>
          <w:rFonts w:cs="Arial"/>
        </w:rPr>
        <w:tab/>
        <w:t xml:space="preserve">V Praze dne: </w:t>
      </w:r>
      <w:r w:rsidR="00541EEC">
        <w:rPr>
          <w:rFonts w:cs="Arial"/>
        </w:rPr>
        <w:tab/>
      </w:r>
      <w:bookmarkStart w:id="0" w:name="_GoBack"/>
      <w:bookmarkEnd w:id="0"/>
      <w:r w:rsidR="00541EEC">
        <w:rPr>
          <w:rFonts w:cs="Arial"/>
        </w:rPr>
        <w:t>31.1.2020</w:t>
      </w:r>
    </w:p>
    <w:p w:rsidR="00EB01BB" w:rsidRPr="00986A50" w:rsidRDefault="00EB01BB" w:rsidP="00EB01BB">
      <w:pPr>
        <w:pStyle w:val="Bezmezer"/>
        <w:jc w:val="both"/>
        <w:rPr>
          <w:rFonts w:cs="Arial"/>
        </w:rPr>
      </w:pPr>
    </w:p>
    <w:p w:rsidR="00EB01BB" w:rsidRPr="00986A50" w:rsidRDefault="00EB01BB" w:rsidP="00EB01BB">
      <w:pPr>
        <w:pStyle w:val="Bezmezer"/>
        <w:jc w:val="both"/>
        <w:rPr>
          <w:rFonts w:cs="Arial"/>
        </w:rPr>
      </w:pPr>
      <w:r w:rsidRPr="00986A50">
        <w:rPr>
          <w:rFonts w:cs="Arial"/>
        </w:rPr>
        <w:t>Objednatel:</w:t>
      </w:r>
      <w:r w:rsidRPr="00986A50">
        <w:rPr>
          <w:rFonts w:cs="Arial"/>
        </w:rPr>
        <w:tab/>
      </w:r>
      <w:r w:rsidRPr="00986A50">
        <w:rPr>
          <w:rFonts w:cs="Arial"/>
        </w:rPr>
        <w:tab/>
      </w:r>
      <w:r w:rsidRPr="00986A50">
        <w:rPr>
          <w:rFonts w:cs="Arial"/>
        </w:rPr>
        <w:tab/>
      </w:r>
      <w:r w:rsidRPr="00986A50">
        <w:rPr>
          <w:rFonts w:cs="Arial"/>
        </w:rPr>
        <w:tab/>
      </w:r>
      <w:r w:rsidRPr="00986A50">
        <w:rPr>
          <w:rFonts w:cs="Arial"/>
        </w:rPr>
        <w:tab/>
      </w:r>
      <w:r w:rsidRPr="00986A50">
        <w:rPr>
          <w:rFonts w:cs="Arial"/>
        </w:rPr>
        <w:tab/>
      </w:r>
      <w:r w:rsidRPr="00986A50">
        <w:rPr>
          <w:rFonts w:cs="Arial"/>
        </w:rPr>
        <w:tab/>
        <w:t>Zhotovitel:</w:t>
      </w:r>
    </w:p>
    <w:p w:rsidR="00EB01BB" w:rsidRPr="00986A50" w:rsidRDefault="00EB01BB" w:rsidP="00EB01BB">
      <w:pPr>
        <w:pStyle w:val="Bezmezer"/>
        <w:jc w:val="both"/>
        <w:rPr>
          <w:rFonts w:cs="Arial"/>
        </w:rPr>
      </w:pPr>
    </w:p>
    <w:p w:rsidR="00EB01BB" w:rsidRPr="00986A50" w:rsidRDefault="00EB01BB" w:rsidP="00EB01BB">
      <w:pPr>
        <w:pStyle w:val="Bezmezer"/>
        <w:jc w:val="both"/>
        <w:rPr>
          <w:rFonts w:cs="Arial"/>
        </w:rPr>
      </w:pPr>
      <w:r w:rsidRPr="00986A50">
        <w:rPr>
          <w:rFonts w:cs="Arial"/>
        </w:rPr>
        <w:tab/>
      </w:r>
      <w:r w:rsidRPr="00986A50">
        <w:rPr>
          <w:rFonts w:cs="Arial"/>
        </w:rPr>
        <w:tab/>
        <w:t>……………………………………..</w:t>
      </w:r>
      <w:r w:rsidRPr="00986A50">
        <w:rPr>
          <w:rFonts w:cs="Arial"/>
        </w:rPr>
        <w:tab/>
      </w:r>
      <w:r w:rsidRPr="00986A50">
        <w:rPr>
          <w:rFonts w:cs="Arial"/>
        </w:rPr>
        <w:tab/>
      </w:r>
      <w:r w:rsidRPr="00986A50">
        <w:rPr>
          <w:rFonts w:cs="Arial"/>
        </w:rPr>
        <w:tab/>
      </w:r>
      <w:r w:rsidRPr="00986A50">
        <w:rPr>
          <w:rFonts w:cs="Arial"/>
        </w:rPr>
        <w:tab/>
        <w:t xml:space="preserve">     ……………………………………..</w:t>
      </w:r>
    </w:p>
    <w:p w:rsidR="00123D07" w:rsidRDefault="00123D07" w:rsidP="00123D07">
      <w:pPr>
        <w:spacing w:after="0" w:line="259" w:lineRule="auto"/>
        <w:ind w:left="0" w:firstLine="0"/>
        <w:jc w:val="left"/>
      </w:pPr>
    </w:p>
    <w:sectPr w:rsidR="00123D07" w:rsidSect="003E0F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6E26"/>
    <w:multiLevelType w:val="hybridMultilevel"/>
    <w:tmpl w:val="11BA616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15:restartNumberingAfterBreak="0">
    <w:nsid w:val="19480883"/>
    <w:multiLevelType w:val="hybridMultilevel"/>
    <w:tmpl w:val="891C8360"/>
    <w:lvl w:ilvl="0" w:tplc="F2DEC54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2D21F2"/>
    <w:multiLevelType w:val="hybridMultilevel"/>
    <w:tmpl w:val="3FC6D9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9A23065"/>
    <w:multiLevelType w:val="hybridMultilevel"/>
    <w:tmpl w:val="40044C0C"/>
    <w:lvl w:ilvl="0" w:tplc="EE20E75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1715B12"/>
    <w:multiLevelType w:val="hybridMultilevel"/>
    <w:tmpl w:val="2FCE6F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0EC3875"/>
    <w:multiLevelType w:val="hybridMultilevel"/>
    <w:tmpl w:val="64EA025C"/>
    <w:lvl w:ilvl="0" w:tplc="22E4CA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5BF4BD8"/>
    <w:multiLevelType w:val="multilevel"/>
    <w:tmpl w:val="7004EA0E"/>
    <w:lvl w:ilvl="0">
      <w:start w:val="1"/>
      <w:numFmt w:val="decimal"/>
      <w:lvlText w:val="%1."/>
      <w:lvlJc w:val="left"/>
      <w:pPr>
        <w:ind w:left="1495" w:hanging="360"/>
      </w:pPr>
    </w:lvl>
    <w:lvl w:ilvl="1">
      <w:start w:val="1"/>
      <w:numFmt w:val="decimal"/>
      <w:isLgl/>
      <w:lvlText w:val="%1.%2."/>
      <w:lvlJc w:val="left"/>
      <w:pPr>
        <w:ind w:left="1525" w:hanging="39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7" w15:restartNumberingAfterBreak="0">
    <w:nsid w:val="5E082133"/>
    <w:multiLevelType w:val="hybridMultilevel"/>
    <w:tmpl w:val="92E26638"/>
    <w:lvl w:ilvl="0" w:tplc="E79A7F40">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63004079"/>
    <w:multiLevelType w:val="hybridMultilevel"/>
    <w:tmpl w:val="25D024EA"/>
    <w:lvl w:ilvl="0" w:tplc="22E4CA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584AE9"/>
    <w:multiLevelType w:val="hybridMultilevel"/>
    <w:tmpl w:val="0DC240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37F1FF9"/>
    <w:multiLevelType w:val="hybridMultilevel"/>
    <w:tmpl w:val="EDD489B4"/>
    <w:lvl w:ilvl="0" w:tplc="F2DEC54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38177C7"/>
    <w:multiLevelType w:val="hybridMultilevel"/>
    <w:tmpl w:val="A06CD542"/>
    <w:lvl w:ilvl="0" w:tplc="9F3A07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0"/>
  </w:num>
  <w:num w:numId="5">
    <w:abstractNumId w:val="1"/>
  </w:num>
  <w:num w:numId="6">
    <w:abstractNumId w:val="0"/>
  </w:num>
  <w:num w:numId="7">
    <w:abstractNumId w:val="11"/>
  </w:num>
  <w:num w:numId="8">
    <w:abstractNumId w:val="4"/>
  </w:num>
  <w:num w:numId="9">
    <w:abstractNumId w:val="8"/>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BB"/>
    <w:rsid w:val="00123D07"/>
    <w:rsid w:val="0032228D"/>
    <w:rsid w:val="00331AB3"/>
    <w:rsid w:val="004E46C3"/>
    <w:rsid w:val="00541EEC"/>
    <w:rsid w:val="00647760"/>
    <w:rsid w:val="0079475F"/>
    <w:rsid w:val="00EB01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1BCC"/>
  <w15:chartTrackingRefBased/>
  <w15:docId w15:val="{B925E3D1-37D1-468B-9164-5886F062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3D07"/>
    <w:pPr>
      <w:spacing w:after="5" w:line="267" w:lineRule="auto"/>
      <w:ind w:left="718" w:hanging="10"/>
      <w:jc w:val="both"/>
    </w:pPr>
    <w:rPr>
      <w:rFonts w:ascii="Arial" w:eastAsia="Arial" w:hAnsi="Arial" w:cs="Arial"/>
      <w:color w:val="000000"/>
      <w:sz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B01BB"/>
    <w:pPr>
      <w:spacing w:after="0" w:line="240" w:lineRule="auto"/>
    </w:pPr>
  </w:style>
  <w:style w:type="table" w:customStyle="1" w:styleId="TableGrid">
    <w:name w:val="TableGrid"/>
    <w:rsid w:val="00123D07"/>
    <w:pPr>
      <w:spacing w:after="0" w:line="240" w:lineRule="auto"/>
    </w:pPr>
    <w:rPr>
      <w:rFonts w:eastAsiaTheme="minorEastAsia"/>
      <w:lang w:eastAsia="cs-CZ"/>
    </w:rPr>
    <w:tblPr>
      <w:tblCellMar>
        <w:top w:w="0" w:type="dxa"/>
        <w:left w:w="0" w:type="dxa"/>
        <w:bottom w:w="0" w:type="dxa"/>
        <w:right w:w="0" w:type="dxa"/>
      </w:tblCellMar>
    </w:tblPr>
  </w:style>
  <w:style w:type="paragraph" w:styleId="Odstavecseseznamem">
    <w:name w:val="List Paragraph"/>
    <w:basedOn w:val="Normln"/>
    <w:uiPriority w:val="34"/>
    <w:qFormat/>
    <w:rsid w:val="00123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1126</Words>
  <Characters>6649</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Vydrářová</dc:creator>
  <cp:keywords/>
  <dc:description/>
  <cp:lastModifiedBy>Jana Vydrářová</cp:lastModifiedBy>
  <cp:revision>6</cp:revision>
  <dcterms:created xsi:type="dcterms:W3CDTF">2020-02-06T07:29:00Z</dcterms:created>
  <dcterms:modified xsi:type="dcterms:W3CDTF">2020-02-20T09:29:00Z</dcterms:modified>
</cp:coreProperties>
</file>