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9DC" w:rsidRPr="001A01A2" w:rsidRDefault="008F69DC" w:rsidP="001A01A2">
      <w:pPr>
        <w:pStyle w:val="Textbubliny"/>
        <w:outlineLvl w:val="0"/>
        <w:rPr>
          <w:rFonts w:ascii="Calibri" w:hAnsi="Calibri" w:cs="Arial"/>
          <w:b/>
          <w:sz w:val="22"/>
          <w:szCs w:val="22"/>
        </w:rPr>
      </w:pPr>
      <w:r w:rsidRPr="001A01A2">
        <w:rPr>
          <w:rFonts w:ascii="Calibri" w:hAnsi="Calibri" w:cs="Arial"/>
          <w:b/>
          <w:sz w:val="22"/>
          <w:szCs w:val="22"/>
        </w:rPr>
        <w:t>Region Orlicko – Třebovsko</w:t>
      </w:r>
    </w:p>
    <w:p w:rsidR="008F69DC" w:rsidRPr="001A01A2" w:rsidRDefault="008F69DC" w:rsidP="00DA5723">
      <w:pPr>
        <w:pStyle w:val="Textbubliny"/>
        <w:tabs>
          <w:tab w:val="left" w:pos="2880"/>
        </w:tabs>
        <w:outlineLvl w:val="0"/>
        <w:rPr>
          <w:rFonts w:ascii="Calibri" w:hAnsi="Calibri" w:cs="Arial"/>
          <w:sz w:val="22"/>
          <w:szCs w:val="22"/>
        </w:rPr>
      </w:pPr>
      <w:r w:rsidRPr="001A01A2">
        <w:rPr>
          <w:rFonts w:ascii="Calibri" w:hAnsi="Calibri" w:cs="Arial"/>
          <w:sz w:val="22"/>
          <w:szCs w:val="22"/>
        </w:rPr>
        <w:t xml:space="preserve">IČ:  </w:t>
      </w:r>
      <w:r>
        <w:rPr>
          <w:rFonts w:ascii="Calibri" w:hAnsi="Calibri" w:cs="Arial"/>
          <w:sz w:val="22"/>
          <w:szCs w:val="22"/>
        </w:rPr>
        <w:tab/>
      </w:r>
      <w:r w:rsidRPr="001A01A2">
        <w:rPr>
          <w:rFonts w:ascii="Calibri" w:hAnsi="Calibri" w:cs="Arial"/>
          <w:sz w:val="22"/>
          <w:szCs w:val="22"/>
        </w:rPr>
        <w:t>70939659</w:t>
      </w:r>
    </w:p>
    <w:p w:rsidR="008F69DC" w:rsidRPr="001A01A2" w:rsidRDefault="008F69DC" w:rsidP="00DA5723">
      <w:pPr>
        <w:pStyle w:val="Textbubliny"/>
        <w:tabs>
          <w:tab w:val="left" w:pos="2880"/>
        </w:tabs>
        <w:outlineLvl w:val="0"/>
        <w:rPr>
          <w:rFonts w:ascii="Calibri" w:hAnsi="Calibri" w:cs="Arial"/>
          <w:sz w:val="22"/>
          <w:szCs w:val="22"/>
        </w:rPr>
      </w:pPr>
      <w:r w:rsidRPr="001A01A2">
        <w:rPr>
          <w:rFonts w:ascii="Calibri" w:hAnsi="Calibri" w:cs="Arial"/>
          <w:sz w:val="22"/>
          <w:szCs w:val="22"/>
        </w:rPr>
        <w:t xml:space="preserve">DIČ: </w:t>
      </w:r>
      <w:r>
        <w:rPr>
          <w:rFonts w:ascii="Calibri" w:hAnsi="Calibri" w:cs="Arial"/>
          <w:sz w:val="22"/>
          <w:szCs w:val="22"/>
        </w:rPr>
        <w:tab/>
      </w:r>
      <w:r w:rsidRPr="001A01A2">
        <w:rPr>
          <w:rFonts w:ascii="Calibri" w:hAnsi="Calibri" w:cs="Arial"/>
          <w:sz w:val="22"/>
          <w:szCs w:val="22"/>
        </w:rPr>
        <w:t>objednatel není plátcem DPH</w:t>
      </w:r>
    </w:p>
    <w:p w:rsidR="008F69DC" w:rsidRPr="001A01A2" w:rsidRDefault="008F69DC" w:rsidP="001A01A2">
      <w:pPr>
        <w:pStyle w:val="Textbubliny"/>
        <w:outlineLvl w:val="0"/>
        <w:rPr>
          <w:rFonts w:ascii="Calibri" w:hAnsi="Calibri" w:cs="Arial"/>
          <w:sz w:val="22"/>
          <w:szCs w:val="22"/>
        </w:rPr>
      </w:pPr>
      <w:r w:rsidRPr="001A01A2">
        <w:rPr>
          <w:rFonts w:ascii="Calibri" w:hAnsi="Calibri" w:cs="Arial"/>
          <w:sz w:val="22"/>
          <w:szCs w:val="22"/>
        </w:rPr>
        <w:t>zapsaný v registru osob</w:t>
      </w:r>
      <w:r>
        <w:rPr>
          <w:rFonts w:ascii="Calibri" w:hAnsi="Calibri" w:cs="Arial"/>
          <w:sz w:val="22"/>
          <w:szCs w:val="22"/>
        </w:rPr>
        <w:t>:</w:t>
      </w:r>
      <w:r>
        <w:rPr>
          <w:rFonts w:ascii="Calibri" w:hAnsi="Calibri" w:cs="Arial"/>
          <w:sz w:val="22"/>
          <w:szCs w:val="22"/>
        </w:rPr>
        <w:tab/>
      </w:r>
      <w:r w:rsidRPr="001A01A2">
        <w:rPr>
          <w:rFonts w:ascii="Calibri" w:hAnsi="Calibri" w:cs="Arial"/>
          <w:sz w:val="22"/>
          <w:szCs w:val="22"/>
        </w:rPr>
        <w:t>u OVM 70892822 – Pardubický kraj dne 24.10.2001</w:t>
      </w:r>
    </w:p>
    <w:p w:rsidR="008F69DC" w:rsidRPr="001A01A2" w:rsidRDefault="008F69DC" w:rsidP="001A01A2">
      <w:pPr>
        <w:pStyle w:val="Textbubliny"/>
        <w:outlineLvl w:val="0"/>
        <w:rPr>
          <w:rFonts w:ascii="Calibri" w:hAnsi="Calibri" w:cs="Arial"/>
          <w:sz w:val="22"/>
          <w:szCs w:val="22"/>
        </w:rPr>
      </w:pPr>
      <w:r w:rsidRPr="001A01A2">
        <w:rPr>
          <w:rFonts w:ascii="Calibri" w:hAnsi="Calibri" w:cs="Arial"/>
          <w:sz w:val="22"/>
          <w:szCs w:val="22"/>
        </w:rPr>
        <w:t xml:space="preserve">se sídlem: 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Pr="001A01A2">
        <w:rPr>
          <w:rFonts w:ascii="Calibri" w:hAnsi="Calibri" w:cs="Arial"/>
          <w:sz w:val="22"/>
          <w:szCs w:val="22"/>
        </w:rPr>
        <w:t>Sychrova 16, 562 01 Ústí nad Orlicí</w:t>
      </w:r>
    </w:p>
    <w:p w:rsidR="008F69DC" w:rsidRPr="001A01A2" w:rsidRDefault="008F69DC" w:rsidP="001A01A2">
      <w:pPr>
        <w:rPr>
          <w:rFonts w:ascii="Calibri" w:hAnsi="Calibri" w:cs="Arial"/>
          <w:sz w:val="22"/>
          <w:szCs w:val="22"/>
        </w:rPr>
      </w:pPr>
      <w:r w:rsidRPr="001A01A2">
        <w:rPr>
          <w:rFonts w:ascii="Calibri" w:hAnsi="Calibri" w:cs="Arial"/>
          <w:sz w:val="22"/>
          <w:szCs w:val="22"/>
        </w:rPr>
        <w:t xml:space="preserve">bankovní spojení : 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="001C166F">
        <w:rPr>
          <w:rFonts w:ascii="Calibri" w:hAnsi="Calibri" w:cs="Arial"/>
          <w:sz w:val="22"/>
          <w:szCs w:val="22"/>
        </w:rPr>
        <w:t>xxxxxxxxxxxxxxxxxxx</w:t>
      </w:r>
      <w:r w:rsidRPr="001A01A2">
        <w:rPr>
          <w:rFonts w:ascii="Calibri" w:hAnsi="Calibri" w:cs="Arial"/>
          <w:sz w:val="22"/>
          <w:szCs w:val="22"/>
        </w:rPr>
        <w:tab/>
      </w:r>
    </w:p>
    <w:p w:rsidR="008F69DC" w:rsidRPr="001A01A2" w:rsidRDefault="008F69DC" w:rsidP="001A01A2">
      <w:pPr>
        <w:rPr>
          <w:rFonts w:ascii="Calibri" w:hAnsi="Calibri" w:cs="Arial"/>
          <w:color w:val="3E3E3E"/>
          <w:sz w:val="22"/>
          <w:szCs w:val="22"/>
        </w:rPr>
      </w:pPr>
      <w:r w:rsidRPr="001A01A2">
        <w:rPr>
          <w:rFonts w:ascii="Calibri" w:hAnsi="Calibri" w:cs="Arial"/>
          <w:sz w:val="22"/>
          <w:szCs w:val="22"/>
        </w:rPr>
        <w:t xml:space="preserve">č.ú. : 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="001C166F">
        <w:rPr>
          <w:rFonts w:ascii="Calibri" w:hAnsi="Calibri" w:cs="Arial"/>
          <w:sz w:val="22"/>
          <w:szCs w:val="22"/>
        </w:rPr>
        <w:t>xxxxxxxxxxxxxxxxxxx</w:t>
      </w:r>
    </w:p>
    <w:p w:rsidR="008F69DC" w:rsidRPr="001A01A2" w:rsidRDefault="008F69DC" w:rsidP="001A01A2">
      <w:pPr>
        <w:pStyle w:val="Textbubliny"/>
        <w:outlineLvl w:val="0"/>
        <w:rPr>
          <w:rFonts w:ascii="Calibri" w:hAnsi="Calibri" w:cs="Arial"/>
          <w:sz w:val="22"/>
          <w:szCs w:val="22"/>
        </w:rPr>
      </w:pPr>
      <w:r w:rsidRPr="001A01A2">
        <w:rPr>
          <w:rFonts w:ascii="Calibri" w:hAnsi="Calibri" w:cs="Arial"/>
          <w:sz w:val="22"/>
          <w:szCs w:val="22"/>
        </w:rPr>
        <w:t xml:space="preserve">zastoupený </w:t>
      </w:r>
      <w:r>
        <w:rPr>
          <w:rFonts w:ascii="Calibri" w:hAnsi="Calibri" w:cs="Arial"/>
          <w:sz w:val="22"/>
          <w:szCs w:val="22"/>
        </w:rPr>
        <w:t>: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Pr="001A01A2">
        <w:rPr>
          <w:rFonts w:ascii="Calibri" w:hAnsi="Calibri" w:cs="Arial"/>
          <w:sz w:val="22"/>
          <w:szCs w:val="22"/>
        </w:rPr>
        <w:t>Petrem Hájkem, předsedou svazku</w:t>
      </w:r>
    </w:p>
    <w:p w:rsidR="008F69DC" w:rsidRPr="001A01A2" w:rsidRDefault="008F69DC" w:rsidP="002B6184">
      <w:pPr>
        <w:widowControl w:val="0"/>
        <w:autoSpaceDE w:val="0"/>
        <w:autoSpaceDN w:val="0"/>
        <w:adjustRightInd w:val="0"/>
        <w:spacing w:line="225" w:lineRule="atLeast"/>
        <w:rPr>
          <w:rFonts w:ascii="Calibri" w:hAnsi="Calibri" w:cs="Calibri"/>
          <w:bCs/>
          <w:sz w:val="22"/>
          <w:szCs w:val="22"/>
        </w:rPr>
      </w:pPr>
      <w:r w:rsidRPr="001A01A2">
        <w:rPr>
          <w:rFonts w:ascii="Calibri" w:hAnsi="Calibri" w:cs="Calibri"/>
          <w:sz w:val="22"/>
          <w:szCs w:val="22"/>
        </w:rPr>
        <w:t xml:space="preserve"> (</w:t>
      </w:r>
      <w:r w:rsidRPr="001A01A2">
        <w:rPr>
          <w:rFonts w:ascii="Calibri" w:hAnsi="Calibri" w:cs="Calibri"/>
          <w:bCs/>
          <w:sz w:val="22"/>
          <w:szCs w:val="22"/>
        </w:rPr>
        <w:t>dále jen</w:t>
      </w:r>
      <w:r w:rsidRPr="001A01A2">
        <w:rPr>
          <w:rFonts w:ascii="Calibri" w:hAnsi="Calibri" w:cs="Calibri"/>
          <w:b/>
          <w:bCs/>
          <w:sz w:val="22"/>
          <w:szCs w:val="22"/>
        </w:rPr>
        <w:t xml:space="preserve"> „objednatel“</w:t>
      </w:r>
      <w:r w:rsidRPr="001A01A2">
        <w:rPr>
          <w:rFonts w:ascii="Calibri" w:hAnsi="Calibri" w:cs="Calibri"/>
          <w:sz w:val="22"/>
          <w:szCs w:val="22"/>
        </w:rPr>
        <w:t xml:space="preserve">) </w:t>
      </w:r>
      <w:r w:rsidRPr="001A01A2">
        <w:rPr>
          <w:rFonts w:ascii="Calibri" w:hAnsi="Calibri" w:cs="Calibri"/>
          <w:bCs/>
          <w:sz w:val="22"/>
          <w:szCs w:val="22"/>
        </w:rPr>
        <w:t>na straně jedné</w:t>
      </w:r>
    </w:p>
    <w:p w:rsidR="008F69DC" w:rsidRPr="001A01A2" w:rsidRDefault="008F69DC" w:rsidP="00D64CF4">
      <w:pPr>
        <w:keepNext/>
        <w:widowControl w:val="0"/>
        <w:rPr>
          <w:rFonts w:ascii="Calibri" w:hAnsi="Calibri" w:cs="Arial"/>
          <w:sz w:val="22"/>
          <w:szCs w:val="22"/>
        </w:rPr>
      </w:pPr>
    </w:p>
    <w:p w:rsidR="008F69DC" w:rsidRPr="001A01A2" w:rsidRDefault="008F69DC" w:rsidP="00D64CF4">
      <w:pPr>
        <w:keepNext/>
        <w:widowControl w:val="0"/>
        <w:rPr>
          <w:rFonts w:ascii="Calibri" w:hAnsi="Calibri" w:cs="Arial"/>
          <w:sz w:val="22"/>
          <w:szCs w:val="22"/>
        </w:rPr>
      </w:pPr>
      <w:r w:rsidRPr="001A01A2">
        <w:rPr>
          <w:rFonts w:ascii="Calibri" w:hAnsi="Calibri" w:cs="Arial"/>
          <w:sz w:val="22"/>
          <w:szCs w:val="22"/>
        </w:rPr>
        <w:t>a</w:t>
      </w:r>
    </w:p>
    <w:p w:rsidR="008F69DC" w:rsidRPr="001A01A2" w:rsidRDefault="008F69DC" w:rsidP="00566034">
      <w:pPr>
        <w:pStyle w:val="Default"/>
        <w:rPr>
          <w:color w:val="auto"/>
          <w:sz w:val="22"/>
          <w:szCs w:val="22"/>
        </w:rPr>
      </w:pPr>
    </w:p>
    <w:p w:rsidR="008F69DC" w:rsidRPr="00CF57A4" w:rsidRDefault="008F69DC" w:rsidP="001A01A2">
      <w:pPr>
        <w:pStyle w:val="Default"/>
        <w:jc w:val="both"/>
        <w:rPr>
          <w:rFonts w:cs="Arial"/>
          <w:b/>
          <w:sz w:val="22"/>
          <w:szCs w:val="22"/>
        </w:rPr>
      </w:pPr>
      <w:r w:rsidRPr="00CF57A4">
        <w:rPr>
          <w:rFonts w:cs="Arial"/>
          <w:b/>
          <w:sz w:val="22"/>
          <w:szCs w:val="22"/>
        </w:rPr>
        <w:t xml:space="preserve">Hudeček s.r.o. </w:t>
      </w:r>
    </w:p>
    <w:p w:rsidR="008F69DC" w:rsidRPr="001A01A2" w:rsidRDefault="008F69DC" w:rsidP="00CF57A4">
      <w:pPr>
        <w:pStyle w:val="Default"/>
        <w:tabs>
          <w:tab w:val="left" w:pos="2520"/>
        </w:tabs>
        <w:jc w:val="both"/>
        <w:rPr>
          <w:rFonts w:cs="Arial"/>
          <w:sz w:val="22"/>
          <w:szCs w:val="22"/>
        </w:rPr>
      </w:pPr>
      <w:r w:rsidRPr="001A01A2">
        <w:rPr>
          <w:rFonts w:cs="Arial"/>
          <w:sz w:val="22"/>
          <w:szCs w:val="22"/>
        </w:rPr>
        <w:t>IČ:</w:t>
      </w:r>
      <w:r w:rsidRPr="001A01A2">
        <w:rPr>
          <w:rFonts w:cs="Arial"/>
          <w:sz w:val="22"/>
          <w:szCs w:val="22"/>
        </w:rPr>
        <w:tab/>
      </w:r>
      <w:r w:rsidRPr="001A01A2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25922319</w:t>
      </w:r>
    </w:p>
    <w:p w:rsidR="008F69DC" w:rsidRPr="001A01A2" w:rsidRDefault="008F69DC" w:rsidP="00CF57A4">
      <w:pPr>
        <w:pStyle w:val="Default"/>
        <w:tabs>
          <w:tab w:val="left" w:pos="2520"/>
        </w:tabs>
        <w:jc w:val="both"/>
        <w:rPr>
          <w:rFonts w:cs="Arial"/>
          <w:sz w:val="22"/>
          <w:szCs w:val="22"/>
        </w:rPr>
      </w:pPr>
      <w:r w:rsidRPr="001A01A2">
        <w:rPr>
          <w:rFonts w:cs="Arial"/>
          <w:sz w:val="22"/>
          <w:szCs w:val="22"/>
        </w:rPr>
        <w:t>DIČ:</w:t>
      </w:r>
      <w:r w:rsidRPr="001A01A2">
        <w:rPr>
          <w:rFonts w:cs="Arial"/>
          <w:sz w:val="22"/>
          <w:szCs w:val="22"/>
        </w:rPr>
        <w:tab/>
      </w:r>
      <w:r w:rsidRPr="001A01A2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CZ25922319</w:t>
      </w:r>
      <w:r w:rsidRPr="001A01A2">
        <w:rPr>
          <w:rFonts w:cs="Arial"/>
          <w:sz w:val="22"/>
          <w:szCs w:val="22"/>
          <w:highlight w:val="yellow"/>
        </w:rPr>
        <w:t xml:space="preserve"> </w:t>
      </w:r>
    </w:p>
    <w:p w:rsidR="008F69DC" w:rsidRPr="001A01A2" w:rsidRDefault="008F69DC" w:rsidP="00CF57A4">
      <w:pPr>
        <w:pStyle w:val="Default"/>
        <w:tabs>
          <w:tab w:val="left" w:pos="2520"/>
        </w:tabs>
        <w:jc w:val="both"/>
        <w:rPr>
          <w:rFonts w:cs="Arial"/>
          <w:sz w:val="22"/>
          <w:szCs w:val="22"/>
          <w:highlight w:val="yellow"/>
        </w:rPr>
      </w:pPr>
      <w:r w:rsidRPr="001A01A2">
        <w:rPr>
          <w:rFonts w:cs="Arial"/>
          <w:sz w:val="22"/>
          <w:szCs w:val="22"/>
        </w:rPr>
        <w:t>zapsaný v OR vedeném:</w:t>
      </w:r>
      <w:r w:rsidRPr="001A01A2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Krajským soudem v Hradci Králové, 30.6.1999, oddíl C, vložka14653</w:t>
      </w:r>
    </w:p>
    <w:p w:rsidR="008F69DC" w:rsidRPr="001A01A2" w:rsidRDefault="008F69DC" w:rsidP="00CF57A4">
      <w:pPr>
        <w:pStyle w:val="Default"/>
        <w:tabs>
          <w:tab w:val="left" w:pos="2520"/>
        </w:tabs>
        <w:jc w:val="both"/>
        <w:rPr>
          <w:rFonts w:cs="Arial"/>
          <w:sz w:val="22"/>
          <w:szCs w:val="22"/>
          <w:highlight w:val="yellow"/>
        </w:rPr>
      </w:pPr>
      <w:r>
        <w:rPr>
          <w:rFonts w:cs="Arial"/>
          <w:sz w:val="22"/>
          <w:szCs w:val="22"/>
        </w:rPr>
        <w:t xml:space="preserve">se sídlem: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Husova 888, 562 01 Ústí nad Orlicí</w:t>
      </w:r>
    </w:p>
    <w:p w:rsidR="008F69DC" w:rsidRPr="001A01A2" w:rsidRDefault="008F69DC" w:rsidP="00CF57A4">
      <w:pPr>
        <w:pStyle w:val="Default"/>
        <w:tabs>
          <w:tab w:val="left" w:pos="2520"/>
        </w:tabs>
        <w:jc w:val="both"/>
        <w:rPr>
          <w:rFonts w:cs="Arial"/>
          <w:sz w:val="22"/>
          <w:szCs w:val="22"/>
          <w:highlight w:val="yellow"/>
        </w:rPr>
      </w:pPr>
      <w:r w:rsidRPr="001A01A2">
        <w:rPr>
          <w:rFonts w:cs="Arial"/>
          <w:sz w:val="22"/>
          <w:szCs w:val="22"/>
        </w:rPr>
        <w:t xml:space="preserve">místo podnikání: </w:t>
      </w:r>
      <w:r w:rsidRPr="001A01A2">
        <w:rPr>
          <w:rFonts w:cs="Arial"/>
          <w:sz w:val="22"/>
          <w:szCs w:val="22"/>
        </w:rPr>
        <w:tab/>
      </w:r>
      <w:r w:rsidRPr="001A01A2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Husova 888, 562 01 Ústí nad Orlicí</w:t>
      </w:r>
    </w:p>
    <w:p w:rsidR="008F69DC" w:rsidRPr="001A01A2" w:rsidRDefault="008F69DC" w:rsidP="00CF57A4">
      <w:pPr>
        <w:pStyle w:val="Default"/>
        <w:tabs>
          <w:tab w:val="left" w:pos="2520"/>
        </w:tabs>
        <w:jc w:val="both"/>
        <w:rPr>
          <w:rFonts w:cs="Arial"/>
          <w:sz w:val="22"/>
          <w:szCs w:val="22"/>
          <w:highlight w:val="yellow"/>
        </w:rPr>
      </w:pPr>
      <w:r w:rsidRPr="001A01A2">
        <w:rPr>
          <w:rFonts w:cs="Arial"/>
          <w:sz w:val="22"/>
          <w:szCs w:val="22"/>
        </w:rPr>
        <w:t xml:space="preserve">bankovní spojení: </w:t>
      </w:r>
      <w:r w:rsidRPr="001A01A2">
        <w:rPr>
          <w:rFonts w:cs="Arial"/>
          <w:sz w:val="22"/>
          <w:szCs w:val="22"/>
        </w:rPr>
        <w:tab/>
      </w:r>
      <w:r w:rsidRPr="001A01A2">
        <w:rPr>
          <w:rFonts w:cs="Arial"/>
          <w:sz w:val="22"/>
          <w:szCs w:val="22"/>
        </w:rPr>
        <w:tab/>
      </w:r>
      <w:r w:rsidR="001C166F">
        <w:rPr>
          <w:rFonts w:cs="Arial"/>
          <w:sz w:val="22"/>
          <w:szCs w:val="22"/>
        </w:rPr>
        <w:t>xxxxxxxxxxxxxxxx</w:t>
      </w:r>
    </w:p>
    <w:p w:rsidR="008F69DC" w:rsidRPr="001A01A2" w:rsidRDefault="008F69DC" w:rsidP="00CF57A4">
      <w:pPr>
        <w:pStyle w:val="Default"/>
        <w:tabs>
          <w:tab w:val="left" w:pos="2520"/>
        </w:tabs>
        <w:jc w:val="both"/>
        <w:rPr>
          <w:rFonts w:cs="Arial"/>
          <w:sz w:val="22"/>
          <w:szCs w:val="22"/>
          <w:highlight w:val="yellow"/>
        </w:rPr>
      </w:pPr>
      <w:r w:rsidRPr="001A01A2">
        <w:rPr>
          <w:rFonts w:cs="Arial"/>
          <w:sz w:val="22"/>
          <w:szCs w:val="22"/>
        </w:rPr>
        <w:t xml:space="preserve">číslo účtu: </w:t>
      </w:r>
      <w:r w:rsidRPr="001A01A2">
        <w:rPr>
          <w:rFonts w:cs="Arial"/>
          <w:sz w:val="22"/>
          <w:szCs w:val="22"/>
        </w:rPr>
        <w:tab/>
      </w:r>
      <w:r w:rsidRPr="001A01A2">
        <w:rPr>
          <w:rFonts w:cs="Arial"/>
          <w:sz w:val="22"/>
          <w:szCs w:val="22"/>
        </w:rPr>
        <w:tab/>
      </w:r>
      <w:r w:rsidR="001C166F">
        <w:rPr>
          <w:rFonts w:cs="Arial"/>
          <w:sz w:val="22"/>
          <w:szCs w:val="22"/>
        </w:rPr>
        <w:t>xxxxxxxxxxxxxxxx</w:t>
      </w:r>
    </w:p>
    <w:p w:rsidR="008F69DC" w:rsidRPr="001A01A2" w:rsidRDefault="008F69DC" w:rsidP="001A01A2">
      <w:pPr>
        <w:rPr>
          <w:rFonts w:ascii="Calibri" w:hAnsi="Calibri" w:cs="Calibri"/>
          <w:sz w:val="22"/>
          <w:szCs w:val="22"/>
        </w:rPr>
      </w:pPr>
      <w:r w:rsidRPr="001A01A2">
        <w:rPr>
          <w:rFonts w:ascii="Calibri" w:hAnsi="Calibri" w:cs="Arial"/>
          <w:sz w:val="22"/>
          <w:szCs w:val="22"/>
        </w:rPr>
        <w:t>zastoupen</w:t>
      </w:r>
      <w:r>
        <w:rPr>
          <w:rFonts w:ascii="Calibri" w:hAnsi="Calibri" w:cs="Arial"/>
          <w:sz w:val="22"/>
          <w:szCs w:val="22"/>
        </w:rPr>
        <w:t>á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>Jiřím Hudečkem, jednatelem společnosti</w:t>
      </w:r>
    </w:p>
    <w:p w:rsidR="008F69DC" w:rsidRPr="001A01A2" w:rsidRDefault="008F69DC" w:rsidP="00566034">
      <w:pPr>
        <w:rPr>
          <w:rFonts w:ascii="Calibri" w:hAnsi="Calibri" w:cs="Calibri"/>
          <w:bCs/>
          <w:sz w:val="22"/>
          <w:szCs w:val="22"/>
        </w:rPr>
      </w:pPr>
      <w:r w:rsidRPr="001A01A2">
        <w:rPr>
          <w:rFonts w:ascii="Calibri" w:hAnsi="Calibri" w:cs="Calibri"/>
          <w:sz w:val="22"/>
          <w:szCs w:val="22"/>
        </w:rPr>
        <w:t>(dále jen „</w:t>
      </w:r>
      <w:r w:rsidRPr="001A01A2">
        <w:rPr>
          <w:rFonts w:ascii="Calibri" w:hAnsi="Calibri" w:cs="Calibri"/>
          <w:b/>
          <w:sz w:val="22"/>
          <w:szCs w:val="22"/>
        </w:rPr>
        <w:t>zhotovitel</w:t>
      </w:r>
      <w:r w:rsidRPr="001A01A2">
        <w:rPr>
          <w:rFonts w:ascii="Calibri" w:hAnsi="Calibri" w:cs="Calibri"/>
          <w:sz w:val="22"/>
          <w:szCs w:val="22"/>
        </w:rPr>
        <w:t>“)</w:t>
      </w:r>
      <w:r w:rsidRPr="001A01A2">
        <w:rPr>
          <w:rFonts w:ascii="Calibri" w:hAnsi="Calibri" w:cs="Calibri"/>
          <w:bCs/>
          <w:sz w:val="22"/>
          <w:szCs w:val="22"/>
        </w:rPr>
        <w:t xml:space="preserve"> na straně druhé</w:t>
      </w:r>
    </w:p>
    <w:p w:rsidR="008F69DC" w:rsidRPr="001A01A2" w:rsidRDefault="008F69DC" w:rsidP="00D64CF4">
      <w:pPr>
        <w:keepNext/>
        <w:widowControl w:val="0"/>
        <w:rPr>
          <w:rFonts w:ascii="Calibri" w:hAnsi="Calibri" w:cs="Arial"/>
          <w:sz w:val="22"/>
          <w:szCs w:val="22"/>
        </w:rPr>
      </w:pPr>
    </w:p>
    <w:p w:rsidR="008F69DC" w:rsidRPr="001A01A2" w:rsidRDefault="008F69DC" w:rsidP="00D64CF4">
      <w:pPr>
        <w:pStyle w:val="Normln0"/>
        <w:keepNext/>
        <w:jc w:val="center"/>
        <w:rPr>
          <w:rFonts w:ascii="Calibri" w:hAnsi="Calibri"/>
          <w:szCs w:val="22"/>
        </w:rPr>
      </w:pPr>
      <w:r w:rsidRPr="001A01A2">
        <w:rPr>
          <w:rFonts w:ascii="Calibri" w:hAnsi="Calibri"/>
          <w:szCs w:val="22"/>
        </w:rPr>
        <w:t>jako smluvní strany uzavřely v souladu se zákonem č. 89/2012 Sb., občanský zákoník (dále jen občanský zákoník), níže uvedeného dne, měsíce a roku tuto</w:t>
      </w:r>
    </w:p>
    <w:p w:rsidR="008F69DC" w:rsidRPr="001A01A2" w:rsidRDefault="008F69DC" w:rsidP="00D64CF4">
      <w:pPr>
        <w:pStyle w:val="Normln0"/>
        <w:keepNext/>
        <w:jc w:val="center"/>
        <w:rPr>
          <w:rFonts w:ascii="Calibri" w:hAnsi="Calibri"/>
          <w:szCs w:val="22"/>
        </w:rPr>
      </w:pPr>
      <w:bookmarkStart w:id="0" w:name="_GoBack"/>
      <w:bookmarkEnd w:id="0"/>
      <w:r w:rsidRPr="001A01A2">
        <w:rPr>
          <w:rFonts w:ascii="Calibri" w:hAnsi="Calibri"/>
          <w:szCs w:val="22"/>
        </w:rPr>
        <w:t xml:space="preserve"> </w:t>
      </w:r>
    </w:p>
    <w:p w:rsidR="008F69DC" w:rsidRDefault="008F69DC" w:rsidP="00D64CF4">
      <w:pPr>
        <w:pStyle w:val="Normln0"/>
        <w:keepNext/>
        <w:jc w:val="center"/>
        <w:rPr>
          <w:rFonts w:ascii="Calibri" w:hAnsi="Calibri"/>
          <w:b/>
          <w:sz w:val="36"/>
          <w:szCs w:val="36"/>
        </w:rPr>
      </w:pPr>
      <w:r w:rsidRPr="00246701">
        <w:rPr>
          <w:rFonts w:ascii="Calibri" w:hAnsi="Calibri"/>
          <w:b/>
          <w:sz w:val="36"/>
          <w:szCs w:val="36"/>
        </w:rPr>
        <w:t>smlouvu o dílo:</w:t>
      </w:r>
    </w:p>
    <w:p w:rsidR="008F69DC" w:rsidRDefault="008F69DC" w:rsidP="00D64CF4">
      <w:pPr>
        <w:pStyle w:val="Normln0"/>
        <w:keepNext/>
        <w:jc w:val="center"/>
        <w:rPr>
          <w:rFonts w:ascii="Calibri" w:hAnsi="Calibri" w:cs="Calibri"/>
          <w:snapToGrid w:val="0"/>
          <w:sz w:val="28"/>
          <w:szCs w:val="28"/>
        </w:rPr>
      </w:pPr>
      <w:r w:rsidRPr="00B34BEE">
        <w:rPr>
          <w:rFonts w:ascii="Calibri" w:hAnsi="Calibri" w:cs="Calibri"/>
          <w:b/>
          <w:snapToGrid w:val="0"/>
          <w:sz w:val="28"/>
          <w:szCs w:val="28"/>
        </w:rPr>
        <w:t>„</w:t>
      </w:r>
      <w:r>
        <w:rPr>
          <w:rFonts w:ascii="Calibri" w:hAnsi="Calibri" w:cs="Calibri"/>
          <w:b/>
          <w:snapToGrid w:val="0"/>
          <w:sz w:val="28"/>
          <w:szCs w:val="28"/>
        </w:rPr>
        <w:t>Bike resort Orlicko – Třebovsko – management a pozemková agenda</w:t>
      </w:r>
      <w:r w:rsidRPr="005B6A77">
        <w:rPr>
          <w:rFonts w:ascii="Calibri" w:hAnsi="Calibri" w:cs="Calibri"/>
          <w:snapToGrid w:val="0"/>
          <w:sz w:val="28"/>
          <w:szCs w:val="28"/>
        </w:rPr>
        <w:t>“</w:t>
      </w:r>
      <w:r w:rsidRPr="00B34BEE">
        <w:rPr>
          <w:rFonts w:ascii="Calibri" w:hAnsi="Calibri" w:cs="Calibri"/>
          <w:snapToGrid w:val="0"/>
          <w:sz w:val="28"/>
          <w:szCs w:val="28"/>
        </w:rPr>
        <w:t xml:space="preserve"> </w:t>
      </w:r>
    </w:p>
    <w:p w:rsidR="008F69DC" w:rsidRPr="00373792" w:rsidRDefault="008F69DC" w:rsidP="00D64CF4">
      <w:pPr>
        <w:pStyle w:val="Normln0"/>
        <w:keepNext/>
        <w:jc w:val="center"/>
        <w:rPr>
          <w:rFonts w:ascii="Calibri" w:hAnsi="Calibri" w:cs="Calibri"/>
          <w:b/>
          <w:sz w:val="28"/>
          <w:szCs w:val="28"/>
        </w:rPr>
      </w:pPr>
      <w:r w:rsidRPr="00373792">
        <w:rPr>
          <w:rFonts w:ascii="Calibri" w:hAnsi="Calibri" w:cs="Calibri"/>
          <w:b/>
          <w:snapToGrid w:val="0"/>
          <w:sz w:val="28"/>
          <w:szCs w:val="28"/>
        </w:rPr>
        <w:t>Část I</w:t>
      </w:r>
      <w:r>
        <w:rPr>
          <w:rFonts w:ascii="Calibri" w:hAnsi="Calibri" w:cs="Calibri"/>
          <w:b/>
          <w:snapToGrid w:val="0"/>
          <w:sz w:val="28"/>
          <w:szCs w:val="28"/>
        </w:rPr>
        <w:t>I</w:t>
      </w:r>
      <w:r w:rsidRPr="00373792">
        <w:rPr>
          <w:rFonts w:ascii="Calibri" w:hAnsi="Calibri" w:cs="Calibri"/>
          <w:b/>
          <w:snapToGrid w:val="0"/>
          <w:sz w:val="28"/>
          <w:szCs w:val="28"/>
        </w:rPr>
        <w:t xml:space="preserve"> </w:t>
      </w:r>
      <w:r>
        <w:rPr>
          <w:rFonts w:ascii="Calibri" w:hAnsi="Calibri" w:cs="Calibri"/>
          <w:b/>
          <w:snapToGrid w:val="0"/>
          <w:sz w:val="28"/>
          <w:szCs w:val="28"/>
        </w:rPr>
        <w:t>Pozemková agenda</w:t>
      </w:r>
    </w:p>
    <w:p w:rsidR="008F69DC" w:rsidRPr="00246701" w:rsidRDefault="008F69DC" w:rsidP="00D64CF4">
      <w:pPr>
        <w:pStyle w:val="Nzev"/>
        <w:keepNext/>
        <w:widowControl w:val="0"/>
        <w:outlineLvl w:val="0"/>
        <w:rPr>
          <w:rFonts w:ascii="Calibri" w:hAnsi="Calibri" w:cs="Arial"/>
          <w:sz w:val="22"/>
          <w:szCs w:val="22"/>
        </w:rPr>
      </w:pPr>
    </w:p>
    <w:p w:rsidR="008F69DC" w:rsidRPr="00373792" w:rsidRDefault="008F69DC" w:rsidP="00D64CF4">
      <w:pPr>
        <w:pStyle w:val="Podtitul"/>
        <w:keepNext/>
        <w:rPr>
          <w:rFonts w:ascii="Calibri" w:hAnsi="Calibri"/>
          <w:sz w:val="22"/>
          <w:szCs w:val="22"/>
          <w:u w:val="none"/>
        </w:rPr>
      </w:pPr>
      <w:r w:rsidRPr="00373792">
        <w:rPr>
          <w:rFonts w:ascii="Calibri" w:hAnsi="Calibri"/>
          <w:sz w:val="22"/>
          <w:szCs w:val="22"/>
          <w:u w:val="none"/>
        </w:rPr>
        <w:t>Článek I.</w:t>
      </w:r>
    </w:p>
    <w:p w:rsidR="008F69DC" w:rsidRPr="00373792" w:rsidRDefault="008F69DC" w:rsidP="00D64CF4">
      <w:pPr>
        <w:pStyle w:val="Podtitul"/>
        <w:keepNext/>
        <w:rPr>
          <w:rFonts w:ascii="Calibri" w:hAnsi="Calibri"/>
          <w:sz w:val="22"/>
          <w:szCs w:val="22"/>
          <w:u w:val="none"/>
        </w:rPr>
      </w:pPr>
      <w:r w:rsidRPr="00373792">
        <w:rPr>
          <w:rFonts w:ascii="Calibri" w:hAnsi="Calibri"/>
          <w:sz w:val="22"/>
          <w:szCs w:val="22"/>
          <w:u w:val="none"/>
        </w:rPr>
        <w:t>Úvodní ustanovení</w:t>
      </w:r>
    </w:p>
    <w:p w:rsidR="008F69DC" w:rsidRPr="00373792" w:rsidRDefault="008F69DC" w:rsidP="003E50A2">
      <w:pPr>
        <w:pStyle w:val="Nzev"/>
        <w:jc w:val="both"/>
        <w:rPr>
          <w:rFonts w:ascii="Calibri" w:hAnsi="Calibri"/>
          <w:sz w:val="22"/>
          <w:szCs w:val="22"/>
        </w:rPr>
      </w:pPr>
    </w:p>
    <w:p w:rsidR="008F69DC" w:rsidRPr="00090DE5" w:rsidRDefault="008F69DC" w:rsidP="00373792">
      <w:pPr>
        <w:numPr>
          <w:ilvl w:val="1"/>
          <w:numId w:val="2"/>
        </w:numPr>
        <w:tabs>
          <w:tab w:val="left" w:pos="567"/>
        </w:tabs>
        <w:spacing w:before="40"/>
        <w:ind w:left="567" w:hanging="567"/>
        <w:jc w:val="both"/>
        <w:rPr>
          <w:rFonts w:ascii="Calibri" w:hAnsi="Calibri" w:cs="Arial"/>
          <w:snapToGrid w:val="0"/>
          <w:sz w:val="22"/>
          <w:szCs w:val="22"/>
        </w:rPr>
      </w:pPr>
      <w:r w:rsidRPr="00373792">
        <w:rPr>
          <w:rFonts w:ascii="Calibri" w:hAnsi="Calibri" w:cs="Arial"/>
          <w:snapToGrid w:val="0"/>
          <w:sz w:val="22"/>
          <w:szCs w:val="22"/>
        </w:rPr>
        <w:t xml:space="preserve">Podkladem pro uzavření této smlouvy o dílo je nabídka, kterou zhotovitel podal na základě výzvy objednatele ze dne 19.10.2015 na veřejnou zakázku </w:t>
      </w:r>
      <w:r w:rsidRPr="00373792">
        <w:rPr>
          <w:rFonts w:ascii="Calibri" w:hAnsi="Calibri" w:cs="Arial"/>
          <w:b/>
          <w:bCs/>
          <w:snapToGrid w:val="0"/>
          <w:sz w:val="22"/>
          <w:szCs w:val="22"/>
        </w:rPr>
        <w:t xml:space="preserve">„Bike resort Orlicko–Třebovsko – </w:t>
      </w:r>
      <w:r w:rsidRPr="00090DE5">
        <w:rPr>
          <w:rFonts w:ascii="Calibri" w:hAnsi="Calibri" w:cs="Arial"/>
          <w:b/>
          <w:bCs/>
          <w:snapToGrid w:val="0"/>
          <w:sz w:val="22"/>
          <w:szCs w:val="22"/>
        </w:rPr>
        <w:t>management a pozemková agenda“, část II Pozemková agenda</w:t>
      </w:r>
      <w:r w:rsidRPr="00090DE5">
        <w:rPr>
          <w:rFonts w:ascii="Calibri" w:hAnsi="Calibri" w:cs="Arial"/>
          <w:bCs/>
          <w:snapToGrid w:val="0"/>
          <w:sz w:val="22"/>
          <w:szCs w:val="22"/>
        </w:rPr>
        <w:t>, a to ve fázi a) do podání žádosti o dotaci a ve fázi b) po schválení žádosti o dotaci v realizaci projektu.</w:t>
      </w:r>
    </w:p>
    <w:p w:rsidR="008F69DC" w:rsidRPr="00090DE5" w:rsidRDefault="008F69DC" w:rsidP="004C5CB8">
      <w:pPr>
        <w:numPr>
          <w:ilvl w:val="1"/>
          <w:numId w:val="2"/>
        </w:numPr>
        <w:tabs>
          <w:tab w:val="left" w:pos="567"/>
        </w:tabs>
        <w:spacing w:before="40"/>
        <w:ind w:left="567" w:hanging="567"/>
        <w:jc w:val="both"/>
        <w:rPr>
          <w:rFonts w:ascii="Calibri" w:hAnsi="Calibri" w:cs="Calibri"/>
          <w:snapToGrid w:val="0"/>
          <w:sz w:val="22"/>
          <w:szCs w:val="22"/>
        </w:rPr>
      </w:pPr>
      <w:r w:rsidRPr="00090DE5">
        <w:rPr>
          <w:rFonts w:ascii="Calibri" w:hAnsi="Calibri" w:cs="Arial"/>
          <w:sz w:val="22"/>
          <w:szCs w:val="22"/>
        </w:rPr>
        <w:t>Předpokládá se, že projekt Bike resort Orlicko – Třebovsko bude jakožto součást projektu Singletrack Glacensis spolufinancován z evropských fondů z operačního programu Interreg V-A Česká republika – Polsko. Objednatel je partnerem projektu Singletrack Glacensis.</w:t>
      </w:r>
    </w:p>
    <w:p w:rsidR="008F69DC" w:rsidRPr="00090DE5" w:rsidRDefault="008F69DC" w:rsidP="004C5CB8">
      <w:pPr>
        <w:numPr>
          <w:ilvl w:val="1"/>
          <w:numId w:val="2"/>
        </w:numPr>
        <w:tabs>
          <w:tab w:val="left" w:pos="567"/>
        </w:tabs>
        <w:spacing w:before="40"/>
        <w:ind w:left="567" w:hanging="567"/>
        <w:jc w:val="both"/>
        <w:rPr>
          <w:rFonts w:ascii="Calibri" w:hAnsi="Calibri" w:cs="Calibri"/>
          <w:snapToGrid w:val="0"/>
          <w:sz w:val="22"/>
          <w:szCs w:val="22"/>
        </w:rPr>
      </w:pPr>
      <w:r w:rsidRPr="00090DE5">
        <w:rPr>
          <w:rFonts w:ascii="Calibri" w:hAnsi="Calibri" w:cs="Calibri"/>
          <w:snapToGrid w:val="0"/>
          <w:sz w:val="22"/>
          <w:szCs w:val="22"/>
        </w:rPr>
        <w:t>Veškeré činnosti, k jejichž výkonu se způsobem v této smlouvě stanoveným zhotovitel zavazuje, budou nadále označovány jako „dílo“ a budou odpovídat zadávacím podmínkám.</w:t>
      </w:r>
    </w:p>
    <w:p w:rsidR="008F69DC" w:rsidRPr="00090DE5" w:rsidRDefault="008F69DC" w:rsidP="004C5CB8">
      <w:pPr>
        <w:numPr>
          <w:ilvl w:val="1"/>
          <w:numId w:val="2"/>
        </w:numPr>
        <w:tabs>
          <w:tab w:val="left" w:pos="567"/>
        </w:tabs>
        <w:spacing w:before="40"/>
        <w:ind w:left="567" w:hanging="567"/>
        <w:jc w:val="both"/>
        <w:rPr>
          <w:rFonts w:ascii="Calibri" w:hAnsi="Calibri" w:cs="Calibri"/>
          <w:snapToGrid w:val="0"/>
          <w:sz w:val="22"/>
          <w:szCs w:val="22"/>
        </w:rPr>
      </w:pPr>
      <w:r w:rsidRPr="00090DE5">
        <w:rPr>
          <w:rFonts w:ascii="Calibri" w:hAnsi="Calibri" w:cs="Arial"/>
          <w:sz w:val="22"/>
          <w:szCs w:val="22"/>
        </w:rPr>
        <w:t>Zhotovitel prohlašuje, že je způsobilý k provedení prací tvořících předmět této smlouvy o dílo.</w:t>
      </w:r>
    </w:p>
    <w:p w:rsidR="008F69DC" w:rsidRPr="00090DE5" w:rsidRDefault="008F69DC" w:rsidP="00D64CF4">
      <w:pPr>
        <w:pStyle w:val="Zkladntext"/>
        <w:keepNext/>
        <w:widowControl w:val="0"/>
        <w:jc w:val="center"/>
        <w:rPr>
          <w:rFonts w:ascii="Calibri" w:hAnsi="Calibri" w:cs="Arial"/>
          <w:b/>
          <w:snapToGrid w:val="0"/>
          <w:sz w:val="22"/>
          <w:szCs w:val="22"/>
        </w:rPr>
      </w:pPr>
    </w:p>
    <w:p w:rsidR="008F69DC" w:rsidRPr="00090DE5" w:rsidRDefault="008F69DC" w:rsidP="00D64CF4">
      <w:pPr>
        <w:pStyle w:val="Zkladntext"/>
        <w:keepNext/>
        <w:widowControl w:val="0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090DE5">
        <w:rPr>
          <w:rFonts w:ascii="Calibri" w:hAnsi="Calibri" w:cs="Arial"/>
          <w:b/>
          <w:snapToGrid w:val="0"/>
          <w:sz w:val="22"/>
          <w:szCs w:val="22"/>
        </w:rPr>
        <w:t>Článek II.</w:t>
      </w:r>
    </w:p>
    <w:p w:rsidR="008F69DC" w:rsidRPr="00090DE5" w:rsidRDefault="008F69DC" w:rsidP="006E07A7">
      <w:pPr>
        <w:pStyle w:val="Zkladntext"/>
        <w:keepNext/>
        <w:widowControl w:val="0"/>
        <w:jc w:val="center"/>
        <w:rPr>
          <w:rFonts w:ascii="Calibri" w:hAnsi="Calibri" w:cs="Arial"/>
          <w:snapToGrid w:val="0"/>
          <w:sz w:val="22"/>
          <w:szCs w:val="22"/>
        </w:rPr>
      </w:pPr>
      <w:r w:rsidRPr="00090DE5">
        <w:rPr>
          <w:rFonts w:ascii="Calibri" w:hAnsi="Calibri" w:cs="Arial"/>
          <w:b/>
          <w:snapToGrid w:val="0"/>
          <w:sz w:val="22"/>
          <w:szCs w:val="22"/>
        </w:rPr>
        <w:t xml:space="preserve">Předmět smlouvy </w:t>
      </w:r>
    </w:p>
    <w:p w:rsidR="008F69DC" w:rsidRPr="00090DE5" w:rsidRDefault="008F69DC" w:rsidP="00373792">
      <w:pPr>
        <w:pStyle w:val="Zkladntext"/>
        <w:keepNext/>
        <w:widowControl w:val="0"/>
        <w:ind w:left="705" w:hanging="705"/>
        <w:rPr>
          <w:rFonts w:ascii="Calibri" w:hAnsi="Calibri"/>
          <w:sz w:val="22"/>
          <w:szCs w:val="22"/>
        </w:rPr>
      </w:pPr>
      <w:r w:rsidRPr="00090DE5">
        <w:rPr>
          <w:rFonts w:ascii="Calibri" w:hAnsi="Calibri" w:cs="Arial"/>
          <w:sz w:val="22"/>
          <w:szCs w:val="22"/>
        </w:rPr>
        <w:t>2.1.</w:t>
      </w:r>
      <w:r w:rsidRPr="00090DE5">
        <w:rPr>
          <w:rFonts w:ascii="Calibri" w:hAnsi="Calibri" w:cs="Arial"/>
          <w:sz w:val="22"/>
          <w:szCs w:val="22"/>
        </w:rPr>
        <w:tab/>
        <w:t xml:space="preserve">Zhotovitel se touto smlouvou zavazuje provést pro objednatele na svůj náklad a na svoje nebezpečí toto dílo: </w:t>
      </w:r>
      <w:r w:rsidRPr="00090DE5">
        <w:rPr>
          <w:rFonts w:ascii="Calibri" w:hAnsi="Calibri" w:cs="Calibri"/>
          <w:snapToGrid w:val="0"/>
          <w:sz w:val="22"/>
          <w:szCs w:val="22"/>
        </w:rPr>
        <w:t xml:space="preserve">„Bike resort Orlicko – Třebovsko – management a pozemková agenda“, část II Pozemková agenda. </w:t>
      </w:r>
    </w:p>
    <w:p w:rsidR="008F69DC" w:rsidRPr="00090DE5" w:rsidRDefault="008F69DC" w:rsidP="00036450">
      <w:pPr>
        <w:pStyle w:val="Zkladntext"/>
        <w:keepNext/>
        <w:widowControl w:val="0"/>
        <w:ind w:left="705"/>
        <w:rPr>
          <w:rFonts w:ascii="Calibri" w:hAnsi="Calibri"/>
          <w:b/>
          <w:sz w:val="22"/>
          <w:szCs w:val="22"/>
        </w:rPr>
      </w:pPr>
    </w:p>
    <w:p w:rsidR="008F69DC" w:rsidRPr="00090DE5" w:rsidRDefault="008F69DC" w:rsidP="006E07A7">
      <w:pPr>
        <w:pStyle w:val="NormlnIMP"/>
        <w:ind w:left="705" w:hanging="705"/>
        <w:jc w:val="both"/>
        <w:rPr>
          <w:rFonts w:ascii="Calibri" w:hAnsi="Calibri" w:cs="Arial"/>
          <w:sz w:val="22"/>
          <w:szCs w:val="22"/>
        </w:rPr>
      </w:pPr>
      <w:r w:rsidRPr="00090DE5">
        <w:rPr>
          <w:rFonts w:ascii="Calibri" w:hAnsi="Calibri" w:cs="Arial"/>
          <w:sz w:val="22"/>
          <w:szCs w:val="22"/>
        </w:rPr>
        <w:t>2.2.</w:t>
      </w:r>
      <w:r w:rsidRPr="00090DE5">
        <w:rPr>
          <w:rFonts w:ascii="Calibri" w:hAnsi="Calibri" w:cs="Arial"/>
          <w:sz w:val="22"/>
          <w:szCs w:val="22"/>
        </w:rPr>
        <w:tab/>
        <w:t xml:space="preserve">Předmětem smlouvy je konkrétně zajištění pozemkové agendy projektu, v rámci které bude zajištěno prokázání vlastnických práv objednatele - partnera projektu Regionu Orlicko – Třebovsko v projektu Singletrack Glacensis, na jeho jméno a v limitech a rozsahu, daném Příručkou pro žadatele programu </w:t>
      </w:r>
      <w:r w:rsidRPr="00090DE5">
        <w:rPr>
          <w:rFonts w:ascii="Calibri" w:hAnsi="Calibri" w:cs="Arial"/>
          <w:snapToGrid w:val="0"/>
          <w:sz w:val="22"/>
          <w:szCs w:val="22"/>
        </w:rPr>
        <w:t xml:space="preserve">Interreg V-A Česká republika – Polsko, a to ve fázi a) do podání žádosti o dotaci a ve fázi b) k vydání rozhodnutí o dotaci a dokončení evidence v katastru nemovitostí. Předmětem je prokázání vlastnických vztahů v lokalitách Andrlův Chlum a Peklák v rozsahu cca </w:t>
      </w:r>
      <w:smartTag w:uri="urn:schemas-microsoft-com:office:smarttags" w:element="metricconverter">
        <w:smartTagPr>
          <w:attr w:name="ProductID" w:val="40 km"/>
        </w:smartTagPr>
        <w:r w:rsidRPr="00090DE5">
          <w:rPr>
            <w:rFonts w:ascii="Calibri" w:hAnsi="Calibri" w:cs="Arial"/>
            <w:snapToGrid w:val="0"/>
            <w:sz w:val="22"/>
            <w:szCs w:val="22"/>
          </w:rPr>
          <w:t>40 km</w:t>
        </w:r>
      </w:smartTag>
      <w:r w:rsidRPr="00090DE5">
        <w:rPr>
          <w:rFonts w:ascii="Calibri" w:hAnsi="Calibri" w:cs="Arial"/>
          <w:snapToGrid w:val="0"/>
          <w:sz w:val="22"/>
          <w:szCs w:val="22"/>
        </w:rPr>
        <w:t xml:space="preserve"> singltreků a cca </w:t>
      </w:r>
      <w:smartTag w:uri="urn:schemas-microsoft-com:office:smarttags" w:element="metricconverter">
        <w:smartTagPr>
          <w:attr w:name="ProductID" w:val="25 km"/>
        </w:smartTagPr>
        <w:r w:rsidRPr="00090DE5">
          <w:rPr>
            <w:rFonts w:ascii="Calibri" w:hAnsi="Calibri" w:cs="Arial"/>
            <w:snapToGrid w:val="0"/>
            <w:sz w:val="22"/>
            <w:szCs w:val="22"/>
          </w:rPr>
          <w:t>25 km</w:t>
        </w:r>
      </w:smartTag>
      <w:r w:rsidRPr="00090DE5">
        <w:rPr>
          <w:rFonts w:ascii="Calibri" w:hAnsi="Calibri" w:cs="Arial"/>
          <w:snapToGrid w:val="0"/>
          <w:sz w:val="22"/>
          <w:szCs w:val="22"/>
        </w:rPr>
        <w:t xml:space="preserve"> MTB tras, včetně </w:t>
      </w:r>
      <w:smartTag w:uri="urn:schemas-microsoft-com:office:smarttags" w:element="metricconverter">
        <w:smartTagPr>
          <w:attr w:name="ProductID" w:val="1 km"/>
        </w:smartTagPr>
        <w:r w:rsidRPr="00090DE5">
          <w:rPr>
            <w:rFonts w:ascii="Calibri" w:hAnsi="Calibri" w:cs="Arial"/>
            <w:snapToGrid w:val="0"/>
            <w:sz w:val="22"/>
            <w:szCs w:val="22"/>
          </w:rPr>
          <w:t>1 km</w:t>
        </w:r>
      </w:smartTag>
      <w:r w:rsidRPr="00090DE5">
        <w:rPr>
          <w:rFonts w:ascii="Calibri" w:hAnsi="Calibri" w:cs="Arial"/>
          <w:snapToGrid w:val="0"/>
          <w:sz w:val="22"/>
          <w:szCs w:val="22"/>
        </w:rPr>
        <w:t xml:space="preserve"> trasy Husí krk a zázemí parkovišť U Zabitého a Peklák. </w:t>
      </w:r>
      <w:r w:rsidRPr="00090DE5">
        <w:rPr>
          <w:rFonts w:ascii="Calibri" w:hAnsi="Calibri" w:cs="Arial"/>
          <w:sz w:val="22"/>
          <w:szCs w:val="22"/>
        </w:rPr>
        <w:t>Jedná se o činnosti:</w:t>
      </w:r>
    </w:p>
    <w:p w:rsidR="008F69DC" w:rsidRPr="00090DE5" w:rsidRDefault="008F69DC" w:rsidP="00352A81">
      <w:pPr>
        <w:pStyle w:val="NormlnIMP"/>
        <w:jc w:val="both"/>
        <w:rPr>
          <w:rFonts w:ascii="Calibri" w:hAnsi="Calibri"/>
          <w:sz w:val="22"/>
          <w:szCs w:val="22"/>
        </w:rPr>
      </w:pPr>
    </w:p>
    <w:p w:rsidR="008F69DC" w:rsidRPr="00090DE5" w:rsidRDefault="008F69DC" w:rsidP="00230B99">
      <w:pPr>
        <w:numPr>
          <w:ilvl w:val="0"/>
          <w:numId w:val="7"/>
        </w:numPr>
        <w:jc w:val="both"/>
        <w:rPr>
          <w:rFonts w:ascii="Calibri" w:hAnsi="Calibri" w:cs="Arial"/>
          <w:snapToGrid w:val="0"/>
          <w:sz w:val="22"/>
          <w:szCs w:val="22"/>
        </w:rPr>
      </w:pPr>
      <w:r w:rsidRPr="00090DE5">
        <w:rPr>
          <w:rFonts w:ascii="Calibri" w:hAnsi="Calibri" w:cs="Arial"/>
          <w:snapToGrid w:val="0"/>
          <w:sz w:val="22"/>
          <w:szCs w:val="22"/>
        </w:rPr>
        <w:t>spolupráce s projektantem objednatele při korekturách tras singltreků a MTB tras a při jejich vytyčování v terénu, včetně korektur na základě připomínek vlastníků pozemků,</w:t>
      </w:r>
    </w:p>
    <w:p w:rsidR="008F69DC" w:rsidRPr="00090DE5" w:rsidRDefault="008F69DC" w:rsidP="00230B99">
      <w:pPr>
        <w:numPr>
          <w:ilvl w:val="0"/>
          <w:numId w:val="7"/>
        </w:numPr>
        <w:jc w:val="both"/>
        <w:rPr>
          <w:rFonts w:ascii="Calibri" w:hAnsi="Calibri" w:cs="Arial"/>
          <w:snapToGrid w:val="0"/>
          <w:sz w:val="22"/>
          <w:szCs w:val="22"/>
        </w:rPr>
      </w:pPr>
      <w:r w:rsidRPr="00090DE5">
        <w:rPr>
          <w:rFonts w:ascii="Calibri" w:hAnsi="Calibri" w:cs="Arial"/>
          <w:snapToGrid w:val="0"/>
          <w:sz w:val="22"/>
          <w:szCs w:val="22"/>
        </w:rPr>
        <w:t>příprava dokumentů pro jednání s vlastníky pozemků (dopisy, smlouvy, zjišťování údajů z katastru nemovitostí a z jiných evidencí, z úřadů apod.),</w:t>
      </w:r>
    </w:p>
    <w:p w:rsidR="008F69DC" w:rsidRPr="00090DE5" w:rsidRDefault="008F69DC" w:rsidP="00230B99">
      <w:pPr>
        <w:numPr>
          <w:ilvl w:val="0"/>
          <w:numId w:val="7"/>
        </w:numPr>
        <w:jc w:val="both"/>
        <w:rPr>
          <w:rFonts w:ascii="Calibri" w:hAnsi="Calibri" w:cs="Arial"/>
          <w:snapToGrid w:val="0"/>
          <w:sz w:val="22"/>
          <w:szCs w:val="22"/>
        </w:rPr>
      </w:pPr>
      <w:r w:rsidRPr="00090DE5">
        <w:rPr>
          <w:rFonts w:ascii="Calibri" w:hAnsi="Calibri" w:cs="Arial"/>
          <w:snapToGrid w:val="0"/>
          <w:sz w:val="22"/>
          <w:szCs w:val="22"/>
        </w:rPr>
        <w:t>zpracování a aktualizace přehledů pozemků a dalších potřebných průběžných dat a informací o průběhu zajišťování pozemkové agendy,</w:t>
      </w:r>
    </w:p>
    <w:p w:rsidR="008F69DC" w:rsidRPr="00090DE5" w:rsidRDefault="008F69DC" w:rsidP="00230B99">
      <w:pPr>
        <w:numPr>
          <w:ilvl w:val="0"/>
          <w:numId w:val="7"/>
        </w:numPr>
        <w:jc w:val="both"/>
        <w:rPr>
          <w:rFonts w:ascii="Calibri" w:hAnsi="Calibri" w:cs="Arial"/>
          <w:sz w:val="22"/>
          <w:szCs w:val="22"/>
        </w:rPr>
      </w:pPr>
      <w:r w:rsidRPr="00090DE5">
        <w:rPr>
          <w:rFonts w:ascii="Calibri" w:hAnsi="Calibri" w:cs="Arial"/>
          <w:snapToGrid w:val="0"/>
          <w:sz w:val="22"/>
          <w:szCs w:val="22"/>
        </w:rPr>
        <w:t>osobní návštěvy vlastníků za účelem projednání záměru a uzavření dohod a smluv, včetně pochůzek v terénu s nimi,</w:t>
      </w:r>
    </w:p>
    <w:p w:rsidR="008F69DC" w:rsidRPr="00090DE5" w:rsidRDefault="008F69DC" w:rsidP="00230B99">
      <w:pPr>
        <w:numPr>
          <w:ilvl w:val="0"/>
          <w:numId w:val="7"/>
        </w:numPr>
        <w:jc w:val="both"/>
        <w:rPr>
          <w:rFonts w:ascii="Calibri" w:hAnsi="Calibri" w:cs="Arial"/>
          <w:sz w:val="22"/>
          <w:szCs w:val="22"/>
        </w:rPr>
      </w:pPr>
      <w:r w:rsidRPr="00090DE5">
        <w:rPr>
          <w:rFonts w:ascii="Calibri" w:hAnsi="Calibri" w:cs="Arial"/>
          <w:snapToGrid w:val="0"/>
          <w:sz w:val="22"/>
          <w:szCs w:val="22"/>
        </w:rPr>
        <w:t>vklady realizovaných staveb do katastru nemovitostí.</w:t>
      </w:r>
    </w:p>
    <w:p w:rsidR="008F69DC" w:rsidRPr="00090DE5" w:rsidRDefault="008F69DC" w:rsidP="00230B99">
      <w:pPr>
        <w:rPr>
          <w:rFonts w:ascii="Calibri" w:hAnsi="Calibri" w:cs="Arial"/>
          <w:sz w:val="22"/>
          <w:szCs w:val="22"/>
        </w:rPr>
      </w:pPr>
    </w:p>
    <w:p w:rsidR="008F69DC" w:rsidRPr="00090DE5" w:rsidRDefault="008F69DC" w:rsidP="00230B99">
      <w:pPr>
        <w:rPr>
          <w:rFonts w:ascii="Calibri" w:hAnsi="Calibri" w:cs="Arial"/>
          <w:sz w:val="22"/>
          <w:szCs w:val="22"/>
        </w:rPr>
      </w:pPr>
      <w:r w:rsidRPr="00090DE5">
        <w:rPr>
          <w:rFonts w:ascii="Calibri" w:hAnsi="Calibri" w:cs="Arial"/>
          <w:sz w:val="22"/>
          <w:szCs w:val="22"/>
        </w:rPr>
        <w:t>a) Ve fázi do podání žádosti o dotaci se jedná o činnosti:</w:t>
      </w:r>
    </w:p>
    <w:p w:rsidR="008F69DC" w:rsidRPr="00090DE5" w:rsidRDefault="008F69DC" w:rsidP="00230B99">
      <w:pPr>
        <w:numPr>
          <w:ilvl w:val="0"/>
          <w:numId w:val="7"/>
        </w:numPr>
        <w:jc w:val="both"/>
        <w:rPr>
          <w:rFonts w:ascii="Calibri" w:hAnsi="Calibri" w:cs="Arial"/>
          <w:snapToGrid w:val="0"/>
          <w:sz w:val="22"/>
          <w:szCs w:val="22"/>
        </w:rPr>
      </w:pPr>
      <w:r w:rsidRPr="00090DE5">
        <w:rPr>
          <w:rFonts w:ascii="Calibri" w:hAnsi="Calibri" w:cs="Arial"/>
          <w:snapToGrid w:val="0"/>
          <w:sz w:val="22"/>
          <w:szCs w:val="22"/>
        </w:rPr>
        <w:t xml:space="preserve">projednání záměru s dotčenými vlastníky pozemků a v rozsahu potřebném pro účely podání žádosti o dotaci do programu Interreg V-A Česká republika – Polsko. Jedná se o zajištění souhlasů vlastníků s realizací singltreků a objektů, které nepodléhají územnímu či stavebnímu řízení a sjednání smluv o budoucí smlouvě o zřízení služebnosti (věcná břemena) pro objekty, které podléhají územnímu a stavebnímu řízení. </w:t>
      </w:r>
    </w:p>
    <w:p w:rsidR="008F69DC" w:rsidRPr="00090DE5" w:rsidRDefault="008F69DC" w:rsidP="00230B99">
      <w:pPr>
        <w:ind w:left="720"/>
        <w:rPr>
          <w:rFonts w:ascii="Calibri" w:hAnsi="Calibri" w:cs="Arial"/>
          <w:snapToGrid w:val="0"/>
          <w:sz w:val="22"/>
          <w:szCs w:val="22"/>
        </w:rPr>
      </w:pPr>
    </w:p>
    <w:p w:rsidR="008F69DC" w:rsidRPr="00090DE5" w:rsidRDefault="008F69DC" w:rsidP="00230B99">
      <w:pPr>
        <w:rPr>
          <w:rFonts w:ascii="Calibri" w:hAnsi="Calibri" w:cs="Arial"/>
          <w:sz w:val="22"/>
          <w:szCs w:val="22"/>
        </w:rPr>
      </w:pPr>
      <w:r w:rsidRPr="00090DE5">
        <w:rPr>
          <w:rFonts w:ascii="Calibri" w:hAnsi="Calibri" w:cs="Arial"/>
          <w:sz w:val="22"/>
          <w:szCs w:val="22"/>
        </w:rPr>
        <w:t>b) Ve fázi po schválení žádosti o dotaci v realizaci projektu se jedná o činnosti:</w:t>
      </w:r>
    </w:p>
    <w:p w:rsidR="008F69DC" w:rsidRPr="00090DE5" w:rsidRDefault="008F69DC" w:rsidP="00230B99">
      <w:pPr>
        <w:numPr>
          <w:ilvl w:val="0"/>
          <w:numId w:val="7"/>
        </w:numPr>
        <w:jc w:val="both"/>
        <w:rPr>
          <w:rFonts w:ascii="Calibri" w:hAnsi="Calibri" w:cs="Arial"/>
          <w:snapToGrid w:val="0"/>
          <w:sz w:val="22"/>
          <w:szCs w:val="22"/>
        </w:rPr>
      </w:pPr>
      <w:r w:rsidRPr="00090DE5">
        <w:rPr>
          <w:rFonts w:ascii="Calibri" w:hAnsi="Calibri" w:cs="Arial"/>
          <w:snapToGrid w:val="0"/>
          <w:sz w:val="22"/>
          <w:szCs w:val="22"/>
        </w:rPr>
        <w:t xml:space="preserve">projednání záměru s dotčenými vlastníky pozemků a v rozsahu potřebném pro účely vydání Rozhodnutí o dotaci z programu Interreg V-A Česká republika – Polsko a dokončení registrace vlastnických práv po realizaci staveb v katastru nemovitostí. Jedná se o zajištění uzavření smluv o zřízení služebnosti (věcná břemena) pro objekty, které podléhají územnímu a stavebnímu řízení a zajištění vkladů služebnosti (věcných břemen) do katastru nemovitostí na základě geometrických plánů, případně zajištění jiného potřebného definitivního vlastnického vypořádání. </w:t>
      </w:r>
    </w:p>
    <w:p w:rsidR="008F69DC" w:rsidRPr="00090DE5" w:rsidRDefault="008F69DC" w:rsidP="00230B99">
      <w:pPr>
        <w:rPr>
          <w:rFonts w:ascii="Calibri" w:hAnsi="Calibri" w:cs="Arial"/>
          <w:sz w:val="22"/>
          <w:szCs w:val="22"/>
        </w:rPr>
      </w:pPr>
    </w:p>
    <w:p w:rsidR="008F69DC" w:rsidRPr="00090DE5" w:rsidRDefault="008F69DC" w:rsidP="00230B99">
      <w:pPr>
        <w:rPr>
          <w:rFonts w:ascii="Calibri" w:hAnsi="Calibri" w:cs="Arial"/>
          <w:snapToGrid w:val="0"/>
          <w:sz w:val="22"/>
          <w:szCs w:val="22"/>
        </w:rPr>
      </w:pPr>
      <w:r w:rsidRPr="00090DE5">
        <w:rPr>
          <w:rFonts w:ascii="Calibri" w:hAnsi="Calibri" w:cs="Arial"/>
          <w:snapToGrid w:val="0"/>
          <w:sz w:val="22"/>
          <w:szCs w:val="22"/>
        </w:rPr>
        <w:t>Předmětem veřejné zakázky je úhrada veškerých poplatků, souvisejících s předmětem plnění díla.</w:t>
      </w:r>
    </w:p>
    <w:p w:rsidR="008F69DC" w:rsidRPr="00090DE5" w:rsidRDefault="008F69DC" w:rsidP="00230B99">
      <w:pPr>
        <w:rPr>
          <w:rFonts w:ascii="Calibri" w:hAnsi="Calibri" w:cs="Arial"/>
          <w:sz w:val="22"/>
          <w:szCs w:val="22"/>
        </w:rPr>
      </w:pPr>
      <w:r w:rsidRPr="00090DE5">
        <w:rPr>
          <w:rFonts w:ascii="Calibri" w:hAnsi="Calibri" w:cs="Arial"/>
          <w:snapToGrid w:val="0"/>
          <w:sz w:val="22"/>
          <w:szCs w:val="22"/>
        </w:rPr>
        <w:t xml:space="preserve">Předmětem veřejné zakázky není vypracování geometrických plánů, které zajistí na své náklady investor. </w:t>
      </w:r>
    </w:p>
    <w:p w:rsidR="008F69DC" w:rsidRPr="00090DE5" w:rsidRDefault="008F69DC" w:rsidP="00D75D3D">
      <w:pPr>
        <w:spacing w:before="100" w:beforeAutospacing="1" w:after="100" w:afterAutospacing="1"/>
        <w:ind w:left="705" w:hanging="645"/>
        <w:rPr>
          <w:rFonts w:ascii="Calibri" w:hAnsi="Calibri"/>
          <w:sz w:val="22"/>
          <w:szCs w:val="22"/>
        </w:rPr>
      </w:pPr>
      <w:r w:rsidRPr="00090DE5">
        <w:rPr>
          <w:rFonts w:ascii="Calibri" w:hAnsi="Calibri"/>
          <w:sz w:val="22"/>
          <w:szCs w:val="22"/>
        </w:rPr>
        <w:t>2.3.</w:t>
      </w:r>
      <w:r w:rsidRPr="00090DE5">
        <w:rPr>
          <w:rFonts w:ascii="Calibri" w:hAnsi="Calibri"/>
          <w:sz w:val="22"/>
          <w:szCs w:val="22"/>
        </w:rPr>
        <w:tab/>
        <w:t>Výstupem bude dokumentace činnosti dle předmětu plnění : seznamy dotčených pozemků a jejich identifikace a dále originály  souhlasů, smluv o smlouvě budoucí a finálních smluv, výpisy z katastru nemovitostí, dokládající skutečný vklad nových staveb do katastru nemovitostí na jméno objednatele a další související dokumenty. Souhlasy a smlouvy budou předány v originále (s originálními podpisy). Veškerá dokumentace bude předána 1 x v tištěné formě a 1 x v digitální formě na cd.</w:t>
      </w:r>
    </w:p>
    <w:p w:rsidR="008F69DC" w:rsidRPr="00373792" w:rsidRDefault="008F69DC" w:rsidP="00235893">
      <w:pPr>
        <w:pStyle w:val="Zkladntext"/>
        <w:keepNext/>
        <w:widowControl w:val="0"/>
        <w:jc w:val="center"/>
        <w:rPr>
          <w:rFonts w:ascii="Calibri" w:hAnsi="Calibri" w:cs="Arial"/>
          <w:b/>
          <w:sz w:val="22"/>
          <w:szCs w:val="22"/>
        </w:rPr>
      </w:pPr>
      <w:r w:rsidRPr="00090DE5">
        <w:rPr>
          <w:rFonts w:ascii="Calibri" w:hAnsi="Calibri" w:cs="Arial"/>
          <w:b/>
          <w:sz w:val="22"/>
          <w:szCs w:val="22"/>
        </w:rPr>
        <w:lastRenderedPageBreak/>
        <w:t>Článek III.</w:t>
      </w:r>
    </w:p>
    <w:p w:rsidR="008F69DC" w:rsidRPr="00373792" w:rsidRDefault="008F69DC" w:rsidP="006E07A7">
      <w:pPr>
        <w:pStyle w:val="Zkladntext"/>
        <w:keepNext/>
        <w:widowControl w:val="0"/>
        <w:jc w:val="center"/>
        <w:rPr>
          <w:rFonts w:ascii="Calibri" w:hAnsi="Calibri" w:cs="Arial"/>
          <w:b/>
          <w:sz w:val="22"/>
          <w:szCs w:val="22"/>
        </w:rPr>
      </w:pPr>
      <w:r w:rsidRPr="00373792">
        <w:rPr>
          <w:rFonts w:ascii="Calibri" w:hAnsi="Calibri" w:cs="Arial"/>
          <w:b/>
          <w:sz w:val="22"/>
          <w:szCs w:val="22"/>
        </w:rPr>
        <w:t>Cena díla</w:t>
      </w:r>
    </w:p>
    <w:p w:rsidR="008F69DC" w:rsidRPr="00373792" w:rsidRDefault="008F69DC" w:rsidP="003E50A2">
      <w:pPr>
        <w:pStyle w:val="Zkladntext"/>
        <w:keepNext/>
        <w:widowControl w:val="0"/>
        <w:ind w:left="705" w:hanging="705"/>
        <w:outlineLvl w:val="0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3</w:t>
      </w:r>
      <w:r w:rsidRPr="00373792">
        <w:rPr>
          <w:rFonts w:ascii="Calibri" w:hAnsi="Calibri" w:cs="Arial"/>
          <w:sz w:val="22"/>
          <w:szCs w:val="22"/>
        </w:rPr>
        <w:t>.1.</w:t>
      </w:r>
      <w:r w:rsidRPr="00373792">
        <w:rPr>
          <w:rFonts w:ascii="Calibri" w:hAnsi="Calibri" w:cs="Arial"/>
          <w:sz w:val="22"/>
          <w:szCs w:val="22"/>
        </w:rPr>
        <w:tab/>
        <w:t>Účastníci mezi sebou sjednali pevnou celkovou cenu za zhotovení díla na základě zákona č. 526/1990 Sb., o cenách, ve znění pozdějších předpisů, a činí částku v českých korunách:</w:t>
      </w:r>
      <w:r w:rsidRPr="00373792">
        <w:rPr>
          <w:rFonts w:ascii="Calibri" w:hAnsi="Calibri" w:cs="Arial"/>
          <w:sz w:val="22"/>
          <w:szCs w:val="22"/>
        </w:rPr>
        <w:tab/>
      </w:r>
      <w:r w:rsidRPr="00373792">
        <w:rPr>
          <w:rFonts w:ascii="Calibri" w:hAnsi="Calibri" w:cs="Arial"/>
          <w:color w:val="FF0000"/>
          <w:sz w:val="22"/>
          <w:szCs w:val="22"/>
        </w:rPr>
        <w:t xml:space="preserve"> </w:t>
      </w:r>
    </w:p>
    <w:p w:rsidR="008F69DC" w:rsidRDefault="008F69DC" w:rsidP="00D75D3D">
      <w:pPr>
        <w:pStyle w:val="Odstavecseseznamem"/>
        <w:tabs>
          <w:tab w:val="left" w:pos="567"/>
        </w:tabs>
        <w:ind w:left="0"/>
        <w:jc w:val="both"/>
        <w:rPr>
          <w:rFonts w:ascii="Calibri" w:hAnsi="Calibri" w:cs="Calibri"/>
          <w:sz w:val="22"/>
          <w:szCs w:val="22"/>
        </w:rPr>
      </w:pPr>
      <w:r w:rsidRPr="00373792">
        <w:rPr>
          <w:rFonts w:ascii="Calibri" w:hAnsi="Calibri" w:cs="Arial"/>
          <w:sz w:val="22"/>
          <w:szCs w:val="22"/>
        </w:rPr>
        <w:tab/>
      </w:r>
      <w:r w:rsidRPr="00373792">
        <w:rPr>
          <w:rFonts w:ascii="Calibri" w:hAnsi="Calibri" w:cs="Arial"/>
          <w:sz w:val="22"/>
          <w:szCs w:val="22"/>
        </w:rPr>
        <w:tab/>
      </w:r>
      <w:r w:rsidRPr="00373792">
        <w:rPr>
          <w:rFonts w:ascii="Calibri" w:hAnsi="Calibri" w:cs="Calibri"/>
          <w:sz w:val="22"/>
          <w:szCs w:val="22"/>
        </w:rPr>
        <w:t xml:space="preserve">Celková cena bez DPH činí (v Kč):  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  <w:t>600 000,- Kč</w:t>
      </w:r>
    </w:p>
    <w:p w:rsidR="008F69DC" w:rsidRDefault="008F69DC" w:rsidP="00D75D3D">
      <w:pPr>
        <w:pStyle w:val="Odstavecseseznamem"/>
        <w:tabs>
          <w:tab w:val="left" w:pos="567"/>
        </w:tabs>
        <w:ind w:left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Pr="00373792">
        <w:rPr>
          <w:rFonts w:ascii="Calibri" w:hAnsi="Calibri" w:cs="Calibri"/>
          <w:sz w:val="22"/>
          <w:szCs w:val="22"/>
        </w:rPr>
        <w:t xml:space="preserve">   DPH v platné sazbě 21 % činí (v Kč)</w:t>
      </w:r>
      <w:r>
        <w:rPr>
          <w:rFonts w:ascii="Calibri" w:hAnsi="Calibri" w:cs="Calibri"/>
          <w:sz w:val="22"/>
          <w:szCs w:val="22"/>
        </w:rPr>
        <w:t xml:space="preserve">:    </w:t>
      </w:r>
      <w:r>
        <w:rPr>
          <w:rFonts w:ascii="Calibri" w:hAnsi="Calibri" w:cs="Calibri"/>
          <w:sz w:val="22"/>
          <w:szCs w:val="22"/>
        </w:rPr>
        <w:tab/>
        <w:t>126 000,- Kč</w:t>
      </w:r>
    </w:p>
    <w:p w:rsidR="008F69DC" w:rsidRPr="00373792" w:rsidRDefault="008F69DC" w:rsidP="00D75D3D">
      <w:pPr>
        <w:pStyle w:val="Odstavecseseznamem"/>
        <w:tabs>
          <w:tab w:val="left" w:pos="567"/>
        </w:tabs>
        <w:ind w:left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Ce</w:t>
      </w:r>
      <w:r w:rsidRPr="00373792">
        <w:rPr>
          <w:rFonts w:ascii="Calibri" w:hAnsi="Calibri" w:cs="Calibri"/>
          <w:sz w:val="22"/>
          <w:szCs w:val="22"/>
        </w:rPr>
        <w:t xml:space="preserve">lková cena včetně DPH činí (v Kč):   </w:t>
      </w:r>
      <w:r>
        <w:rPr>
          <w:rFonts w:ascii="Calibri" w:hAnsi="Calibri" w:cs="Calibri"/>
          <w:sz w:val="22"/>
          <w:szCs w:val="22"/>
        </w:rPr>
        <w:tab/>
        <w:t>726 000,- Kč</w:t>
      </w:r>
    </w:p>
    <w:p w:rsidR="008F69DC" w:rsidRPr="00373792" w:rsidRDefault="008F69DC" w:rsidP="00E61B43">
      <w:pPr>
        <w:tabs>
          <w:tab w:val="right" w:pos="9354"/>
        </w:tabs>
        <w:ind w:left="567"/>
        <w:rPr>
          <w:rFonts w:ascii="Calibri" w:hAnsi="Calibri" w:cs="Calibri"/>
          <w:sz w:val="22"/>
          <w:szCs w:val="22"/>
          <w:shd w:val="clear" w:color="auto" w:fill="F2F2F2"/>
        </w:rPr>
      </w:pPr>
      <w:r w:rsidRPr="00373792">
        <w:rPr>
          <w:rFonts w:ascii="Calibri" w:hAnsi="Calibri" w:cs="Calibri"/>
          <w:sz w:val="22"/>
          <w:szCs w:val="22"/>
        </w:rPr>
        <w:t xml:space="preserve">   (slovy: </w:t>
      </w:r>
      <w:r>
        <w:rPr>
          <w:rFonts w:ascii="Calibri" w:hAnsi="Calibri" w:cs="Calibri"/>
          <w:sz w:val="22"/>
          <w:szCs w:val="22"/>
        </w:rPr>
        <w:t xml:space="preserve"> sedmsetdvacetšest </w:t>
      </w:r>
      <w:r w:rsidRPr="00373792">
        <w:rPr>
          <w:rFonts w:ascii="Calibri" w:hAnsi="Calibri" w:cs="Calibri"/>
          <w:sz w:val="22"/>
          <w:szCs w:val="22"/>
        </w:rPr>
        <w:t>korun českých</w:t>
      </w:r>
      <w:r w:rsidRPr="00373792">
        <w:rPr>
          <w:rFonts w:ascii="Calibri" w:hAnsi="Calibri" w:cs="Calibri"/>
          <w:sz w:val="22"/>
          <w:szCs w:val="22"/>
          <w:shd w:val="clear" w:color="auto" w:fill="F2F2F2"/>
        </w:rPr>
        <w:t xml:space="preserve">)  </w:t>
      </w:r>
    </w:p>
    <w:p w:rsidR="008F69DC" w:rsidRPr="00373792" w:rsidRDefault="008F69DC" w:rsidP="005F047D">
      <w:pPr>
        <w:tabs>
          <w:tab w:val="right" w:pos="9354"/>
        </w:tabs>
        <w:ind w:left="709"/>
        <w:rPr>
          <w:rFonts w:ascii="Calibri" w:hAnsi="Calibri" w:cs="Calibri"/>
          <w:sz w:val="22"/>
          <w:szCs w:val="22"/>
        </w:rPr>
      </w:pPr>
      <w:r w:rsidRPr="00373792">
        <w:rPr>
          <w:rFonts w:ascii="Calibri" w:hAnsi="Calibri" w:cs="Calibri"/>
          <w:sz w:val="22"/>
          <w:szCs w:val="22"/>
          <w:shd w:val="clear" w:color="auto" w:fill="F2F2F2"/>
        </w:rPr>
        <w:t xml:space="preserve"> </w:t>
      </w:r>
      <w:r w:rsidRPr="00373792">
        <w:rPr>
          <w:rFonts w:ascii="Calibri" w:hAnsi="Calibri" w:cs="Calibri"/>
          <w:sz w:val="22"/>
          <w:szCs w:val="22"/>
        </w:rPr>
        <w:t xml:space="preserve"> </w:t>
      </w:r>
    </w:p>
    <w:p w:rsidR="008F69DC" w:rsidRPr="00373792" w:rsidRDefault="008F69DC" w:rsidP="005F047D">
      <w:pPr>
        <w:tabs>
          <w:tab w:val="right" w:pos="9354"/>
        </w:tabs>
        <w:ind w:left="709"/>
        <w:jc w:val="both"/>
        <w:rPr>
          <w:rFonts w:ascii="Calibri" w:hAnsi="Calibri" w:cs="Arial"/>
          <w:sz w:val="22"/>
          <w:szCs w:val="22"/>
        </w:rPr>
      </w:pPr>
      <w:r w:rsidRPr="00373792">
        <w:rPr>
          <w:rFonts w:ascii="Calibri" w:hAnsi="Calibri" w:cs="Arial"/>
          <w:sz w:val="22"/>
          <w:szCs w:val="22"/>
        </w:rPr>
        <w:t>Zhotovitel – jestliže je plátce daně z přidané hodnoty – přičte k dohodnuté ceně daň z přidané hodnoty v zákonné výši platné v den uskutečnění zdanitelného plnění.</w:t>
      </w:r>
    </w:p>
    <w:p w:rsidR="008F69DC" w:rsidRPr="00373792" w:rsidRDefault="008F69DC" w:rsidP="003E50A2">
      <w:pPr>
        <w:tabs>
          <w:tab w:val="right" w:pos="9354"/>
        </w:tabs>
        <w:jc w:val="both"/>
        <w:rPr>
          <w:rFonts w:ascii="Calibri" w:hAnsi="Calibri" w:cs="Arial"/>
          <w:sz w:val="22"/>
          <w:szCs w:val="22"/>
        </w:rPr>
      </w:pPr>
    </w:p>
    <w:p w:rsidR="008F69DC" w:rsidRDefault="008F69DC" w:rsidP="00DC74D1">
      <w:pPr>
        <w:pStyle w:val="Bezmezer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</w:t>
      </w:r>
      <w:r w:rsidRPr="00373792">
        <w:rPr>
          <w:rFonts w:ascii="Calibri" w:hAnsi="Calibri"/>
          <w:sz w:val="22"/>
          <w:szCs w:val="22"/>
        </w:rPr>
        <w:t>.2.</w:t>
      </w:r>
      <w:r w:rsidRPr="00373792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Specifikace ceny díla je následující:</w:t>
      </w:r>
    </w:p>
    <w:p w:rsidR="008F69DC" w:rsidRDefault="008F69DC" w:rsidP="00DC74D1">
      <w:pPr>
        <w:pStyle w:val="Bezmezer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- cena za fázi a) do podání žádosti o dotaci činí 400 000,- Kč bez DPH;</w:t>
      </w:r>
    </w:p>
    <w:p w:rsidR="008F69DC" w:rsidRDefault="008F69DC" w:rsidP="00DC74D1">
      <w:pPr>
        <w:pStyle w:val="Bezmezer"/>
        <w:ind w:firstLine="70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- cena za fázi b) </w:t>
      </w:r>
      <w:r w:rsidRPr="00D75D3D">
        <w:rPr>
          <w:rFonts w:ascii="Calibri" w:hAnsi="Calibri" w:cs="Arial"/>
          <w:sz w:val="22"/>
          <w:szCs w:val="22"/>
        </w:rPr>
        <w:t>po schválení žádosti o dotaci v realizaci projektu</w:t>
      </w:r>
      <w:r>
        <w:rPr>
          <w:rFonts w:ascii="Calibri" w:hAnsi="Calibri" w:cs="Arial"/>
          <w:sz w:val="22"/>
          <w:szCs w:val="22"/>
        </w:rPr>
        <w:t xml:space="preserve"> činí 200 000,- Kč bez DPH.</w:t>
      </w:r>
    </w:p>
    <w:p w:rsidR="008F69DC" w:rsidRPr="00373792" w:rsidRDefault="008F69DC" w:rsidP="005E30E2">
      <w:pPr>
        <w:pStyle w:val="Bezmezer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3.3.</w:t>
      </w:r>
      <w:r>
        <w:rPr>
          <w:rFonts w:ascii="Calibri" w:hAnsi="Calibri"/>
          <w:sz w:val="22"/>
          <w:szCs w:val="22"/>
        </w:rPr>
        <w:tab/>
      </w:r>
      <w:r w:rsidRPr="00373792">
        <w:rPr>
          <w:rFonts w:ascii="Calibri" w:hAnsi="Calibri"/>
          <w:sz w:val="22"/>
          <w:szCs w:val="22"/>
        </w:rPr>
        <w:t>Cena za dílo stanovená v čl. I</w:t>
      </w:r>
      <w:r>
        <w:rPr>
          <w:rFonts w:ascii="Calibri" w:hAnsi="Calibri"/>
          <w:sz w:val="22"/>
          <w:szCs w:val="22"/>
        </w:rPr>
        <w:t>II</w:t>
      </w:r>
      <w:r w:rsidRPr="00373792">
        <w:rPr>
          <w:rFonts w:ascii="Calibri" w:hAnsi="Calibri"/>
          <w:sz w:val="22"/>
          <w:szCs w:val="22"/>
        </w:rPr>
        <w:t xml:space="preserve">. odst. 1 této smlouvy je konečná a nepřekročitelná. </w:t>
      </w:r>
    </w:p>
    <w:p w:rsidR="008F69DC" w:rsidRPr="00373792" w:rsidRDefault="008F69DC" w:rsidP="005E30E2">
      <w:pPr>
        <w:pStyle w:val="Bezmezer"/>
        <w:ind w:left="705" w:hanging="70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</w:t>
      </w:r>
      <w:r w:rsidRPr="00373792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>4</w:t>
      </w:r>
      <w:r w:rsidRPr="00373792">
        <w:rPr>
          <w:rFonts w:ascii="Calibri" w:hAnsi="Calibri"/>
          <w:sz w:val="22"/>
          <w:szCs w:val="22"/>
        </w:rPr>
        <w:t>.</w:t>
      </w:r>
      <w:r w:rsidRPr="00373792">
        <w:rPr>
          <w:rFonts w:ascii="Calibri" w:hAnsi="Calibri"/>
          <w:sz w:val="22"/>
          <w:szCs w:val="22"/>
        </w:rPr>
        <w:tab/>
        <w:t>Cena za dílo zahrnuje veškeré náklady zhotovitele související s realizací díla a jeho předáním objednateli. V ceně jsou zahrnuty veškeré práce, dodávky, výkony a služby nutné ke zhotovení díla. V ceně jsou dále zahrnuty i veškeré další případné nutné náklady na provedení díla.</w:t>
      </w:r>
    </w:p>
    <w:p w:rsidR="008F69DC" w:rsidRPr="00373792" w:rsidRDefault="008F69DC" w:rsidP="005E30E2">
      <w:pPr>
        <w:pStyle w:val="Bezmezer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</w:t>
      </w:r>
      <w:r w:rsidRPr="00373792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>5</w:t>
      </w:r>
      <w:r w:rsidRPr="00373792">
        <w:rPr>
          <w:rFonts w:ascii="Calibri" w:hAnsi="Calibri"/>
          <w:sz w:val="22"/>
          <w:szCs w:val="22"/>
        </w:rPr>
        <w:t>.</w:t>
      </w:r>
      <w:r w:rsidRPr="00373792">
        <w:rPr>
          <w:rFonts w:ascii="Calibri" w:hAnsi="Calibri"/>
          <w:sz w:val="22"/>
          <w:szCs w:val="22"/>
        </w:rPr>
        <w:tab/>
        <w:t xml:space="preserve">Sazba DPH se může změnit v závislosti na změně příslušných právních předpisů. </w:t>
      </w:r>
    </w:p>
    <w:p w:rsidR="008F69DC" w:rsidRPr="00373792" w:rsidRDefault="008F69DC" w:rsidP="00FD66AB">
      <w:pPr>
        <w:tabs>
          <w:tab w:val="right" w:pos="9354"/>
        </w:tabs>
        <w:rPr>
          <w:rFonts w:ascii="Calibri" w:hAnsi="Calibri" w:cs="Arial"/>
          <w:b/>
          <w:sz w:val="22"/>
          <w:szCs w:val="22"/>
        </w:rPr>
      </w:pPr>
    </w:p>
    <w:p w:rsidR="008F69DC" w:rsidRPr="00373792" w:rsidRDefault="008F69DC" w:rsidP="00E61B43">
      <w:pPr>
        <w:tabs>
          <w:tab w:val="right" w:pos="9354"/>
        </w:tabs>
        <w:jc w:val="center"/>
        <w:rPr>
          <w:rFonts w:ascii="Calibri" w:hAnsi="Calibri" w:cs="Arial"/>
          <w:b/>
          <w:sz w:val="22"/>
          <w:szCs w:val="22"/>
        </w:rPr>
      </w:pPr>
      <w:r w:rsidRPr="00373792">
        <w:rPr>
          <w:rFonts w:ascii="Calibri" w:hAnsi="Calibri" w:cs="Arial"/>
          <w:b/>
          <w:sz w:val="22"/>
          <w:szCs w:val="22"/>
        </w:rPr>
        <w:t xml:space="preserve">Článek </w:t>
      </w:r>
      <w:r>
        <w:rPr>
          <w:rFonts w:ascii="Calibri" w:hAnsi="Calibri" w:cs="Arial"/>
          <w:b/>
          <w:sz w:val="22"/>
          <w:szCs w:val="22"/>
        </w:rPr>
        <w:t>I</w:t>
      </w:r>
      <w:r w:rsidRPr="00373792">
        <w:rPr>
          <w:rFonts w:ascii="Calibri" w:hAnsi="Calibri" w:cs="Arial"/>
          <w:b/>
          <w:sz w:val="22"/>
          <w:szCs w:val="22"/>
        </w:rPr>
        <w:t>V.</w:t>
      </w:r>
    </w:p>
    <w:p w:rsidR="008F69DC" w:rsidRPr="00373792" w:rsidRDefault="008F69DC" w:rsidP="005C666E">
      <w:pPr>
        <w:tabs>
          <w:tab w:val="right" w:pos="9354"/>
        </w:tabs>
        <w:jc w:val="center"/>
        <w:rPr>
          <w:rFonts w:ascii="Calibri" w:hAnsi="Calibri" w:cs="Arial"/>
          <w:b/>
          <w:sz w:val="22"/>
          <w:szCs w:val="22"/>
        </w:rPr>
      </w:pPr>
      <w:r w:rsidRPr="00373792">
        <w:rPr>
          <w:rFonts w:ascii="Calibri" w:hAnsi="Calibri" w:cs="Arial"/>
          <w:b/>
          <w:sz w:val="22"/>
          <w:szCs w:val="22"/>
        </w:rPr>
        <w:t>Platební podmínky</w:t>
      </w:r>
    </w:p>
    <w:p w:rsidR="008F69DC" w:rsidRDefault="008F69DC" w:rsidP="005E30E2">
      <w:pPr>
        <w:pStyle w:val="Bezmezer"/>
        <w:ind w:left="705" w:hanging="70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4</w:t>
      </w:r>
      <w:r w:rsidRPr="00373792">
        <w:rPr>
          <w:rFonts w:ascii="Calibri" w:hAnsi="Calibri"/>
          <w:sz w:val="22"/>
          <w:szCs w:val="22"/>
        </w:rPr>
        <w:t xml:space="preserve">.1.   </w:t>
      </w:r>
      <w:r w:rsidRPr="00373792">
        <w:rPr>
          <w:rFonts w:ascii="Calibri" w:hAnsi="Calibri"/>
          <w:sz w:val="22"/>
          <w:szCs w:val="22"/>
        </w:rPr>
        <w:tab/>
      </w:r>
      <w:r w:rsidRPr="00373792">
        <w:rPr>
          <w:rFonts w:ascii="Calibri" w:hAnsi="Calibri"/>
          <w:sz w:val="22"/>
          <w:szCs w:val="22"/>
        </w:rPr>
        <w:tab/>
        <w:t xml:space="preserve">Platby za uskutečněné zpracování a dodání předmětu díla dle čl. II budou realizovány po </w:t>
      </w:r>
      <w:r>
        <w:rPr>
          <w:rFonts w:ascii="Calibri" w:hAnsi="Calibri"/>
          <w:sz w:val="22"/>
          <w:szCs w:val="22"/>
        </w:rPr>
        <w:t xml:space="preserve">částech a dílčích platbách, odpovídajících dílčímu plnění smlouvy o dílo, a to v těchto termínech DUZP: </w:t>
      </w:r>
    </w:p>
    <w:p w:rsidR="008F69DC" w:rsidRDefault="008F69DC" w:rsidP="00133AAB">
      <w:pPr>
        <w:pStyle w:val="Bezmezer"/>
        <w:ind w:left="705" w:firstLine="3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a) pozemková agenda ve fázi do podání žádosti o dotaci (souhlasy a smlouvy o smlouvách budoucích)</w:t>
      </w:r>
    </w:p>
    <w:p w:rsidR="008F69DC" w:rsidRDefault="008F69DC" w:rsidP="00133AAB">
      <w:pPr>
        <w:pStyle w:val="Bezmezer"/>
        <w:ind w:left="705" w:firstLine="3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- b1) pozemková agenda do fáze vydání Rozhodnutí o dotaci (smlouvy) </w:t>
      </w:r>
    </w:p>
    <w:p w:rsidR="008F69DC" w:rsidRDefault="008F69DC" w:rsidP="00133AAB">
      <w:pPr>
        <w:pStyle w:val="Bezmezer"/>
        <w:ind w:left="705" w:firstLine="3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- b2) pozemková agenda do termínu ukončení realizace projektu (vklad do katastru nemovitostí). </w:t>
      </w:r>
    </w:p>
    <w:p w:rsidR="008F69DC" w:rsidRPr="00090DE5" w:rsidRDefault="008F69DC" w:rsidP="00133AAB">
      <w:pPr>
        <w:pStyle w:val="Bezmezer"/>
        <w:ind w:left="705" w:firstLine="3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Dílčí plnění dle této smlouvy o dílo budou odsouhlasena objednatelem podpisem zástupce </w:t>
      </w:r>
      <w:r w:rsidRPr="00090DE5">
        <w:rPr>
          <w:rFonts w:ascii="Calibri" w:hAnsi="Calibri"/>
          <w:sz w:val="22"/>
          <w:szCs w:val="22"/>
        </w:rPr>
        <w:t xml:space="preserve">objednatele na předložené faktuře. O předání a převzetí díla fáze a) a fáze b) bude sepsán protokol, podepsaný zástupci obou smluvních stran. </w:t>
      </w:r>
    </w:p>
    <w:p w:rsidR="008F69DC" w:rsidRPr="00090DE5" w:rsidRDefault="008F69DC" w:rsidP="005E30E2">
      <w:pPr>
        <w:pStyle w:val="Bezmezer"/>
        <w:ind w:left="705" w:hanging="705"/>
        <w:jc w:val="both"/>
        <w:rPr>
          <w:rFonts w:ascii="Calibri" w:hAnsi="Calibri" w:cs="Arial"/>
          <w:sz w:val="22"/>
          <w:szCs w:val="22"/>
        </w:rPr>
      </w:pPr>
      <w:r w:rsidRPr="00090DE5">
        <w:rPr>
          <w:rFonts w:ascii="Calibri" w:hAnsi="Calibri"/>
          <w:sz w:val="22"/>
          <w:szCs w:val="22"/>
        </w:rPr>
        <w:t>4.2.</w:t>
      </w:r>
      <w:r w:rsidRPr="00090DE5">
        <w:rPr>
          <w:rFonts w:ascii="Calibri" w:hAnsi="Calibri"/>
          <w:sz w:val="22"/>
          <w:szCs w:val="22"/>
        </w:rPr>
        <w:tab/>
      </w:r>
      <w:r w:rsidRPr="00090DE5">
        <w:rPr>
          <w:rFonts w:ascii="Calibri" w:hAnsi="Calibri" w:cs="Arial"/>
          <w:sz w:val="22"/>
          <w:szCs w:val="22"/>
        </w:rPr>
        <w:t xml:space="preserve">Místem předání a převzetí díla je sídlo objednatele. </w:t>
      </w:r>
    </w:p>
    <w:p w:rsidR="008F69DC" w:rsidRPr="00090DE5" w:rsidRDefault="008F69DC" w:rsidP="005E30E2">
      <w:pPr>
        <w:pStyle w:val="Bezmezer"/>
        <w:ind w:left="705" w:hanging="705"/>
        <w:jc w:val="both"/>
        <w:rPr>
          <w:rFonts w:ascii="Calibri" w:hAnsi="Calibri" w:cs="Arial"/>
          <w:sz w:val="22"/>
          <w:szCs w:val="22"/>
        </w:rPr>
      </w:pPr>
      <w:r w:rsidRPr="00090DE5">
        <w:rPr>
          <w:rFonts w:ascii="Calibri" w:hAnsi="Calibri" w:cs="Arial"/>
          <w:sz w:val="22"/>
          <w:szCs w:val="22"/>
        </w:rPr>
        <w:t>4.3.</w:t>
      </w:r>
      <w:r w:rsidRPr="00090DE5">
        <w:rPr>
          <w:rFonts w:ascii="Calibri" w:hAnsi="Calibri" w:cs="Arial"/>
          <w:sz w:val="22"/>
          <w:szCs w:val="22"/>
        </w:rPr>
        <w:tab/>
        <w:t>Po předání a převzetí díla nebo jeho části předá zhotovitel objednateli účetní doklad – fakturu. Celková účtovaná částka bude odpovídat reálnému plnění díla a bude se rovnat maximálně sjednané smluvní ceně díla nebo jeho části a) a b).</w:t>
      </w:r>
    </w:p>
    <w:p w:rsidR="008F69DC" w:rsidRPr="00373792" w:rsidRDefault="008F69DC" w:rsidP="005E30E2">
      <w:pPr>
        <w:pStyle w:val="Bezmezer"/>
        <w:ind w:left="705" w:hanging="705"/>
        <w:jc w:val="both"/>
        <w:rPr>
          <w:rFonts w:ascii="Calibri" w:hAnsi="Calibri" w:cs="Arial"/>
          <w:sz w:val="22"/>
          <w:szCs w:val="22"/>
        </w:rPr>
      </w:pPr>
      <w:r w:rsidRPr="00090DE5">
        <w:rPr>
          <w:rFonts w:ascii="Calibri" w:hAnsi="Calibri" w:cs="Arial"/>
          <w:sz w:val="22"/>
          <w:szCs w:val="22"/>
        </w:rPr>
        <w:t>4.4.</w:t>
      </w:r>
      <w:r w:rsidRPr="00090DE5">
        <w:rPr>
          <w:rFonts w:ascii="Calibri" w:hAnsi="Calibri" w:cs="Arial"/>
          <w:sz w:val="22"/>
          <w:szCs w:val="22"/>
        </w:rPr>
        <w:tab/>
        <w:t>V případě, že účetní doklad (faktura) neobsahuje všechny zákonem a smlouvou stanovené náležitosti, je objednatel oprávněn ji do data splatnosti vrátit s tím, že zhotovitel je poté povinen</w:t>
      </w:r>
      <w:r w:rsidRPr="00373792">
        <w:rPr>
          <w:rFonts w:ascii="Calibri" w:hAnsi="Calibri" w:cs="Arial"/>
          <w:sz w:val="22"/>
          <w:szCs w:val="22"/>
        </w:rPr>
        <w:t xml:space="preserve"> vystavit novou fakturu s novým termínem splatnosti. V takovém případě není objednatel v prodlení s úhradou; lhůta splatnosti počíná běžet znovu od opětovného zaslání náležitě opraveného či přepracovaného dokladu.</w:t>
      </w:r>
    </w:p>
    <w:p w:rsidR="008F69DC" w:rsidRPr="00373792" w:rsidRDefault="008F69DC" w:rsidP="005E30E2">
      <w:pPr>
        <w:pStyle w:val="Bezmezer"/>
        <w:ind w:left="705" w:hanging="705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4</w:t>
      </w:r>
      <w:r w:rsidRPr="00373792">
        <w:rPr>
          <w:rFonts w:ascii="Calibri" w:hAnsi="Calibri" w:cs="Arial"/>
          <w:sz w:val="22"/>
          <w:szCs w:val="22"/>
        </w:rPr>
        <w:t>.5.</w:t>
      </w:r>
      <w:r w:rsidRPr="00373792">
        <w:rPr>
          <w:rFonts w:ascii="Calibri" w:hAnsi="Calibri" w:cs="Arial"/>
          <w:sz w:val="22"/>
          <w:szCs w:val="22"/>
        </w:rPr>
        <w:tab/>
        <w:t>Doba splatnosti faktury bude činit 30 dní ode dne vystavení účetního dokladu objednateli.</w:t>
      </w:r>
    </w:p>
    <w:p w:rsidR="008F69DC" w:rsidRPr="00373792" w:rsidRDefault="008F69DC" w:rsidP="005E30E2">
      <w:pPr>
        <w:pStyle w:val="Bezmezer"/>
        <w:ind w:left="705" w:hanging="705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4</w:t>
      </w:r>
      <w:r w:rsidRPr="00373792">
        <w:rPr>
          <w:rFonts w:ascii="Calibri" w:hAnsi="Calibri" w:cs="Arial"/>
          <w:sz w:val="22"/>
          <w:szCs w:val="22"/>
        </w:rPr>
        <w:t>.6.</w:t>
      </w:r>
      <w:r w:rsidRPr="00373792">
        <w:rPr>
          <w:rFonts w:ascii="Calibri" w:hAnsi="Calibri" w:cs="Arial"/>
          <w:sz w:val="22"/>
          <w:szCs w:val="22"/>
        </w:rPr>
        <w:tab/>
        <w:t xml:space="preserve">Lhůta pro doručení vystaveného účetního dokladu se stanovuje na 5 dní od jeho vystavení.. </w:t>
      </w:r>
    </w:p>
    <w:p w:rsidR="008F69DC" w:rsidRPr="00373792" w:rsidRDefault="008F69DC" w:rsidP="005E30E2">
      <w:pPr>
        <w:pStyle w:val="Bezmezer"/>
        <w:ind w:left="705" w:hanging="705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4</w:t>
      </w:r>
      <w:r w:rsidRPr="00373792">
        <w:rPr>
          <w:rFonts w:ascii="Calibri" w:hAnsi="Calibri" w:cs="Arial"/>
          <w:sz w:val="22"/>
          <w:szCs w:val="22"/>
        </w:rPr>
        <w:t>.7.</w:t>
      </w:r>
      <w:r w:rsidRPr="00373792">
        <w:rPr>
          <w:rFonts w:ascii="Calibri" w:hAnsi="Calibri" w:cs="Arial"/>
          <w:sz w:val="22"/>
          <w:szCs w:val="22"/>
        </w:rPr>
        <w:tab/>
        <w:t>Platba bude uskutečněna na účet uvedený zhotovitelem v záhlaví této smlouvy .</w:t>
      </w:r>
    </w:p>
    <w:p w:rsidR="008F69DC" w:rsidRPr="00373792" w:rsidRDefault="008F69DC" w:rsidP="005E30E2">
      <w:pPr>
        <w:pStyle w:val="Bezmezer"/>
        <w:ind w:left="705" w:hanging="705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4</w:t>
      </w:r>
      <w:r w:rsidRPr="00373792">
        <w:rPr>
          <w:rFonts w:ascii="Calibri" w:hAnsi="Calibri" w:cs="Arial"/>
          <w:sz w:val="22"/>
          <w:szCs w:val="22"/>
        </w:rPr>
        <w:t>.8.</w:t>
      </w:r>
      <w:r w:rsidRPr="00373792">
        <w:rPr>
          <w:rFonts w:ascii="Calibri" w:hAnsi="Calibri" w:cs="Arial"/>
          <w:sz w:val="22"/>
          <w:szCs w:val="22"/>
        </w:rPr>
        <w:tab/>
        <w:t>Objednatel neposkytuje zhotoviteli žádné zálohy.</w:t>
      </w:r>
    </w:p>
    <w:p w:rsidR="008F69DC" w:rsidRPr="00373792" w:rsidRDefault="008F69DC" w:rsidP="005E30E2">
      <w:pPr>
        <w:pStyle w:val="Bezmezer"/>
        <w:ind w:left="705" w:hanging="705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4</w:t>
      </w:r>
      <w:r w:rsidRPr="00373792">
        <w:rPr>
          <w:rFonts w:ascii="Calibri" w:hAnsi="Calibri" w:cs="Arial"/>
          <w:sz w:val="22"/>
          <w:szCs w:val="22"/>
        </w:rPr>
        <w:t>.9.</w:t>
      </w:r>
      <w:r w:rsidRPr="00373792">
        <w:rPr>
          <w:rFonts w:ascii="Calibri" w:hAnsi="Calibri" w:cs="Arial"/>
          <w:sz w:val="22"/>
          <w:szCs w:val="22"/>
        </w:rPr>
        <w:tab/>
        <w:t>V případě zjištění neplnění závazků ze strany zhotovitele, vyzve objednatel písemně zhotovitele k odstranění zjištěných závad a je oprávněn zadržet platbu za plnění předmětu smlouvy nebo její části do doby odstranění závady.</w:t>
      </w:r>
    </w:p>
    <w:p w:rsidR="008F69DC" w:rsidRPr="00373792" w:rsidRDefault="008F69DC" w:rsidP="005E30E2">
      <w:pPr>
        <w:pStyle w:val="Bezmezer"/>
        <w:ind w:left="705" w:hanging="705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>4</w:t>
      </w:r>
      <w:r w:rsidRPr="00373792">
        <w:rPr>
          <w:rFonts w:ascii="Calibri" w:hAnsi="Calibri" w:cs="Arial"/>
          <w:sz w:val="22"/>
          <w:szCs w:val="22"/>
        </w:rPr>
        <w:t>.10.</w:t>
      </w:r>
      <w:r w:rsidRPr="00373792">
        <w:rPr>
          <w:rFonts w:ascii="Calibri" w:hAnsi="Calibri" w:cs="Arial"/>
          <w:sz w:val="22"/>
          <w:szCs w:val="22"/>
        </w:rPr>
        <w:tab/>
        <w:t>Objednatel je oprávněn nezaplatit za plnění, které nebude odpovídat požadavkům objednatele daným touto smlouvou.</w:t>
      </w:r>
    </w:p>
    <w:p w:rsidR="008F69DC" w:rsidRPr="00090DE5" w:rsidRDefault="008F69DC" w:rsidP="005E30E2">
      <w:pPr>
        <w:pStyle w:val="Bezmezer"/>
        <w:ind w:left="705" w:hanging="705"/>
        <w:jc w:val="both"/>
        <w:rPr>
          <w:rFonts w:ascii="Calibri" w:hAnsi="Calibri" w:cs="Arial"/>
          <w:bCs/>
          <w:snapToGrid w:val="0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4</w:t>
      </w:r>
      <w:r w:rsidRPr="00373792">
        <w:rPr>
          <w:rFonts w:ascii="Calibri" w:hAnsi="Calibri" w:cs="Arial"/>
          <w:sz w:val="22"/>
          <w:szCs w:val="22"/>
        </w:rPr>
        <w:t>.11.</w:t>
      </w:r>
      <w:r w:rsidRPr="00373792">
        <w:rPr>
          <w:rFonts w:ascii="Calibri" w:hAnsi="Calibri" w:cs="Arial"/>
          <w:sz w:val="22"/>
          <w:szCs w:val="22"/>
        </w:rPr>
        <w:tab/>
      </w:r>
      <w:r w:rsidRPr="00090DE5">
        <w:rPr>
          <w:rFonts w:ascii="Calibri" w:hAnsi="Calibri" w:cs="Arial"/>
          <w:bCs/>
          <w:snapToGrid w:val="0"/>
          <w:sz w:val="22"/>
          <w:szCs w:val="22"/>
        </w:rPr>
        <w:t>Faktura musí obsahovat všechny náležitosti dle této smlouvy a dle příslušných právních předpisů a musí odpovídat podmínkám dotačního programu Interreg V-A Česká republika - Polsko, jinak je objednatel oprávněn ji do data splatnosti vrátit s tím, že zhotovitel je poté povinen vystavit novou fakturu s novým termínem splatnosti. V takovém případě není objednatel v prodlení s úhradou.</w:t>
      </w:r>
    </w:p>
    <w:p w:rsidR="008F69DC" w:rsidRPr="00090DE5" w:rsidRDefault="008F69DC" w:rsidP="00D64CF4">
      <w:pPr>
        <w:pStyle w:val="Zkladntext"/>
        <w:keepNext/>
        <w:widowControl w:val="0"/>
        <w:jc w:val="center"/>
        <w:rPr>
          <w:rFonts w:ascii="Calibri" w:hAnsi="Calibri" w:cs="Arial"/>
          <w:b/>
          <w:snapToGrid w:val="0"/>
          <w:sz w:val="22"/>
          <w:szCs w:val="22"/>
        </w:rPr>
      </w:pPr>
    </w:p>
    <w:p w:rsidR="008F69DC" w:rsidRPr="00090DE5" w:rsidRDefault="008F69DC" w:rsidP="00D64CF4">
      <w:pPr>
        <w:pStyle w:val="Zkladntext"/>
        <w:keepNext/>
        <w:widowControl w:val="0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090DE5">
        <w:rPr>
          <w:rFonts w:ascii="Calibri" w:hAnsi="Calibri" w:cs="Arial"/>
          <w:b/>
          <w:snapToGrid w:val="0"/>
          <w:sz w:val="22"/>
          <w:szCs w:val="22"/>
        </w:rPr>
        <w:t>Článek V.</w:t>
      </w:r>
    </w:p>
    <w:p w:rsidR="008F69DC" w:rsidRPr="00090DE5" w:rsidRDefault="008F69DC" w:rsidP="00D64CF4">
      <w:pPr>
        <w:pStyle w:val="Zkladntext"/>
        <w:keepNext/>
        <w:widowControl w:val="0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090DE5">
        <w:rPr>
          <w:rFonts w:ascii="Calibri" w:hAnsi="Calibri" w:cs="Arial"/>
          <w:b/>
          <w:snapToGrid w:val="0"/>
          <w:sz w:val="22"/>
          <w:szCs w:val="22"/>
        </w:rPr>
        <w:t>Doba plnění</w:t>
      </w:r>
    </w:p>
    <w:p w:rsidR="008F69DC" w:rsidRPr="00090DE5" w:rsidRDefault="008F69DC" w:rsidP="00B437AD">
      <w:pPr>
        <w:pStyle w:val="Zkladntext"/>
        <w:keepNext/>
        <w:widowControl w:val="0"/>
        <w:ind w:left="705" w:hanging="705"/>
        <w:rPr>
          <w:rFonts w:ascii="Calibri" w:hAnsi="Calibri" w:cs="Arial"/>
          <w:snapToGrid w:val="0"/>
          <w:sz w:val="22"/>
          <w:szCs w:val="22"/>
        </w:rPr>
      </w:pPr>
      <w:r w:rsidRPr="00090DE5">
        <w:rPr>
          <w:rFonts w:ascii="Calibri" w:hAnsi="Calibri" w:cs="Arial"/>
          <w:snapToGrid w:val="0"/>
          <w:sz w:val="22"/>
          <w:szCs w:val="22"/>
        </w:rPr>
        <w:t>5.1.</w:t>
      </w:r>
      <w:r w:rsidRPr="00090DE5">
        <w:rPr>
          <w:rFonts w:ascii="Calibri" w:hAnsi="Calibri" w:cs="Arial"/>
          <w:snapToGrid w:val="0"/>
          <w:sz w:val="22"/>
          <w:szCs w:val="22"/>
        </w:rPr>
        <w:tab/>
      </w:r>
      <w:r w:rsidRPr="00090DE5">
        <w:rPr>
          <w:rFonts w:ascii="Calibri" w:hAnsi="Calibri" w:cs="Arial"/>
          <w:snapToGrid w:val="0"/>
          <w:sz w:val="22"/>
          <w:szCs w:val="22"/>
        </w:rPr>
        <w:tab/>
        <w:t>Termín celkového ukončení prací (konečné předání a převzetí předmětu díla objednatelem) je dán termínem ukončení realizace projektu Bike resort Orlicko – Třebovsko a nadřazeného projektu Singletrack Glacensis, předpoklad do 31.10.2018. Dílčí termíny jsou následující:</w:t>
      </w:r>
    </w:p>
    <w:p w:rsidR="008F69DC" w:rsidRDefault="008F69DC" w:rsidP="005858C7">
      <w:pPr>
        <w:numPr>
          <w:ilvl w:val="0"/>
          <w:numId w:val="6"/>
        </w:numPr>
        <w:jc w:val="both"/>
        <w:rPr>
          <w:rFonts w:ascii="Calibri" w:hAnsi="Calibri" w:cs="Arial"/>
          <w:sz w:val="22"/>
          <w:szCs w:val="22"/>
        </w:rPr>
      </w:pPr>
      <w:r w:rsidRPr="00090DE5">
        <w:rPr>
          <w:rFonts w:ascii="Calibri" w:hAnsi="Calibri" w:cs="Arial"/>
          <w:sz w:val="22"/>
          <w:szCs w:val="22"/>
        </w:rPr>
        <w:t>ve fázi do podání žádosti o dotaci: od uzavření smlouvy o dílo do termínu</w:t>
      </w:r>
      <w:r>
        <w:rPr>
          <w:rFonts w:ascii="Calibri" w:hAnsi="Calibri" w:cs="Arial"/>
          <w:sz w:val="22"/>
          <w:szCs w:val="22"/>
        </w:rPr>
        <w:t xml:space="preserve"> </w:t>
      </w:r>
      <w:r w:rsidRPr="00156D00">
        <w:rPr>
          <w:rFonts w:ascii="Calibri" w:hAnsi="Calibri" w:cs="Arial"/>
          <w:sz w:val="22"/>
          <w:szCs w:val="22"/>
        </w:rPr>
        <w:t xml:space="preserve">25 dní před ukončením příjmu žádostí o dotaci v programu Interreg V-A Česká republika – Polsko, předpoklad do 28.2.2015. </w:t>
      </w:r>
      <w:r w:rsidRPr="00090DE5">
        <w:rPr>
          <w:rFonts w:ascii="Calibri" w:hAnsi="Calibri" w:cs="Arial"/>
          <w:sz w:val="22"/>
          <w:szCs w:val="22"/>
        </w:rPr>
        <w:t xml:space="preserve">Doba plnění může být prodloužena pouze v případě posunu termínu ze strany řídícího orgánu dotačního programu nebo v případě dohody partnerů projektu Singletrack Glacensis, že žádost o dotaci bude podána do jiné výzvy. </w:t>
      </w:r>
    </w:p>
    <w:p w:rsidR="008F69DC" w:rsidRPr="00090DE5" w:rsidRDefault="008F69DC" w:rsidP="005858C7">
      <w:pPr>
        <w:numPr>
          <w:ilvl w:val="0"/>
          <w:numId w:val="6"/>
        </w:numPr>
        <w:jc w:val="both"/>
        <w:rPr>
          <w:rFonts w:ascii="Calibri" w:hAnsi="Calibri" w:cs="Arial"/>
          <w:sz w:val="22"/>
          <w:szCs w:val="22"/>
        </w:rPr>
      </w:pPr>
      <w:r w:rsidRPr="00090DE5">
        <w:rPr>
          <w:rFonts w:ascii="Calibri" w:hAnsi="Calibri" w:cs="Arial"/>
          <w:sz w:val="22"/>
          <w:szCs w:val="22"/>
        </w:rPr>
        <w:t>ve fázi po schválení žádosti o dotaci v realizaci projektu: do termínu ukončení realizace projektu, předpoklad do 31.10.2018. Dílčí termín na doložení smluv k vydání Rozhodnutí o dotaci se předpokládá do 31.10.2016.</w:t>
      </w:r>
    </w:p>
    <w:p w:rsidR="008F69DC" w:rsidRPr="00090DE5" w:rsidRDefault="008F69DC" w:rsidP="00A648C0">
      <w:pPr>
        <w:pStyle w:val="Zkladntext"/>
        <w:jc w:val="center"/>
        <w:rPr>
          <w:rFonts w:ascii="Calibri" w:hAnsi="Calibri" w:cs="Arial"/>
          <w:snapToGrid w:val="0"/>
          <w:sz w:val="22"/>
          <w:szCs w:val="22"/>
        </w:rPr>
      </w:pPr>
    </w:p>
    <w:p w:rsidR="008F69DC" w:rsidRDefault="008F69DC" w:rsidP="00A648C0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</w:p>
    <w:p w:rsidR="008F69DC" w:rsidRPr="00373792" w:rsidRDefault="008F69DC" w:rsidP="00A648C0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373792">
        <w:rPr>
          <w:rFonts w:ascii="Calibri" w:hAnsi="Calibri" w:cs="Arial"/>
          <w:b/>
          <w:snapToGrid w:val="0"/>
          <w:sz w:val="22"/>
          <w:szCs w:val="22"/>
        </w:rPr>
        <w:t>Článek VI.</w:t>
      </w:r>
    </w:p>
    <w:p w:rsidR="008F69DC" w:rsidRDefault="008F69DC" w:rsidP="00A648C0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373792">
        <w:rPr>
          <w:rFonts w:ascii="Calibri" w:hAnsi="Calibri" w:cs="Arial"/>
          <w:b/>
          <w:snapToGrid w:val="0"/>
          <w:sz w:val="22"/>
          <w:szCs w:val="22"/>
        </w:rPr>
        <w:t>Odpovědnost za vady, odpovědnost za škodu a záruka za jakost</w:t>
      </w:r>
    </w:p>
    <w:p w:rsidR="008F69DC" w:rsidRPr="00373792" w:rsidRDefault="008F69DC" w:rsidP="00A648C0">
      <w:pPr>
        <w:pStyle w:val="Zkladntext"/>
        <w:jc w:val="center"/>
        <w:rPr>
          <w:rFonts w:ascii="Calibri" w:hAnsi="Calibri" w:cs="Arial"/>
          <w:snapToGrid w:val="0"/>
          <w:sz w:val="22"/>
          <w:szCs w:val="22"/>
        </w:rPr>
      </w:pPr>
    </w:p>
    <w:p w:rsidR="008F69DC" w:rsidRPr="00373792" w:rsidRDefault="008F69DC" w:rsidP="005858C7">
      <w:pPr>
        <w:pStyle w:val="Zkladntext"/>
        <w:ind w:left="705" w:hanging="705"/>
        <w:rPr>
          <w:rFonts w:ascii="Calibri" w:hAnsi="Calibri" w:cs="Arial"/>
          <w:snapToGrid w:val="0"/>
          <w:sz w:val="22"/>
          <w:szCs w:val="22"/>
        </w:rPr>
      </w:pPr>
      <w:r>
        <w:rPr>
          <w:rFonts w:ascii="Calibri" w:hAnsi="Calibri" w:cs="Arial"/>
          <w:snapToGrid w:val="0"/>
          <w:sz w:val="22"/>
          <w:szCs w:val="22"/>
        </w:rPr>
        <w:t>6</w:t>
      </w:r>
      <w:r w:rsidRPr="00373792">
        <w:rPr>
          <w:rFonts w:ascii="Calibri" w:hAnsi="Calibri" w:cs="Arial"/>
          <w:snapToGrid w:val="0"/>
          <w:sz w:val="22"/>
          <w:szCs w:val="22"/>
        </w:rPr>
        <w:t>.1.</w:t>
      </w:r>
      <w:r w:rsidRPr="00373792">
        <w:rPr>
          <w:rFonts w:ascii="Calibri" w:hAnsi="Calibri" w:cs="Arial"/>
          <w:snapToGrid w:val="0"/>
          <w:sz w:val="22"/>
          <w:szCs w:val="22"/>
        </w:rPr>
        <w:tab/>
        <w:t xml:space="preserve">Zhotovitel odpovídá za úplné a kvalitní provedení předmětu díla bez vad a nedodělků, </w:t>
      </w:r>
      <w:r w:rsidRPr="00373792">
        <w:rPr>
          <w:rFonts w:ascii="Calibri" w:hAnsi="Calibri" w:cs="Arial"/>
          <w:sz w:val="22"/>
          <w:szCs w:val="22"/>
        </w:rPr>
        <w:t xml:space="preserve">jakož i za kvalitu výrobků a materiálů použitého k jeho zhotovení. </w:t>
      </w:r>
    </w:p>
    <w:p w:rsidR="008F69DC" w:rsidRPr="00373792" w:rsidRDefault="008F69DC" w:rsidP="005858C7">
      <w:pPr>
        <w:pStyle w:val="Zkladntext"/>
        <w:ind w:left="705" w:hanging="705"/>
        <w:rPr>
          <w:rFonts w:ascii="Calibri" w:hAnsi="Calibri" w:cs="Arial"/>
          <w:snapToGrid w:val="0"/>
          <w:sz w:val="22"/>
          <w:szCs w:val="22"/>
        </w:rPr>
      </w:pPr>
      <w:r>
        <w:rPr>
          <w:rFonts w:ascii="Calibri" w:hAnsi="Calibri" w:cs="Arial"/>
          <w:snapToGrid w:val="0"/>
          <w:sz w:val="22"/>
          <w:szCs w:val="22"/>
        </w:rPr>
        <w:t>6</w:t>
      </w:r>
      <w:r w:rsidRPr="00373792">
        <w:rPr>
          <w:rFonts w:ascii="Calibri" w:hAnsi="Calibri" w:cs="Arial"/>
          <w:snapToGrid w:val="0"/>
          <w:sz w:val="22"/>
          <w:szCs w:val="22"/>
        </w:rPr>
        <w:t>.2.</w:t>
      </w:r>
      <w:r w:rsidRPr="00373792">
        <w:rPr>
          <w:rFonts w:ascii="Calibri" w:hAnsi="Calibri" w:cs="Arial"/>
          <w:snapToGrid w:val="0"/>
          <w:sz w:val="22"/>
          <w:szCs w:val="22"/>
        </w:rPr>
        <w:tab/>
        <w:t xml:space="preserve">Zhotovitel je povinen odstranit bez prodlení a bezplatně zjištěné vady svých prací nebo dodávek. </w:t>
      </w:r>
    </w:p>
    <w:p w:rsidR="008F69DC" w:rsidRPr="00373792" w:rsidRDefault="008F69DC" w:rsidP="00A648C0">
      <w:pPr>
        <w:pStyle w:val="Zkladntex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6</w:t>
      </w:r>
      <w:r w:rsidRPr="00373792">
        <w:rPr>
          <w:rFonts w:ascii="Calibri" w:hAnsi="Calibri" w:cs="Arial"/>
          <w:sz w:val="22"/>
          <w:szCs w:val="22"/>
        </w:rPr>
        <w:t>.3.</w:t>
      </w:r>
      <w:r w:rsidRPr="00373792">
        <w:rPr>
          <w:rFonts w:ascii="Calibri" w:hAnsi="Calibri" w:cs="Arial"/>
          <w:sz w:val="22"/>
          <w:szCs w:val="22"/>
        </w:rPr>
        <w:tab/>
        <w:t xml:space="preserve">Zhotovitel odpovídá za škody způsobené při realizaci díla nebo v souvislosti s ním objednateli </w:t>
      </w:r>
    </w:p>
    <w:p w:rsidR="008F69DC" w:rsidRPr="00373792" w:rsidRDefault="008F69DC" w:rsidP="008458CD">
      <w:pPr>
        <w:pStyle w:val="Zkladntext"/>
        <w:ind w:left="708"/>
        <w:rPr>
          <w:rFonts w:ascii="Calibri" w:hAnsi="Calibri" w:cs="Arial"/>
          <w:sz w:val="22"/>
          <w:szCs w:val="22"/>
        </w:rPr>
      </w:pPr>
      <w:r w:rsidRPr="00373792">
        <w:rPr>
          <w:rFonts w:ascii="Calibri" w:hAnsi="Calibri" w:cs="Arial"/>
          <w:sz w:val="22"/>
          <w:szCs w:val="22"/>
        </w:rPr>
        <w:t xml:space="preserve">nebo třetím osobám podle obecně platných předpisů. Zhotovitel se zavazuje učinit potřebná účinná opatření k zamezení vzniku škod či k její případné náhradě.  </w:t>
      </w:r>
    </w:p>
    <w:p w:rsidR="008F69DC" w:rsidRPr="00373792" w:rsidRDefault="008F69DC" w:rsidP="008458CD">
      <w:pPr>
        <w:pStyle w:val="Zkladntext"/>
        <w:ind w:left="705" w:hanging="705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6</w:t>
      </w:r>
      <w:r w:rsidRPr="00373792">
        <w:rPr>
          <w:rFonts w:ascii="Calibri" w:hAnsi="Calibri" w:cs="Arial"/>
          <w:sz w:val="22"/>
          <w:szCs w:val="22"/>
        </w:rPr>
        <w:t>.4.</w:t>
      </w:r>
      <w:r w:rsidRPr="00373792">
        <w:rPr>
          <w:rFonts w:ascii="Calibri" w:hAnsi="Calibri" w:cs="Arial"/>
          <w:sz w:val="22"/>
          <w:szCs w:val="22"/>
        </w:rPr>
        <w:tab/>
      </w:r>
      <w:r w:rsidRPr="00373792">
        <w:rPr>
          <w:rFonts w:ascii="Calibri" w:hAnsi="Calibri" w:cs="Arial"/>
          <w:snapToGrid w:val="0"/>
          <w:sz w:val="22"/>
          <w:szCs w:val="22"/>
        </w:rPr>
        <w:t xml:space="preserve">Zhotovitel je povinen uzavřít pojistnou smlouvu na odpovědnost za škodu do výše pojistného plnění nejméně 300.000 Kč. </w:t>
      </w:r>
      <w:r>
        <w:rPr>
          <w:rFonts w:ascii="Calibri" w:hAnsi="Calibri" w:cs="Arial"/>
          <w:snapToGrid w:val="0"/>
          <w:sz w:val="22"/>
          <w:szCs w:val="22"/>
        </w:rPr>
        <w:t xml:space="preserve">Tuto skutečnost je povinen předložit na vyžádání objednatele před podpisem smlouvy o dílo a kdykoliv v době plnění smlouvy o dílo. </w:t>
      </w:r>
    </w:p>
    <w:p w:rsidR="008F69DC" w:rsidRPr="00373792" w:rsidRDefault="008F69DC" w:rsidP="00A648C0">
      <w:pPr>
        <w:pStyle w:val="Zkladntext"/>
        <w:ind w:left="705" w:hanging="705"/>
        <w:rPr>
          <w:rFonts w:ascii="Calibri" w:hAnsi="Calibri" w:cs="Arial"/>
          <w:snapToGrid w:val="0"/>
          <w:sz w:val="22"/>
          <w:szCs w:val="22"/>
        </w:rPr>
      </w:pPr>
      <w:r>
        <w:rPr>
          <w:rFonts w:ascii="Calibri" w:hAnsi="Calibri" w:cs="Arial"/>
          <w:snapToGrid w:val="0"/>
          <w:sz w:val="22"/>
          <w:szCs w:val="22"/>
        </w:rPr>
        <w:t>6</w:t>
      </w:r>
      <w:r w:rsidRPr="00373792">
        <w:rPr>
          <w:rFonts w:ascii="Calibri" w:hAnsi="Calibri" w:cs="Arial"/>
          <w:snapToGrid w:val="0"/>
          <w:sz w:val="22"/>
          <w:szCs w:val="22"/>
        </w:rPr>
        <w:t>.5.</w:t>
      </w:r>
      <w:r w:rsidRPr="00373792">
        <w:rPr>
          <w:rFonts w:ascii="Calibri" w:hAnsi="Calibri" w:cs="Arial"/>
          <w:snapToGrid w:val="0"/>
          <w:sz w:val="22"/>
          <w:szCs w:val="22"/>
        </w:rPr>
        <w:tab/>
      </w:r>
      <w:r w:rsidRPr="00373792">
        <w:rPr>
          <w:rFonts w:ascii="Calibri" w:hAnsi="Calibri" w:cs="Arial"/>
          <w:snapToGrid w:val="0"/>
          <w:sz w:val="22"/>
          <w:szCs w:val="22"/>
        </w:rPr>
        <w:tab/>
        <w:t>Smluvní strany si sjednávající záruční dobu pro zhotovené dílo v délce 60 měsíců. Tato lhůta počíná běžet předáním díla.</w:t>
      </w:r>
      <w:r w:rsidRPr="00373792">
        <w:rPr>
          <w:rFonts w:ascii="Calibri" w:hAnsi="Calibri" w:cs="Arial"/>
          <w:sz w:val="22"/>
          <w:szCs w:val="22"/>
        </w:rPr>
        <w:t xml:space="preserve"> </w:t>
      </w:r>
    </w:p>
    <w:p w:rsidR="008F69DC" w:rsidRDefault="008F69DC" w:rsidP="00A648C0">
      <w:pPr>
        <w:pStyle w:val="Zkladntext"/>
        <w:ind w:left="708" w:hanging="705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6</w:t>
      </w:r>
      <w:r w:rsidRPr="00373792">
        <w:rPr>
          <w:rFonts w:ascii="Calibri" w:hAnsi="Calibri" w:cs="Arial"/>
          <w:sz w:val="22"/>
          <w:szCs w:val="22"/>
        </w:rPr>
        <w:t>.6.</w:t>
      </w:r>
      <w:r w:rsidRPr="00373792">
        <w:rPr>
          <w:rFonts w:ascii="Calibri" w:hAnsi="Calibri" w:cs="Arial"/>
          <w:sz w:val="22"/>
          <w:szCs w:val="22"/>
        </w:rPr>
        <w:tab/>
        <w:t>Záruční doba na reklamovanou část díla neběží po dobu počínající dnem uplatnění reklamace a končící dnem vyřízení reklamace.</w:t>
      </w:r>
    </w:p>
    <w:p w:rsidR="008F69DC" w:rsidRPr="00373792" w:rsidRDefault="008F69DC" w:rsidP="00A648C0">
      <w:pPr>
        <w:pStyle w:val="Zkladntext"/>
        <w:ind w:left="708" w:hanging="705"/>
        <w:rPr>
          <w:rFonts w:ascii="Calibri" w:hAnsi="Calibri" w:cs="Arial"/>
          <w:sz w:val="22"/>
          <w:szCs w:val="22"/>
        </w:rPr>
      </w:pPr>
    </w:p>
    <w:p w:rsidR="008F69DC" w:rsidRPr="00373792" w:rsidRDefault="008F69DC" w:rsidP="00A648C0">
      <w:pPr>
        <w:pStyle w:val="Podtitul"/>
        <w:rPr>
          <w:rFonts w:ascii="Calibri" w:hAnsi="Calibri"/>
          <w:sz w:val="22"/>
          <w:szCs w:val="22"/>
          <w:u w:val="none"/>
        </w:rPr>
      </w:pPr>
      <w:r w:rsidRPr="00373792">
        <w:rPr>
          <w:rFonts w:ascii="Calibri" w:hAnsi="Calibri"/>
          <w:sz w:val="22"/>
          <w:szCs w:val="22"/>
          <w:u w:val="none"/>
        </w:rPr>
        <w:t xml:space="preserve">Článek VII. </w:t>
      </w:r>
      <w:r w:rsidRPr="00373792">
        <w:rPr>
          <w:rFonts w:ascii="Calibri" w:hAnsi="Calibri"/>
          <w:sz w:val="22"/>
          <w:szCs w:val="22"/>
          <w:u w:val="none"/>
        </w:rPr>
        <w:br/>
        <w:t>Práva a povinnosti zhotovitele</w:t>
      </w:r>
    </w:p>
    <w:p w:rsidR="008F69DC" w:rsidRPr="00373792" w:rsidRDefault="008F69DC" w:rsidP="00A648C0">
      <w:pPr>
        <w:pStyle w:val="Podtitul"/>
        <w:tabs>
          <w:tab w:val="clear" w:pos="567"/>
          <w:tab w:val="left" w:pos="426"/>
        </w:tabs>
        <w:ind w:left="690" w:hanging="690"/>
        <w:jc w:val="left"/>
        <w:rPr>
          <w:rFonts w:ascii="Calibri" w:hAnsi="Calibri"/>
          <w:b w:val="0"/>
          <w:sz w:val="22"/>
          <w:szCs w:val="22"/>
          <w:u w:val="none"/>
        </w:rPr>
      </w:pPr>
      <w:r>
        <w:rPr>
          <w:rFonts w:ascii="Calibri" w:hAnsi="Calibri"/>
          <w:b w:val="0"/>
          <w:sz w:val="22"/>
          <w:szCs w:val="22"/>
          <w:u w:val="none"/>
        </w:rPr>
        <w:t>7</w:t>
      </w:r>
      <w:r w:rsidRPr="00373792">
        <w:rPr>
          <w:rFonts w:ascii="Calibri" w:hAnsi="Calibri"/>
          <w:b w:val="0"/>
          <w:sz w:val="22"/>
          <w:szCs w:val="22"/>
          <w:u w:val="none"/>
        </w:rPr>
        <w:t>.1.</w:t>
      </w:r>
      <w:r w:rsidRPr="00373792">
        <w:rPr>
          <w:rFonts w:ascii="Calibri" w:hAnsi="Calibri"/>
          <w:b w:val="0"/>
          <w:sz w:val="22"/>
          <w:szCs w:val="22"/>
          <w:u w:val="none"/>
        </w:rPr>
        <w:tab/>
        <w:t xml:space="preserve">      Zhotovitel se zavazuje provést dílo v souladu s platnými právními předpisy, s potřebnou odbornou péčí, na své nebezpečí a ve sjednané době. Za prováděné dílo nese odpovědnost až do jeho řádného ukončení a předání objednateli.</w:t>
      </w:r>
    </w:p>
    <w:p w:rsidR="008F69DC" w:rsidRPr="00373792" w:rsidRDefault="008F69DC" w:rsidP="00A648C0">
      <w:pPr>
        <w:pStyle w:val="Podtitul"/>
        <w:tabs>
          <w:tab w:val="clear" w:pos="567"/>
          <w:tab w:val="left" w:pos="426"/>
        </w:tabs>
        <w:ind w:left="690" w:hanging="690"/>
        <w:jc w:val="both"/>
        <w:rPr>
          <w:rFonts w:ascii="Calibri" w:hAnsi="Calibri"/>
          <w:b w:val="0"/>
          <w:sz w:val="22"/>
          <w:szCs w:val="22"/>
          <w:u w:val="none"/>
        </w:rPr>
      </w:pPr>
      <w:r>
        <w:rPr>
          <w:rFonts w:ascii="Calibri" w:hAnsi="Calibri"/>
          <w:b w:val="0"/>
          <w:sz w:val="22"/>
          <w:szCs w:val="22"/>
          <w:u w:val="none"/>
        </w:rPr>
        <w:t>7</w:t>
      </w:r>
      <w:r w:rsidRPr="00373792">
        <w:rPr>
          <w:rFonts w:ascii="Calibri" w:hAnsi="Calibri"/>
          <w:b w:val="0"/>
          <w:sz w:val="22"/>
          <w:szCs w:val="22"/>
          <w:u w:val="none"/>
        </w:rPr>
        <w:t>.</w:t>
      </w:r>
      <w:r>
        <w:rPr>
          <w:rFonts w:ascii="Calibri" w:hAnsi="Calibri"/>
          <w:b w:val="0"/>
          <w:sz w:val="22"/>
          <w:szCs w:val="22"/>
          <w:u w:val="none"/>
        </w:rPr>
        <w:t>2</w:t>
      </w:r>
      <w:r w:rsidRPr="00373792">
        <w:rPr>
          <w:rFonts w:ascii="Calibri" w:hAnsi="Calibri"/>
          <w:b w:val="0"/>
          <w:sz w:val="22"/>
          <w:szCs w:val="22"/>
          <w:u w:val="none"/>
        </w:rPr>
        <w:t>.</w:t>
      </w:r>
      <w:r w:rsidRPr="00373792">
        <w:rPr>
          <w:rFonts w:ascii="Calibri" w:hAnsi="Calibri"/>
          <w:b w:val="0"/>
          <w:sz w:val="22"/>
          <w:szCs w:val="22"/>
          <w:u w:val="none"/>
        </w:rPr>
        <w:tab/>
        <w:t xml:space="preserve">      Zhotovitel se zavazuje při zhotovení díla postupovat podle průběžných pokynů Objednatele, nedodržení se považuje za podstatné porušení smlouvy a objednatel je oprávněn od smlouvy odstoupit.</w:t>
      </w:r>
    </w:p>
    <w:p w:rsidR="008F69DC" w:rsidRPr="00373792" w:rsidRDefault="008F69DC" w:rsidP="00A648C0">
      <w:pPr>
        <w:pStyle w:val="Podtitul"/>
        <w:tabs>
          <w:tab w:val="clear" w:pos="567"/>
          <w:tab w:val="left" w:pos="426"/>
        </w:tabs>
        <w:ind w:left="690" w:hanging="690"/>
        <w:jc w:val="both"/>
        <w:rPr>
          <w:rFonts w:ascii="Calibri" w:hAnsi="Calibri"/>
          <w:b w:val="0"/>
          <w:sz w:val="22"/>
          <w:szCs w:val="22"/>
          <w:u w:val="none"/>
        </w:rPr>
      </w:pPr>
      <w:r>
        <w:rPr>
          <w:rFonts w:ascii="Calibri" w:hAnsi="Calibri"/>
          <w:b w:val="0"/>
          <w:sz w:val="22"/>
          <w:szCs w:val="22"/>
          <w:u w:val="none"/>
        </w:rPr>
        <w:t>7.3.</w:t>
      </w:r>
      <w:r w:rsidRPr="00373792">
        <w:rPr>
          <w:rFonts w:ascii="Calibri" w:hAnsi="Calibri"/>
          <w:b w:val="0"/>
          <w:sz w:val="22"/>
          <w:szCs w:val="22"/>
          <w:u w:val="none"/>
        </w:rPr>
        <w:tab/>
        <w:t xml:space="preserve">      Při provádění díla na základě průběžných pokynů Objednatele postupuje zhotovitel s odbornou péčí a samostatně.</w:t>
      </w:r>
    </w:p>
    <w:p w:rsidR="008F69DC" w:rsidRPr="00090DE5" w:rsidRDefault="008F69DC" w:rsidP="005B6A77">
      <w:pPr>
        <w:pStyle w:val="Podtitul"/>
        <w:tabs>
          <w:tab w:val="clear" w:pos="567"/>
          <w:tab w:val="left" w:pos="426"/>
        </w:tabs>
        <w:ind w:left="690" w:hanging="690"/>
        <w:jc w:val="both"/>
        <w:rPr>
          <w:rFonts w:ascii="Calibri" w:hAnsi="Calibri"/>
          <w:b w:val="0"/>
          <w:sz w:val="22"/>
          <w:szCs w:val="22"/>
          <w:u w:val="none"/>
        </w:rPr>
      </w:pPr>
      <w:r>
        <w:rPr>
          <w:rFonts w:ascii="Calibri" w:hAnsi="Calibri"/>
          <w:b w:val="0"/>
          <w:sz w:val="22"/>
          <w:szCs w:val="22"/>
          <w:u w:val="none"/>
        </w:rPr>
        <w:t>7.4.</w:t>
      </w:r>
      <w:r w:rsidRPr="00373792">
        <w:rPr>
          <w:rFonts w:ascii="Calibri" w:hAnsi="Calibri"/>
          <w:b w:val="0"/>
          <w:sz w:val="22"/>
          <w:szCs w:val="22"/>
          <w:u w:val="none"/>
        </w:rPr>
        <w:tab/>
        <w:t xml:space="preserve">      Zhotovitel je povinen předat řádně dokončené dílo v termínu uvedeném v této smlouvě, a to </w:t>
      </w:r>
      <w:r w:rsidRPr="00090DE5">
        <w:rPr>
          <w:rFonts w:ascii="Calibri" w:hAnsi="Calibri"/>
          <w:b w:val="0"/>
          <w:sz w:val="22"/>
          <w:szCs w:val="22"/>
          <w:u w:val="none"/>
        </w:rPr>
        <w:t xml:space="preserve">na základě písemného předávacího protokolu podepsaného zástupci obou smluvních stran (za jednotlivé části plnění a) a b). </w:t>
      </w:r>
    </w:p>
    <w:p w:rsidR="008F69DC" w:rsidRPr="00090DE5" w:rsidRDefault="008F69DC" w:rsidP="005B6A77">
      <w:pPr>
        <w:pStyle w:val="Podtitul"/>
        <w:tabs>
          <w:tab w:val="clear" w:pos="567"/>
          <w:tab w:val="left" w:pos="426"/>
        </w:tabs>
        <w:ind w:left="690" w:hanging="690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090DE5">
        <w:rPr>
          <w:rFonts w:ascii="Calibri" w:hAnsi="Calibri"/>
          <w:b w:val="0"/>
          <w:sz w:val="22"/>
          <w:szCs w:val="22"/>
          <w:u w:val="none"/>
        </w:rPr>
        <w:t>7.5.</w:t>
      </w:r>
      <w:r w:rsidRPr="00090DE5">
        <w:rPr>
          <w:rFonts w:ascii="Calibri" w:hAnsi="Calibri"/>
          <w:b w:val="0"/>
          <w:sz w:val="22"/>
          <w:szCs w:val="22"/>
          <w:u w:val="none"/>
        </w:rPr>
        <w:tab/>
      </w:r>
      <w:r w:rsidRPr="00090DE5">
        <w:rPr>
          <w:rFonts w:ascii="Calibri" w:hAnsi="Calibri"/>
          <w:b w:val="0"/>
          <w:sz w:val="22"/>
          <w:szCs w:val="22"/>
          <w:u w:val="none"/>
        </w:rPr>
        <w:tab/>
        <w:t xml:space="preserve">Zhotovitel má právo vyžadovat po objednateli součinnost nezbytnou pro plnění díla, zejména poskytování relevantních informací, včasné projednání návrhů zhotovitele v orgánech objednatele, včasné zajištění podpisů nezbytných dokumentů statutárním zástupcem objednatele ve lhůtách přiměřených povaze úkonů součinnosti. </w:t>
      </w:r>
    </w:p>
    <w:p w:rsidR="008F69DC" w:rsidRPr="00090DE5" w:rsidRDefault="008F69DC" w:rsidP="00A648C0">
      <w:pPr>
        <w:pStyle w:val="Podtitul"/>
        <w:rPr>
          <w:rFonts w:ascii="Calibri" w:hAnsi="Calibri"/>
          <w:sz w:val="22"/>
          <w:szCs w:val="22"/>
          <w:u w:val="none"/>
        </w:rPr>
      </w:pPr>
    </w:p>
    <w:p w:rsidR="008F69DC" w:rsidRPr="00090DE5" w:rsidRDefault="008F69DC" w:rsidP="00A648C0">
      <w:pPr>
        <w:pStyle w:val="Podtitul"/>
        <w:rPr>
          <w:rFonts w:ascii="Calibri" w:hAnsi="Calibri"/>
          <w:sz w:val="22"/>
          <w:szCs w:val="22"/>
          <w:u w:val="none"/>
        </w:rPr>
      </w:pPr>
      <w:r w:rsidRPr="00090DE5">
        <w:rPr>
          <w:rFonts w:ascii="Calibri" w:hAnsi="Calibri"/>
          <w:sz w:val="22"/>
          <w:szCs w:val="22"/>
          <w:u w:val="none"/>
        </w:rPr>
        <w:t xml:space="preserve">Článek VIII. </w:t>
      </w:r>
      <w:r w:rsidRPr="00090DE5">
        <w:rPr>
          <w:rFonts w:ascii="Calibri" w:hAnsi="Calibri"/>
          <w:sz w:val="22"/>
          <w:szCs w:val="22"/>
          <w:u w:val="none"/>
        </w:rPr>
        <w:br/>
        <w:t>Práva a povinnosti objednatele</w:t>
      </w:r>
    </w:p>
    <w:p w:rsidR="008F69DC" w:rsidRPr="00090DE5" w:rsidRDefault="008F69DC" w:rsidP="00A648C0">
      <w:pPr>
        <w:keepNext/>
        <w:ind w:left="705" w:hanging="705"/>
        <w:jc w:val="both"/>
        <w:outlineLvl w:val="0"/>
        <w:rPr>
          <w:rFonts w:ascii="Calibri" w:hAnsi="Calibri" w:cs="Arial"/>
          <w:sz w:val="22"/>
          <w:szCs w:val="22"/>
        </w:rPr>
      </w:pPr>
      <w:r w:rsidRPr="00090DE5">
        <w:rPr>
          <w:rFonts w:ascii="Calibri" w:hAnsi="Calibri" w:cs="Arial"/>
          <w:sz w:val="22"/>
          <w:szCs w:val="22"/>
        </w:rPr>
        <w:t>8.1.</w:t>
      </w:r>
      <w:r w:rsidRPr="00090DE5">
        <w:rPr>
          <w:rFonts w:ascii="Calibri" w:hAnsi="Calibri" w:cs="Arial"/>
          <w:sz w:val="22"/>
          <w:szCs w:val="22"/>
        </w:rPr>
        <w:tab/>
      </w:r>
      <w:r w:rsidRPr="00090DE5">
        <w:rPr>
          <w:rFonts w:ascii="Calibri" w:hAnsi="Calibri" w:cs="Arial"/>
          <w:sz w:val="22"/>
          <w:szCs w:val="22"/>
        </w:rPr>
        <w:tab/>
        <w:t>Objednatel má právo kontroly díla v každé fázi jeho provádění. K tomuto se zhotovitel zavazuje poskytnout objednateli nezbytnou součinnost. Zjistí-li, že zhotovitel porušuje svou povinnost, může požadovat, aby zhotovitel odstranil vady takto vzniklé či zajistil jinak nápravu a prováděl dílo řádným způsobem. Neučiní-li tak zhotovitel na základě výzvy objednatele, je objednatel oprávněn od této smlouvy odstoupit.</w:t>
      </w:r>
    </w:p>
    <w:p w:rsidR="008F69DC" w:rsidRPr="00090DE5" w:rsidRDefault="008F69DC" w:rsidP="00D86FC8">
      <w:pPr>
        <w:keepNext/>
        <w:ind w:left="705" w:hanging="705"/>
        <w:jc w:val="both"/>
        <w:outlineLvl w:val="0"/>
        <w:rPr>
          <w:rFonts w:ascii="Calibri" w:hAnsi="Calibri" w:cs="Arial"/>
          <w:sz w:val="22"/>
          <w:szCs w:val="22"/>
        </w:rPr>
      </w:pPr>
      <w:r w:rsidRPr="00090DE5">
        <w:rPr>
          <w:rFonts w:ascii="Calibri" w:hAnsi="Calibri" w:cs="Arial"/>
          <w:sz w:val="22"/>
          <w:szCs w:val="22"/>
        </w:rPr>
        <w:t>8.2.</w:t>
      </w:r>
      <w:r w:rsidRPr="00090DE5">
        <w:rPr>
          <w:rFonts w:ascii="Calibri" w:hAnsi="Calibri" w:cs="Arial"/>
          <w:sz w:val="22"/>
          <w:szCs w:val="22"/>
        </w:rPr>
        <w:tab/>
        <w:t>Objednatel se zavazuje ve lhůtě sjednané pro provedení díla řádně dokončené dílo převzít a ve sjednané výši a sjednaným způsobem zaplatit cenu za dílo.</w:t>
      </w:r>
    </w:p>
    <w:p w:rsidR="008F69DC" w:rsidRPr="00090DE5" w:rsidRDefault="008F69DC" w:rsidP="00D86FC8">
      <w:pPr>
        <w:keepNext/>
        <w:ind w:left="705" w:hanging="705"/>
        <w:jc w:val="both"/>
        <w:outlineLvl w:val="0"/>
        <w:rPr>
          <w:rFonts w:ascii="Calibri" w:hAnsi="Calibri" w:cs="Arial"/>
          <w:sz w:val="22"/>
          <w:szCs w:val="22"/>
        </w:rPr>
      </w:pPr>
      <w:r w:rsidRPr="00090DE5">
        <w:rPr>
          <w:rFonts w:ascii="Calibri" w:hAnsi="Calibri" w:cs="Arial"/>
          <w:sz w:val="22"/>
          <w:szCs w:val="22"/>
        </w:rPr>
        <w:t>8.3.</w:t>
      </w:r>
      <w:r w:rsidRPr="00090DE5">
        <w:rPr>
          <w:rFonts w:ascii="Calibri" w:hAnsi="Calibri" w:cs="Arial"/>
          <w:sz w:val="22"/>
          <w:szCs w:val="22"/>
        </w:rPr>
        <w:tab/>
        <w:t>Objednatel je povinen zhotoviteli poskytnout nezbytnou součinnost pro plnění díla dle článku VII. odstavec 7.5 této smlouvy.</w:t>
      </w:r>
    </w:p>
    <w:p w:rsidR="008F69DC" w:rsidRPr="00090DE5" w:rsidRDefault="008F69DC" w:rsidP="00A648C0">
      <w:pPr>
        <w:keepNext/>
        <w:ind w:left="705" w:hanging="705"/>
        <w:jc w:val="both"/>
        <w:outlineLvl w:val="0"/>
        <w:rPr>
          <w:rFonts w:ascii="Calibri" w:hAnsi="Calibri" w:cs="Arial"/>
          <w:sz w:val="22"/>
          <w:szCs w:val="22"/>
        </w:rPr>
      </w:pPr>
      <w:r w:rsidRPr="00090DE5">
        <w:rPr>
          <w:rFonts w:ascii="Calibri" w:hAnsi="Calibri" w:cs="Arial"/>
          <w:sz w:val="22"/>
          <w:szCs w:val="22"/>
        </w:rPr>
        <w:t>8.4.</w:t>
      </w:r>
      <w:r w:rsidRPr="00090DE5">
        <w:rPr>
          <w:rFonts w:ascii="Calibri" w:hAnsi="Calibri" w:cs="Arial"/>
          <w:sz w:val="22"/>
          <w:szCs w:val="22"/>
        </w:rPr>
        <w:tab/>
      </w:r>
      <w:r w:rsidRPr="00090DE5">
        <w:rPr>
          <w:rFonts w:ascii="Calibri" w:hAnsi="Calibri" w:cs="Arial"/>
          <w:sz w:val="22"/>
          <w:szCs w:val="22"/>
        </w:rPr>
        <w:tab/>
        <w:t>Objednatel si vyhrazuje právo posunout nebo odložit začátek provádění díla s ohledem a v závislosti na výši disponibilních prostředků pro financování díla nebo s ohledem na reálné termíny dotačního programu a proces realizace předmětného projektu. Objednatel je oprávněn z důvodu nedostatku finančních prostředků nebo z důvodu neposkytnutí dotace rozsah díla omezit nebo provádění díla přerušit nebo zcela ukončit před dokončením díla a od smlouvy odstoupit. V případě, že objednatel bude nucen z důvodu nedostatku finančních prostředků a těchto procesů tato práva uplatnit, nemá zhotovitel žádné právo finančního postihu vůči Objednateli z důvodu posunutí, omezení rozsahu, přerušení nebo předčasného ukončení díla.</w:t>
      </w:r>
    </w:p>
    <w:p w:rsidR="008F69DC" w:rsidRPr="00373792" w:rsidRDefault="008F69DC" w:rsidP="00A648C0">
      <w:pPr>
        <w:keepNext/>
        <w:ind w:left="705" w:hanging="705"/>
        <w:jc w:val="both"/>
        <w:outlineLvl w:val="0"/>
        <w:rPr>
          <w:rFonts w:ascii="Calibri" w:hAnsi="Calibri" w:cs="Arial"/>
          <w:sz w:val="22"/>
          <w:szCs w:val="22"/>
        </w:rPr>
      </w:pPr>
      <w:r w:rsidRPr="00090DE5">
        <w:rPr>
          <w:rFonts w:ascii="Calibri" w:hAnsi="Calibri" w:cs="Arial"/>
          <w:sz w:val="22"/>
          <w:szCs w:val="22"/>
        </w:rPr>
        <w:t>8.5.</w:t>
      </w:r>
      <w:r w:rsidRPr="00090DE5">
        <w:rPr>
          <w:rFonts w:ascii="Calibri" w:hAnsi="Calibri" w:cs="Arial"/>
          <w:sz w:val="22"/>
          <w:szCs w:val="22"/>
        </w:rPr>
        <w:tab/>
      </w:r>
      <w:r w:rsidRPr="00090DE5">
        <w:rPr>
          <w:rFonts w:ascii="Calibri" w:hAnsi="Calibri" w:cs="Arial"/>
          <w:sz w:val="22"/>
          <w:szCs w:val="22"/>
        </w:rPr>
        <w:tab/>
        <w:t>Objednatel</w:t>
      </w:r>
      <w:r w:rsidRPr="00373792">
        <w:rPr>
          <w:rFonts w:ascii="Calibri" w:hAnsi="Calibri" w:cs="Arial"/>
          <w:sz w:val="22"/>
          <w:szCs w:val="22"/>
        </w:rPr>
        <w:t xml:space="preserve"> je za stejných podmínek jako v čl. </w:t>
      </w:r>
      <w:r>
        <w:rPr>
          <w:rFonts w:ascii="Calibri" w:hAnsi="Calibri" w:cs="Arial"/>
          <w:sz w:val="22"/>
          <w:szCs w:val="22"/>
        </w:rPr>
        <w:t>VIII. odst. 8</w:t>
      </w:r>
      <w:r w:rsidRPr="00373792">
        <w:rPr>
          <w:rFonts w:ascii="Calibri" w:hAnsi="Calibri" w:cs="Arial"/>
          <w:sz w:val="22"/>
          <w:szCs w:val="22"/>
        </w:rPr>
        <w:t>.</w:t>
      </w:r>
      <w:r>
        <w:rPr>
          <w:rFonts w:ascii="Calibri" w:hAnsi="Calibri" w:cs="Arial"/>
          <w:sz w:val="22"/>
          <w:szCs w:val="22"/>
        </w:rPr>
        <w:t>3</w:t>
      </w:r>
      <w:r w:rsidRPr="00373792">
        <w:rPr>
          <w:rFonts w:ascii="Calibri" w:hAnsi="Calibri" w:cs="Arial"/>
          <w:sz w:val="22"/>
          <w:szCs w:val="22"/>
        </w:rPr>
        <w:t xml:space="preserve">. této smlouvy oprávněn termíny realizace díla prodloužit, případně práce přerušit, v takovém případě je povinen zaplatit zhotoviteli veškeré skutečně odvedené práce a dodaný materiál. </w:t>
      </w:r>
    </w:p>
    <w:p w:rsidR="008F69DC" w:rsidRPr="00373792" w:rsidRDefault="008F69DC" w:rsidP="006E07A7">
      <w:pPr>
        <w:keepNext/>
        <w:jc w:val="both"/>
        <w:outlineLvl w:val="0"/>
        <w:rPr>
          <w:rFonts w:ascii="Calibri" w:hAnsi="Calibri" w:cs="Arial"/>
          <w:snapToGrid w:val="0"/>
          <w:color w:val="FF0000"/>
          <w:sz w:val="22"/>
          <w:szCs w:val="22"/>
        </w:rPr>
      </w:pPr>
    </w:p>
    <w:p w:rsidR="008F69DC" w:rsidRPr="00373792" w:rsidRDefault="008F69DC" w:rsidP="00C70B88">
      <w:pPr>
        <w:pStyle w:val="Zkladntext"/>
        <w:keepNext/>
        <w:widowControl w:val="0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373792">
        <w:rPr>
          <w:rFonts w:ascii="Calibri" w:hAnsi="Calibri" w:cs="Arial"/>
          <w:b/>
          <w:snapToGrid w:val="0"/>
          <w:sz w:val="22"/>
          <w:szCs w:val="22"/>
        </w:rPr>
        <w:t xml:space="preserve">Článek </w:t>
      </w:r>
      <w:r>
        <w:rPr>
          <w:rFonts w:ascii="Calibri" w:hAnsi="Calibri" w:cs="Arial"/>
          <w:b/>
          <w:snapToGrid w:val="0"/>
          <w:sz w:val="22"/>
          <w:szCs w:val="22"/>
        </w:rPr>
        <w:t>I</w:t>
      </w:r>
      <w:r w:rsidRPr="00373792">
        <w:rPr>
          <w:rFonts w:ascii="Calibri" w:hAnsi="Calibri" w:cs="Arial"/>
          <w:b/>
          <w:snapToGrid w:val="0"/>
          <w:sz w:val="22"/>
          <w:szCs w:val="22"/>
        </w:rPr>
        <w:t>X.</w:t>
      </w:r>
    </w:p>
    <w:p w:rsidR="008F69DC" w:rsidRPr="00373792" w:rsidRDefault="008F69DC" w:rsidP="00691585">
      <w:pPr>
        <w:pStyle w:val="Zkladntext"/>
        <w:keepNext/>
        <w:widowControl w:val="0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373792">
        <w:rPr>
          <w:rFonts w:ascii="Calibri" w:hAnsi="Calibri" w:cs="Arial"/>
          <w:b/>
          <w:snapToGrid w:val="0"/>
          <w:sz w:val="22"/>
          <w:szCs w:val="22"/>
        </w:rPr>
        <w:t>Smluvní pokuty</w:t>
      </w:r>
    </w:p>
    <w:p w:rsidR="008F69DC" w:rsidRPr="00373792" w:rsidRDefault="008F69DC" w:rsidP="00441C37">
      <w:pPr>
        <w:pStyle w:val="Bezmezer"/>
        <w:ind w:left="705" w:hanging="70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9</w:t>
      </w:r>
      <w:r w:rsidRPr="00373792">
        <w:rPr>
          <w:rFonts w:ascii="Calibri" w:hAnsi="Calibri"/>
          <w:sz w:val="22"/>
          <w:szCs w:val="22"/>
        </w:rPr>
        <w:t>.1.</w:t>
      </w:r>
      <w:r w:rsidRPr="00373792">
        <w:rPr>
          <w:rFonts w:ascii="Calibri" w:hAnsi="Calibri"/>
          <w:sz w:val="22"/>
          <w:szCs w:val="22"/>
        </w:rPr>
        <w:tab/>
        <w:t>Pokud bude zhotovitel v prodlení proti termínu předání a převzetí díla sjednanému podle smlouvy</w:t>
      </w:r>
      <w:r>
        <w:rPr>
          <w:rFonts w:ascii="Calibri" w:hAnsi="Calibri"/>
          <w:sz w:val="22"/>
          <w:szCs w:val="22"/>
        </w:rPr>
        <w:t>, a to jednotlivých částí a) a b)</w:t>
      </w:r>
      <w:r w:rsidRPr="00373792">
        <w:rPr>
          <w:rFonts w:ascii="Calibri" w:hAnsi="Calibri"/>
          <w:sz w:val="22"/>
          <w:szCs w:val="22"/>
        </w:rPr>
        <w:t>, je povinen zaplatit objednateli smluvní pokutu ve výši 0,2 % z ceny díla za každý i započatý den</w:t>
      </w:r>
      <w:r>
        <w:rPr>
          <w:rFonts w:ascii="Calibri" w:hAnsi="Calibri"/>
          <w:sz w:val="22"/>
          <w:szCs w:val="22"/>
        </w:rPr>
        <w:t xml:space="preserve"> </w:t>
      </w:r>
      <w:r w:rsidRPr="00373792">
        <w:rPr>
          <w:rFonts w:ascii="Calibri" w:hAnsi="Calibri"/>
          <w:sz w:val="22"/>
          <w:szCs w:val="22"/>
        </w:rPr>
        <w:t>prodlení, a to formou slevy z ceny díla.</w:t>
      </w:r>
    </w:p>
    <w:p w:rsidR="008F69DC" w:rsidRPr="00373792" w:rsidRDefault="008F69DC" w:rsidP="00691585">
      <w:pPr>
        <w:pStyle w:val="Bezmezer"/>
        <w:ind w:left="705" w:hanging="705"/>
        <w:jc w:val="both"/>
        <w:rPr>
          <w:rFonts w:ascii="Calibri" w:hAnsi="Calibri"/>
          <w:b/>
          <w:bCs/>
          <w:snapToGrid w:val="0"/>
          <w:sz w:val="22"/>
          <w:szCs w:val="22"/>
        </w:rPr>
      </w:pPr>
      <w:r>
        <w:rPr>
          <w:rFonts w:ascii="Calibri" w:hAnsi="Calibri"/>
          <w:snapToGrid w:val="0"/>
          <w:sz w:val="22"/>
          <w:szCs w:val="22"/>
        </w:rPr>
        <w:t>9</w:t>
      </w:r>
      <w:r w:rsidRPr="00373792">
        <w:rPr>
          <w:rFonts w:ascii="Calibri" w:hAnsi="Calibri"/>
          <w:snapToGrid w:val="0"/>
          <w:sz w:val="22"/>
          <w:szCs w:val="22"/>
        </w:rPr>
        <w:t>.2.</w:t>
      </w:r>
      <w:r w:rsidRPr="00373792">
        <w:rPr>
          <w:rFonts w:ascii="Calibri" w:hAnsi="Calibri"/>
          <w:snapToGrid w:val="0"/>
          <w:sz w:val="22"/>
          <w:szCs w:val="22"/>
        </w:rPr>
        <w:tab/>
        <w:t xml:space="preserve">Při prodlení s odstraněním vad a nedodělků v přiměřeném dohodnutém termínu zaplatí zhotovitel objednateli pokutu ve výši </w:t>
      </w:r>
      <w:r>
        <w:rPr>
          <w:rFonts w:ascii="Calibri" w:hAnsi="Calibri"/>
          <w:snapToGrid w:val="0"/>
          <w:sz w:val="22"/>
          <w:szCs w:val="22"/>
        </w:rPr>
        <w:t>5</w:t>
      </w:r>
      <w:r w:rsidRPr="0090437E">
        <w:rPr>
          <w:rFonts w:ascii="Calibri" w:hAnsi="Calibri"/>
          <w:bCs/>
          <w:snapToGrid w:val="0"/>
          <w:sz w:val="22"/>
          <w:szCs w:val="22"/>
        </w:rPr>
        <w:t>00 Kč</w:t>
      </w:r>
      <w:r w:rsidRPr="00373792">
        <w:rPr>
          <w:rFonts w:ascii="Calibri" w:hAnsi="Calibri"/>
          <w:snapToGrid w:val="0"/>
          <w:sz w:val="22"/>
          <w:szCs w:val="22"/>
        </w:rPr>
        <w:t xml:space="preserve"> za každou vadu či nedodělek a každý den prodlení počínaje dnem, na který bylo odstranění vady či nedodělku  dohodnuto až do doby úplného odstranění vady či nedodělku.  </w:t>
      </w:r>
    </w:p>
    <w:p w:rsidR="008F69DC" w:rsidRPr="00373792" w:rsidRDefault="008F69DC" w:rsidP="00691585">
      <w:pPr>
        <w:pStyle w:val="Bezmezer"/>
        <w:ind w:left="705" w:hanging="705"/>
        <w:jc w:val="both"/>
        <w:rPr>
          <w:rFonts w:ascii="Calibri" w:hAnsi="Calibri"/>
          <w:b/>
          <w:bCs/>
          <w:snapToGrid w:val="0"/>
          <w:sz w:val="22"/>
          <w:szCs w:val="22"/>
        </w:rPr>
      </w:pPr>
      <w:r>
        <w:rPr>
          <w:rFonts w:ascii="Calibri" w:hAnsi="Calibri"/>
          <w:sz w:val="22"/>
          <w:szCs w:val="22"/>
        </w:rPr>
        <w:t>9.3</w:t>
      </w:r>
      <w:r w:rsidRPr="00373792">
        <w:rPr>
          <w:rFonts w:ascii="Calibri" w:hAnsi="Calibri"/>
          <w:sz w:val="22"/>
          <w:szCs w:val="22"/>
        </w:rPr>
        <w:t>.</w:t>
      </w:r>
      <w:r w:rsidRPr="00373792">
        <w:rPr>
          <w:rFonts w:ascii="Calibri" w:hAnsi="Calibri"/>
          <w:sz w:val="22"/>
          <w:szCs w:val="22"/>
        </w:rPr>
        <w:tab/>
        <w:t>Za pozdní úhradu faktury zaplatí objednatel zhotoviteli zákonný úrok z prodlení dle platných právních předpisů</w:t>
      </w:r>
      <w:r w:rsidRPr="00373792">
        <w:rPr>
          <w:rFonts w:ascii="Calibri" w:hAnsi="Calibri"/>
          <w:snapToGrid w:val="0"/>
          <w:sz w:val="22"/>
          <w:szCs w:val="22"/>
        </w:rPr>
        <w:t xml:space="preserve">. </w:t>
      </w:r>
    </w:p>
    <w:p w:rsidR="008F69DC" w:rsidRPr="00373792" w:rsidRDefault="008F69DC" w:rsidP="00691585">
      <w:pPr>
        <w:pStyle w:val="Bezmezer"/>
        <w:ind w:left="705" w:hanging="705"/>
        <w:jc w:val="both"/>
        <w:rPr>
          <w:rFonts w:ascii="Calibri" w:hAnsi="Calibri"/>
          <w:b/>
          <w:bCs/>
          <w:snapToGrid w:val="0"/>
          <w:sz w:val="22"/>
          <w:szCs w:val="22"/>
        </w:rPr>
      </w:pPr>
      <w:r>
        <w:rPr>
          <w:rFonts w:ascii="Calibri" w:hAnsi="Calibri"/>
          <w:snapToGrid w:val="0"/>
          <w:sz w:val="22"/>
          <w:szCs w:val="22"/>
        </w:rPr>
        <w:t>9.4</w:t>
      </w:r>
      <w:r w:rsidRPr="00373792">
        <w:rPr>
          <w:rFonts w:ascii="Calibri" w:hAnsi="Calibri"/>
          <w:snapToGrid w:val="0"/>
          <w:sz w:val="22"/>
          <w:szCs w:val="22"/>
        </w:rPr>
        <w:t>.</w:t>
      </w:r>
      <w:r w:rsidRPr="00373792">
        <w:rPr>
          <w:rFonts w:ascii="Calibri" w:hAnsi="Calibri"/>
          <w:snapToGrid w:val="0"/>
          <w:sz w:val="22"/>
          <w:szCs w:val="22"/>
        </w:rPr>
        <w:tab/>
        <w:t>Smluvní pokuty jsou splatné do 15-ti dnů od písemného vyúčtování odeslaného druhé smluvní straně doporučeným dopisem.</w:t>
      </w:r>
      <w:r w:rsidRPr="00373792">
        <w:rPr>
          <w:rFonts w:ascii="Calibri" w:hAnsi="Calibri"/>
          <w:color w:val="000000"/>
          <w:sz w:val="22"/>
          <w:szCs w:val="22"/>
        </w:rPr>
        <w:t xml:space="preserve"> Ve vztahu  k náhradě škody vzniklé porušením smluvní povinnosti platí, že právo na její náhradu není zaplacením smluvní pokuty dotčeno.</w:t>
      </w:r>
      <w:r w:rsidRPr="00373792">
        <w:rPr>
          <w:rFonts w:ascii="Calibri" w:hAnsi="Calibri"/>
          <w:sz w:val="22"/>
          <w:szCs w:val="22"/>
        </w:rPr>
        <w:t xml:space="preserve"> Odstoupením od smlouvy není dotčen nárok na zaplacení smluvní pokuty ani nároky na náhradu škody.</w:t>
      </w:r>
    </w:p>
    <w:p w:rsidR="008F69DC" w:rsidRPr="00373792" w:rsidRDefault="008F69DC" w:rsidP="00691585">
      <w:pPr>
        <w:pStyle w:val="Bezmezer"/>
        <w:ind w:left="705" w:hanging="705"/>
        <w:jc w:val="both"/>
        <w:rPr>
          <w:rFonts w:ascii="Calibri" w:hAnsi="Calibri"/>
          <w:b/>
          <w:bCs/>
          <w:snapToGrid w:val="0"/>
          <w:sz w:val="22"/>
          <w:szCs w:val="22"/>
        </w:rPr>
      </w:pPr>
      <w:r>
        <w:rPr>
          <w:rFonts w:ascii="Calibri" w:hAnsi="Calibri"/>
          <w:snapToGrid w:val="0"/>
          <w:sz w:val="22"/>
          <w:szCs w:val="22"/>
        </w:rPr>
        <w:t>9.5</w:t>
      </w:r>
      <w:r w:rsidRPr="00373792">
        <w:rPr>
          <w:rFonts w:ascii="Calibri" w:hAnsi="Calibri"/>
          <w:snapToGrid w:val="0"/>
          <w:sz w:val="22"/>
          <w:szCs w:val="22"/>
        </w:rPr>
        <w:t>.</w:t>
      </w:r>
      <w:r w:rsidRPr="00373792">
        <w:rPr>
          <w:rFonts w:ascii="Calibri" w:hAnsi="Calibri"/>
          <w:snapToGrid w:val="0"/>
          <w:sz w:val="22"/>
          <w:szCs w:val="22"/>
        </w:rPr>
        <w:tab/>
        <w:t xml:space="preserve">Smluvní strany se osvobozují od odpovědnosti za částečné nebo úplné nesplnění smluvních závazků, jestliže se tak stalo v důsledku vyšší moci. Za vyšší moc se pokládají okolnosti, které vznikly po uzavření smlouvy v důsledku stranami nepředvídatelných a jiných neodvratitelných událostí mimořádné povahy, které mají bezprostředně vliv na plnění předmětu smlouvy a které nebylo možné předvídat a jakkoliv jejich vliv na plnění předmětu smlouvy odvrátit. </w:t>
      </w:r>
    </w:p>
    <w:p w:rsidR="008F69DC" w:rsidRPr="00373792" w:rsidRDefault="008F69DC" w:rsidP="00C95D64">
      <w:pPr>
        <w:pStyle w:val="Zkladntext"/>
        <w:widowControl w:val="0"/>
        <w:jc w:val="center"/>
        <w:rPr>
          <w:rFonts w:ascii="Calibri" w:hAnsi="Calibri" w:cs="Arial"/>
          <w:b/>
          <w:snapToGrid w:val="0"/>
          <w:sz w:val="22"/>
          <w:szCs w:val="22"/>
        </w:rPr>
      </w:pPr>
    </w:p>
    <w:p w:rsidR="008F69DC" w:rsidRPr="00373792" w:rsidRDefault="008F69DC" w:rsidP="00C95D64">
      <w:pPr>
        <w:pStyle w:val="Zkladntext"/>
        <w:widowControl w:val="0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373792">
        <w:rPr>
          <w:rFonts w:ascii="Calibri" w:hAnsi="Calibri" w:cs="Arial"/>
          <w:b/>
          <w:snapToGrid w:val="0"/>
          <w:sz w:val="22"/>
          <w:szCs w:val="22"/>
        </w:rPr>
        <w:t>Článek X.</w:t>
      </w:r>
    </w:p>
    <w:p w:rsidR="008F69DC" w:rsidRPr="00373792" w:rsidRDefault="008F69DC" w:rsidP="00C95D64">
      <w:pPr>
        <w:pStyle w:val="Zkladntext"/>
        <w:widowControl w:val="0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373792">
        <w:rPr>
          <w:rFonts w:ascii="Calibri" w:hAnsi="Calibri" w:cs="Arial"/>
          <w:b/>
          <w:snapToGrid w:val="0"/>
          <w:sz w:val="22"/>
          <w:szCs w:val="22"/>
        </w:rPr>
        <w:t>Další ustanovení</w:t>
      </w:r>
    </w:p>
    <w:p w:rsidR="008F69DC" w:rsidRPr="00373792" w:rsidRDefault="008F69DC" w:rsidP="000A06E1">
      <w:pPr>
        <w:pStyle w:val="Zkladntext"/>
        <w:widowControl w:val="0"/>
        <w:ind w:left="705" w:hanging="705"/>
        <w:rPr>
          <w:rFonts w:ascii="Calibri" w:hAnsi="Calibri" w:cs="Arial"/>
          <w:snapToGrid w:val="0"/>
          <w:sz w:val="22"/>
          <w:szCs w:val="22"/>
        </w:rPr>
      </w:pPr>
      <w:r w:rsidRPr="00373792">
        <w:rPr>
          <w:rFonts w:ascii="Calibri" w:hAnsi="Calibri" w:cs="Arial"/>
          <w:snapToGrid w:val="0"/>
          <w:sz w:val="22"/>
          <w:szCs w:val="22"/>
        </w:rPr>
        <w:t>1</w:t>
      </w:r>
      <w:r>
        <w:rPr>
          <w:rFonts w:ascii="Calibri" w:hAnsi="Calibri" w:cs="Arial"/>
          <w:snapToGrid w:val="0"/>
          <w:sz w:val="22"/>
          <w:szCs w:val="22"/>
        </w:rPr>
        <w:t>0</w:t>
      </w:r>
      <w:r w:rsidRPr="00373792">
        <w:rPr>
          <w:rFonts w:ascii="Calibri" w:hAnsi="Calibri" w:cs="Arial"/>
          <w:snapToGrid w:val="0"/>
          <w:sz w:val="22"/>
          <w:szCs w:val="22"/>
        </w:rPr>
        <w:t>.1.</w:t>
      </w:r>
      <w:r w:rsidRPr="00373792">
        <w:rPr>
          <w:rFonts w:ascii="Calibri" w:hAnsi="Calibri" w:cs="Arial"/>
          <w:snapToGrid w:val="0"/>
          <w:sz w:val="22"/>
          <w:szCs w:val="22"/>
        </w:rPr>
        <w:tab/>
        <w:t xml:space="preserve">Zhotovitel bere na vědomí právo objednatele provádět kontrolu plnění předmětu smlouvy. V rámci kontrol je zhotovitel povinen umožnit objednateli nebo jiným osobám či institucím oprávněným k výkonu kontroly. </w:t>
      </w:r>
    </w:p>
    <w:p w:rsidR="008F69DC" w:rsidRPr="00373792" w:rsidRDefault="008F69DC" w:rsidP="000A06E1">
      <w:pPr>
        <w:pStyle w:val="Zkladntext"/>
        <w:widowControl w:val="0"/>
        <w:ind w:left="705" w:hanging="705"/>
        <w:rPr>
          <w:rFonts w:ascii="Calibri" w:hAnsi="Calibri" w:cs="Arial"/>
          <w:snapToGrid w:val="0"/>
          <w:sz w:val="22"/>
          <w:szCs w:val="22"/>
        </w:rPr>
      </w:pPr>
      <w:r w:rsidRPr="00373792">
        <w:rPr>
          <w:rFonts w:ascii="Calibri" w:hAnsi="Calibri" w:cs="Arial"/>
          <w:snapToGrid w:val="0"/>
          <w:sz w:val="22"/>
          <w:szCs w:val="22"/>
        </w:rPr>
        <w:t>1</w:t>
      </w:r>
      <w:r>
        <w:rPr>
          <w:rFonts w:ascii="Calibri" w:hAnsi="Calibri" w:cs="Arial"/>
          <w:snapToGrid w:val="0"/>
          <w:sz w:val="22"/>
          <w:szCs w:val="22"/>
        </w:rPr>
        <w:t>0</w:t>
      </w:r>
      <w:r w:rsidRPr="00373792">
        <w:rPr>
          <w:rFonts w:ascii="Calibri" w:hAnsi="Calibri" w:cs="Arial"/>
          <w:snapToGrid w:val="0"/>
          <w:sz w:val="22"/>
          <w:szCs w:val="22"/>
        </w:rPr>
        <w:t xml:space="preserve">.2. </w:t>
      </w:r>
      <w:r w:rsidRPr="00373792">
        <w:rPr>
          <w:rFonts w:ascii="Calibri" w:hAnsi="Calibri" w:cs="Arial"/>
          <w:snapToGrid w:val="0"/>
          <w:sz w:val="22"/>
          <w:szCs w:val="22"/>
        </w:rPr>
        <w:tab/>
        <w:t>Zhotovitel bude uchovávat veškeré dokumenty související s realizací předmětného díla (především smlouvy, faktury a doklady o jejich úhradě), a to minimálně do konce roku 2025.</w:t>
      </w:r>
    </w:p>
    <w:p w:rsidR="008F69DC" w:rsidRPr="00373792" w:rsidRDefault="008F69DC" w:rsidP="000A06E1">
      <w:pPr>
        <w:pStyle w:val="Zkladntext"/>
        <w:widowControl w:val="0"/>
        <w:rPr>
          <w:rFonts w:ascii="Calibri" w:hAnsi="Calibri" w:cs="Arial"/>
          <w:snapToGrid w:val="0"/>
          <w:sz w:val="22"/>
          <w:szCs w:val="22"/>
        </w:rPr>
      </w:pPr>
      <w:r w:rsidRPr="00373792">
        <w:rPr>
          <w:rFonts w:ascii="Calibri" w:hAnsi="Calibri" w:cs="Arial"/>
          <w:snapToGrid w:val="0"/>
          <w:sz w:val="22"/>
          <w:szCs w:val="22"/>
        </w:rPr>
        <w:t>1</w:t>
      </w:r>
      <w:r>
        <w:rPr>
          <w:rFonts w:ascii="Calibri" w:hAnsi="Calibri" w:cs="Arial"/>
          <w:snapToGrid w:val="0"/>
          <w:sz w:val="22"/>
          <w:szCs w:val="22"/>
        </w:rPr>
        <w:t>0</w:t>
      </w:r>
      <w:r w:rsidRPr="00373792">
        <w:rPr>
          <w:rFonts w:ascii="Calibri" w:hAnsi="Calibri" w:cs="Arial"/>
          <w:snapToGrid w:val="0"/>
          <w:sz w:val="22"/>
          <w:szCs w:val="22"/>
        </w:rPr>
        <w:t xml:space="preserve">.3. </w:t>
      </w:r>
      <w:r w:rsidRPr="00373792">
        <w:rPr>
          <w:rFonts w:ascii="Calibri" w:hAnsi="Calibri" w:cs="Arial"/>
          <w:snapToGrid w:val="0"/>
          <w:sz w:val="22"/>
          <w:szCs w:val="22"/>
        </w:rPr>
        <w:tab/>
        <w:t>Zhotovitel je povinen plně spolupracovat při veřejnoprávní kontrole nebo auditu.</w:t>
      </w:r>
    </w:p>
    <w:p w:rsidR="008F69DC" w:rsidRPr="00373792" w:rsidRDefault="008F69DC" w:rsidP="000A06E1">
      <w:pPr>
        <w:pStyle w:val="Zkladntext"/>
        <w:widowControl w:val="0"/>
        <w:ind w:left="705" w:hanging="705"/>
        <w:rPr>
          <w:rFonts w:ascii="Calibri" w:hAnsi="Calibri" w:cs="Arial"/>
          <w:snapToGrid w:val="0"/>
          <w:sz w:val="22"/>
          <w:szCs w:val="22"/>
        </w:rPr>
      </w:pPr>
      <w:r w:rsidRPr="00373792">
        <w:rPr>
          <w:rFonts w:ascii="Calibri" w:hAnsi="Calibri" w:cs="Arial"/>
          <w:snapToGrid w:val="0"/>
          <w:sz w:val="22"/>
          <w:szCs w:val="22"/>
        </w:rPr>
        <w:t>1</w:t>
      </w:r>
      <w:r>
        <w:rPr>
          <w:rFonts w:ascii="Calibri" w:hAnsi="Calibri" w:cs="Arial"/>
          <w:snapToGrid w:val="0"/>
          <w:sz w:val="22"/>
          <w:szCs w:val="22"/>
        </w:rPr>
        <w:t>0</w:t>
      </w:r>
      <w:r w:rsidRPr="00373792">
        <w:rPr>
          <w:rFonts w:ascii="Calibri" w:hAnsi="Calibri" w:cs="Arial"/>
          <w:snapToGrid w:val="0"/>
          <w:sz w:val="22"/>
          <w:szCs w:val="22"/>
        </w:rPr>
        <w:t xml:space="preserve">.4. </w:t>
      </w:r>
      <w:r w:rsidRPr="00373792">
        <w:rPr>
          <w:rFonts w:ascii="Calibri" w:hAnsi="Calibri" w:cs="Arial"/>
          <w:snapToGrid w:val="0"/>
          <w:sz w:val="22"/>
          <w:szCs w:val="22"/>
        </w:rPr>
        <w:tab/>
        <w:t>Zhotovitel je podle ustanovení § 2 písmo e) zákona č. 320/2001 5b., o finanční kontrole ve veřejné správě a o změně některých zákonu (zákon o finanční kontrole), ve znění pozdějších předpisů, osobou povinnou spolupůsobit při výkonu finanční kontroly prováděné v souvislosti s úhradou zboží nebo služeb z veřejných výdajů.</w:t>
      </w:r>
    </w:p>
    <w:p w:rsidR="008F69DC" w:rsidRPr="00373792" w:rsidRDefault="008F69DC" w:rsidP="000A06E1">
      <w:pPr>
        <w:pStyle w:val="Zkladntext"/>
        <w:widowControl w:val="0"/>
        <w:ind w:left="705" w:hanging="705"/>
        <w:rPr>
          <w:rFonts w:ascii="Calibri" w:hAnsi="Calibri" w:cs="Arial"/>
          <w:snapToGrid w:val="0"/>
          <w:sz w:val="22"/>
          <w:szCs w:val="22"/>
        </w:rPr>
      </w:pPr>
      <w:r w:rsidRPr="00373792">
        <w:rPr>
          <w:rFonts w:ascii="Calibri" w:hAnsi="Calibri" w:cs="Arial"/>
          <w:snapToGrid w:val="0"/>
          <w:sz w:val="22"/>
          <w:szCs w:val="22"/>
        </w:rPr>
        <w:t>1</w:t>
      </w:r>
      <w:r>
        <w:rPr>
          <w:rFonts w:ascii="Calibri" w:hAnsi="Calibri" w:cs="Arial"/>
          <w:snapToGrid w:val="0"/>
          <w:sz w:val="22"/>
          <w:szCs w:val="22"/>
        </w:rPr>
        <w:t>0</w:t>
      </w:r>
      <w:r w:rsidRPr="00373792">
        <w:rPr>
          <w:rFonts w:ascii="Calibri" w:hAnsi="Calibri" w:cs="Arial"/>
          <w:snapToGrid w:val="0"/>
          <w:sz w:val="22"/>
          <w:szCs w:val="22"/>
        </w:rPr>
        <w:t>.</w:t>
      </w:r>
      <w:r>
        <w:rPr>
          <w:rFonts w:ascii="Calibri" w:hAnsi="Calibri" w:cs="Arial"/>
          <w:snapToGrid w:val="0"/>
          <w:sz w:val="22"/>
          <w:szCs w:val="22"/>
        </w:rPr>
        <w:t>5</w:t>
      </w:r>
      <w:r w:rsidRPr="00373792">
        <w:rPr>
          <w:rFonts w:ascii="Calibri" w:hAnsi="Calibri" w:cs="Arial"/>
          <w:snapToGrid w:val="0"/>
          <w:sz w:val="22"/>
          <w:szCs w:val="22"/>
        </w:rPr>
        <w:t xml:space="preserve">. </w:t>
      </w:r>
      <w:r w:rsidRPr="00373792">
        <w:rPr>
          <w:rFonts w:ascii="Calibri" w:hAnsi="Calibri" w:cs="Arial"/>
          <w:snapToGrid w:val="0"/>
          <w:sz w:val="22"/>
          <w:szCs w:val="22"/>
        </w:rPr>
        <w:tab/>
        <w:t>Objednatel je oprávněn odstoupit od smlouvy v případě závažného porušení smlouvy např. v případě, že kvalita ani rozsah prací nebude odpovídat podmínkám smlouvy a zhotovitel i přes upozornění objednatele neučiní nápravu. Právní účinky odstoupení nastávají dnem doručení odstoupení druhé smluvní straně.</w:t>
      </w:r>
    </w:p>
    <w:p w:rsidR="008F69DC" w:rsidRPr="00373792" w:rsidRDefault="008F69DC" w:rsidP="000A06E1">
      <w:pPr>
        <w:pStyle w:val="Zkladntext"/>
        <w:widowControl w:val="0"/>
        <w:ind w:left="705" w:hanging="705"/>
        <w:rPr>
          <w:rFonts w:ascii="Calibri" w:hAnsi="Calibri" w:cs="Arial"/>
          <w:snapToGrid w:val="0"/>
          <w:sz w:val="22"/>
          <w:szCs w:val="22"/>
        </w:rPr>
      </w:pPr>
      <w:r w:rsidRPr="00373792">
        <w:rPr>
          <w:rFonts w:ascii="Calibri" w:hAnsi="Calibri" w:cs="Arial"/>
          <w:snapToGrid w:val="0"/>
          <w:sz w:val="22"/>
          <w:szCs w:val="22"/>
        </w:rPr>
        <w:t>1</w:t>
      </w:r>
      <w:r>
        <w:rPr>
          <w:rFonts w:ascii="Calibri" w:hAnsi="Calibri" w:cs="Arial"/>
          <w:snapToGrid w:val="0"/>
          <w:sz w:val="22"/>
          <w:szCs w:val="22"/>
        </w:rPr>
        <w:t>0</w:t>
      </w:r>
      <w:r w:rsidRPr="00373792">
        <w:rPr>
          <w:rFonts w:ascii="Calibri" w:hAnsi="Calibri" w:cs="Arial"/>
          <w:snapToGrid w:val="0"/>
          <w:sz w:val="22"/>
          <w:szCs w:val="22"/>
        </w:rPr>
        <w:t>.</w:t>
      </w:r>
      <w:r>
        <w:rPr>
          <w:rFonts w:ascii="Calibri" w:hAnsi="Calibri" w:cs="Arial"/>
          <w:snapToGrid w:val="0"/>
          <w:sz w:val="22"/>
          <w:szCs w:val="22"/>
        </w:rPr>
        <w:t>6</w:t>
      </w:r>
      <w:r w:rsidRPr="00373792">
        <w:rPr>
          <w:rFonts w:ascii="Calibri" w:hAnsi="Calibri" w:cs="Arial"/>
          <w:snapToGrid w:val="0"/>
          <w:sz w:val="22"/>
          <w:szCs w:val="22"/>
        </w:rPr>
        <w:t xml:space="preserve">. </w:t>
      </w:r>
      <w:r w:rsidRPr="00373792">
        <w:rPr>
          <w:rFonts w:ascii="Calibri" w:hAnsi="Calibri" w:cs="Arial"/>
          <w:snapToGrid w:val="0"/>
          <w:sz w:val="22"/>
          <w:szCs w:val="22"/>
        </w:rPr>
        <w:tab/>
        <w:t>Zhotovitel je oprávněn smlouvu vypovědět nebo od ní odstoupit v případě hrubého porušení smluvních povinností ze strany objednatele.</w:t>
      </w:r>
    </w:p>
    <w:p w:rsidR="008F69DC" w:rsidRPr="00373792" w:rsidRDefault="008F69DC" w:rsidP="00C95D64">
      <w:pPr>
        <w:pStyle w:val="Zkladntext"/>
        <w:widowControl w:val="0"/>
        <w:jc w:val="center"/>
        <w:rPr>
          <w:rFonts w:ascii="Calibri" w:hAnsi="Calibri" w:cs="Arial"/>
          <w:b/>
          <w:snapToGrid w:val="0"/>
          <w:sz w:val="22"/>
          <w:szCs w:val="22"/>
        </w:rPr>
      </w:pPr>
    </w:p>
    <w:p w:rsidR="008F69DC" w:rsidRPr="00373792" w:rsidRDefault="008F69DC" w:rsidP="005A793F">
      <w:pPr>
        <w:pStyle w:val="Zkladntext"/>
        <w:widowControl w:val="0"/>
        <w:jc w:val="center"/>
        <w:rPr>
          <w:rFonts w:ascii="Calibri" w:hAnsi="Calibri" w:cs="Arial"/>
          <w:b/>
          <w:sz w:val="22"/>
          <w:szCs w:val="22"/>
        </w:rPr>
      </w:pPr>
      <w:r w:rsidRPr="00373792">
        <w:rPr>
          <w:rFonts w:ascii="Calibri" w:hAnsi="Calibri" w:cs="Arial"/>
          <w:b/>
          <w:sz w:val="22"/>
          <w:szCs w:val="22"/>
        </w:rPr>
        <w:t>Článek XI.</w:t>
      </w:r>
    </w:p>
    <w:p w:rsidR="008F69DC" w:rsidRPr="00373792" w:rsidRDefault="008F69DC" w:rsidP="004648D0">
      <w:pPr>
        <w:pStyle w:val="Zkladntext"/>
        <w:widowControl w:val="0"/>
        <w:jc w:val="center"/>
        <w:rPr>
          <w:rFonts w:ascii="Calibri" w:hAnsi="Calibri" w:cs="Arial"/>
          <w:b/>
          <w:sz w:val="22"/>
          <w:szCs w:val="22"/>
        </w:rPr>
      </w:pPr>
      <w:r w:rsidRPr="00373792">
        <w:rPr>
          <w:rFonts w:ascii="Calibri" w:hAnsi="Calibri" w:cs="Arial"/>
          <w:b/>
          <w:sz w:val="22"/>
          <w:szCs w:val="22"/>
        </w:rPr>
        <w:t>Závěrečná ustanovení</w:t>
      </w:r>
    </w:p>
    <w:p w:rsidR="008F69DC" w:rsidRPr="00373792" w:rsidRDefault="008F69DC" w:rsidP="000A06E1">
      <w:pPr>
        <w:pStyle w:val="Zkladntext"/>
        <w:widowControl w:val="0"/>
        <w:rPr>
          <w:rFonts w:ascii="Calibri" w:hAnsi="Calibri" w:cs="Arial"/>
          <w:sz w:val="22"/>
          <w:szCs w:val="22"/>
        </w:rPr>
      </w:pPr>
      <w:r w:rsidRPr="00373792">
        <w:rPr>
          <w:rFonts w:ascii="Calibri" w:hAnsi="Calibri" w:cs="Arial"/>
          <w:sz w:val="22"/>
          <w:szCs w:val="22"/>
        </w:rPr>
        <w:t>1</w:t>
      </w:r>
      <w:r>
        <w:rPr>
          <w:rFonts w:ascii="Calibri" w:hAnsi="Calibri" w:cs="Arial"/>
          <w:sz w:val="22"/>
          <w:szCs w:val="22"/>
        </w:rPr>
        <w:t>1</w:t>
      </w:r>
      <w:r w:rsidRPr="00373792">
        <w:rPr>
          <w:rFonts w:ascii="Calibri" w:hAnsi="Calibri" w:cs="Arial"/>
          <w:sz w:val="22"/>
          <w:szCs w:val="22"/>
        </w:rPr>
        <w:t>.1.</w:t>
      </w:r>
      <w:r w:rsidRPr="00373792">
        <w:rPr>
          <w:rFonts w:ascii="Calibri" w:hAnsi="Calibri" w:cs="Arial"/>
          <w:sz w:val="22"/>
          <w:szCs w:val="22"/>
        </w:rPr>
        <w:tab/>
        <w:t>Tato smlouva nabývá platnosti a účinnosti dnem jejího podpisu oběma smluvními stranami.</w:t>
      </w:r>
    </w:p>
    <w:p w:rsidR="008F69DC" w:rsidRPr="00373792" w:rsidRDefault="008F69DC" w:rsidP="000A06E1">
      <w:pPr>
        <w:pStyle w:val="Zkladntext"/>
        <w:widowControl w:val="0"/>
        <w:ind w:left="705" w:hanging="705"/>
        <w:rPr>
          <w:rFonts w:ascii="Calibri" w:hAnsi="Calibri" w:cs="Arial"/>
          <w:sz w:val="22"/>
          <w:szCs w:val="22"/>
        </w:rPr>
      </w:pPr>
      <w:r w:rsidRPr="00373792">
        <w:rPr>
          <w:rFonts w:ascii="Calibri" w:hAnsi="Calibri" w:cs="Arial"/>
          <w:sz w:val="22"/>
          <w:szCs w:val="22"/>
        </w:rPr>
        <w:t>1</w:t>
      </w:r>
      <w:r>
        <w:rPr>
          <w:rFonts w:ascii="Calibri" w:hAnsi="Calibri" w:cs="Arial"/>
          <w:sz w:val="22"/>
          <w:szCs w:val="22"/>
        </w:rPr>
        <w:t>1</w:t>
      </w:r>
      <w:r w:rsidRPr="00373792">
        <w:rPr>
          <w:rFonts w:ascii="Calibri" w:hAnsi="Calibri" w:cs="Arial"/>
          <w:sz w:val="22"/>
          <w:szCs w:val="22"/>
        </w:rPr>
        <w:t>.2.</w:t>
      </w:r>
      <w:r w:rsidRPr="00373792">
        <w:rPr>
          <w:rFonts w:ascii="Calibri" w:hAnsi="Calibri" w:cs="Arial"/>
          <w:sz w:val="22"/>
          <w:szCs w:val="22"/>
        </w:rPr>
        <w:tab/>
      </w:r>
      <w:r w:rsidRPr="00373792">
        <w:rPr>
          <w:rFonts w:ascii="Calibri" w:hAnsi="Calibri" w:cs="Arial"/>
          <w:sz w:val="22"/>
          <w:szCs w:val="22"/>
        </w:rPr>
        <w:tab/>
        <w:t>Tato smlouva se uzavírá v</w:t>
      </w:r>
      <w:r>
        <w:rPr>
          <w:rFonts w:ascii="Calibri" w:hAnsi="Calibri" w:cs="Arial"/>
          <w:sz w:val="22"/>
          <w:szCs w:val="22"/>
        </w:rPr>
        <w:t xml:space="preserve">e dvou </w:t>
      </w:r>
      <w:r w:rsidRPr="00373792">
        <w:rPr>
          <w:rFonts w:ascii="Calibri" w:hAnsi="Calibri" w:cs="Arial"/>
          <w:sz w:val="22"/>
          <w:szCs w:val="22"/>
        </w:rPr>
        <w:t xml:space="preserve">stejnopisech, z nichž </w:t>
      </w:r>
      <w:r>
        <w:rPr>
          <w:rFonts w:ascii="Calibri" w:hAnsi="Calibri" w:cs="Arial"/>
          <w:sz w:val="22"/>
          <w:szCs w:val="22"/>
        </w:rPr>
        <w:t xml:space="preserve">po jednom </w:t>
      </w:r>
      <w:r w:rsidRPr="00373792">
        <w:rPr>
          <w:rFonts w:ascii="Calibri" w:hAnsi="Calibri" w:cs="Arial"/>
          <w:sz w:val="22"/>
          <w:szCs w:val="22"/>
        </w:rPr>
        <w:t xml:space="preserve">obdrží objednatel </w:t>
      </w:r>
      <w:r>
        <w:rPr>
          <w:rFonts w:ascii="Calibri" w:hAnsi="Calibri" w:cs="Arial"/>
          <w:sz w:val="22"/>
          <w:szCs w:val="22"/>
        </w:rPr>
        <w:t xml:space="preserve">každá ze smluvních stran. </w:t>
      </w:r>
    </w:p>
    <w:p w:rsidR="008F69DC" w:rsidRPr="00373792" w:rsidRDefault="008F69DC" w:rsidP="000A06E1">
      <w:pPr>
        <w:pStyle w:val="Zkladntext"/>
        <w:widowControl w:val="0"/>
        <w:ind w:left="705" w:hanging="705"/>
        <w:rPr>
          <w:rFonts w:ascii="Calibri" w:hAnsi="Calibri" w:cs="Arial"/>
          <w:sz w:val="22"/>
          <w:szCs w:val="22"/>
        </w:rPr>
      </w:pPr>
      <w:r w:rsidRPr="00373792">
        <w:rPr>
          <w:rFonts w:ascii="Calibri" w:hAnsi="Calibri" w:cs="Arial"/>
          <w:sz w:val="22"/>
          <w:szCs w:val="22"/>
        </w:rPr>
        <w:t>1</w:t>
      </w:r>
      <w:r>
        <w:rPr>
          <w:rFonts w:ascii="Calibri" w:hAnsi="Calibri" w:cs="Arial"/>
          <w:sz w:val="22"/>
          <w:szCs w:val="22"/>
        </w:rPr>
        <w:t>1</w:t>
      </w:r>
      <w:r w:rsidRPr="00373792">
        <w:rPr>
          <w:rFonts w:ascii="Calibri" w:hAnsi="Calibri" w:cs="Arial"/>
          <w:sz w:val="22"/>
          <w:szCs w:val="22"/>
        </w:rPr>
        <w:t>.3.</w:t>
      </w:r>
      <w:r w:rsidRPr="00373792">
        <w:rPr>
          <w:rFonts w:ascii="Calibri" w:hAnsi="Calibri" w:cs="Arial"/>
          <w:sz w:val="22"/>
          <w:szCs w:val="22"/>
        </w:rPr>
        <w:tab/>
      </w:r>
      <w:r w:rsidRPr="00373792">
        <w:rPr>
          <w:rFonts w:ascii="Calibri" w:hAnsi="Calibri" w:cs="Arial"/>
          <w:sz w:val="22"/>
          <w:szCs w:val="22"/>
        </w:rPr>
        <w:tab/>
        <w:t xml:space="preserve">Smlouvu je možno měnit či doplňovat výhradně písemnými, vzestupně číslovanými dodatky, obsaženými na jedné listině. Platnost a účinnost takových dodatků nastává, pokud se strany nedohodnou jinak, podpisem oprávněných zástupců obou smluvních stran. </w:t>
      </w:r>
    </w:p>
    <w:p w:rsidR="008F69DC" w:rsidRPr="00373792" w:rsidRDefault="008F69DC" w:rsidP="00070A70">
      <w:pPr>
        <w:pStyle w:val="Zkladntext"/>
        <w:widowControl w:val="0"/>
        <w:ind w:left="705" w:hanging="705"/>
        <w:rPr>
          <w:rFonts w:ascii="Calibri" w:hAnsi="Calibri" w:cs="Arial"/>
          <w:sz w:val="22"/>
          <w:szCs w:val="22"/>
        </w:rPr>
      </w:pPr>
      <w:r w:rsidRPr="00373792">
        <w:rPr>
          <w:rFonts w:ascii="Calibri" w:hAnsi="Calibri" w:cs="Arial"/>
          <w:sz w:val="22"/>
          <w:szCs w:val="22"/>
        </w:rPr>
        <w:t>1</w:t>
      </w:r>
      <w:r>
        <w:rPr>
          <w:rFonts w:ascii="Calibri" w:hAnsi="Calibri" w:cs="Arial"/>
          <w:sz w:val="22"/>
          <w:szCs w:val="22"/>
        </w:rPr>
        <w:t>1</w:t>
      </w:r>
      <w:r w:rsidRPr="00373792">
        <w:rPr>
          <w:rFonts w:ascii="Calibri" w:hAnsi="Calibri" w:cs="Arial"/>
          <w:sz w:val="22"/>
          <w:szCs w:val="22"/>
        </w:rPr>
        <w:t>.</w:t>
      </w:r>
      <w:r>
        <w:rPr>
          <w:rFonts w:ascii="Calibri" w:hAnsi="Calibri" w:cs="Arial"/>
          <w:sz w:val="22"/>
          <w:szCs w:val="22"/>
        </w:rPr>
        <w:t>3</w:t>
      </w:r>
      <w:r w:rsidRPr="00373792">
        <w:rPr>
          <w:rFonts w:ascii="Calibri" w:hAnsi="Calibri" w:cs="Arial"/>
          <w:sz w:val="22"/>
          <w:szCs w:val="22"/>
        </w:rPr>
        <w:t>.</w:t>
      </w:r>
      <w:r w:rsidRPr="00373792">
        <w:rPr>
          <w:rFonts w:ascii="Calibri" w:hAnsi="Calibri" w:cs="Arial"/>
          <w:sz w:val="22"/>
          <w:szCs w:val="22"/>
        </w:rPr>
        <w:tab/>
      </w:r>
      <w:r w:rsidRPr="00373792">
        <w:rPr>
          <w:rFonts w:ascii="Calibri" w:hAnsi="Calibri" w:cs="Arial"/>
          <w:sz w:val="22"/>
          <w:szCs w:val="22"/>
        </w:rPr>
        <w:tab/>
        <w:t>Účastníci prohlašují, že tuto smlouvu uzavřeli podle své pravé a svobodné vůle prosté omylů, nikoliv v tísni a že vzájemné plnění dle této smlouvy není v hrubém nepoměru. Smlouva je pro obě smluvní strany určitá a srozumitelná.</w:t>
      </w:r>
    </w:p>
    <w:p w:rsidR="008F69DC" w:rsidRPr="00373792" w:rsidRDefault="008F69DC" w:rsidP="00070A70">
      <w:pPr>
        <w:pStyle w:val="Zkladntext"/>
        <w:widowControl w:val="0"/>
        <w:ind w:left="705" w:hanging="705"/>
        <w:rPr>
          <w:rFonts w:ascii="Calibri" w:hAnsi="Calibri" w:cs="Arial"/>
          <w:sz w:val="22"/>
          <w:szCs w:val="22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606"/>
        <w:gridCol w:w="4606"/>
      </w:tblGrid>
      <w:tr w:rsidR="008F69DC" w:rsidRPr="00373792">
        <w:trPr>
          <w:jc w:val="center"/>
        </w:trPr>
        <w:tc>
          <w:tcPr>
            <w:tcW w:w="4606" w:type="dxa"/>
          </w:tcPr>
          <w:p w:rsidR="008F69DC" w:rsidRPr="00373792" w:rsidRDefault="008F69DC" w:rsidP="004648D0">
            <w:pPr>
              <w:widowControl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V Ústí nad Orlicí, </w:t>
            </w:r>
            <w:r w:rsidRPr="00373792">
              <w:rPr>
                <w:rFonts w:ascii="Calibri" w:hAnsi="Calibri"/>
                <w:sz w:val="22"/>
                <w:szCs w:val="22"/>
              </w:rPr>
              <w:t xml:space="preserve">dne </w:t>
            </w:r>
            <w:r>
              <w:rPr>
                <w:rFonts w:ascii="Calibri" w:hAnsi="Calibri"/>
                <w:sz w:val="22"/>
                <w:szCs w:val="22"/>
              </w:rPr>
              <w:t>6.11.</w:t>
            </w:r>
            <w:r w:rsidRPr="00373792">
              <w:rPr>
                <w:rFonts w:ascii="Calibri" w:hAnsi="Calibri"/>
                <w:sz w:val="22"/>
                <w:szCs w:val="22"/>
              </w:rPr>
              <w:t xml:space="preserve">2015 </w:t>
            </w:r>
          </w:p>
          <w:p w:rsidR="008F69DC" w:rsidRPr="00373792" w:rsidRDefault="008F69DC" w:rsidP="005074F5">
            <w:pPr>
              <w:widowControl w:val="0"/>
              <w:jc w:val="center"/>
              <w:rPr>
                <w:rFonts w:ascii="Calibri" w:hAnsi="Calibri"/>
              </w:rPr>
            </w:pPr>
          </w:p>
          <w:p w:rsidR="008F69DC" w:rsidRDefault="008F69DC" w:rsidP="00070A70">
            <w:pPr>
              <w:widowControl w:val="0"/>
              <w:rPr>
                <w:rFonts w:ascii="Calibri" w:hAnsi="Calibri"/>
              </w:rPr>
            </w:pPr>
          </w:p>
          <w:p w:rsidR="008F69DC" w:rsidRPr="00373792" w:rsidRDefault="008F69DC" w:rsidP="004648D0">
            <w:pPr>
              <w:widowControl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Petr Hájek</w:t>
            </w:r>
          </w:p>
          <w:p w:rsidR="008F69DC" w:rsidRPr="00373792" w:rsidRDefault="008F69DC" w:rsidP="004648D0">
            <w:pPr>
              <w:widowControl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předseda svazku</w:t>
            </w:r>
          </w:p>
          <w:p w:rsidR="008F69DC" w:rsidRDefault="008F69DC" w:rsidP="004648D0">
            <w:pPr>
              <w:widowControl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Region Orlicko – Třebovsko</w:t>
            </w:r>
          </w:p>
          <w:p w:rsidR="008F69DC" w:rsidRPr="00373792" w:rsidRDefault="008F69DC" w:rsidP="00AF1195">
            <w:pPr>
              <w:widowControl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za objednatele</w:t>
            </w:r>
          </w:p>
        </w:tc>
        <w:tc>
          <w:tcPr>
            <w:tcW w:w="4606" w:type="dxa"/>
          </w:tcPr>
          <w:p w:rsidR="008F69DC" w:rsidRPr="00373792" w:rsidRDefault="008F69DC" w:rsidP="00070A70">
            <w:pPr>
              <w:widowControl w:val="0"/>
              <w:jc w:val="center"/>
              <w:rPr>
                <w:rFonts w:ascii="Calibri" w:hAnsi="Calibri"/>
              </w:rPr>
            </w:pPr>
            <w:r w:rsidRPr="00373792">
              <w:rPr>
                <w:rFonts w:ascii="Calibri" w:hAnsi="Calibri"/>
                <w:sz w:val="22"/>
                <w:szCs w:val="22"/>
              </w:rPr>
              <w:t>V</w:t>
            </w:r>
            <w:r>
              <w:rPr>
                <w:rFonts w:ascii="Calibri" w:hAnsi="Calibri"/>
                <w:sz w:val="22"/>
                <w:szCs w:val="22"/>
              </w:rPr>
              <w:t xml:space="preserve"> Ústí nad Orlicí</w:t>
            </w:r>
            <w:r w:rsidRPr="00373792">
              <w:rPr>
                <w:rFonts w:ascii="Calibri" w:hAnsi="Calibri"/>
                <w:sz w:val="22"/>
                <w:szCs w:val="22"/>
              </w:rPr>
              <w:t xml:space="preserve">, dne </w:t>
            </w:r>
          </w:p>
          <w:p w:rsidR="008F69DC" w:rsidRPr="00373792" w:rsidRDefault="008F69DC" w:rsidP="005074F5">
            <w:pPr>
              <w:widowControl w:val="0"/>
              <w:jc w:val="center"/>
              <w:rPr>
                <w:rFonts w:ascii="Calibri" w:hAnsi="Calibri"/>
              </w:rPr>
            </w:pPr>
          </w:p>
          <w:p w:rsidR="008F69DC" w:rsidRPr="00373792" w:rsidRDefault="008F69DC" w:rsidP="005074F5">
            <w:pPr>
              <w:widowControl w:val="0"/>
              <w:jc w:val="center"/>
              <w:rPr>
                <w:rFonts w:ascii="Calibri" w:hAnsi="Calibri"/>
              </w:rPr>
            </w:pPr>
          </w:p>
          <w:p w:rsidR="008F69DC" w:rsidRPr="00373792" w:rsidRDefault="008F69DC" w:rsidP="004648D0">
            <w:pPr>
              <w:widowControl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Jiří Hudeček</w:t>
            </w:r>
          </w:p>
          <w:p w:rsidR="008F69DC" w:rsidRPr="00D502D4" w:rsidRDefault="008F69DC" w:rsidP="004648D0">
            <w:pPr>
              <w:widowControl w:val="0"/>
              <w:jc w:val="center"/>
              <w:rPr>
                <w:rFonts w:ascii="Calibri" w:hAnsi="Calibri"/>
              </w:rPr>
            </w:pPr>
            <w:r w:rsidRPr="00D502D4">
              <w:rPr>
                <w:rFonts w:ascii="Calibri" w:hAnsi="Calibri"/>
                <w:sz w:val="22"/>
                <w:szCs w:val="22"/>
              </w:rPr>
              <w:t>jednatel společnosti</w:t>
            </w:r>
          </w:p>
          <w:p w:rsidR="008F69DC" w:rsidRPr="00373792" w:rsidRDefault="008F69DC" w:rsidP="004648D0">
            <w:pPr>
              <w:widowControl w:val="0"/>
              <w:jc w:val="center"/>
              <w:rPr>
                <w:rFonts w:ascii="Calibri" w:hAnsi="Calibri"/>
              </w:rPr>
            </w:pPr>
            <w:r w:rsidRPr="00D502D4">
              <w:rPr>
                <w:rFonts w:ascii="Calibri" w:hAnsi="Calibri"/>
                <w:sz w:val="22"/>
                <w:szCs w:val="22"/>
              </w:rPr>
              <w:t>za zhotovitele</w:t>
            </w:r>
          </w:p>
          <w:p w:rsidR="008F69DC" w:rsidRPr="00373792" w:rsidRDefault="008F69DC" w:rsidP="00D502D4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</w:tbl>
    <w:p w:rsidR="008F69DC" w:rsidRPr="00373792" w:rsidRDefault="008F69DC" w:rsidP="0043454A">
      <w:pPr>
        <w:pStyle w:val="Zkladntext"/>
        <w:keepNext/>
        <w:widowControl w:val="0"/>
        <w:rPr>
          <w:rFonts w:ascii="Calibri" w:hAnsi="Calibri" w:cs="Arial"/>
          <w:sz w:val="22"/>
          <w:szCs w:val="22"/>
        </w:rPr>
      </w:pPr>
    </w:p>
    <w:sectPr w:rsidR="008F69DC" w:rsidRPr="00373792" w:rsidSect="004648D0">
      <w:footerReference w:type="default" r:id="rId7"/>
      <w:headerReference w:type="first" r:id="rId8"/>
      <w:footerReference w:type="first" r:id="rId9"/>
      <w:pgSz w:w="11906" w:h="16838"/>
      <w:pgMar w:top="1361" w:right="1361" w:bottom="1361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9DC" w:rsidRDefault="008F69DC" w:rsidP="00505FA6">
      <w:r>
        <w:separator/>
      </w:r>
    </w:p>
  </w:endnote>
  <w:endnote w:type="continuationSeparator" w:id="0">
    <w:p w:rsidR="008F69DC" w:rsidRDefault="008F69DC" w:rsidP="00505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9DC" w:rsidRPr="00D64CF4" w:rsidRDefault="008F69DC" w:rsidP="00661AD9">
    <w:pPr>
      <w:pStyle w:val="Zpat"/>
      <w:jc w:val="center"/>
      <w:rPr>
        <w:rFonts w:ascii="Calibri" w:hAnsi="Calibri" w:cs="Arial"/>
        <w:sz w:val="22"/>
        <w:szCs w:val="22"/>
      </w:rPr>
    </w:pPr>
    <w:r w:rsidRPr="00D64CF4">
      <w:rPr>
        <w:rFonts w:ascii="Calibri" w:hAnsi="Calibri" w:cs="Arial"/>
        <w:sz w:val="22"/>
        <w:szCs w:val="22"/>
      </w:rPr>
      <w:t xml:space="preserve">strana </w:t>
    </w:r>
    <w:r w:rsidRPr="00D64CF4">
      <w:rPr>
        <w:rFonts w:ascii="Calibri" w:hAnsi="Calibri" w:cs="Arial"/>
        <w:sz w:val="22"/>
        <w:szCs w:val="22"/>
      </w:rPr>
      <w:fldChar w:fldCharType="begin"/>
    </w:r>
    <w:r w:rsidRPr="00D64CF4">
      <w:rPr>
        <w:rFonts w:ascii="Calibri" w:hAnsi="Calibri" w:cs="Arial"/>
        <w:sz w:val="22"/>
        <w:szCs w:val="22"/>
      </w:rPr>
      <w:instrText xml:space="preserve"> PAGE   \* MERGEFORMAT </w:instrText>
    </w:r>
    <w:r w:rsidRPr="00D64CF4">
      <w:rPr>
        <w:rFonts w:ascii="Calibri" w:hAnsi="Calibri" w:cs="Arial"/>
        <w:sz w:val="22"/>
        <w:szCs w:val="22"/>
      </w:rPr>
      <w:fldChar w:fldCharType="separate"/>
    </w:r>
    <w:r w:rsidR="001C166F">
      <w:rPr>
        <w:rFonts w:ascii="Calibri" w:hAnsi="Calibri" w:cs="Arial"/>
        <w:noProof/>
        <w:sz w:val="22"/>
        <w:szCs w:val="22"/>
      </w:rPr>
      <w:t>3</w:t>
    </w:r>
    <w:r w:rsidRPr="00D64CF4">
      <w:rPr>
        <w:rFonts w:ascii="Calibri" w:hAnsi="Calibri" w:cs="Arial"/>
        <w:sz w:val="22"/>
        <w:szCs w:val="22"/>
      </w:rPr>
      <w:fldChar w:fldCharType="end"/>
    </w:r>
    <w:r w:rsidRPr="00D64CF4">
      <w:rPr>
        <w:rFonts w:ascii="Calibri" w:hAnsi="Calibri" w:cs="Arial"/>
        <w:sz w:val="22"/>
        <w:szCs w:val="22"/>
      </w:rPr>
      <w:t xml:space="preserve"> (celkem </w:t>
    </w:r>
    <w:r w:rsidR="001C166F">
      <w:rPr>
        <w:rFonts w:ascii="Calibri" w:hAnsi="Calibri" w:cs="Arial"/>
        <w:noProof/>
        <w:sz w:val="22"/>
        <w:szCs w:val="22"/>
      </w:rPr>
      <w:fldChar w:fldCharType="begin"/>
    </w:r>
    <w:r w:rsidR="001C166F">
      <w:rPr>
        <w:rFonts w:ascii="Calibri" w:hAnsi="Calibri" w:cs="Arial"/>
        <w:noProof/>
        <w:sz w:val="22"/>
        <w:szCs w:val="22"/>
      </w:rPr>
      <w:instrText xml:space="preserve"> SECTIONPAGES   \* MERGEFORMAT </w:instrText>
    </w:r>
    <w:r w:rsidR="001C166F">
      <w:rPr>
        <w:rFonts w:ascii="Calibri" w:hAnsi="Calibri" w:cs="Arial"/>
        <w:noProof/>
        <w:sz w:val="22"/>
        <w:szCs w:val="22"/>
      </w:rPr>
      <w:fldChar w:fldCharType="separate"/>
    </w:r>
    <w:r w:rsidR="001C166F">
      <w:rPr>
        <w:rFonts w:ascii="Calibri" w:hAnsi="Calibri" w:cs="Arial"/>
        <w:noProof/>
        <w:sz w:val="22"/>
        <w:szCs w:val="22"/>
      </w:rPr>
      <w:t>6</w:t>
    </w:r>
    <w:r w:rsidR="001C166F">
      <w:rPr>
        <w:rFonts w:ascii="Calibri" w:hAnsi="Calibri" w:cs="Arial"/>
        <w:noProof/>
        <w:sz w:val="22"/>
        <w:szCs w:val="22"/>
      </w:rPr>
      <w:fldChar w:fldCharType="end"/>
    </w:r>
    <w:r w:rsidRPr="00D64CF4">
      <w:rPr>
        <w:rFonts w:ascii="Calibri" w:hAnsi="Calibri" w:cs="Arial"/>
        <w:sz w:val="22"/>
        <w:szCs w:val="22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9DC" w:rsidRPr="00D64CF4" w:rsidRDefault="008F69DC" w:rsidP="00B45A61">
    <w:pPr>
      <w:pStyle w:val="Zpat"/>
      <w:jc w:val="center"/>
      <w:rPr>
        <w:rFonts w:ascii="Calibri" w:hAnsi="Calibri" w:cs="Arial"/>
        <w:sz w:val="22"/>
        <w:szCs w:val="22"/>
      </w:rPr>
    </w:pPr>
    <w:r w:rsidRPr="00D64CF4">
      <w:rPr>
        <w:rFonts w:ascii="Calibri" w:hAnsi="Calibri" w:cs="Arial"/>
        <w:sz w:val="22"/>
        <w:szCs w:val="22"/>
      </w:rPr>
      <w:t xml:space="preserve">strana </w:t>
    </w:r>
    <w:r w:rsidRPr="00D64CF4">
      <w:rPr>
        <w:rFonts w:ascii="Calibri" w:hAnsi="Calibri" w:cs="Arial"/>
        <w:sz w:val="22"/>
        <w:szCs w:val="22"/>
      </w:rPr>
      <w:fldChar w:fldCharType="begin"/>
    </w:r>
    <w:r w:rsidRPr="00D64CF4">
      <w:rPr>
        <w:rFonts w:ascii="Calibri" w:hAnsi="Calibri" w:cs="Arial"/>
        <w:sz w:val="22"/>
        <w:szCs w:val="22"/>
      </w:rPr>
      <w:instrText xml:space="preserve"> PAGE   \* MERGEFORMAT </w:instrText>
    </w:r>
    <w:r w:rsidRPr="00D64CF4">
      <w:rPr>
        <w:rFonts w:ascii="Calibri" w:hAnsi="Calibri" w:cs="Arial"/>
        <w:sz w:val="22"/>
        <w:szCs w:val="22"/>
      </w:rPr>
      <w:fldChar w:fldCharType="separate"/>
    </w:r>
    <w:r w:rsidR="001C166F">
      <w:rPr>
        <w:rFonts w:ascii="Calibri" w:hAnsi="Calibri" w:cs="Arial"/>
        <w:noProof/>
        <w:sz w:val="22"/>
        <w:szCs w:val="22"/>
      </w:rPr>
      <w:t>1</w:t>
    </w:r>
    <w:r w:rsidRPr="00D64CF4">
      <w:rPr>
        <w:rFonts w:ascii="Calibri" w:hAnsi="Calibri" w:cs="Arial"/>
        <w:sz w:val="22"/>
        <w:szCs w:val="22"/>
      </w:rPr>
      <w:fldChar w:fldCharType="end"/>
    </w:r>
    <w:r w:rsidRPr="00D64CF4">
      <w:rPr>
        <w:rFonts w:ascii="Calibri" w:hAnsi="Calibri" w:cs="Arial"/>
        <w:sz w:val="22"/>
        <w:szCs w:val="22"/>
      </w:rPr>
      <w:t xml:space="preserve"> (celkem </w:t>
    </w:r>
    <w:r w:rsidR="001C166F">
      <w:rPr>
        <w:rFonts w:ascii="Calibri" w:hAnsi="Calibri" w:cs="Arial"/>
        <w:noProof/>
        <w:sz w:val="22"/>
        <w:szCs w:val="22"/>
      </w:rPr>
      <w:fldChar w:fldCharType="begin"/>
    </w:r>
    <w:r w:rsidR="001C166F">
      <w:rPr>
        <w:rFonts w:ascii="Calibri" w:hAnsi="Calibri" w:cs="Arial"/>
        <w:noProof/>
        <w:sz w:val="22"/>
        <w:szCs w:val="22"/>
      </w:rPr>
      <w:instrText xml:space="preserve"> SECTIONPAGES   \* MERGEFORMAT </w:instrText>
    </w:r>
    <w:r w:rsidR="001C166F">
      <w:rPr>
        <w:rFonts w:ascii="Calibri" w:hAnsi="Calibri" w:cs="Arial"/>
        <w:noProof/>
        <w:sz w:val="22"/>
        <w:szCs w:val="22"/>
      </w:rPr>
      <w:fldChar w:fldCharType="separate"/>
    </w:r>
    <w:r w:rsidR="001C166F">
      <w:rPr>
        <w:rFonts w:ascii="Calibri" w:hAnsi="Calibri" w:cs="Arial"/>
        <w:noProof/>
        <w:sz w:val="22"/>
        <w:szCs w:val="22"/>
      </w:rPr>
      <w:t>6</w:t>
    </w:r>
    <w:r w:rsidR="001C166F">
      <w:rPr>
        <w:rFonts w:ascii="Calibri" w:hAnsi="Calibri" w:cs="Arial"/>
        <w:noProof/>
        <w:sz w:val="22"/>
        <w:szCs w:val="22"/>
      </w:rPr>
      <w:fldChar w:fldCharType="end"/>
    </w:r>
    <w:r w:rsidRPr="00D64CF4">
      <w:rPr>
        <w:rFonts w:ascii="Calibri" w:hAnsi="Calibri" w:cs="Arial"/>
        <w:sz w:val="22"/>
        <w:szCs w:val="22"/>
      </w:rPr>
      <w:t>)</w:t>
    </w:r>
  </w:p>
  <w:p w:rsidR="008F69DC" w:rsidRDefault="008F69D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9DC" w:rsidRDefault="008F69DC" w:rsidP="00505FA6">
      <w:r>
        <w:separator/>
      </w:r>
    </w:p>
  </w:footnote>
  <w:footnote w:type="continuationSeparator" w:id="0">
    <w:p w:rsidR="008F69DC" w:rsidRDefault="008F69DC" w:rsidP="00505F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9DC" w:rsidRPr="004E60A2" w:rsidRDefault="008F69DC" w:rsidP="00661AD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204A7"/>
    <w:multiLevelType w:val="hybridMultilevel"/>
    <w:tmpl w:val="29E8F216"/>
    <w:lvl w:ilvl="0" w:tplc="331E930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82448"/>
    <w:multiLevelType w:val="hybridMultilevel"/>
    <w:tmpl w:val="2E80623E"/>
    <w:lvl w:ilvl="0" w:tplc="331E930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D6E94"/>
    <w:multiLevelType w:val="hybridMultilevel"/>
    <w:tmpl w:val="6382F2F8"/>
    <w:lvl w:ilvl="0" w:tplc="CBE244B6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64B4B"/>
    <w:multiLevelType w:val="multilevel"/>
    <w:tmpl w:val="27DC91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2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2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3E1154E0"/>
    <w:multiLevelType w:val="multilevel"/>
    <w:tmpl w:val="D5F6B7AA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20"/>
        </w:tabs>
        <w:ind w:left="1920" w:hanging="1440"/>
      </w:pPr>
      <w:rPr>
        <w:rFonts w:cs="Times New Roman" w:hint="default"/>
      </w:rPr>
    </w:lvl>
  </w:abstractNum>
  <w:abstractNum w:abstractNumId="6" w15:restartNumberingAfterBreak="0">
    <w:nsid w:val="50614E27"/>
    <w:multiLevelType w:val="hybridMultilevel"/>
    <w:tmpl w:val="C9A07316"/>
    <w:lvl w:ilvl="0" w:tplc="0405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7D59"/>
    <w:rsid w:val="0001242B"/>
    <w:rsid w:val="000219BF"/>
    <w:rsid w:val="00036450"/>
    <w:rsid w:val="000430D3"/>
    <w:rsid w:val="00043501"/>
    <w:rsid w:val="00046493"/>
    <w:rsid w:val="00063DBB"/>
    <w:rsid w:val="00070A70"/>
    <w:rsid w:val="00077A05"/>
    <w:rsid w:val="000815F3"/>
    <w:rsid w:val="00083A36"/>
    <w:rsid w:val="00085EF3"/>
    <w:rsid w:val="00090DE5"/>
    <w:rsid w:val="00093AC7"/>
    <w:rsid w:val="000A06E1"/>
    <w:rsid w:val="000B2328"/>
    <w:rsid w:val="000C488D"/>
    <w:rsid w:val="000C4D6B"/>
    <w:rsid w:val="000D14A6"/>
    <w:rsid w:val="000D4B59"/>
    <w:rsid w:val="000D5AF7"/>
    <w:rsid w:val="0010463E"/>
    <w:rsid w:val="00107333"/>
    <w:rsid w:val="00107B0F"/>
    <w:rsid w:val="0011429E"/>
    <w:rsid w:val="00124ABC"/>
    <w:rsid w:val="0012550E"/>
    <w:rsid w:val="00125E05"/>
    <w:rsid w:val="00133AAB"/>
    <w:rsid w:val="00135D76"/>
    <w:rsid w:val="00141823"/>
    <w:rsid w:val="00156D00"/>
    <w:rsid w:val="00170BFF"/>
    <w:rsid w:val="00190C46"/>
    <w:rsid w:val="0019222F"/>
    <w:rsid w:val="00192260"/>
    <w:rsid w:val="001A01A2"/>
    <w:rsid w:val="001A0F5E"/>
    <w:rsid w:val="001B242D"/>
    <w:rsid w:val="001B7BBF"/>
    <w:rsid w:val="001C166F"/>
    <w:rsid w:val="001D6A9B"/>
    <w:rsid w:val="001E07EC"/>
    <w:rsid w:val="001E7B8E"/>
    <w:rsid w:val="001F50E8"/>
    <w:rsid w:val="001F6100"/>
    <w:rsid w:val="0021625D"/>
    <w:rsid w:val="0021707C"/>
    <w:rsid w:val="00217CA3"/>
    <w:rsid w:val="00222C4B"/>
    <w:rsid w:val="00230B99"/>
    <w:rsid w:val="00234065"/>
    <w:rsid w:val="00235893"/>
    <w:rsid w:val="00246701"/>
    <w:rsid w:val="00252855"/>
    <w:rsid w:val="0025337D"/>
    <w:rsid w:val="002630EC"/>
    <w:rsid w:val="00270E12"/>
    <w:rsid w:val="002776E5"/>
    <w:rsid w:val="00280296"/>
    <w:rsid w:val="00282076"/>
    <w:rsid w:val="00290DEC"/>
    <w:rsid w:val="00297E0E"/>
    <w:rsid w:val="002A1628"/>
    <w:rsid w:val="002A5B50"/>
    <w:rsid w:val="002B0FDE"/>
    <w:rsid w:val="002B1D1D"/>
    <w:rsid w:val="002B24BE"/>
    <w:rsid w:val="002B6184"/>
    <w:rsid w:val="002C55D9"/>
    <w:rsid w:val="002D3A98"/>
    <w:rsid w:val="002D530F"/>
    <w:rsid w:val="002D5CE6"/>
    <w:rsid w:val="002E002C"/>
    <w:rsid w:val="002E2736"/>
    <w:rsid w:val="002E3657"/>
    <w:rsid w:val="002E5577"/>
    <w:rsid w:val="002F0E77"/>
    <w:rsid w:val="002F2BDF"/>
    <w:rsid w:val="002F3147"/>
    <w:rsid w:val="002F632D"/>
    <w:rsid w:val="00303D1E"/>
    <w:rsid w:val="003045ED"/>
    <w:rsid w:val="00304C5B"/>
    <w:rsid w:val="00305E4B"/>
    <w:rsid w:val="0031100B"/>
    <w:rsid w:val="0031205B"/>
    <w:rsid w:val="00322D52"/>
    <w:rsid w:val="003401CF"/>
    <w:rsid w:val="00342883"/>
    <w:rsid w:val="00345868"/>
    <w:rsid w:val="00352A81"/>
    <w:rsid w:val="00353CB0"/>
    <w:rsid w:val="00360945"/>
    <w:rsid w:val="00370FD8"/>
    <w:rsid w:val="00373792"/>
    <w:rsid w:val="003837CB"/>
    <w:rsid w:val="00386E8C"/>
    <w:rsid w:val="00390149"/>
    <w:rsid w:val="00390996"/>
    <w:rsid w:val="003974CE"/>
    <w:rsid w:val="003A1D95"/>
    <w:rsid w:val="003A4D6E"/>
    <w:rsid w:val="003A6BAC"/>
    <w:rsid w:val="003B441F"/>
    <w:rsid w:val="003D4D6A"/>
    <w:rsid w:val="003E50A2"/>
    <w:rsid w:val="003F0ED3"/>
    <w:rsid w:val="003F43C0"/>
    <w:rsid w:val="003F4BA8"/>
    <w:rsid w:val="004003FA"/>
    <w:rsid w:val="0040665F"/>
    <w:rsid w:val="00414AAE"/>
    <w:rsid w:val="00414B9D"/>
    <w:rsid w:val="00422C02"/>
    <w:rsid w:val="0043454A"/>
    <w:rsid w:val="00435923"/>
    <w:rsid w:val="004405FF"/>
    <w:rsid w:val="00441C37"/>
    <w:rsid w:val="00443674"/>
    <w:rsid w:val="004648D0"/>
    <w:rsid w:val="00474607"/>
    <w:rsid w:val="00475581"/>
    <w:rsid w:val="00476A54"/>
    <w:rsid w:val="004774A7"/>
    <w:rsid w:val="0048406A"/>
    <w:rsid w:val="00497086"/>
    <w:rsid w:val="00497116"/>
    <w:rsid w:val="004A0FDC"/>
    <w:rsid w:val="004A36F6"/>
    <w:rsid w:val="004B3139"/>
    <w:rsid w:val="004B7554"/>
    <w:rsid w:val="004B769E"/>
    <w:rsid w:val="004C26DD"/>
    <w:rsid w:val="004C5CB8"/>
    <w:rsid w:val="004C60A9"/>
    <w:rsid w:val="004E1BA8"/>
    <w:rsid w:val="004E5273"/>
    <w:rsid w:val="004E60A2"/>
    <w:rsid w:val="004F264E"/>
    <w:rsid w:val="0050299D"/>
    <w:rsid w:val="0050383D"/>
    <w:rsid w:val="00505FA6"/>
    <w:rsid w:val="005074F5"/>
    <w:rsid w:val="0051020C"/>
    <w:rsid w:val="00523086"/>
    <w:rsid w:val="00553E82"/>
    <w:rsid w:val="005551E5"/>
    <w:rsid w:val="00566034"/>
    <w:rsid w:val="00572A77"/>
    <w:rsid w:val="00573CF9"/>
    <w:rsid w:val="00575056"/>
    <w:rsid w:val="00575371"/>
    <w:rsid w:val="00576A41"/>
    <w:rsid w:val="005821A6"/>
    <w:rsid w:val="005858C7"/>
    <w:rsid w:val="005950DE"/>
    <w:rsid w:val="005955E6"/>
    <w:rsid w:val="005A550A"/>
    <w:rsid w:val="005A7528"/>
    <w:rsid w:val="005A793F"/>
    <w:rsid w:val="005A7A03"/>
    <w:rsid w:val="005A7C99"/>
    <w:rsid w:val="005B054F"/>
    <w:rsid w:val="005B6A77"/>
    <w:rsid w:val="005C666E"/>
    <w:rsid w:val="005D06D5"/>
    <w:rsid w:val="005D1314"/>
    <w:rsid w:val="005D2BAA"/>
    <w:rsid w:val="005D6D88"/>
    <w:rsid w:val="005E30E2"/>
    <w:rsid w:val="005E56A3"/>
    <w:rsid w:val="005E7DC7"/>
    <w:rsid w:val="005F047D"/>
    <w:rsid w:val="006021D3"/>
    <w:rsid w:val="00602DDB"/>
    <w:rsid w:val="006035D0"/>
    <w:rsid w:val="00616ACC"/>
    <w:rsid w:val="00617E45"/>
    <w:rsid w:val="006257DA"/>
    <w:rsid w:val="00635221"/>
    <w:rsid w:val="0064015C"/>
    <w:rsid w:val="006422F6"/>
    <w:rsid w:val="00642D68"/>
    <w:rsid w:val="00645EDA"/>
    <w:rsid w:val="00646F0E"/>
    <w:rsid w:val="00654DBF"/>
    <w:rsid w:val="00661AD9"/>
    <w:rsid w:val="0066362C"/>
    <w:rsid w:val="00667AB3"/>
    <w:rsid w:val="00677F20"/>
    <w:rsid w:val="00686FA4"/>
    <w:rsid w:val="00691585"/>
    <w:rsid w:val="006930E4"/>
    <w:rsid w:val="006A406F"/>
    <w:rsid w:val="006B74F7"/>
    <w:rsid w:val="006B7588"/>
    <w:rsid w:val="006C2020"/>
    <w:rsid w:val="006C613B"/>
    <w:rsid w:val="006D1F4E"/>
    <w:rsid w:val="006E07A7"/>
    <w:rsid w:val="006E4AD1"/>
    <w:rsid w:val="006E7E48"/>
    <w:rsid w:val="0070663C"/>
    <w:rsid w:val="00710C75"/>
    <w:rsid w:val="00717905"/>
    <w:rsid w:val="00731563"/>
    <w:rsid w:val="00731F95"/>
    <w:rsid w:val="00740A8B"/>
    <w:rsid w:val="00743348"/>
    <w:rsid w:val="00746A56"/>
    <w:rsid w:val="007470E5"/>
    <w:rsid w:val="00752882"/>
    <w:rsid w:val="0076658C"/>
    <w:rsid w:val="00771E8E"/>
    <w:rsid w:val="0079370D"/>
    <w:rsid w:val="00795503"/>
    <w:rsid w:val="007970CE"/>
    <w:rsid w:val="007A5EB2"/>
    <w:rsid w:val="007A737B"/>
    <w:rsid w:val="007A7D18"/>
    <w:rsid w:val="007B4A31"/>
    <w:rsid w:val="007B56C5"/>
    <w:rsid w:val="007C1183"/>
    <w:rsid w:val="007C2D18"/>
    <w:rsid w:val="007C5A12"/>
    <w:rsid w:val="007D2326"/>
    <w:rsid w:val="007F41EC"/>
    <w:rsid w:val="007F73D2"/>
    <w:rsid w:val="00805A33"/>
    <w:rsid w:val="00805DC7"/>
    <w:rsid w:val="008268A8"/>
    <w:rsid w:val="008311A4"/>
    <w:rsid w:val="00832EDD"/>
    <w:rsid w:val="008346DC"/>
    <w:rsid w:val="00836DC0"/>
    <w:rsid w:val="008458CD"/>
    <w:rsid w:val="00846153"/>
    <w:rsid w:val="00846332"/>
    <w:rsid w:val="008464DA"/>
    <w:rsid w:val="00855BC4"/>
    <w:rsid w:val="00864017"/>
    <w:rsid w:val="00872BEF"/>
    <w:rsid w:val="00877E8F"/>
    <w:rsid w:val="00880CD2"/>
    <w:rsid w:val="00887D59"/>
    <w:rsid w:val="00892313"/>
    <w:rsid w:val="00896342"/>
    <w:rsid w:val="008A4066"/>
    <w:rsid w:val="008A4752"/>
    <w:rsid w:val="008B2DF3"/>
    <w:rsid w:val="008B3546"/>
    <w:rsid w:val="008B7300"/>
    <w:rsid w:val="008C6556"/>
    <w:rsid w:val="008D5DA3"/>
    <w:rsid w:val="008D7491"/>
    <w:rsid w:val="008D74DE"/>
    <w:rsid w:val="008E0F38"/>
    <w:rsid w:val="008F69DC"/>
    <w:rsid w:val="008F7DC0"/>
    <w:rsid w:val="00900E3C"/>
    <w:rsid w:val="00902657"/>
    <w:rsid w:val="0090437E"/>
    <w:rsid w:val="00920033"/>
    <w:rsid w:val="0093366A"/>
    <w:rsid w:val="00936E5F"/>
    <w:rsid w:val="00936FD5"/>
    <w:rsid w:val="009433CB"/>
    <w:rsid w:val="00956D73"/>
    <w:rsid w:val="009610D7"/>
    <w:rsid w:val="00971C5F"/>
    <w:rsid w:val="00972357"/>
    <w:rsid w:val="0097765E"/>
    <w:rsid w:val="00986A2A"/>
    <w:rsid w:val="00994634"/>
    <w:rsid w:val="0099564E"/>
    <w:rsid w:val="009A1ADA"/>
    <w:rsid w:val="009A36CC"/>
    <w:rsid w:val="009B2BBA"/>
    <w:rsid w:val="009B57D5"/>
    <w:rsid w:val="009C042C"/>
    <w:rsid w:val="009C146D"/>
    <w:rsid w:val="009F024B"/>
    <w:rsid w:val="00A00D7B"/>
    <w:rsid w:val="00A06A1B"/>
    <w:rsid w:val="00A145E5"/>
    <w:rsid w:val="00A159E1"/>
    <w:rsid w:val="00A25D17"/>
    <w:rsid w:val="00A42A78"/>
    <w:rsid w:val="00A47942"/>
    <w:rsid w:val="00A51E61"/>
    <w:rsid w:val="00A63BED"/>
    <w:rsid w:val="00A648C0"/>
    <w:rsid w:val="00A672B9"/>
    <w:rsid w:val="00A75D33"/>
    <w:rsid w:val="00A8160D"/>
    <w:rsid w:val="00A816E3"/>
    <w:rsid w:val="00A85BA9"/>
    <w:rsid w:val="00AA1B0F"/>
    <w:rsid w:val="00AA54A0"/>
    <w:rsid w:val="00AA615E"/>
    <w:rsid w:val="00AA7654"/>
    <w:rsid w:val="00AB42AF"/>
    <w:rsid w:val="00AB5132"/>
    <w:rsid w:val="00AC40C7"/>
    <w:rsid w:val="00AD2A89"/>
    <w:rsid w:val="00AD3183"/>
    <w:rsid w:val="00AE4191"/>
    <w:rsid w:val="00AF1195"/>
    <w:rsid w:val="00AF176A"/>
    <w:rsid w:val="00AF50B5"/>
    <w:rsid w:val="00B01CC1"/>
    <w:rsid w:val="00B117B6"/>
    <w:rsid w:val="00B120C5"/>
    <w:rsid w:val="00B12512"/>
    <w:rsid w:val="00B26047"/>
    <w:rsid w:val="00B33C58"/>
    <w:rsid w:val="00B34BEE"/>
    <w:rsid w:val="00B35B39"/>
    <w:rsid w:val="00B37D0B"/>
    <w:rsid w:val="00B437AD"/>
    <w:rsid w:val="00B45A61"/>
    <w:rsid w:val="00B552D0"/>
    <w:rsid w:val="00B6537D"/>
    <w:rsid w:val="00B71F32"/>
    <w:rsid w:val="00B85CF4"/>
    <w:rsid w:val="00B90CD3"/>
    <w:rsid w:val="00B94564"/>
    <w:rsid w:val="00B963E9"/>
    <w:rsid w:val="00BA6512"/>
    <w:rsid w:val="00BC1004"/>
    <w:rsid w:val="00BC53F2"/>
    <w:rsid w:val="00BC7461"/>
    <w:rsid w:val="00BD3570"/>
    <w:rsid w:val="00BD36F8"/>
    <w:rsid w:val="00BD3927"/>
    <w:rsid w:val="00BD4E7F"/>
    <w:rsid w:val="00BD53B9"/>
    <w:rsid w:val="00BD56AC"/>
    <w:rsid w:val="00BE300E"/>
    <w:rsid w:val="00BF0ACD"/>
    <w:rsid w:val="00BF7BC6"/>
    <w:rsid w:val="00C31A64"/>
    <w:rsid w:val="00C31A9B"/>
    <w:rsid w:val="00C42A31"/>
    <w:rsid w:val="00C51148"/>
    <w:rsid w:val="00C60334"/>
    <w:rsid w:val="00C65B15"/>
    <w:rsid w:val="00C70B88"/>
    <w:rsid w:val="00C71FC0"/>
    <w:rsid w:val="00C77916"/>
    <w:rsid w:val="00C86DF8"/>
    <w:rsid w:val="00C928CE"/>
    <w:rsid w:val="00C95D64"/>
    <w:rsid w:val="00CA35D1"/>
    <w:rsid w:val="00CA4DE3"/>
    <w:rsid w:val="00CA6EAF"/>
    <w:rsid w:val="00CB63C6"/>
    <w:rsid w:val="00CD0163"/>
    <w:rsid w:val="00CD1763"/>
    <w:rsid w:val="00CD55EF"/>
    <w:rsid w:val="00CE333F"/>
    <w:rsid w:val="00CF2428"/>
    <w:rsid w:val="00CF2C28"/>
    <w:rsid w:val="00CF341F"/>
    <w:rsid w:val="00CF57A4"/>
    <w:rsid w:val="00D012D6"/>
    <w:rsid w:val="00D03FC9"/>
    <w:rsid w:val="00D12936"/>
    <w:rsid w:val="00D13728"/>
    <w:rsid w:val="00D212CF"/>
    <w:rsid w:val="00D305B4"/>
    <w:rsid w:val="00D41F06"/>
    <w:rsid w:val="00D44BF5"/>
    <w:rsid w:val="00D451EC"/>
    <w:rsid w:val="00D502D4"/>
    <w:rsid w:val="00D51D9E"/>
    <w:rsid w:val="00D527B1"/>
    <w:rsid w:val="00D62193"/>
    <w:rsid w:val="00D64CF4"/>
    <w:rsid w:val="00D67E25"/>
    <w:rsid w:val="00D75D3D"/>
    <w:rsid w:val="00D86FC8"/>
    <w:rsid w:val="00D87B07"/>
    <w:rsid w:val="00D926DB"/>
    <w:rsid w:val="00DA01D8"/>
    <w:rsid w:val="00DA0EA2"/>
    <w:rsid w:val="00DA3200"/>
    <w:rsid w:val="00DA551F"/>
    <w:rsid w:val="00DA5723"/>
    <w:rsid w:val="00DA5A2A"/>
    <w:rsid w:val="00DC315C"/>
    <w:rsid w:val="00DC3DEB"/>
    <w:rsid w:val="00DC74D1"/>
    <w:rsid w:val="00DD14FB"/>
    <w:rsid w:val="00DD1B5C"/>
    <w:rsid w:val="00DD232F"/>
    <w:rsid w:val="00DF4444"/>
    <w:rsid w:val="00DF5ED6"/>
    <w:rsid w:val="00E01FE5"/>
    <w:rsid w:val="00E15A96"/>
    <w:rsid w:val="00E3118B"/>
    <w:rsid w:val="00E33E39"/>
    <w:rsid w:val="00E576F3"/>
    <w:rsid w:val="00E57B18"/>
    <w:rsid w:val="00E61B43"/>
    <w:rsid w:val="00E73843"/>
    <w:rsid w:val="00E73D2A"/>
    <w:rsid w:val="00E8205E"/>
    <w:rsid w:val="00E91B37"/>
    <w:rsid w:val="00E92188"/>
    <w:rsid w:val="00E9429E"/>
    <w:rsid w:val="00EA659B"/>
    <w:rsid w:val="00EB2564"/>
    <w:rsid w:val="00EB25B9"/>
    <w:rsid w:val="00EC21D4"/>
    <w:rsid w:val="00EC4C37"/>
    <w:rsid w:val="00EC5307"/>
    <w:rsid w:val="00EC54AA"/>
    <w:rsid w:val="00EC6D6F"/>
    <w:rsid w:val="00ED063E"/>
    <w:rsid w:val="00ED3CF4"/>
    <w:rsid w:val="00EE0AE2"/>
    <w:rsid w:val="00EE2294"/>
    <w:rsid w:val="00EE2CF5"/>
    <w:rsid w:val="00EE5CB1"/>
    <w:rsid w:val="00EE745B"/>
    <w:rsid w:val="00EF24D6"/>
    <w:rsid w:val="00EF72B2"/>
    <w:rsid w:val="00F31C91"/>
    <w:rsid w:val="00F36F36"/>
    <w:rsid w:val="00F40651"/>
    <w:rsid w:val="00F431DA"/>
    <w:rsid w:val="00F465FA"/>
    <w:rsid w:val="00F4770B"/>
    <w:rsid w:val="00F56A73"/>
    <w:rsid w:val="00F63A41"/>
    <w:rsid w:val="00F66F5A"/>
    <w:rsid w:val="00F6708C"/>
    <w:rsid w:val="00F82694"/>
    <w:rsid w:val="00F93194"/>
    <w:rsid w:val="00FA179A"/>
    <w:rsid w:val="00FA35AA"/>
    <w:rsid w:val="00FA3770"/>
    <w:rsid w:val="00FA6674"/>
    <w:rsid w:val="00FB18DF"/>
    <w:rsid w:val="00FB3C11"/>
    <w:rsid w:val="00FB7FC9"/>
    <w:rsid w:val="00FC1EA1"/>
    <w:rsid w:val="00FD66AB"/>
    <w:rsid w:val="00FD75A8"/>
    <w:rsid w:val="00FE623E"/>
    <w:rsid w:val="00FF0A1C"/>
    <w:rsid w:val="00FF21B7"/>
    <w:rsid w:val="00FF491C"/>
    <w:rsid w:val="00FF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D5D688B-85FC-46EA-A07B-27CD581F8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7235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72357"/>
    <w:pPr>
      <w:keepNext/>
      <w:jc w:val="center"/>
      <w:outlineLvl w:val="0"/>
    </w:pPr>
    <w:rPr>
      <w:sz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72357"/>
    <w:pPr>
      <w:keepNext/>
      <w:outlineLvl w:val="1"/>
    </w:pPr>
    <w:rPr>
      <w:b/>
      <w:bCs/>
      <w:i/>
      <w:iCs/>
    </w:rPr>
  </w:style>
  <w:style w:type="paragraph" w:styleId="Nadpis3">
    <w:name w:val="heading 3"/>
    <w:basedOn w:val="Normln"/>
    <w:next w:val="Normln"/>
    <w:link w:val="Nadpis3Char"/>
    <w:uiPriority w:val="99"/>
    <w:qFormat/>
    <w:rsid w:val="00972357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972357"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972357"/>
    <w:pPr>
      <w:keepNext/>
      <w:jc w:val="center"/>
      <w:outlineLvl w:val="4"/>
    </w:pPr>
    <w:rPr>
      <w:b/>
      <w:bCs/>
      <w:sz w:val="28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972357"/>
    <w:pPr>
      <w:keepNext/>
      <w:jc w:val="both"/>
      <w:outlineLvl w:val="5"/>
    </w:pPr>
    <w:rPr>
      <w:sz w:val="28"/>
    </w:rPr>
  </w:style>
  <w:style w:type="paragraph" w:styleId="Nadpis7">
    <w:name w:val="heading 7"/>
    <w:basedOn w:val="Normln"/>
    <w:next w:val="Normln"/>
    <w:link w:val="Nadpis7Char"/>
    <w:uiPriority w:val="99"/>
    <w:qFormat/>
    <w:rsid w:val="00972357"/>
    <w:pPr>
      <w:keepNext/>
      <w:jc w:val="center"/>
      <w:outlineLvl w:val="6"/>
    </w:pPr>
    <w:rPr>
      <w:b/>
      <w:bCs/>
      <w:sz w:val="28"/>
    </w:rPr>
  </w:style>
  <w:style w:type="paragraph" w:styleId="Nadpis8">
    <w:name w:val="heading 8"/>
    <w:basedOn w:val="Normln"/>
    <w:next w:val="Normln"/>
    <w:link w:val="Nadpis8Char"/>
    <w:uiPriority w:val="99"/>
    <w:qFormat/>
    <w:rsid w:val="00972357"/>
    <w:pPr>
      <w:keepNext/>
      <w:outlineLvl w:val="7"/>
    </w:pPr>
    <w:rPr>
      <w:i/>
      <w:iCs/>
      <w:sz w:val="28"/>
    </w:rPr>
  </w:style>
  <w:style w:type="paragraph" w:styleId="Nadpis9">
    <w:name w:val="heading 9"/>
    <w:basedOn w:val="Normln"/>
    <w:next w:val="Normln"/>
    <w:link w:val="Nadpis9Char"/>
    <w:uiPriority w:val="99"/>
    <w:qFormat/>
    <w:rsid w:val="00972357"/>
    <w:pPr>
      <w:keepNext/>
      <w:jc w:val="both"/>
      <w:outlineLvl w:val="8"/>
    </w:pPr>
    <w:rPr>
      <w:i/>
      <w:i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769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2769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2769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769A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2769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2769A"/>
    <w:rPr>
      <w:rFonts w:asciiTheme="minorHAnsi" w:eastAsiaTheme="minorEastAsia" w:hAnsiTheme="minorHAnsi" w:cstheme="minorBidi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2769A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2769A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2769A"/>
    <w:rPr>
      <w:rFonts w:asciiTheme="majorHAnsi" w:eastAsiaTheme="majorEastAsia" w:hAnsiTheme="majorHAnsi" w:cstheme="majorBidi"/>
    </w:rPr>
  </w:style>
  <w:style w:type="paragraph" w:styleId="Zkladntext">
    <w:name w:val="Body Text"/>
    <w:basedOn w:val="Normln"/>
    <w:link w:val="ZkladntextChar"/>
    <w:uiPriority w:val="99"/>
    <w:semiHidden/>
    <w:rsid w:val="00972357"/>
    <w:pPr>
      <w:jc w:val="both"/>
    </w:pPr>
    <w:rPr>
      <w:sz w:val="28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691585"/>
    <w:rPr>
      <w:sz w:val="24"/>
    </w:rPr>
  </w:style>
  <w:style w:type="paragraph" w:styleId="Zkladntext2">
    <w:name w:val="Body Text 2"/>
    <w:basedOn w:val="Normln"/>
    <w:link w:val="Zkladntext2Char"/>
    <w:uiPriority w:val="99"/>
    <w:semiHidden/>
    <w:rsid w:val="00972357"/>
    <w:rPr>
      <w:sz w:val="28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2769A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rsid w:val="00972357"/>
    <w:pPr>
      <w:tabs>
        <w:tab w:val="left" w:pos="2700"/>
      </w:tabs>
      <w:ind w:left="36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2769A"/>
    <w:rPr>
      <w:sz w:val="24"/>
      <w:szCs w:val="24"/>
    </w:rPr>
  </w:style>
  <w:style w:type="character" w:styleId="Hypertextovodkaz">
    <w:name w:val="Hyperlink"/>
    <w:basedOn w:val="Standardnpsmoodstavce"/>
    <w:uiPriority w:val="99"/>
    <w:rsid w:val="00972357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rsid w:val="00972357"/>
    <w:rPr>
      <w:b/>
      <w:bCs/>
      <w:i/>
      <w:i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2769A"/>
    <w:rPr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rsid w:val="00972357"/>
    <w:rPr>
      <w:rFonts w:cs="Times New Roman"/>
      <w:color w:val="800080"/>
      <w:u w:val="single"/>
    </w:rPr>
  </w:style>
  <w:style w:type="paragraph" w:customStyle="1" w:styleId="Znaka1">
    <w:name w:val="Značka 1"/>
    <w:uiPriority w:val="99"/>
    <w:rsid w:val="00972357"/>
    <w:pPr>
      <w:widowControl w:val="0"/>
      <w:autoSpaceDE w:val="0"/>
      <w:autoSpaceDN w:val="0"/>
      <w:adjustRightInd w:val="0"/>
      <w:ind w:left="1048"/>
    </w:pPr>
    <w:rPr>
      <w:rFonts w:ascii="TimesE" w:hAnsi="TimesE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rsid w:val="0097235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40665F"/>
    <w:rPr>
      <w:sz w:val="24"/>
    </w:rPr>
  </w:style>
  <w:style w:type="paragraph" w:styleId="Nzev">
    <w:name w:val="Title"/>
    <w:basedOn w:val="Normln"/>
    <w:link w:val="NzevChar"/>
    <w:uiPriority w:val="99"/>
    <w:qFormat/>
    <w:rsid w:val="00972357"/>
    <w:pPr>
      <w:jc w:val="center"/>
    </w:pPr>
    <w:rPr>
      <w:b/>
      <w:bCs/>
      <w:sz w:val="36"/>
    </w:rPr>
  </w:style>
  <w:style w:type="character" w:customStyle="1" w:styleId="NzevChar">
    <w:name w:val="Název Char"/>
    <w:basedOn w:val="Standardnpsmoodstavce"/>
    <w:link w:val="Nzev"/>
    <w:uiPriority w:val="99"/>
    <w:locked/>
    <w:rsid w:val="004E60A2"/>
    <w:rPr>
      <w:b/>
      <w:sz w:val="24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972357"/>
    <w:pPr>
      <w:ind w:left="1440" w:hanging="144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82769A"/>
    <w:rPr>
      <w:sz w:val="24"/>
      <w:szCs w:val="24"/>
    </w:rPr>
  </w:style>
  <w:style w:type="paragraph" w:customStyle="1" w:styleId="sloseznamu">
    <w:name w:val="Číslo seznamu"/>
    <w:uiPriority w:val="99"/>
    <w:rsid w:val="00972357"/>
    <w:pPr>
      <w:widowControl w:val="0"/>
      <w:autoSpaceDE w:val="0"/>
      <w:autoSpaceDN w:val="0"/>
      <w:adjustRightInd w:val="0"/>
      <w:ind w:left="1077" w:hanging="17"/>
    </w:pPr>
    <w:rPr>
      <w:rFonts w:ascii="TimesE" w:hAnsi="TimesE"/>
      <w:color w:val="000000"/>
      <w:sz w:val="24"/>
      <w:szCs w:val="24"/>
    </w:rPr>
  </w:style>
  <w:style w:type="character" w:customStyle="1" w:styleId="platne1">
    <w:name w:val="platne1"/>
    <w:uiPriority w:val="99"/>
    <w:rsid w:val="00972357"/>
    <w:rPr>
      <w:w w:val="120"/>
    </w:rPr>
  </w:style>
  <w:style w:type="paragraph" w:styleId="Podtitul">
    <w:name w:val="Subtitle"/>
    <w:basedOn w:val="Normln"/>
    <w:link w:val="PodtitulChar"/>
    <w:uiPriority w:val="99"/>
    <w:qFormat/>
    <w:rsid w:val="00972357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jc w:val="center"/>
      <w:outlineLvl w:val="0"/>
    </w:pPr>
    <w:rPr>
      <w:rFonts w:ascii="Arial" w:hAnsi="Arial"/>
      <w:b/>
      <w:u w:val="single"/>
    </w:rPr>
  </w:style>
  <w:style w:type="character" w:customStyle="1" w:styleId="PodtitulChar">
    <w:name w:val="Podtitul Char"/>
    <w:basedOn w:val="Standardnpsmoodstavce"/>
    <w:link w:val="Podtitul"/>
    <w:uiPriority w:val="99"/>
    <w:locked/>
    <w:rsid w:val="008464DA"/>
    <w:rPr>
      <w:rFonts w:ascii="Arial" w:hAnsi="Arial"/>
      <w:b/>
      <w:snapToGrid w:val="0"/>
      <w:sz w:val="24"/>
      <w:u w:val="single"/>
    </w:rPr>
  </w:style>
  <w:style w:type="character" w:styleId="Siln">
    <w:name w:val="Strong"/>
    <w:basedOn w:val="Standardnpsmoodstavce"/>
    <w:uiPriority w:val="99"/>
    <w:qFormat/>
    <w:rsid w:val="00887D59"/>
    <w:rPr>
      <w:rFonts w:cs="Times New Roman"/>
      <w:b/>
    </w:rPr>
  </w:style>
  <w:style w:type="character" w:styleId="Zdraznn">
    <w:name w:val="Emphasis"/>
    <w:basedOn w:val="Standardnpsmoodstavce"/>
    <w:uiPriority w:val="99"/>
    <w:qFormat/>
    <w:rsid w:val="00887D59"/>
    <w:rPr>
      <w:rFonts w:cs="Times New Roman"/>
      <w:i/>
    </w:rPr>
  </w:style>
  <w:style w:type="paragraph" w:styleId="Textbubliny">
    <w:name w:val="Balloon Text"/>
    <w:basedOn w:val="Normln"/>
    <w:link w:val="TextbublinyChar"/>
    <w:uiPriority w:val="99"/>
    <w:semiHidden/>
    <w:rsid w:val="00616A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A01A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64015C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64015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64015C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401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64015C"/>
    <w:rPr>
      <w:rFonts w:cs="Times New Roman"/>
      <w:b/>
    </w:rPr>
  </w:style>
  <w:style w:type="paragraph" w:styleId="Zhlav">
    <w:name w:val="header"/>
    <w:basedOn w:val="Normln"/>
    <w:link w:val="ZhlavChar"/>
    <w:uiPriority w:val="99"/>
    <w:rsid w:val="00505F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05FA6"/>
    <w:rPr>
      <w:sz w:val="24"/>
    </w:rPr>
  </w:style>
  <w:style w:type="paragraph" w:customStyle="1" w:styleId="Normln0">
    <w:name w:val="Normální~"/>
    <w:basedOn w:val="Normln"/>
    <w:uiPriority w:val="99"/>
    <w:rsid w:val="00505FA6"/>
    <w:pPr>
      <w:widowControl w:val="0"/>
      <w:jc w:val="both"/>
    </w:pPr>
    <w:rPr>
      <w:rFonts w:ascii="Arial" w:hAnsi="Arial" w:cs="Arial"/>
      <w:sz w:val="22"/>
      <w:szCs w:val="20"/>
    </w:rPr>
  </w:style>
  <w:style w:type="paragraph" w:customStyle="1" w:styleId="A-odstavecodsazensodrkami">
    <w:name w:val="A-odstavec odsazený s odrážkami"/>
    <w:basedOn w:val="Normln"/>
    <w:uiPriority w:val="99"/>
    <w:rsid w:val="00740A8B"/>
    <w:pPr>
      <w:numPr>
        <w:numId w:val="1"/>
      </w:numPr>
      <w:jc w:val="both"/>
    </w:pPr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link w:val="OdstavecseseznamemChar"/>
    <w:uiPriority w:val="99"/>
    <w:qFormat/>
    <w:rsid w:val="004B3139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99"/>
    <w:locked/>
    <w:rsid w:val="004B3139"/>
    <w:rPr>
      <w:sz w:val="24"/>
    </w:rPr>
  </w:style>
  <w:style w:type="paragraph" w:styleId="Bezmezer">
    <w:name w:val="No Spacing"/>
    <w:uiPriority w:val="99"/>
    <w:qFormat/>
    <w:rsid w:val="009610D7"/>
    <w:rPr>
      <w:sz w:val="24"/>
      <w:szCs w:val="24"/>
    </w:rPr>
  </w:style>
  <w:style w:type="paragraph" w:customStyle="1" w:styleId="Default">
    <w:name w:val="Default"/>
    <w:uiPriority w:val="99"/>
    <w:rsid w:val="0056603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NormlnIMP">
    <w:name w:val="Normální_IMP"/>
    <w:basedOn w:val="Normln"/>
    <w:uiPriority w:val="99"/>
    <w:rsid w:val="00352A81"/>
    <w:pPr>
      <w:widowControl w:val="0"/>
      <w:spacing w:line="228" w:lineRule="auto"/>
    </w:pPr>
    <w:rPr>
      <w:szCs w:val="20"/>
    </w:rPr>
  </w:style>
  <w:style w:type="paragraph" w:styleId="Normlnweb">
    <w:name w:val="Normal (Web)"/>
    <w:basedOn w:val="Normln"/>
    <w:uiPriority w:val="99"/>
    <w:rsid w:val="00B34BE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57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7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7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7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57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57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7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79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7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7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7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7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5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579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579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57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7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7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57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579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79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79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6</Pages>
  <Words>2562</Words>
  <Characters>15121</Characters>
  <Application>Microsoft Office Word</Application>
  <DocSecurity>0</DocSecurity>
  <Lines>126</Lines>
  <Paragraphs>35</Paragraphs>
  <ScaleCrop>false</ScaleCrop>
  <Company/>
  <LinksUpToDate>false</LinksUpToDate>
  <CharactersWithSpaces>17648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PROHLÁŠENÍ</dc:title>
  <dc:subject/>
  <dc:creator>Karel Jelínek</dc:creator>
  <cp:keywords/>
  <dc:description/>
  <cp:lastModifiedBy>Administrator</cp:lastModifiedBy>
  <cp:revision>11</cp:revision>
  <cp:lastPrinted>2015-09-16T07:37:00Z</cp:lastPrinted>
  <dcterms:created xsi:type="dcterms:W3CDTF">2015-10-23T07:15:00Z</dcterms:created>
  <dcterms:modified xsi:type="dcterms:W3CDTF">2020-02-27T10:14:00Z</dcterms:modified>
</cp:coreProperties>
</file>