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B" w:rsidRPr="00AF4296" w:rsidRDefault="008C32DB" w:rsidP="008C32DB">
      <w:pPr>
        <w:tabs>
          <w:tab w:val="left" w:pos="6379"/>
        </w:tabs>
        <w:rPr>
          <w:rFonts w:cs="Arial"/>
          <w:i/>
        </w:rPr>
      </w:pPr>
      <w:r w:rsidRPr="003F55AF">
        <w:rPr>
          <w:rFonts w:cs="Arial"/>
        </w:rPr>
        <w:tab/>
      </w:r>
    </w:p>
    <w:p w:rsidR="00E11B1C" w:rsidRDefault="008C32DB" w:rsidP="00E11B1C">
      <w:pPr>
        <w:pStyle w:val="Nadpis1"/>
        <w:jc w:val="center"/>
        <w:rPr>
          <w:rFonts w:cs="Arial"/>
          <w:sz w:val="22"/>
          <w:szCs w:val="22"/>
          <w:u w:val="none"/>
          <w:lang w:val="cs-CZ"/>
        </w:rPr>
      </w:pPr>
      <w:r>
        <w:rPr>
          <w:rFonts w:cs="Arial"/>
          <w:sz w:val="32"/>
          <w:szCs w:val="32"/>
          <w:u w:val="none"/>
          <w:lang w:val="cs-CZ"/>
        </w:rPr>
        <w:t>Dodatek č. 1</w:t>
      </w:r>
      <w:r w:rsidRPr="003F55AF">
        <w:rPr>
          <w:rFonts w:cs="Arial"/>
          <w:sz w:val="32"/>
          <w:szCs w:val="32"/>
          <w:u w:val="none"/>
        </w:rPr>
        <w:br/>
      </w:r>
      <w:r>
        <w:rPr>
          <w:rFonts w:cs="Arial"/>
          <w:sz w:val="22"/>
          <w:szCs w:val="22"/>
          <w:u w:val="none"/>
          <w:lang w:val="cs-CZ"/>
        </w:rPr>
        <w:t xml:space="preserve">ke smlouvě </w:t>
      </w:r>
      <w:r w:rsidRPr="003F55AF">
        <w:rPr>
          <w:rFonts w:cs="Arial"/>
          <w:sz w:val="22"/>
          <w:szCs w:val="22"/>
          <w:u w:val="none"/>
        </w:rPr>
        <w:t xml:space="preserve">o </w:t>
      </w:r>
      <w:r w:rsidR="0023097B">
        <w:rPr>
          <w:rFonts w:cs="Arial"/>
          <w:sz w:val="22"/>
          <w:szCs w:val="22"/>
          <w:u w:val="none"/>
          <w:lang w:val="cs-CZ"/>
        </w:rPr>
        <w:t xml:space="preserve">budoucí </w:t>
      </w:r>
      <w:r w:rsidRPr="003F55AF">
        <w:rPr>
          <w:rFonts w:cs="Arial"/>
          <w:sz w:val="22"/>
          <w:szCs w:val="22"/>
          <w:u w:val="none"/>
        </w:rPr>
        <w:t>smlouv</w:t>
      </w:r>
      <w:r w:rsidR="00746F8D">
        <w:rPr>
          <w:rFonts w:cs="Arial"/>
          <w:sz w:val="22"/>
          <w:szCs w:val="22"/>
          <w:u w:val="none"/>
          <w:lang w:val="cs-CZ"/>
        </w:rPr>
        <w:t>ě</w:t>
      </w:r>
      <w:r>
        <w:rPr>
          <w:rFonts w:cs="Arial"/>
          <w:sz w:val="22"/>
          <w:szCs w:val="22"/>
          <w:u w:val="none"/>
          <w:lang w:val="cs-CZ"/>
        </w:rPr>
        <w:t xml:space="preserve"> </w:t>
      </w:r>
      <w:r w:rsidRPr="003F55AF">
        <w:rPr>
          <w:rFonts w:cs="Arial"/>
          <w:sz w:val="22"/>
          <w:szCs w:val="22"/>
          <w:u w:val="none"/>
        </w:rPr>
        <w:t>o zřízení</w:t>
      </w:r>
      <w:r w:rsidR="0023097B">
        <w:rPr>
          <w:rFonts w:cs="Arial"/>
          <w:sz w:val="22"/>
          <w:szCs w:val="22"/>
          <w:u w:val="none"/>
          <w:lang w:val="cs-CZ"/>
        </w:rPr>
        <w:t xml:space="preserve"> věcného břemene č. </w:t>
      </w:r>
      <w:r>
        <w:rPr>
          <w:rFonts w:cs="Arial"/>
          <w:sz w:val="22"/>
          <w:szCs w:val="22"/>
          <w:u w:val="none"/>
          <w:lang w:val="cs-CZ"/>
        </w:rPr>
        <w:t>KT/</w:t>
      </w:r>
      <w:r w:rsidR="00746F8D">
        <w:rPr>
          <w:rFonts w:cs="Arial"/>
          <w:sz w:val="22"/>
          <w:szCs w:val="22"/>
          <w:u w:val="none"/>
          <w:lang w:val="cs-CZ"/>
        </w:rPr>
        <w:t>8778/16</w:t>
      </w:r>
    </w:p>
    <w:p w:rsidR="008C32DB" w:rsidRPr="00E44763" w:rsidRDefault="00E11B1C" w:rsidP="00E11B1C">
      <w:pPr>
        <w:pStyle w:val="Nadpis1"/>
        <w:jc w:val="center"/>
        <w:rPr>
          <w:rFonts w:cs="Arial"/>
          <w:sz w:val="22"/>
          <w:szCs w:val="22"/>
          <w:u w:val="none"/>
          <w:lang w:val="cs-CZ"/>
        </w:rPr>
      </w:pPr>
      <w:r>
        <w:rPr>
          <w:rFonts w:cs="Arial"/>
          <w:sz w:val="22"/>
          <w:szCs w:val="22"/>
          <w:u w:val="none"/>
          <w:lang w:val="cs-CZ"/>
        </w:rPr>
        <w:t>(7700072384_1/BVB)</w:t>
      </w:r>
      <w:r w:rsidR="008C32DB">
        <w:rPr>
          <w:rFonts w:cs="Arial"/>
          <w:sz w:val="22"/>
          <w:szCs w:val="22"/>
          <w:u w:val="none"/>
          <w:lang w:val="cs-CZ"/>
        </w:rPr>
        <w:t xml:space="preserve"> ze dne </w:t>
      </w:r>
      <w:proofErr w:type="gramStart"/>
      <w:r w:rsidR="00746F8D">
        <w:rPr>
          <w:rFonts w:cs="Arial"/>
          <w:sz w:val="22"/>
          <w:szCs w:val="22"/>
          <w:u w:val="none"/>
          <w:lang w:val="cs-CZ"/>
        </w:rPr>
        <w:t>14.11.2016</w:t>
      </w:r>
      <w:proofErr w:type="gramEnd"/>
      <w:r w:rsidR="008C32DB">
        <w:rPr>
          <w:rFonts w:cs="Arial"/>
          <w:sz w:val="22"/>
          <w:szCs w:val="22"/>
          <w:u w:val="none"/>
          <w:lang w:val="cs-CZ"/>
        </w:rPr>
        <w:t> </w:t>
      </w:r>
    </w:p>
    <w:p w:rsidR="00E11B1C" w:rsidRDefault="00E11B1C" w:rsidP="008C32DB">
      <w:pPr>
        <w:shd w:val="clear" w:color="auto" w:fill="FFFFFF"/>
        <w:spacing w:after="240"/>
        <w:jc w:val="both"/>
        <w:rPr>
          <w:rFonts w:cs="Arial"/>
          <w:b/>
          <w:bCs/>
        </w:rPr>
      </w:pPr>
    </w:p>
    <w:p w:rsidR="008C32DB" w:rsidRPr="003F55AF" w:rsidRDefault="008C32DB" w:rsidP="008C32DB">
      <w:pPr>
        <w:shd w:val="clear" w:color="auto" w:fill="FFFFFF"/>
        <w:spacing w:after="240"/>
        <w:jc w:val="both"/>
        <w:rPr>
          <w:rFonts w:cs="Arial"/>
          <w:b/>
          <w:bCs/>
        </w:rPr>
      </w:pPr>
      <w:r w:rsidRPr="003F55AF">
        <w:rPr>
          <w:rFonts w:cs="Arial"/>
          <w:b/>
          <w:bCs/>
        </w:rPr>
        <w:t>mezi smluvními stranami:</w:t>
      </w:r>
    </w:p>
    <w:p w:rsidR="008C32DB" w:rsidRDefault="008C32DB" w:rsidP="008C32DB">
      <w:pPr>
        <w:shd w:val="clear" w:color="auto" w:fill="FFFFFF"/>
        <w:suppressAutoHyphens/>
        <w:jc w:val="both"/>
        <w:rPr>
          <w:rFonts w:cs="Arial"/>
        </w:rPr>
      </w:pPr>
      <w:r w:rsidRPr="00693DD9">
        <w:rPr>
          <w:rFonts w:cs="Arial"/>
          <w:b/>
          <w:color w:val="000000"/>
        </w:rPr>
        <w:t>Město</w:t>
      </w:r>
      <w:r>
        <w:rPr>
          <w:rFonts w:cs="Arial"/>
          <w:b/>
        </w:rPr>
        <w:t xml:space="preserve"> Litvínov</w:t>
      </w:r>
    </w:p>
    <w:p w:rsidR="008C32DB" w:rsidRDefault="008C32DB" w:rsidP="008C32DB">
      <w:pPr>
        <w:tabs>
          <w:tab w:val="left" w:pos="1985"/>
        </w:tabs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  <w:r w:rsidR="0023097B">
        <w:rPr>
          <w:rFonts w:cs="Arial"/>
        </w:rPr>
        <w:t xml:space="preserve">Městský úřad Litvínov, </w:t>
      </w:r>
      <w:r>
        <w:rPr>
          <w:rFonts w:cs="Arial"/>
        </w:rPr>
        <w:t xml:space="preserve">náměstí Míru </w:t>
      </w:r>
      <w:proofErr w:type="gramStart"/>
      <w:r>
        <w:rPr>
          <w:rFonts w:cs="Arial"/>
        </w:rPr>
        <w:t>čp.11</w:t>
      </w:r>
      <w:proofErr w:type="gramEnd"/>
      <w:r>
        <w:rPr>
          <w:rFonts w:cs="Arial"/>
        </w:rPr>
        <w:t>, PSČ 436 01 Litvínov</w:t>
      </w:r>
    </w:p>
    <w:p w:rsidR="008C32DB" w:rsidRDefault="008C32DB" w:rsidP="008C32DB">
      <w:pPr>
        <w:tabs>
          <w:tab w:val="left" w:pos="1985"/>
        </w:tabs>
        <w:jc w:val="both"/>
        <w:rPr>
          <w:rFonts w:cs="Arial"/>
        </w:rPr>
      </w:pPr>
      <w:r>
        <w:rPr>
          <w:rFonts w:cs="Arial"/>
        </w:rPr>
        <w:t xml:space="preserve">IČ: </w:t>
      </w:r>
      <w:r>
        <w:rPr>
          <w:rFonts w:cs="Arial"/>
        </w:rPr>
        <w:tab/>
        <w:t>00266027</w:t>
      </w:r>
    </w:p>
    <w:p w:rsidR="008C32DB" w:rsidRDefault="008C32DB" w:rsidP="008C32DB">
      <w:pPr>
        <w:tabs>
          <w:tab w:val="left" w:pos="1985"/>
        </w:tabs>
        <w:jc w:val="both"/>
        <w:rPr>
          <w:rFonts w:cs="Arial"/>
        </w:rPr>
      </w:pPr>
      <w:r>
        <w:rPr>
          <w:rFonts w:cs="Arial"/>
        </w:rPr>
        <w:t xml:space="preserve">DIČ: </w:t>
      </w:r>
      <w:r>
        <w:rPr>
          <w:rFonts w:cs="Arial"/>
        </w:rPr>
        <w:tab/>
        <w:t>CZ00266027</w:t>
      </w:r>
    </w:p>
    <w:p w:rsidR="008C32DB" w:rsidRDefault="008C32DB" w:rsidP="008C32DB">
      <w:pPr>
        <w:pStyle w:val="Textvtabulce"/>
        <w:tabs>
          <w:tab w:val="left" w:pos="426"/>
          <w:tab w:val="left" w:pos="1985"/>
        </w:tabs>
        <w:rPr>
          <w:rFonts w:cs="Arial"/>
        </w:rPr>
      </w:pPr>
      <w:r>
        <w:rPr>
          <w:rFonts w:cs="Arial"/>
          <w:sz w:val="20"/>
          <w:szCs w:val="20"/>
        </w:rPr>
        <w:t>zastoupeno:</w:t>
      </w:r>
      <w:r>
        <w:rPr>
          <w:rFonts w:cs="Arial"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 xml:space="preserve">Mgr. Kamilou Bláhovou, starostkou města </w:t>
      </w:r>
    </w:p>
    <w:p w:rsidR="008C32DB" w:rsidRDefault="008C32DB" w:rsidP="008C32DB">
      <w:pPr>
        <w:tabs>
          <w:tab w:val="left" w:pos="1985"/>
        </w:tabs>
        <w:rPr>
          <w:rFonts w:cs="Arial"/>
        </w:rPr>
      </w:pPr>
      <w:r>
        <w:rPr>
          <w:rFonts w:cs="Arial"/>
        </w:rPr>
        <w:t>bankovní spojení:</w:t>
      </w:r>
      <w:r>
        <w:rPr>
          <w:rFonts w:cs="Arial"/>
        </w:rPr>
        <w:tab/>
        <w:t>Komerční banka</w:t>
      </w:r>
    </w:p>
    <w:p w:rsidR="008C32DB" w:rsidRDefault="008C32DB" w:rsidP="008C32DB">
      <w:pPr>
        <w:tabs>
          <w:tab w:val="left" w:pos="1985"/>
        </w:tabs>
        <w:rPr>
          <w:rFonts w:cs="Arial"/>
        </w:rPr>
      </w:pPr>
      <w:r>
        <w:rPr>
          <w:rFonts w:cs="Arial"/>
        </w:rPr>
        <w:t>číslo účtu.:</w:t>
      </w:r>
      <w:r>
        <w:rPr>
          <w:rFonts w:cs="Arial"/>
        </w:rPr>
        <w:tab/>
        <w:t>190000921491/0100</w:t>
      </w:r>
      <w:r>
        <w:t xml:space="preserve"> </w:t>
      </w:r>
    </w:p>
    <w:p w:rsidR="008C32DB" w:rsidRDefault="008C32DB" w:rsidP="008C32DB">
      <w:pPr>
        <w:jc w:val="both"/>
        <w:rPr>
          <w:rFonts w:cs="Arial"/>
          <w:b/>
          <w:bCs/>
        </w:rPr>
      </w:pPr>
      <w:r>
        <w:rPr>
          <w:rFonts w:cs="Arial"/>
        </w:rPr>
        <w:t xml:space="preserve">dále jen </w:t>
      </w:r>
      <w:r>
        <w:rPr>
          <w:rFonts w:cs="Arial"/>
          <w:b/>
          <w:i/>
        </w:rPr>
        <w:t xml:space="preserve">„budoucí povinný“ </w:t>
      </w:r>
      <w:r w:rsidRPr="003B7DB7">
        <w:rPr>
          <w:rFonts w:cs="Arial"/>
          <w:i/>
        </w:rPr>
        <w:t>nebo</w:t>
      </w:r>
      <w:r>
        <w:rPr>
          <w:rFonts w:cs="Arial"/>
          <w:b/>
          <w:i/>
        </w:rPr>
        <w:t xml:space="preserve"> „vlastník pozemku“</w:t>
      </w:r>
    </w:p>
    <w:p w:rsidR="008C32DB" w:rsidRDefault="008C32DB" w:rsidP="008C32DB">
      <w:pPr>
        <w:pStyle w:val="Zkladntext21"/>
        <w:tabs>
          <w:tab w:val="left" w:pos="426"/>
        </w:tabs>
        <w:rPr>
          <w:rFonts w:ascii="Arial" w:hAnsi="Arial" w:cs="Arial"/>
          <w:b/>
          <w:bCs/>
          <w:sz w:val="20"/>
        </w:rPr>
      </w:pPr>
    </w:p>
    <w:p w:rsidR="008C32DB" w:rsidRDefault="008C32DB" w:rsidP="008C32DB">
      <w:pPr>
        <w:jc w:val="both"/>
        <w:rPr>
          <w:rFonts w:cs="Arial"/>
        </w:rPr>
      </w:pPr>
      <w:r>
        <w:rPr>
          <w:rFonts w:cs="Arial"/>
        </w:rPr>
        <w:t>a</w:t>
      </w:r>
    </w:p>
    <w:p w:rsidR="008C32DB" w:rsidRDefault="008C32DB" w:rsidP="008C32DB">
      <w:pPr>
        <w:jc w:val="both"/>
        <w:rPr>
          <w:rFonts w:cs="Arial"/>
        </w:rPr>
      </w:pPr>
    </w:p>
    <w:p w:rsidR="0023097B" w:rsidRPr="006D3661" w:rsidRDefault="00746F8D" w:rsidP="00746F8D">
      <w:pPr>
        <w:shd w:val="clear" w:color="auto" w:fill="FFFFFF"/>
        <w:rPr>
          <w:rFonts w:cs="Arial"/>
          <w:b/>
        </w:rPr>
      </w:pPr>
      <w:r>
        <w:rPr>
          <w:rFonts w:cs="Arial"/>
          <w:b/>
        </w:rPr>
        <w:t>GasNet, s.r.o.</w:t>
      </w:r>
    </w:p>
    <w:p w:rsidR="0023097B" w:rsidRPr="006D3661" w:rsidRDefault="0023097B" w:rsidP="00746F8D">
      <w:pPr>
        <w:shd w:val="clear" w:color="auto" w:fill="FFFFFF"/>
        <w:tabs>
          <w:tab w:val="left" w:pos="1985"/>
        </w:tabs>
        <w:rPr>
          <w:rFonts w:cs="Arial"/>
          <w:b/>
        </w:rPr>
      </w:pPr>
      <w:r w:rsidRPr="006D3661">
        <w:rPr>
          <w:rFonts w:cs="Arial"/>
        </w:rPr>
        <w:t>se sídlem</w:t>
      </w:r>
      <w:r w:rsidR="00746F8D">
        <w:rPr>
          <w:rFonts w:cs="Arial"/>
        </w:rPr>
        <w:t>:</w:t>
      </w:r>
      <w:r w:rsidR="00746F8D">
        <w:rPr>
          <w:rFonts w:cs="Arial"/>
        </w:rPr>
        <w:tab/>
        <w:t>Klíše, Klíšská 940/96, PSČ 400 01 Ústí nad Labem</w:t>
      </w:r>
    </w:p>
    <w:p w:rsidR="00746F8D" w:rsidRDefault="0023097B" w:rsidP="00746F8D">
      <w:pPr>
        <w:shd w:val="clear" w:color="auto" w:fill="FFFFFF"/>
        <w:tabs>
          <w:tab w:val="left" w:pos="1985"/>
        </w:tabs>
        <w:ind w:left="67" w:hanging="67"/>
        <w:rPr>
          <w:rFonts w:cs="Arial"/>
        </w:rPr>
      </w:pPr>
      <w:r w:rsidRPr="006D3661">
        <w:rPr>
          <w:rFonts w:cs="Arial"/>
        </w:rPr>
        <w:t>IČ</w:t>
      </w:r>
      <w:r w:rsidR="00746F8D">
        <w:rPr>
          <w:rFonts w:cs="Arial"/>
        </w:rPr>
        <w:t>:</w:t>
      </w:r>
      <w:r w:rsidR="00746F8D">
        <w:rPr>
          <w:rFonts w:cs="Arial"/>
        </w:rPr>
        <w:tab/>
      </w:r>
      <w:r w:rsidR="009C79CA">
        <w:rPr>
          <w:rFonts w:cs="Arial"/>
        </w:rPr>
        <w:t>27295567</w:t>
      </w:r>
    </w:p>
    <w:p w:rsidR="0023097B" w:rsidRPr="006D3661" w:rsidRDefault="0023097B" w:rsidP="00746F8D">
      <w:pPr>
        <w:shd w:val="clear" w:color="auto" w:fill="FFFFFF"/>
        <w:ind w:left="67" w:hanging="67"/>
        <w:rPr>
          <w:rFonts w:cs="Arial"/>
        </w:rPr>
      </w:pPr>
      <w:r w:rsidRPr="006D3661">
        <w:rPr>
          <w:rFonts w:cs="Arial"/>
        </w:rPr>
        <w:t>DIČ</w:t>
      </w:r>
      <w:r w:rsidR="00746F8D">
        <w:rPr>
          <w:rFonts w:cs="Arial"/>
        </w:rPr>
        <w:t xml:space="preserve">: </w:t>
      </w:r>
      <w:r w:rsidR="00746F8D">
        <w:rPr>
          <w:rFonts w:cs="Arial"/>
        </w:rPr>
        <w:tab/>
      </w:r>
      <w:r w:rsidR="00746F8D">
        <w:rPr>
          <w:rFonts w:cs="Arial"/>
        </w:rPr>
        <w:tab/>
        <w:t xml:space="preserve">          </w:t>
      </w:r>
      <w:r w:rsidRPr="006D3661">
        <w:rPr>
          <w:rFonts w:cs="Arial"/>
        </w:rPr>
        <w:t>CZ</w:t>
      </w:r>
      <w:r w:rsidR="009C79CA">
        <w:rPr>
          <w:rFonts w:cs="Arial"/>
        </w:rPr>
        <w:t>27295567</w:t>
      </w:r>
    </w:p>
    <w:p w:rsidR="00746F8D" w:rsidRPr="006D3661" w:rsidRDefault="0023097B" w:rsidP="009C79CA">
      <w:pPr>
        <w:shd w:val="clear" w:color="auto" w:fill="FFFFFF"/>
        <w:ind w:left="67" w:hanging="67"/>
        <w:rPr>
          <w:rFonts w:cs="Arial"/>
        </w:rPr>
      </w:pPr>
      <w:r w:rsidRPr="006D3661">
        <w:rPr>
          <w:rFonts w:cs="Arial"/>
        </w:rPr>
        <w:t>bankovní spojení</w:t>
      </w:r>
      <w:r w:rsidR="009C79CA">
        <w:rPr>
          <w:rFonts w:cs="Arial"/>
        </w:rPr>
        <w:t xml:space="preserve">:       C 23083 vedená u Krajského soudu v Ústí nad Labem </w:t>
      </w:r>
      <w:r w:rsidR="009C79CA">
        <w:rPr>
          <w:rFonts w:cs="Arial"/>
        </w:rPr>
        <w:tab/>
      </w:r>
    </w:p>
    <w:p w:rsidR="0023097B" w:rsidRPr="006D3661" w:rsidRDefault="0023097B" w:rsidP="0023097B">
      <w:pPr>
        <w:shd w:val="clear" w:color="auto" w:fill="FFFFFF"/>
        <w:ind w:left="68"/>
        <w:rPr>
          <w:rFonts w:cs="Arial"/>
          <w:b/>
          <w:i/>
        </w:rPr>
      </w:pPr>
    </w:p>
    <w:p w:rsidR="009C79CA" w:rsidRDefault="009C79CA" w:rsidP="009C79CA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Zastoupena na základě plné moci společností </w:t>
      </w:r>
    </w:p>
    <w:p w:rsidR="009C79CA" w:rsidRDefault="009C79CA" w:rsidP="009C79CA">
      <w:pPr>
        <w:rPr>
          <w:rFonts w:cs="Arial"/>
          <w:b/>
          <w:bCs/>
        </w:rPr>
      </w:pPr>
    </w:p>
    <w:p w:rsidR="009C79CA" w:rsidRDefault="009C79CA" w:rsidP="009C79CA">
      <w:pPr>
        <w:rPr>
          <w:rFonts w:cs="Arial"/>
        </w:rPr>
      </w:pPr>
      <w:r>
        <w:rPr>
          <w:rFonts w:cs="Arial"/>
          <w:b/>
          <w:bCs/>
        </w:rPr>
        <w:t>GridServices, s.r.o.</w:t>
      </w:r>
    </w:p>
    <w:p w:rsidR="009C79CA" w:rsidRDefault="009C79CA" w:rsidP="009C79CA">
      <w:pPr>
        <w:rPr>
          <w:rFonts w:cs="Arial"/>
        </w:rPr>
      </w:pPr>
      <w:r>
        <w:rPr>
          <w:rFonts w:cs="Arial"/>
        </w:rPr>
        <w:t>Sídlo:                            Plynárenská 499/1, Zábrdovice, 602 00 Brno</w:t>
      </w:r>
    </w:p>
    <w:p w:rsidR="009C79CA" w:rsidRDefault="009C79CA" w:rsidP="009C79CA">
      <w:pPr>
        <w:rPr>
          <w:rFonts w:cs="Arial"/>
        </w:rPr>
      </w:pPr>
      <w:r>
        <w:rPr>
          <w:rFonts w:cs="Arial"/>
        </w:rPr>
        <w:t>Spisová značka:           C 57165 vedená u Krajského soudu v Brně</w:t>
      </w:r>
    </w:p>
    <w:p w:rsidR="009C79CA" w:rsidRDefault="009C79CA" w:rsidP="009C79CA">
      <w:pPr>
        <w:rPr>
          <w:rFonts w:cs="Arial"/>
        </w:rPr>
      </w:pPr>
      <w:r>
        <w:rPr>
          <w:rFonts w:cs="Arial"/>
        </w:rPr>
        <w:t>IČO:                              27935311</w:t>
      </w:r>
    </w:p>
    <w:p w:rsidR="009C79CA" w:rsidRDefault="009C79CA" w:rsidP="009C79CA">
      <w:pPr>
        <w:rPr>
          <w:rFonts w:cs="Arial"/>
        </w:rPr>
      </w:pPr>
      <w:r>
        <w:rPr>
          <w:rFonts w:cs="Arial"/>
        </w:rPr>
        <w:t>DIČ:                              CZ27935311</w:t>
      </w:r>
    </w:p>
    <w:p w:rsidR="009C79CA" w:rsidRDefault="009C79CA" w:rsidP="009C79CA">
      <w:pPr>
        <w:shd w:val="clear" w:color="auto" w:fill="FFFFFF"/>
        <w:ind w:left="2127" w:hanging="2111"/>
        <w:jc w:val="both"/>
        <w:rPr>
          <w:rFonts w:cs="Arial"/>
        </w:rPr>
      </w:pPr>
      <w:r>
        <w:rPr>
          <w:rFonts w:cs="Arial"/>
        </w:rPr>
        <w:t>Zastoupena:</w:t>
      </w:r>
      <w:r>
        <w:rPr>
          <w:rFonts w:cs="Arial"/>
        </w:rPr>
        <w:tab/>
        <w:t>na základě plných mocí:</w:t>
      </w:r>
      <w:r w:rsidRPr="008216C9">
        <w:rPr>
          <w:rFonts w:cs="Arial"/>
        </w:rPr>
        <w:t xml:space="preserve"> </w:t>
      </w:r>
    </w:p>
    <w:p w:rsidR="009C79CA" w:rsidRPr="00B56308" w:rsidRDefault="00E11B1C" w:rsidP="009C79CA">
      <w:pPr>
        <w:shd w:val="clear" w:color="auto" w:fill="FFFFFF"/>
        <w:ind w:left="2127"/>
        <w:jc w:val="both"/>
        <w:rPr>
          <w:rFonts w:cs="Arial"/>
        </w:rPr>
      </w:pPr>
      <w:r>
        <w:rPr>
          <w:rFonts w:cs="Arial"/>
        </w:rPr>
        <w:t>Vendulou Englmaierovou</w:t>
      </w:r>
      <w:r w:rsidR="009C79CA" w:rsidRPr="00514BC0">
        <w:rPr>
          <w:rFonts w:cs="Arial"/>
        </w:rPr>
        <w:t xml:space="preserve">, vedoucí oddělení správy nemovitého majetku Čechy – </w:t>
      </w:r>
      <w:r>
        <w:rPr>
          <w:rFonts w:cs="Arial"/>
        </w:rPr>
        <w:t>západ</w:t>
      </w:r>
      <w:r w:rsidR="009C79CA" w:rsidRPr="00514BC0">
        <w:rPr>
          <w:rFonts w:cs="Arial"/>
        </w:rPr>
        <w:t xml:space="preserve"> </w:t>
      </w:r>
      <w:r w:rsidR="009C79CA" w:rsidRPr="008216C9">
        <w:rPr>
          <w:rFonts w:cs="Arial"/>
        </w:rPr>
        <w:t>a Martinou Wiedemannovou, techn</w:t>
      </w:r>
      <w:r w:rsidR="009C79CA">
        <w:rPr>
          <w:rFonts w:cs="Arial"/>
        </w:rPr>
        <w:t xml:space="preserve">ikem správy nemovitého majetku </w:t>
      </w:r>
    </w:p>
    <w:p w:rsidR="008C32DB" w:rsidRPr="003B7DB7" w:rsidRDefault="008C32DB" w:rsidP="0023097B">
      <w:pPr>
        <w:shd w:val="clear" w:color="auto" w:fill="FFFFFF"/>
        <w:ind w:left="16"/>
        <w:jc w:val="both"/>
      </w:pPr>
      <w:r>
        <w:t xml:space="preserve">dále jen </w:t>
      </w:r>
      <w:r>
        <w:rPr>
          <w:b/>
          <w:bCs/>
          <w:i/>
          <w:iCs/>
        </w:rPr>
        <w:t>„budoucí oprávněný“</w:t>
      </w:r>
    </w:p>
    <w:p w:rsidR="008C32DB" w:rsidRDefault="008C32DB" w:rsidP="008C32DB">
      <w:pPr>
        <w:spacing w:before="240"/>
        <w:jc w:val="both"/>
        <w:rPr>
          <w:b/>
          <w:bCs/>
          <w:i/>
          <w:iCs/>
        </w:rPr>
      </w:pPr>
    </w:p>
    <w:p w:rsidR="00523A95" w:rsidRPr="000F55CB" w:rsidRDefault="008C32DB" w:rsidP="008C32DB">
      <w:pPr>
        <w:spacing w:before="240"/>
        <w:jc w:val="both"/>
        <w:rPr>
          <w:bCs/>
          <w:iCs/>
        </w:rPr>
      </w:pPr>
      <w:r w:rsidRPr="000F55CB">
        <w:rPr>
          <w:bCs/>
          <w:iCs/>
        </w:rPr>
        <w:t xml:space="preserve">na základě dohody smluvních stran se „Smlouva o </w:t>
      </w:r>
      <w:r w:rsidR="0023097B">
        <w:rPr>
          <w:bCs/>
          <w:iCs/>
        </w:rPr>
        <w:t xml:space="preserve">budoucí </w:t>
      </w:r>
      <w:r>
        <w:rPr>
          <w:bCs/>
          <w:iCs/>
        </w:rPr>
        <w:t>smlouv</w:t>
      </w:r>
      <w:r w:rsidR="009C79CA">
        <w:rPr>
          <w:bCs/>
          <w:iCs/>
        </w:rPr>
        <w:t>ě</w:t>
      </w:r>
      <w:r>
        <w:rPr>
          <w:bCs/>
          <w:iCs/>
        </w:rPr>
        <w:t xml:space="preserve"> </w:t>
      </w:r>
      <w:r w:rsidRPr="000F55CB">
        <w:rPr>
          <w:bCs/>
          <w:iCs/>
        </w:rPr>
        <w:t xml:space="preserve">o zřízení </w:t>
      </w:r>
      <w:r w:rsidR="0023097B">
        <w:rPr>
          <w:bCs/>
          <w:iCs/>
        </w:rPr>
        <w:t xml:space="preserve">věcného </w:t>
      </w:r>
      <w:r w:rsidR="009C79CA">
        <w:rPr>
          <w:bCs/>
          <w:iCs/>
        </w:rPr>
        <w:t xml:space="preserve">břemene </w:t>
      </w:r>
      <w:r w:rsidRPr="000F55CB">
        <w:rPr>
          <w:bCs/>
          <w:iCs/>
        </w:rPr>
        <w:t>č</w:t>
      </w:r>
      <w:r>
        <w:rPr>
          <w:bCs/>
          <w:iCs/>
        </w:rPr>
        <w:t>.</w:t>
      </w:r>
      <w:r w:rsidR="009C79CA">
        <w:rPr>
          <w:bCs/>
          <w:iCs/>
        </w:rPr>
        <w:t> </w:t>
      </w:r>
      <w:r>
        <w:rPr>
          <w:bCs/>
          <w:iCs/>
        </w:rPr>
        <w:t>KT/</w:t>
      </w:r>
      <w:r w:rsidR="009C79CA">
        <w:rPr>
          <w:bCs/>
          <w:iCs/>
        </w:rPr>
        <w:t>8778/16</w:t>
      </w:r>
      <w:r>
        <w:rPr>
          <w:bCs/>
          <w:iCs/>
        </w:rPr>
        <w:t xml:space="preserve"> ze dne </w:t>
      </w:r>
      <w:r w:rsidR="009C79CA">
        <w:rPr>
          <w:bCs/>
          <w:iCs/>
        </w:rPr>
        <w:t>14.11.2016</w:t>
      </w:r>
      <w:r w:rsidRPr="000F55CB">
        <w:rPr>
          <w:bCs/>
          <w:iCs/>
        </w:rPr>
        <w:t xml:space="preserve"> </w:t>
      </w:r>
      <w:r w:rsidR="00F4201A">
        <w:rPr>
          <w:bCs/>
          <w:iCs/>
        </w:rPr>
        <w:t>upravuje</w:t>
      </w:r>
      <w:r w:rsidRPr="000F55CB">
        <w:rPr>
          <w:bCs/>
          <w:iCs/>
        </w:rPr>
        <w:t xml:space="preserve"> v čl.</w:t>
      </w:r>
      <w:r>
        <w:rPr>
          <w:bCs/>
          <w:iCs/>
        </w:rPr>
        <w:t> I</w:t>
      </w:r>
      <w:r w:rsidR="00F4201A">
        <w:rPr>
          <w:bCs/>
          <w:iCs/>
        </w:rPr>
        <w:t xml:space="preserve"> odst. 1</w:t>
      </w:r>
      <w:r w:rsidRPr="000F55CB">
        <w:rPr>
          <w:bCs/>
          <w:iCs/>
        </w:rPr>
        <w:t xml:space="preserve"> </w:t>
      </w:r>
      <w:r w:rsidR="00F4201A" w:rsidRPr="00804D4F">
        <w:rPr>
          <w:b/>
          <w:bCs/>
          <w:iCs/>
        </w:rPr>
        <w:t>vyjmutím</w:t>
      </w:r>
      <w:r w:rsidRPr="00804D4F">
        <w:rPr>
          <w:b/>
          <w:bCs/>
          <w:iCs/>
        </w:rPr>
        <w:t xml:space="preserve"> pozemk</w:t>
      </w:r>
      <w:r w:rsidR="00F4201A" w:rsidRPr="00804D4F">
        <w:rPr>
          <w:b/>
          <w:bCs/>
          <w:iCs/>
        </w:rPr>
        <w:t>u</w:t>
      </w:r>
      <w:r w:rsidRPr="00804D4F">
        <w:rPr>
          <w:b/>
          <w:bCs/>
          <w:iCs/>
        </w:rPr>
        <w:t xml:space="preserve"> </w:t>
      </w:r>
      <w:proofErr w:type="gramStart"/>
      <w:r w:rsidRPr="00804D4F">
        <w:rPr>
          <w:b/>
          <w:bCs/>
          <w:iCs/>
        </w:rPr>
        <w:t>par.č.</w:t>
      </w:r>
      <w:proofErr w:type="gramEnd"/>
      <w:r w:rsidR="009C79CA" w:rsidRPr="00804D4F">
        <w:rPr>
          <w:b/>
          <w:bCs/>
          <w:iCs/>
        </w:rPr>
        <w:t xml:space="preserve"> st.</w:t>
      </w:r>
      <w:r w:rsidRPr="00804D4F">
        <w:rPr>
          <w:b/>
          <w:bCs/>
          <w:iCs/>
        </w:rPr>
        <w:t xml:space="preserve"> </w:t>
      </w:r>
      <w:r w:rsidR="009C79CA" w:rsidRPr="00804D4F">
        <w:rPr>
          <w:b/>
          <w:bCs/>
          <w:iCs/>
        </w:rPr>
        <w:t xml:space="preserve">475 </w:t>
      </w:r>
      <w:r w:rsidRPr="00804D4F">
        <w:rPr>
          <w:b/>
          <w:bCs/>
          <w:iCs/>
        </w:rPr>
        <w:t xml:space="preserve">v k.ú. </w:t>
      </w:r>
      <w:r w:rsidR="009C79CA" w:rsidRPr="00804D4F">
        <w:rPr>
          <w:b/>
          <w:bCs/>
          <w:iCs/>
        </w:rPr>
        <w:t>Hamr</w:t>
      </w:r>
      <w:r w:rsidRPr="00804D4F">
        <w:rPr>
          <w:b/>
          <w:bCs/>
          <w:iCs/>
        </w:rPr>
        <w:t xml:space="preserve"> u Litvínova</w:t>
      </w:r>
      <w:r>
        <w:rPr>
          <w:bCs/>
          <w:iCs/>
        </w:rPr>
        <w:t>. Z</w:t>
      </w:r>
      <w:r w:rsidRPr="000F55CB">
        <w:rPr>
          <w:bCs/>
          <w:iCs/>
        </w:rPr>
        <w:t>nění čl.</w:t>
      </w:r>
      <w:r>
        <w:rPr>
          <w:bCs/>
          <w:iCs/>
        </w:rPr>
        <w:t> I</w:t>
      </w:r>
      <w:r w:rsidR="00F4201A">
        <w:rPr>
          <w:bCs/>
          <w:iCs/>
        </w:rPr>
        <w:t xml:space="preserve"> odst. 1</w:t>
      </w:r>
      <w:r w:rsidRPr="000F55CB">
        <w:rPr>
          <w:bCs/>
          <w:iCs/>
        </w:rPr>
        <w:t xml:space="preserve"> se upravuje takto:</w:t>
      </w:r>
    </w:p>
    <w:p w:rsidR="008C32DB" w:rsidRDefault="008C32DB" w:rsidP="008C32DB">
      <w:pPr>
        <w:shd w:val="clear" w:color="auto" w:fill="FFFFFF"/>
        <w:jc w:val="center"/>
        <w:rPr>
          <w:rFonts w:cs="Arial"/>
          <w:szCs w:val="22"/>
        </w:rPr>
      </w:pPr>
    </w:p>
    <w:p w:rsidR="009C79CA" w:rsidRDefault="009C79CA" w:rsidP="008C32DB">
      <w:pPr>
        <w:shd w:val="clear" w:color="auto" w:fill="FFFFFF"/>
        <w:jc w:val="center"/>
        <w:rPr>
          <w:rFonts w:cs="Arial"/>
          <w:szCs w:val="22"/>
        </w:rPr>
      </w:pPr>
      <w:r>
        <w:rPr>
          <w:rFonts w:cs="Arial"/>
          <w:szCs w:val="22"/>
        </w:rPr>
        <w:t>I.</w:t>
      </w:r>
    </w:p>
    <w:p w:rsidR="009C79CA" w:rsidRPr="006B1CB1" w:rsidRDefault="009C79CA" w:rsidP="009C79CA">
      <w:pPr>
        <w:ind w:left="284" w:hanging="284"/>
        <w:jc w:val="both"/>
        <w:rPr>
          <w:rFonts w:cs="Arial"/>
        </w:rPr>
      </w:pPr>
      <w:r w:rsidRPr="006B1CB1">
        <w:rPr>
          <w:rFonts w:cs="Arial"/>
          <w:bCs/>
        </w:rPr>
        <w:t>1.</w:t>
      </w:r>
      <w:r w:rsidRPr="006B1CB1">
        <w:rPr>
          <w:rFonts w:cs="Arial"/>
          <w:bCs/>
        </w:rPr>
        <w:tab/>
      </w:r>
      <w:r w:rsidR="006A533E">
        <w:rPr>
          <w:rFonts w:cs="Arial"/>
          <w:bCs/>
        </w:rPr>
        <w:t>Budoucí p</w:t>
      </w:r>
      <w:r w:rsidRPr="006B1CB1">
        <w:rPr>
          <w:rFonts w:cs="Arial"/>
        </w:rPr>
        <w:t>ovinný prohlašuje, že</w:t>
      </w:r>
      <w:r w:rsidRPr="006B1CB1">
        <w:rPr>
          <w:rFonts w:cs="Arial"/>
          <w:noProof/>
        </w:rPr>
        <w:t xml:space="preserve"> je výlučným vlastníkem </w:t>
      </w:r>
      <w:r w:rsidRPr="006B1CB1">
        <w:rPr>
          <w:rFonts w:cs="Arial"/>
        </w:rPr>
        <w:t>pozemků</w:t>
      </w:r>
      <w:r w:rsidRPr="006B1CB1">
        <w:rPr>
          <w:rFonts w:cs="Arial"/>
          <w:noProof/>
        </w:rPr>
        <w:t xml:space="preserve"> </w:t>
      </w:r>
      <w:r w:rsidRPr="006B1CB1">
        <w:rPr>
          <w:rFonts w:cs="Arial"/>
        </w:rPr>
        <w:t xml:space="preserve">parc. č. st. </w:t>
      </w:r>
      <w:r w:rsidRPr="006B1CB1">
        <w:rPr>
          <w:rFonts w:cs="Arial"/>
          <w:noProof/>
        </w:rPr>
        <w:t>469</w:t>
      </w:r>
      <w:r w:rsidRPr="006B1CB1">
        <w:rPr>
          <w:rFonts w:cs="Arial"/>
          <w:bCs/>
        </w:rPr>
        <w:t xml:space="preserve">, </w:t>
      </w:r>
      <w:r w:rsidRPr="006B1CB1">
        <w:rPr>
          <w:rFonts w:cs="Arial"/>
        </w:rPr>
        <w:t xml:space="preserve">parc. č. st. </w:t>
      </w:r>
      <w:r w:rsidRPr="006B1CB1">
        <w:rPr>
          <w:rFonts w:cs="Arial"/>
          <w:noProof/>
        </w:rPr>
        <w:t>471</w:t>
      </w:r>
      <w:r>
        <w:rPr>
          <w:rFonts w:cs="Arial"/>
          <w:bCs/>
        </w:rPr>
        <w:t xml:space="preserve">, parc. č. </w:t>
      </w:r>
      <w:r w:rsidRPr="006B1CB1">
        <w:rPr>
          <w:rFonts w:cs="Arial"/>
        </w:rPr>
        <w:t xml:space="preserve">st. </w:t>
      </w:r>
      <w:r w:rsidRPr="006B1CB1">
        <w:rPr>
          <w:rFonts w:cs="Arial"/>
          <w:noProof/>
        </w:rPr>
        <w:t>473</w:t>
      </w:r>
      <w:r>
        <w:rPr>
          <w:rFonts w:cs="Arial"/>
          <w:bCs/>
        </w:rPr>
        <w:t xml:space="preserve">, parc. č. </w:t>
      </w:r>
      <w:r w:rsidRPr="006B1CB1">
        <w:rPr>
          <w:rFonts w:cs="Arial"/>
        </w:rPr>
        <w:t xml:space="preserve">st. </w:t>
      </w:r>
      <w:r w:rsidRPr="006B1CB1">
        <w:rPr>
          <w:rFonts w:cs="Arial"/>
          <w:noProof/>
        </w:rPr>
        <w:t>474</w:t>
      </w:r>
      <w:r>
        <w:rPr>
          <w:rFonts w:cs="Arial"/>
          <w:bCs/>
        </w:rPr>
        <w:t xml:space="preserve">, parc. č. </w:t>
      </w:r>
      <w:r w:rsidRPr="006B1CB1">
        <w:rPr>
          <w:rFonts w:cs="Arial"/>
        </w:rPr>
        <w:t xml:space="preserve">st. </w:t>
      </w:r>
      <w:r w:rsidRPr="006B1CB1">
        <w:rPr>
          <w:rFonts w:cs="Arial"/>
          <w:noProof/>
        </w:rPr>
        <w:t>476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566/1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566/2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566/6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566/17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566/21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566/11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566/16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566/18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566/19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566/20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566/23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566/24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566/26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566/27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566/25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566/31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566/32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566/36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566/37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566/38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566/39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566/43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566/49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566/51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566/53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566/55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566/57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566/50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566/52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566/58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566/59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566/60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566/61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566/62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566/64</w:t>
      </w:r>
      <w:r>
        <w:rPr>
          <w:rFonts w:cs="Arial"/>
          <w:bCs/>
        </w:rPr>
        <w:t xml:space="preserve">, parc. č. </w:t>
      </w:r>
      <w:r w:rsidRPr="006B1CB1">
        <w:rPr>
          <w:rFonts w:cs="Arial"/>
          <w:noProof/>
        </w:rPr>
        <w:t>566/106</w:t>
      </w:r>
      <w:r>
        <w:rPr>
          <w:rFonts w:cs="Arial"/>
          <w:bCs/>
        </w:rPr>
        <w:t xml:space="preserve"> a parc. č. </w:t>
      </w:r>
      <w:r w:rsidRPr="006B1CB1">
        <w:rPr>
          <w:rFonts w:cs="Arial"/>
          <w:noProof/>
        </w:rPr>
        <w:t xml:space="preserve">969/7, </w:t>
      </w:r>
      <w:r w:rsidRPr="006B1CB1">
        <w:rPr>
          <w:rFonts w:cs="Arial"/>
        </w:rPr>
        <w:t xml:space="preserve">zapsaných na LV č. </w:t>
      </w:r>
      <w:r w:rsidRPr="006B1CB1">
        <w:rPr>
          <w:rFonts w:cs="Arial"/>
          <w:noProof/>
        </w:rPr>
        <w:t>1,</w:t>
      </w:r>
      <w:r w:rsidRPr="006B1CB1">
        <w:rPr>
          <w:rFonts w:cs="Arial"/>
        </w:rPr>
        <w:t xml:space="preserve"> pro </w:t>
      </w:r>
      <w:proofErr w:type="gramStart"/>
      <w:r w:rsidRPr="006B1CB1">
        <w:rPr>
          <w:rFonts w:cs="Arial"/>
        </w:rPr>
        <w:t>k.ú.</w:t>
      </w:r>
      <w:proofErr w:type="gramEnd"/>
      <w:r w:rsidRPr="006B1CB1">
        <w:rPr>
          <w:rFonts w:cs="Arial"/>
        </w:rPr>
        <w:t xml:space="preserve"> </w:t>
      </w:r>
      <w:r w:rsidRPr="006B1CB1">
        <w:rPr>
          <w:rFonts w:cs="Arial"/>
          <w:noProof/>
        </w:rPr>
        <w:t>Hamr u Litvínova</w:t>
      </w:r>
      <w:r w:rsidRPr="006B1CB1">
        <w:rPr>
          <w:rFonts w:cs="Arial"/>
        </w:rPr>
        <w:t xml:space="preserve">, obec </w:t>
      </w:r>
      <w:r w:rsidRPr="006B1CB1">
        <w:rPr>
          <w:rFonts w:cs="Arial"/>
          <w:noProof/>
        </w:rPr>
        <w:t>Litvínov</w:t>
      </w:r>
      <w:r w:rsidRPr="006B1CB1">
        <w:rPr>
          <w:rFonts w:cs="Arial"/>
        </w:rPr>
        <w:t xml:space="preserve">, u Katastrálního úřadu pro </w:t>
      </w:r>
      <w:r w:rsidRPr="006B1CB1">
        <w:rPr>
          <w:rFonts w:cs="Arial"/>
          <w:noProof/>
        </w:rPr>
        <w:t>Ústecký kraj</w:t>
      </w:r>
      <w:r w:rsidRPr="006B1CB1">
        <w:rPr>
          <w:rFonts w:cs="Arial"/>
        </w:rPr>
        <w:t xml:space="preserve">, katastrální pracoviště </w:t>
      </w:r>
      <w:r w:rsidRPr="006B1CB1">
        <w:rPr>
          <w:rFonts w:cs="Arial"/>
          <w:noProof/>
        </w:rPr>
        <w:t>Most</w:t>
      </w:r>
      <w:r w:rsidRPr="006B1CB1">
        <w:rPr>
          <w:rFonts w:cs="Arial"/>
          <w:iCs/>
          <w:snapToGrid w:val="0"/>
        </w:rPr>
        <w:t xml:space="preserve"> (dále jen </w:t>
      </w:r>
      <w:r w:rsidRPr="006B1CB1">
        <w:rPr>
          <w:rFonts w:cs="Arial"/>
          <w:b/>
          <w:i/>
          <w:noProof/>
        </w:rPr>
        <w:t>„služebné pozemky“</w:t>
      </w:r>
      <w:r w:rsidRPr="006B1CB1">
        <w:rPr>
          <w:rFonts w:cs="Arial"/>
          <w:iCs/>
          <w:snapToGrid w:val="0"/>
        </w:rPr>
        <w:t>).</w:t>
      </w:r>
      <w:r w:rsidRPr="006B1CB1">
        <w:rPr>
          <w:rFonts w:cs="Arial"/>
          <w:b/>
          <w:i/>
          <w:noProof/>
        </w:rPr>
        <w:t xml:space="preserve"> </w:t>
      </w:r>
    </w:p>
    <w:p w:rsidR="009C79CA" w:rsidRPr="006B1CB1" w:rsidRDefault="006A533E" w:rsidP="009C79CA">
      <w:pPr>
        <w:ind w:left="284"/>
        <w:jc w:val="both"/>
        <w:rPr>
          <w:rFonts w:cs="Arial"/>
        </w:rPr>
      </w:pPr>
      <w:r>
        <w:rPr>
          <w:rFonts w:cs="Arial"/>
        </w:rPr>
        <w:t>Budoucí p</w:t>
      </w:r>
      <w:r w:rsidR="009C79CA" w:rsidRPr="006B1CB1">
        <w:rPr>
          <w:rFonts w:cs="Arial"/>
        </w:rPr>
        <w:t>ovinný dále prohlašuje, že vlastnictví ke služebným pozemkům ke dni podpisu této smlouvy nepozbyl.</w:t>
      </w:r>
    </w:p>
    <w:p w:rsidR="00523A95" w:rsidRPr="007C5D26" w:rsidRDefault="00523A95" w:rsidP="00523A95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C32DB" w:rsidRDefault="008C32DB" w:rsidP="008C32DB">
      <w:pPr>
        <w:jc w:val="both"/>
        <w:rPr>
          <w:rFonts w:cs="Arial"/>
          <w:b/>
          <w:i/>
        </w:rPr>
      </w:pPr>
    </w:p>
    <w:p w:rsidR="008C32DB" w:rsidRDefault="008C32DB" w:rsidP="008C32DB">
      <w:pPr>
        <w:shd w:val="clear" w:color="auto" w:fill="FFFFFF"/>
        <w:rPr>
          <w:rFonts w:cs="Arial"/>
          <w:szCs w:val="22"/>
        </w:rPr>
      </w:pPr>
      <w:r>
        <w:rPr>
          <w:rFonts w:cs="Arial"/>
          <w:szCs w:val="22"/>
        </w:rPr>
        <w:t>Ostatní ujednání smlouvy se nemění.</w:t>
      </w:r>
    </w:p>
    <w:p w:rsidR="0012319E" w:rsidRDefault="0012319E" w:rsidP="008C32DB">
      <w:pPr>
        <w:shd w:val="clear" w:color="auto" w:fill="FFFFFF"/>
        <w:rPr>
          <w:rFonts w:cs="Arial"/>
          <w:szCs w:val="22"/>
        </w:rPr>
      </w:pPr>
    </w:p>
    <w:p w:rsidR="008C32DB" w:rsidRDefault="008C32DB" w:rsidP="008C32DB">
      <w:pPr>
        <w:pStyle w:val="Normlntextsmlouvy"/>
      </w:pPr>
      <w:r>
        <w:t>Dodatek č. 1</w:t>
      </w:r>
      <w:r w:rsidRPr="003F55AF">
        <w:t xml:space="preserve"> se vyhotovuje ve </w:t>
      </w:r>
      <w:r w:rsidR="00F4201A">
        <w:t>4</w:t>
      </w:r>
      <w:r w:rsidRPr="003F55AF">
        <w:t xml:space="preserve"> stejnopisech, z nichž </w:t>
      </w:r>
      <w:r w:rsidR="00F4201A">
        <w:t>2</w:t>
      </w:r>
      <w:r w:rsidRPr="003F55AF">
        <w:t xml:space="preserve"> obdrží budoucí oprávněný a </w:t>
      </w:r>
      <w:r>
        <w:t>2</w:t>
      </w:r>
      <w:r w:rsidRPr="003F55AF">
        <w:t xml:space="preserve"> budoucí povinný.</w:t>
      </w:r>
    </w:p>
    <w:p w:rsidR="006A533E" w:rsidRDefault="006A533E" w:rsidP="006A533E"/>
    <w:p w:rsidR="008C32DB" w:rsidRDefault="008C32DB" w:rsidP="006A533E">
      <w:pPr>
        <w:jc w:val="both"/>
      </w:pPr>
      <w:r>
        <w:t xml:space="preserve">Uzavření tohoto Dodatku č. 1 bylo schváleno Radou města Litvínova dne </w:t>
      </w:r>
      <w:proofErr w:type="gramStart"/>
      <w:r w:rsidR="002A6EE8">
        <w:t>17.4.2019</w:t>
      </w:r>
      <w:proofErr w:type="gramEnd"/>
      <w:r>
        <w:t>, usnesením č. R/</w:t>
      </w:r>
      <w:r w:rsidR="002A6EE8">
        <w:t>3156/12.</w:t>
      </w:r>
    </w:p>
    <w:p w:rsidR="002A6EE8" w:rsidRDefault="002A6EE8" w:rsidP="006A533E"/>
    <w:p w:rsidR="009D7457" w:rsidRDefault="009D7457" w:rsidP="008C32DB">
      <w:pPr>
        <w:pStyle w:val="Normlntextsmlouvy"/>
      </w:pPr>
    </w:p>
    <w:p w:rsidR="00AA4CD6" w:rsidRDefault="00AA4CD6" w:rsidP="00AA4CD6"/>
    <w:p w:rsidR="00523A95" w:rsidRDefault="008C32DB" w:rsidP="00F026F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cs="Arial"/>
        </w:rPr>
      </w:pPr>
      <w:r w:rsidRPr="004B58F0">
        <w:rPr>
          <w:rFonts w:cs="Arial"/>
        </w:rPr>
        <w:t>Smluvní strany souhlasí s tím, aby t</w:t>
      </w:r>
      <w:r>
        <w:rPr>
          <w:rFonts w:cs="Arial"/>
        </w:rPr>
        <w:t>ent</w:t>
      </w:r>
      <w:r w:rsidRPr="004B58F0">
        <w:rPr>
          <w:rFonts w:cs="Arial"/>
        </w:rPr>
        <w:t xml:space="preserve">o </w:t>
      </w:r>
      <w:r w:rsidR="0012319E">
        <w:rPr>
          <w:rFonts w:cs="Arial"/>
        </w:rPr>
        <w:t>D</w:t>
      </w:r>
      <w:r>
        <w:rPr>
          <w:rFonts w:cs="Arial"/>
        </w:rPr>
        <w:t>odatek</w:t>
      </w:r>
      <w:r w:rsidRPr="004B58F0">
        <w:rPr>
          <w:rFonts w:cs="Arial"/>
        </w:rPr>
        <w:t xml:space="preserve"> byl veden v evidenci smluv vedené městem Litvínov, kter</w:t>
      </w:r>
      <w:r w:rsidR="00682BDA">
        <w:rPr>
          <w:rFonts w:cs="Arial"/>
        </w:rPr>
        <w:t>ý</w:t>
      </w:r>
      <w:r w:rsidRPr="004B58F0">
        <w:rPr>
          <w:rFonts w:cs="Arial"/>
        </w:rPr>
        <w:t xml:space="preserve"> bude přístupn</w:t>
      </w:r>
      <w:r w:rsidR="00682BDA">
        <w:rPr>
          <w:rFonts w:cs="Arial"/>
        </w:rPr>
        <w:t>ý</w:t>
      </w:r>
      <w:r w:rsidRPr="004B58F0">
        <w:rPr>
          <w:rFonts w:cs="Arial"/>
        </w:rPr>
        <w:t xml:space="preserve"> dle zákona č. 106/1999 Sb., o svobodném přístupu k informacím, a kter</w:t>
      </w:r>
      <w:r w:rsidR="00682BDA">
        <w:rPr>
          <w:rFonts w:cs="Arial"/>
        </w:rPr>
        <w:t>ý</w:t>
      </w:r>
      <w:r w:rsidRPr="004B58F0">
        <w:rPr>
          <w:rFonts w:cs="Arial"/>
        </w:rPr>
        <w:t xml:space="preserve"> obsahuje údaje o</w:t>
      </w:r>
      <w:r w:rsidR="00301BED">
        <w:rPr>
          <w:rFonts w:cs="Arial"/>
        </w:rPr>
        <w:t> </w:t>
      </w:r>
      <w:r w:rsidRPr="004B58F0">
        <w:rPr>
          <w:rFonts w:cs="Arial"/>
        </w:rPr>
        <w:t xml:space="preserve">smluvních stranách, předmětu </w:t>
      </w:r>
      <w:r w:rsidR="0012319E">
        <w:rPr>
          <w:rFonts w:cs="Arial"/>
        </w:rPr>
        <w:t>D</w:t>
      </w:r>
      <w:r w:rsidR="00682BDA">
        <w:rPr>
          <w:rFonts w:cs="Arial"/>
        </w:rPr>
        <w:t>odatku</w:t>
      </w:r>
      <w:r w:rsidRPr="004B58F0">
        <w:rPr>
          <w:rFonts w:cs="Arial"/>
        </w:rPr>
        <w:t xml:space="preserve">, číselné označení </w:t>
      </w:r>
      <w:r w:rsidR="0012319E">
        <w:rPr>
          <w:rFonts w:cs="Arial"/>
        </w:rPr>
        <w:t>D</w:t>
      </w:r>
      <w:r w:rsidR="00682BDA">
        <w:rPr>
          <w:rFonts w:cs="Arial"/>
        </w:rPr>
        <w:t>odatku</w:t>
      </w:r>
      <w:r w:rsidRPr="004B58F0">
        <w:rPr>
          <w:rFonts w:cs="Arial"/>
        </w:rPr>
        <w:t xml:space="preserve"> a datum jeho uzavření. Smluvní strany prohlašují, že skutečnosti uvedené v t</w:t>
      </w:r>
      <w:r>
        <w:rPr>
          <w:rFonts w:cs="Arial"/>
        </w:rPr>
        <w:t>om</w:t>
      </w:r>
      <w:r w:rsidRPr="004B58F0">
        <w:rPr>
          <w:rFonts w:cs="Arial"/>
        </w:rPr>
        <w:t xml:space="preserve">to </w:t>
      </w:r>
      <w:r w:rsidR="0012319E">
        <w:rPr>
          <w:rFonts w:cs="Arial"/>
        </w:rPr>
        <w:t>D</w:t>
      </w:r>
      <w:r>
        <w:rPr>
          <w:rFonts w:cs="Arial"/>
        </w:rPr>
        <w:t>odatku</w:t>
      </w:r>
      <w:r w:rsidRPr="004B58F0">
        <w:rPr>
          <w:rFonts w:cs="Arial"/>
        </w:rPr>
        <w:t xml:space="preserve"> nepovažují za obchodní tajemství a udělují svolení k</w:t>
      </w:r>
      <w:r w:rsidR="00301BED">
        <w:rPr>
          <w:rFonts w:cs="Arial"/>
        </w:rPr>
        <w:t> </w:t>
      </w:r>
      <w:r w:rsidRPr="004B58F0">
        <w:rPr>
          <w:rFonts w:cs="Arial"/>
        </w:rPr>
        <w:t xml:space="preserve">jejich zpřístupnění ve smyslu zákona č. 106/1999 Sb., o svobodném přístupu </w:t>
      </w:r>
      <w:r w:rsidR="00F026F0">
        <w:rPr>
          <w:rFonts w:cs="Arial"/>
        </w:rPr>
        <w:tab/>
      </w:r>
      <w:r w:rsidRPr="004B58F0">
        <w:rPr>
          <w:rFonts w:cs="Arial"/>
        </w:rPr>
        <w:t>k informacím.</w:t>
      </w:r>
    </w:p>
    <w:p w:rsidR="00F026F0" w:rsidRDefault="00F026F0" w:rsidP="00F026F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cs="Arial"/>
        </w:rPr>
      </w:pPr>
    </w:p>
    <w:p w:rsidR="00F026F0" w:rsidRDefault="00F026F0" w:rsidP="00F026F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cs="Arial"/>
        </w:rPr>
      </w:pPr>
      <w:r w:rsidRPr="00F026F0">
        <w:rPr>
          <w:rFonts w:cs="Arial"/>
        </w:rPr>
        <w:t>T</w:t>
      </w:r>
      <w:r>
        <w:rPr>
          <w:rFonts w:cs="Arial"/>
        </w:rPr>
        <w:t>ento</w:t>
      </w:r>
      <w:r w:rsidRPr="00F026F0">
        <w:rPr>
          <w:rFonts w:cs="Arial"/>
        </w:rPr>
        <w:t xml:space="preserve"> </w:t>
      </w:r>
      <w:r>
        <w:rPr>
          <w:rFonts w:cs="Arial"/>
        </w:rPr>
        <w:t>Dodatek</w:t>
      </w:r>
      <w:r w:rsidRPr="00F026F0">
        <w:rPr>
          <w:rFonts w:cs="Arial"/>
        </w:rPr>
        <w:t xml:space="preserve"> bude v plném rozsahu uveřejněn v informačním systému registru smluv dle zákona č. </w:t>
      </w:r>
      <w:r>
        <w:rPr>
          <w:rFonts w:cs="Arial"/>
        </w:rPr>
        <w:t xml:space="preserve">        </w:t>
      </w:r>
      <w:r w:rsidRPr="00F026F0">
        <w:rPr>
          <w:rFonts w:cs="Arial"/>
        </w:rPr>
        <w:t xml:space="preserve">340/2015 Sb., zákona o registru smluv. </w:t>
      </w:r>
      <w:r>
        <w:rPr>
          <w:rFonts w:cs="Arial"/>
        </w:rPr>
        <w:t>Dodatek</w:t>
      </w:r>
      <w:r w:rsidRPr="00F026F0">
        <w:rPr>
          <w:rFonts w:cs="Arial"/>
        </w:rPr>
        <w:t xml:space="preserve"> bez zbytečného odkladu zašle k uveřejnění povinný.</w:t>
      </w:r>
    </w:p>
    <w:p w:rsidR="00F026F0" w:rsidRDefault="00F026F0" w:rsidP="00F026F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cs="Arial"/>
        </w:rPr>
      </w:pPr>
    </w:p>
    <w:p w:rsidR="00F026F0" w:rsidRPr="002A6EE8" w:rsidRDefault="00F026F0" w:rsidP="00F026F0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cs="Arial"/>
        </w:rPr>
      </w:pPr>
      <w:r w:rsidRPr="000F60A2">
        <w:rPr>
          <w:rFonts w:eastAsia="Calibri" w:cs="Arial"/>
        </w:rPr>
        <w:t>T</w:t>
      </w:r>
      <w:r>
        <w:rPr>
          <w:rFonts w:eastAsia="Calibri" w:cs="Arial"/>
        </w:rPr>
        <w:t>ento</w:t>
      </w:r>
      <w:r w:rsidRPr="000F60A2">
        <w:rPr>
          <w:rFonts w:eastAsia="Calibri" w:cs="Arial"/>
        </w:rPr>
        <w:t xml:space="preserve"> </w:t>
      </w:r>
      <w:r>
        <w:rPr>
          <w:rFonts w:eastAsia="Calibri" w:cs="Arial"/>
        </w:rPr>
        <w:t>Dodatek</w:t>
      </w:r>
      <w:r w:rsidRPr="000F60A2">
        <w:rPr>
          <w:rFonts w:eastAsia="Calibri" w:cs="Arial"/>
        </w:rPr>
        <w:t xml:space="preserve"> nabývá platnosti dnem podpisu poslední ze smluvních stran a účinnosti dnem uveřejnění v</w:t>
      </w:r>
      <w:r>
        <w:rPr>
          <w:rFonts w:eastAsia="Calibri" w:cs="Arial"/>
        </w:rPr>
        <w:t> </w:t>
      </w:r>
      <w:r w:rsidRPr="000F60A2">
        <w:rPr>
          <w:rFonts w:eastAsia="Calibri" w:cs="Arial"/>
        </w:rPr>
        <w:t>registru smluv v souladu s § 6 odst. 1 zákona o registru smluv.</w:t>
      </w:r>
    </w:p>
    <w:p w:rsidR="008C32DB" w:rsidRPr="00C42244" w:rsidRDefault="008C32DB" w:rsidP="008C32DB">
      <w:pPr>
        <w:tabs>
          <w:tab w:val="left" w:pos="284"/>
        </w:tabs>
        <w:ind w:left="284" w:hanging="284"/>
        <w:rPr>
          <w:rFonts w:cs="Arial"/>
        </w:rPr>
      </w:pPr>
      <w:r>
        <w:rPr>
          <w:rFonts w:cs="Arial"/>
        </w:rPr>
        <w:t xml:space="preserve">            </w:t>
      </w:r>
    </w:p>
    <w:p w:rsidR="008C32DB" w:rsidRPr="00C42244" w:rsidRDefault="008C32DB" w:rsidP="008C32DB">
      <w:pPr>
        <w:tabs>
          <w:tab w:val="left" w:pos="284"/>
        </w:tabs>
        <w:ind w:left="284" w:hanging="284"/>
        <w:rPr>
          <w:rFonts w:cs="Arial"/>
        </w:rPr>
      </w:pPr>
      <w:r w:rsidRPr="00C42244">
        <w:rPr>
          <w:rFonts w:cs="Arial"/>
        </w:rPr>
        <w:t xml:space="preserve">              </w:t>
      </w:r>
    </w:p>
    <w:p w:rsidR="00523A95" w:rsidRDefault="008C32DB" w:rsidP="008C32DB">
      <w:pPr>
        <w:tabs>
          <w:tab w:val="left" w:pos="284"/>
        </w:tabs>
        <w:ind w:left="284" w:hanging="284"/>
        <w:rPr>
          <w:rFonts w:cs="Arial"/>
        </w:rPr>
      </w:pPr>
      <w:r w:rsidRPr="003F55AF">
        <w:rPr>
          <w:rFonts w:cs="Arial"/>
        </w:rPr>
        <w:t>V</w:t>
      </w:r>
      <w:r>
        <w:rPr>
          <w:rFonts w:cs="Arial"/>
        </w:rPr>
        <w:t xml:space="preserve"> Litvínově, </w:t>
      </w:r>
      <w:proofErr w:type="gramStart"/>
      <w:r w:rsidRPr="003F55AF">
        <w:rPr>
          <w:rFonts w:cs="Arial"/>
        </w:rPr>
        <w:t>dne</w:t>
      </w:r>
      <w:r>
        <w:rPr>
          <w:rFonts w:cs="Arial"/>
        </w:rPr>
        <w:t xml:space="preserve">   </w:t>
      </w:r>
      <w:r w:rsidRPr="003F55AF"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F026F0">
        <w:rPr>
          <w:rFonts w:cs="Arial"/>
        </w:rPr>
        <w:tab/>
      </w:r>
      <w:r w:rsidR="00F026F0">
        <w:rPr>
          <w:rFonts w:cs="Arial"/>
        </w:rPr>
        <w:tab/>
      </w:r>
      <w:r w:rsidR="00F026F0">
        <w:rPr>
          <w:rFonts w:cs="Arial"/>
        </w:rPr>
        <w:tab/>
      </w:r>
      <w:r w:rsidR="00F026F0">
        <w:rPr>
          <w:rFonts w:cs="Arial"/>
        </w:rPr>
        <w:tab/>
      </w:r>
      <w:r w:rsidRPr="003F55AF">
        <w:rPr>
          <w:rFonts w:cs="Arial"/>
        </w:rPr>
        <w:t>V</w:t>
      </w:r>
      <w:r w:rsidR="00523A95">
        <w:rPr>
          <w:rFonts w:cs="Arial"/>
        </w:rPr>
        <w:t xml:space="preserve">                         </w:t>
      </w:r>
      <w:r>
        <w:rPr>
          <w:rFonts w:cs="Arial"/>
        </w:rPr>
        <w:t xml:space="preserve">, </w:t>
      </w:r>
      <w:r w:rsidRPr="003F55AF">
        <w:rPr>
          <w:rFonts w:cs="Arial"/>
        </w:rPr>
        <w:t>dne</w:t>
      </w:r>
      <w:proofErr w:type="gramEnd"/>
      <w:r>
        <w:rPr>
          <w:rFonts w:cs="Arial"/>
        </w:rPr>
        <w:t xml:space="preserve">   </w:t>
      </w:r>
    </w:p>
    <w:p w:rsidR="00523A95" w:rsidRDefault="00523A95" w:rsidP="008C32DB">
      <w:pPr>
        <w:tabs>
          <w:tab w:val="left" w:pos="284"/>
        </w:tabs>
        <w:ind w:left="284" w:hanging="284"/>
        <w:rPr>
          <w:rFonts w:cs="Arial"/>
        </w:rPr>
      </w:pPr>
    </w:p>
    <w:p w:rsidR="008C32DB" w:rsidRPr="003F55AF" w:rsidRDefault="008C32DB" w:rsidP="008C32DB">
      <w:pPr>
        <w:tabs>
          <w:tab w:val="left" w:pos="284"/>
        </w:tabs>
        <w:ind w:left="284" w:hanging="284"/>
        <w:rPr>
          <w:rFonts w:cs="Arial"/>
          <w:iCs/>
        </w:rPr>
      </w:pPr>
      <w:r w:rsidRPr="003F55AF">
        <w:rPr>
          <w:rFonts w:cs="Arial"/>
          <w:iCs/>
        </w:rPr>
        <w:tab/>
      </w:r>
    </w:p>
    <w:p w:rsidR="00523A95" w:rsidRDefault="00523A95" w:rsidP="00523A95">
      <w:pPr>
        <w:shd w:val="clear" w:color="auto" w:fill="FFFFFF"/>
        <w:tabs>
          <w:tab w:val="left" w:pos="732"/>
        </w:tabs>
        <w:jc w:val="both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Strana Budoucí povinná z věcného </w:t>
      </w:r>
      <w:proofErr w:type="gramStart"/>
      <w:r>
        <w:rPr>
          <w:rFonts w:ascii="Tahoma" w:hAnsi="Tahoma" w:cs="Tahoma"/>
          <w:color w:val="000000"/>
          <w:spacing w:val="-2"/>
        </w:rPr>
        <w:t xml:space="preserve">břemene                     </w:t>
      </w:r>
      <w:r w:rsidR="00784645">
        <w:rPr>
          <w:rFonts w:ascii="Tahoma" w:hAnsi="Tahoma" w:cs="Tahoma"/>
          <w:color w:val="000000"/>
          <w:spacing w:val="-2"/>
        </w:rPr>
        <w:t xml:space="preserve"> </w:t>
      </w:r>
      <w:r>
        <w:rPr>
          <w:rFonts w:ascii="Tahoma" w:hAnsi="Tahoma" w:cs="Tahoma"/>
          <w:color w:val="000000"/>
          <w:spacing w:val="-2"/>
        </w:rPr>
        <w:t xml:space="preserve">       Strana</w:t>
      </w:r>
      <w:proofErr w:type="gramEnd"/>
      <w:r>
        <w:rPr>
          <w:rFonts w:ascii="Tahoma" w:hAnsi="Tahoma" w:cs="Tahoma"/>
          <w:color w:val="000000"/>
          <w:spacing w:val="-2"/>
        </w:rPr>
        <w:t xml:space="preserve"> Budoucí oprávněná z věcného břemene</w:t>
      </w:r>
    </w:p>
    <w:p w:rsidR="00523A95" w:rsidRDefault="00523A95" w:rsidP="00523A95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2"/>
        </w:rPr>
      </w:pPr>
    </w:p>
    <w:p w:rsidR="00523A95" w:rsidRDefault="00523A95" w:rsidP="00523A95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</w:rPr>
      </w:pPr>
    </w:p>
    <w:p w:rsidR="00523A95" w:rsidRDefault="00523A95" w:rsidP="00523A95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</w:rPr>
      </w:pPr>
      <w:r>
        <w:rPr>
          <w:rFonts w:ascii="Tahoma" w:hAnsi="Tahoma" w:cs="Tahoma"/>
          <w:color w:val="000000"/>
          <w:spacing w:val="-15"/>
        </w:rPr>
        <w:t>Podpis:                                                                                                        Podpis:</w:t>
      </w:r>
    </w:p>
    <w:p w:rsidR="00523A95" w:rsidRDefault="00523A95" w:rsidP="00523A95">
      <w:pPr>
        <w:shd w:val="clear" w:color="auto" w:fill="FFFFFF"/>
        <w:tabs>
          <w:tab w:val="left" w:pos="732"/>
        </w:tabs>
        <w:ind w:left="34"/>
        <w:jc w:val="both"/>
        <w:rPr>
          <w:rFonts w:ascii="Tahoma" w:hAnsi="Tahoma" w:cs="Tahoma"/>
          <w:color w:val="000000"/>
          <w:spacing w:val="-15"/>
        </w:rPr>
      </w:pPr>
    </w:p>
    <w:p w:rsidR="00523A95" w:rsidRDefault="00523A95" w:rsidP="00523A95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color w:val="000000"/>
          <w:spacing w:val="-15"/>
        </w:rPr>
      </w:pPr>
      <w:r>
        <w:rPr>
          <w:rFonts w:ascii="Tahoma" w:hAnsi="Tahoma" w:cs="Tahoma"/>
          <w:color w:val="000000"/>
          <w:spacing w:val="-15"/>
        </w:rPr>
        <w:tab/>
      </w:r>
    </w:p>
    <w:p w:rsidR="00523A95" w:rsidRDefault="00523A95" w:rsidP="00523A95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color w:val="000000"/>
          <w:spacing w:val="-15"/>
        </w:rPr>
      </w:pPr>
    </w:p>
    <w:p w:rsidR="00523A95" w:rsidRDefault="00523A95" w:rsidP="00523A95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color w:val="000000"/>
          <w:spacing w:val="-15"/>
        </w:rPr>
      </w:pPr>
    </w:p>
    <w:p w:rsidR="00523A95" w:rsidRDefault="00523A95" w:rsidP="00523A95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color w:val="000000"/>
          <w:spacing w:val="-15"/>
        </w:rPr>
      </w:pPr>
      <w:proofErr w:type="gramStart"/>
      <w:r>
        <w:rPr>
          <w:rFonts w:ascii="Tahoma" w:hAnsi="Tahoma" w:cs="Tahoma"/>
          <w:color w:val="000000"/>
          <w:spacing w:val="-15"/>
        </w:rPr>
        <w:t>____________________________</w:t>
      </w:r>
      <w:r w:rsidR="00E11B1C">
        <w:rPr>
          <w:rFonts w:ascii="Tahoma" w:hAnsi="Tahoma" w:cs="Tahoma"/>
          <w:color w:val="000000"/>
          <w:spacing w:val="-15"/>
        </w:rPr>
        <w:t xml:space="preserve">                                               </w:t>
      </w:r>
      <w:r>
        <w:rPr>
          <w:rFonts w:ascii="Tahoma" w:hAnsi="Tahoma" w:cs="Tahoma"/>
          <w:color w:val="000000"/>
          <w:spacing w:val="-15"/>
        </w:rPr>
        <w:t xml:space="preserve"> _______________________________</w:t>
      </w:r>
      <w:proofErr w:type="gramEnd"/>
    </w:p>
    <w:p w:rsidR="00523A95" w:rsidRDefault="00523A95" w:rsidP="00523A95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2A6EE8" w:rsidRDefault="00523A95" w:rsidP="002A6EE8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  <w:color w:val="000000"/>
          <w:spacing w:val="-2"/>
        </w:rPr>
      </w:pPr>
      <w:r>
        <w:rPr>
          <w:rFonts w:ascii="Segoe UI" w:hAnsi="Segoe UI" w:cs="Segoe UI"/>
          <w:b/>
          <w:color w:val="000000"/>
          <w:shd w:val="clear" w:color="auto" w:fill="FEFEFE"/>
        </w:rPr>
        <w:t>Město Litvínov</w:t>
      </w:r>
      <w:r>
        <w:rPr>
          <w:rFonts w:ascii="Segoe UI" w:hAnsi="Segoe UI" w:cs="Segoe UI"/>
          <w:b/>
          <w:color w:val="000000"/>
          <w:shd w:val="clear" w:color="auto" w:fill="FEFEFE"/>
        </w:rPr>
        <w:tab/>
      </w:r>
      <w:r>
        <w:rPr>
          <w:rFonts w:ascii="Segoe UI" w:hAnsi="Segoe UI" w:cs="Segoe UI"/>
          <w:b/>
          <w:color w:val="000000"/>
          <w:shd w:val="clear" w:color="auto" w:fill="FEFEFE"/>
        </w:rPr>
        <w:tab/>
      </w:r>
      <w:r w:rsidR="009D7457">
        <w:rPr>
          <w:rFonts w:ascii="Segoe UI" w:hAnsi="Segoe UI" w:cs="Segoe UI"/>
          <w:color w:val="000000"/>
          <w:shd w:val="clear" w:color="auto" w:fill="FEFEFE"/>
        </w:rPr>
        <w:tab/>
      </w:r>
      <w:r w:rsidR="009D7457">
        <w:rPr>
          <w:rFonts w:ascii="Segoe UI" w:hAnsi="Segoe UI" w:cs="Segoe UI"/>
          <w:color w:val="000000"/>
          <w:shd w:val="clear" w:color="auto" w:fill="FEFEFE"/>
        </w:rPr>
        <w:tab/>
      </w:r>
      <w:r w:rsidR="009D7457">
        <w:rPr>
          <w:rFonts w:ascii="Segoe UI" w:hAnsi="Segoe UI" w:cs="Segoe UI"/>
          <w:color w:val="000000"/>
          <w:shd w:val="clear" w:color="auto" w:fill="FEFEFE"/>
        </w:rPr>
        <w:tab/>
      </w:r>
      <w:r w:rsidR="009D7457">
        <w:rPr>
          <w:rFonts w:ascii="Segoe UI" w:hAnsi="Segoe UI" w:cs="Segoe UI"/>
          <w:color w:val="000000"/>
          <w:shd w:val="clear" w:color="auto" w:fill="FEFEFE"/>
        </w:rPr>
        <w:tab/>
      </w:r>
      <w:r w:rsidR="00E11B1C">
        <w:rPr>
          <w:rFonts w:cs="Arial"/>
          <w:iCs/>
          <w:noProof/>
        </w:rPr>
        <w:t>Vendula Englmaierová</w:t>
      </w:r>
    </w:p>
    <w:p w:rsidR="00E11B1C" w:rsidRDefault="00523A95" w:rsidP="009D7457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</w:rPr>
      </w:pPr>
      <w:r>
        <w:rPr>
          <w:rFonts w:ascii="Tahoma" w:hAnsi="Tahoma" w:cs="Tahoma"/>
        </w:rPr>
        <w:t>Mgr. Kamila Bláhová, starostka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9D7457">
        <w:rPr>
          <w:rFonts w:ascii="Tahoma" w:hAnsi="Tahoma" w:cs="Tahoma"/>
        </w:rPr>
        <w:t xml:space="preserve">  </w:t>
      </w:r>
      <w:r w:rsidR="00E11B1C">
        <w:rPr>
          <w:rFonts w:ascii="Tahoma" w:hAnsi="Tahoma" w:cs="Tahoma"/>
        </w:rPr>
        <w:tab/>
      </w:r>
      <w:r w:rsidR="00E11B1C">
        <w:rPr>
          <w:rFonts w:ascii="Tahoma" w:hAnsi="Tahoma" w:cs="Tahoma"/>
        </w:rPr>
        <w:tab/>
      </w:r>
      <w:r w:rsidR="009D7457" w:rsidRPr="00514BC0">
        <w:rPr>
          <w:rFonts w:cs="Arial"/>
        </w:rPr>
        <w:t xml:space="preserve">vedoucí oddělení správy nemovitého majetku </w:t>
      </w:r>
    </w:p>
    <w:p w:rsidR="009D7457" w:rsidRPr="002A6EE8" w:rsidRDefault="00E11B1C" w:rsidP="009D7457">
      <w:pPr>
        <w:widowControl w:val="0"/>
        <w:shd w:val="clear" w:color="auto" w:fill="FFFFFF"/>
        <w:autoSpaceDE w:val="0"/>
        <w:autoSpaceDN w:val="0"/>
        <w:adjustRightInd w:val="0"/>
        <w:rPr>
          <w:rFonts w:ascii="Segoe UI" w:hAnsi="Segoe UI" w:cs="Segoe UI"/>
          <w:color w:val="000000"/>
          <w:shd w:val="clear" w:color="auto" w:fill="FEFEF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D7457" w:rsidRPr="00514BC0">
        <w:rPr>
          <w:rFonts w:cs="Arial"/>
        </w:rPr>
        <w:t xml:space="preserve">Čechy – </w:t>
      </w:r>
      <w:r>
        <w:rPr>
          <w:rFonts w:cs="Arial"/>
        </w:rPr>
        <w:t>západ</w:t>
      </w:r>
    </w:p>
    <w:p w:rsidR="009D7457" w:rsidRDefault="00523A95" w:rsidP="009D7457">
      <w:r>
        <w:rPr>
          <w:rFonts w:ascii="Tahoma" w:hAnsi="Tahoma" w:cs="Tahoma"/>
          <w:color w:val="000000"/>
          <w:spacing w:val="-2"/>
        </w:rPr>
        <w:tab/>
      </w:r>
      <w:r>
        <w:rPr>
          <w:rFonts w:ascii="Tahoma" w:hAnsi="Tahoma" w:cs="Tahoma"/>
          <w:color w:val="000000"/>
          <w:spacing w:val="-2"/>
        </w:rPr>
        <w:tab/>
      </w:r>
      <w:r>
        <w:rPr>
          <w:rFonts w:ascii="Tahoma" w:hAnsi="Tahoma" w:cs="Tahoma"/>
          <w:color w:val="000000"/>
          <w:spacing w:val="-2"/>
        </w:rPr>
        <w:tab/>
      </w:r>
      <w:r>
        <w:rPr>
          <w:rFonts w:ascii="Tahoma" w:hAnsi="Tahoma" w:cs="Tahoma"/>
          <w:color w:val="000000"/>
          <w:spacing w:val="-2"/>
        </w:rPr>
        <w:tab/>
      </w:r>
      <w:r>
        <w:rPr>
          <w:rFonts w:ascii="Tahoma" w:hAnsi="Tahoma" w:cs="Tahoma"/>
          <w:color w:val="000000"/>
          <w:spacing w:val="-2"/>
        </w:rPr>
        <w:tab/>
      </w:r>
      <w:r w:rsidR="002A6EE8">
        <w:rPr>
          <w:rFonts w:ascii="Tahoma" w:hAnsi="Tahoma" w:cs="Tahoma"/>
          <w:color w:val="000000"/>
          <w:spacing w:val="-2"/>
        </w:rPr>
        <w:tab/>
      </w:r>
      <w:r w:rsidR="002A6EE8">
        <w:rPr>
          <w:rFonts w:ascii="Tahoma" w:hAnsi="Tahoma" w:cs="Tahoma"/>
          <w:color w:val="000000"/>
          <w:spacing w:val="-2"/>
        </w:rPr>
        <w:tab/>
      </w:r>
      <w:r w:rsidR="009D7457">
        <w:rPr>
          <w:rFonts w:cs="Arial"/>
          <w:iCs/>
          <w:noProof/>
        </w:rPr>
        <w:t xml:space="preserve">za </w:t>
      </w:r>
      <w:r w:rsidR="009D7457" w:rsidRPr="006B1CB1">
        <w:rPr>
          <w:rFonts w:cs="Arial"/>
          <w:iCs/>
          <w:noProof/>
        </w:rPr>
        <w:t>oprávněn</w:t>
      </w:r>
      <w:r w:rsidR="009D7457">
        <w:rPr>
          <w:rFonts w:cs="Arial"/>
          <w:iCs/>
          <w:noProof/>
        </w:rPr>
        <w:t>ého</w:t>
      </w:r>
    </w:p>
    <w:p w:rsidR="002A6EE8" w:rsidRDefault="002A6EE8" w:rsidP="002A6EE8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  <w:iCs/>
          <w:noProof/>
        </w:rPr>
      </w:pPr>
      <w:r w:rsidDel="00513C7B">
        <w:rPr>
          <w:rFonts w:cs="Arial"/>
          <w:iCs/>
          <w:noProof/>
        </w:rPr>
        <w:t xml:space="preserve"> </w:t>
      </w:r>
    </w:p>
    <w:p w:rsidR="009D7457" w:rsidRDefault="009D7457" w:rsidP="002A6EE8">
      <w:pPr>
        <w:widowControl w:val="0"/>
        <w:shd w:val="clear" w:color="auto" w:fill="FFFFFF"/>
        <w:autoSpaceDE w:val="0"/>
        <w:autoSpaceDN w:val="0"/>
        <w:adjustRightInd w:val="0"/>
        <w:rPr>
          <w:rFonts w:cs="Arial"/>
          <w:iCs/>
          <w:noProof/>
        </w:rPr>
      </w:pPr>
    </w:p>
    <w:p w:rsidR="009D7457" w:rsidRPr="002A6EE8" w:rsidRDefault="009D7457" w:rsidP="002A6EE8">
      <w:pPr>
        <w:widowControl w:val="0"/>
        <w:shd w:val="clear" w:color="auto" w:fill="FFFFFF"/>
        <w:autoSpaceDE w:val="0"/>
        <w:autoSpaceDN w:val="0"/>
        <w:adjustRightInd w:val="0"/>
        <w:rPr>
          <w:rFonts w:ascii="Segoe UI" w:hAnsi="Segoe UI" w:cs="Segoe UI"/>
          <w:color w:val="000000"/>
          <w:shd w:val="clear" w:color="auto" w:fill="FEFEFE"/>
        </w:rPr>
      </w:pPr>
    </w:p>
    <w:p w:rsidR="008C32DB" w:rsidRDefault="008C32DB" w:rsidP="002A6EE8">
      <w:pPr>
        <w:widowControl w:val="0"/>
        <w:shd w:val="clear" w:color="auto" w:fill="FFFFFF"/>
        <w:autoSpaceDE w:val="0"/>
        <w:autoSpaceDN w:val="0"/>
        <w:adjustRightInd w:val="0"/>
      </w:pPr>
    </w:p>
    <w:p w:rsidR="009D7457" w:rsidRDefault="009D7457" w:rsidP="009D7457">
      <w:pPr>
        <w:shd w:val="clear" w:color="auto" w:fill="FFFFFF"/>
        <w:tabs>
          <w:tab w:val="center" w:pos="1560"/>
          <w:tab w:val="center" w:pos="6521"/>
        </w:tabs>
        <w:ind w:left="34"/>
        <w:jc w:val="both"/>
        <w:rPr>
          <w:rFonts w:ascii="Tahoma" w:hAnsi="Tahoma" w:cs="Tahoma"/>
          <w:color w:val="000000"/>
          <w:spacing w:val="-15"/>
        </w:rPr>
      </w:pPr>
      <w:r>
        <w:rPr>
          <w:rFonts w:ascii="Tahoma" w:hAnsi="Tahoma" w:cs="Tahoma"/>
          <w:color w:val="000000"/>
          <w:spacing w:val="-15"/>
        </w:rPr>
        <w:t xml:space="preserve">         </w:t>
      </w:r>
      <w:r>
        <w:rPr>
          <w:rFonts w:ascii="Tahoma" w:hAnsi="Tahoma" w:cs="Tahoma"/>
          <w:color w:val="000000"/>
          <w:spacing w:val="-15"/>
        </w:rPr>
        <w:tab/>
        <w:t xml:space="preserve">     </w:t>
      </w:r>
      <w:r>
        <w:rPr>
          <w:rFonts w:ascii="Tahoma" w:hAnsi="Tahoma" w:cs="Tahoma"/>
          <w:color w:val="000000"/>
          <w:spacing w:val="-15"/>
        </w:rPr>
        <w:tab/>
        <w:t>_______________________________</w:t>
      </w:r>
    </w:p>
    <w:p w:rsidR="008C32DB" w:rsidRDefault="008C32DB" w:rsidP="008C32DB"/>
    <w:p w:rsidR="009D7457" w:rsidRDefault="009D7457" w:rsidP="009D7457">
      <w:pPr>
        <w:tabs>
          <w:tab w:val="left" w:pos="5670"/>
        </w:tabs>
        <w:ind w:left="63"/>
        <w:jc w:val="center"/>
        <w:rPr>
          <w:rFonts w:cs="Arial"/>
          <w:iCs/>
          <w:noProof/>
        </w:rPr>
      </w:pPr>
      <w:r>
        <w:rPr>
          <w:rFonts w:cs="Arial"/>
          <w:iCs/>
          <w:noProof/>
        </w:rPr>
        <w:t xml:space="preserve">                                            </w:t>
      </w:r>
      <w:r w:rsidRPr="000550FE">
        <w:rPr>
          <w:rFonts w:cs="Arial"/>
          <w:iCs/>
          <w:noProof/>
        </w:rPr>
        <w:t>Martina Wiedermannová</w:t>
      </w:r>
      <w:r w:rsidRPr="006B1CB1">
        <w:rPr>
          <w:rFonts w:cs="Arial"/>
          <w:iCs/>
          <w:noProof/>
        </w:rPr>
        <w:t xml:space="preserve"> </w:t>
      </w:r>
    </w:p>
    <w:p w:rsidR="009D7457" w:rsidRDefault="009D7457" w:rsidP="009D7457">
      <w:pPr>
        <w:tabs>
          <w:tab w:val="left" w:pos="5670"/>
        </w:tabs>
        <w:ind w:left="63"/>
        <w:jc w:val="center"/>
        <w:rPr>
          <w:rFonts w:cs="Arial"/>
          <w:iCs/>
          <w:noProof/>
        </w:rPr>
      </w:pPr>
      <w:r>
        <w:rPr>
          <w:rFonts w:cs="Arial"/>
          <w:iCs/>
          <w:noProof/>
        </w:rPr>
        <w:t xml:space="preserve">                                                        </w:t>
      </w:r>
      <w:r w:rsidR="00E11B1C">
        <w:rPr>
          <w:rFonts w:cs="Arial"/>
          <w:iCs/>
          <w:noProof/>
        </w:rPr>
        <w:t xml:space="preserve">     </w:t>
      </w:r>
      <w:r>
        <w:rPr>
          <w:rFonts w:cs="Arial"/>
          <w:iCs/>
          <w:noProof/>
        </w:rPr>
        <w:t xml:space="preserve">technik správy nemovitého majetku </w:t>
      </w:r>
    </w:p>
    <w:p w:rsidR="009D7457" w:rsidRDefault="009D7457" w:rsidP="008C32DB">
      <w:r>
        <w:rPr>
          <w:rFonts w:cs="Arial"/>
          <w:iCs/>
          <w:noProof/>
        </w:rPr>
        <w:tab/>
      </w:r>
      <w:r w:rsidR="00E11B1C">
        <w:rPr>
          <w:rFonts w:cs="Arial"/>
          <w:iCs/>
          <w:noProof/>
        </w:rPr>
        <w:tab/>
      </w:r>
      <w:r w:rsidR="00E11B1C">
        <w:rPr>
          <w:rFonts w:cs="Arial"/>
          <w:iCs/>
          <w:noProof/>
        </w:rPr>
        <w:tab/>
      </w:r>
      <w:r w:rsidR="00E11B1C">
        <w:rPr>
          <w:rFonts w:cs="Arial"/>
          <w:iCs/>
          <w:noProof/>
        </w:rPr>
        <w:tab/>
      </w:r>
      <w:r w:rsidR="00E11B1C">
        <w:rPr>
          <w:rFonts w:cs="Arial"/>
          <w:iCs/>
          <w:noProof/>
        </w:rPr>
        <w:tab/>
      </w:r>
      <w:r w:rsidR="00E11B1C">
        <w:rPr>
          <w:rFonts w:cs="Arial"/>
          <w:iCs/>
          <w:noProof/>
        </w:rPr>
        <w:tab/>
      </w:r>
      <w:r w:rsidR="00E11B1C">
        <w:rPr>
          <w:rFonts w:cs="Arial"/>
          <w:iCs/>
          <w:noProof/>
        </w:rPr>
        <w:tab/>
        <w:t xml:space="preserve">   </w:t>
      </w:r>
      <w:r>
        <w:rPr>
          <w:rFonts w:cs="Arial"/>
          <w:iCs/>
          <w:noProof/>
        </w:rPr>
        <w:t xml:space="preserve">za </w:t>
      </w:r>
      <w:r w:rsidRPr="006B1CB1">
        <w:rPr>
          <w:rFonts w:cs="Arial"/>
          <w:iCs/>
          <w:noProof/>
        </w:rPr>
        <w:t>oprávněn</w:t>
      </w:r>
      <w:r>
        <w:rPr>
          <w:rFonts w:cs="Arial"/>
          <w:iCs/>
          <w:noProof/>
        </w:rPr>
        <w:t>ého</w:t>
      </w:r>
    </w:p>
    <w:p w:rsidR="009D7457" w:rsidRDefault="009D7457" w:rsidP="008C32DB"/>
    <w:p w:rsidR="009D7457" w:rsidRDefault="009D7457" w:rsidP="008C32DB"/>
    <w:p w:rsidR="009D7457" w:rsidRDefault="009D7457" w:rsidP="008C32DB"/>
    <w:p w:rsidR="009D7457" w:rsidRDefault="009D7457" w:rsidP="008C32DB"/>
    <w:p w:rsidR="009D7457" w:rsidRDefault="009D7457" w:rsidP="008C32DB"/>
    <w:p w:rsidR="009D7457" w:rsidRDefault="009D7457" w:rsidP="008C32DB"/>
    <w:p w:rsidR="00523A95" w:rsidRDefault="00523A95" w:rsidP="008C32DB"/>
    <w:tbl>
      <w:tblPr>
        <w:tblpPr w:leftFromText="141" w:rightFromText="141" w:vertAnchor="text" w:horzAnchor="margin" w:tblpY="149"/>
        <w:tblW w:w="47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2"/>
        <w:gridCol w:w="1405"/>
        <w:gridCol w:w="2527"/>
        <w:gridCol w:w="1867"/>
        <w:gridCol w:w="1781"/>
      </w:tblGrid>
      <w:tr w:rsidR="00523A95" w:rsidRPr="000A06F0" w:rsidTr="00E11B1C">
        <w:trPr>
          <w:trHeight w:val="349"/>
        </w:trPr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Datum</w:t>
            </w:r>
          </w:p>
        </w:tc>
        <w:tc>
          <w:tcPr>
            <w:tcW w:w="1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Jméno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Funkce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</w:p>
        </w:tc>
      </w:tr>
      <w:tr w:rsidR="00523A95" w:rsidRPr="000A06F0" w:rsidTr="00E11B1C">
        <w:trPr>
          <w:trHeight w:val="455"/>
        </w:trPr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Zpracoval: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  <w:r w:rsidRPr="000A06F0">
              <w:rPr>
                <w:rFonts w:ascii="Tahoma" w:hAnsi="Tahoma" w:cs="Tahoma"/>
                <w:sz w:val="18"/>
                <w:szCs w:val="18"/>
              </w:rPr>
              <w:t>Radka Fikrtová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  <w:r w:rsidRPr="000A06F0">
              <w:rPr>
                <w:rFonts w:ascii="Tahoma" w:hAnsi="Tahoma" w:cs="Tahoma"/>
                <w:sz w:val="18"/>
                <w:szCs w:val="18"/>
              </w:rPr>
              <w:t>referent ONM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A95" w:rsidRPr="000A06F0" w:rsidTr="00E11B1C">
        <w:trPr>
          <w:trHeight w:val="455"/>
        </w:trPr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Schválil: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E11B1C" w:rsidP="00523A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Bc. Hana Hoffmannová</w:t>
            </w:r>
          </w:p>
        </w:tc>
        <w:tc>
          <w:tcPr>
            <w:tcW w:w="9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E11B1C" w:rsidP="00523A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pověřena vedením</w:t>
            </w:r>
            <w:r w:rsidR="00523A95" w:rsidRPr="000A06F0">
              <w:rPr>
                <w:rFonts w:ascii="Tahoma" w:hAnsi="Tahoma" w:cs="Tahoma"/>
                <w:sz w:val="18"/>
                <w:szCs w:val="18"/>
              </w:rPr>
              <w:t xml:space="preserve"> ONM</w:t>
            </w:r>
          </w:p>
        </w:tc>
        <w:tc>
          <w:tcPr>
            <w:tcW w:w="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A95" w:rsidRPr="000A06F0" w:rsidTr="00E11B1C">
        <w:trPr>
          <w:trHeight w:val="455"/>
        </w:trPr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Správce rozpočtu: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  <w:r w:rsidRPr="000A06F0">
              <w:rPr>
                <w:rFonts w:ascii="Tahoma" w:hAnsi="Tahoma" w:cs="Tahoma"/>
                <w:sz w:val="18"/>
                <w:szCs w:val="18"/>
              </w:rPr>
              <w:t>Ing. Zdeňka Burešová</w:t>
            </w:r>
          </w:p>
        </w:tc>
        <w:tc>
          <w:tcPr>
            <w:tcW w:w="9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  <w:r w:rsidRPr="000A06F0">
              <w:rPr>
                <w:rFonts w:ascii="Tahoma" w:hAnsi="Tahoma" w:cs="Tahoma"/>
                <w:sz w:val="18"/>
                <w:szCs w:val="18"/>
              </w:rPr>
              <w:t>ekonom ONM</w:t>
            </w:r>
          </w:p>
        </w:tc>
        <w:tc>
          <w:tcPr>
            <w:tcW w:w="9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CD6" w:rsidRPr="000A06F0" w:rsidTr="00E11B1C">
        <w:trPr>
          <w:trHeight w:val="455"/>
        </w:trPr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4CD6" w:rsidRPr="000A06F0" w:rsidRDefault="00AA4CD6" w:rsidP="0052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Právní kontrola: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CD6" w:rsidRPr="000A06F0" w:rsidRDefault="00AA4CD6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4CD6" w:rsidRPr="000A06F0" w:rsidRDefault="00AA4CD6" w:rsidP="00E11B1C">
            <w:pPr>
              <w:rPr>
                <w:rFonts w:ascii="Tahoma" w:hAnsi="Tahoma" w:cs="Tahoma"/>
                <w:sz w:val="18"/>
                <w:szCs w:val="18"/>
              </w:rPr>
            </w:pPr>
            <w:r w:rsidRPr="000A06F0">
              <w:rPr>
                <w:rFonts w:ascii="Tahoma" w:hAnsi="Tahoma" w:cs="Tahoma"/>
                <w:sz w:val="18"/>
                <w:szCs w:val="18"/>
              </w:rPr>
              <w:t xml:space="preserve">Mgr. </w:t>
            </w:r>
            <w:r w:rsidR="00E11B1C">
              <w:rPr>
                <w:rFonts w:ascii="Tahoma" w:hAnsi="Tahoma" w:cs="Tahoma"/>
                <w:sz w:val="18"/>
                <w:szCs w:val="18"/>
              </w:rPr>
              <w:t>Jan Buchta</w:t>
            </w:r>
          </w:p>
        </w:tc>
        <w:tc>
          <w:tcPr>
            <w:tcW w:w="9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4CD6" w:rsidRPr="000A06F0" w:rsidRDefault="00E11B1C" w:rsidP="00523A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vedoucí OP</w:t>
            </w:r>
          </w:p>
        </w:tc>
        <w:tc>
          <w:tcPr>
            <w:tcW w:w="94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CD6" w:rsidRPr="000A06F0" w:rsidRDefault="00AA4CD6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A95" w:rsidRPr="000A06F0" w:rsidTr="00E11B1C">
        <w:trPr>
          <w:gridAfter w:val="1"/>
          <w:wAfter w:w="947" w:type="pct"/>
          <w:trHeight w:val="455"/>
        </w:trPr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Schváleno - RM: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F026F0" w:rsidP="00523A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17.4.2019</w:t>
            </w:r>
            <w:proofErr w:type="gramEnd"/>
          </w:p>
        </w:tc>
        <w:tc>
          <w:tcPr>
            <w:tcW w:w="1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523A95" w:rsidP="00F026F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 xml:space="preserve">Číslo usnesení:  </w:t>
            </w:r>
            <w:r w:rsidRPr="000B022B">
              <w:rPr>
                <w:rFonts w:ascii="Tahoma" w:hAnsi="Tahoma" w:cs="Tahoma"/>
                <w:sz w:val="18"/>
                <w:szCs w:val="18"/>
              </w:rPr>
              <w:t>R/</w:t>
            </w:r>
            <w:r w:rsidR="00F026F0">
              <w:rPr>
                <w:rFonts w:ascii="Tahoma" w:hAnsi="Tahoma" w:cs="Tahoma"/>
                <w:sz w:val="18"/>
                <w:szCs w:val="18"/>
              </w:rPr>
              <w:t>3156/12</w:t>
            </w:r>
            <w:r w:rsidRPr="000A06F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3A95" w:rsidRPr="000A06F0" w:rsidTr="00E11B1C">
        <w:trPr>
          <w:gridAfter w:val="1"/>
          <w:wAfter w:w="947" w:type="pct"/>
          <w:trHeight w:val="455"/>
        </w:trPr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ZM: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Číslo usnesení:</w:t>
            </w:r>
          </w:p>
        </w:tc>
        <w:tc>
          <w:tcPr>
            <w:tcW w:w="99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3A95" w:rsidRPr="000A06F0" w:rsidTr="00523A95">
        <w:trPr>
          <w:gridAfter w:val="2"/>
          <w:wAfter w:w="1940" w:type="pct"/>
          <w:trHeight w:val="455"/>
        </w:trPr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Zveřejněno: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A06F0">
              <w:rPr>
                <w:rFonts w:ascii="Tahoma" w:hAnsi="Tahoma" w:cs="Tahoma"/>
                <w:sz w:val="18"/>
                <w:szCs w:val="18"/>
              </w:rPr>
              <w:t>Od</w:t>
            </w:r>
            <w:proofErr w:type="gramEnd"/>
            <w:r w:rsidRPr="000A06F0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1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A06F0">
              <w:rPr>
                <w:rFonts w:ascii="Tahoma" w:hAnsi="Tahoma" w:cs="Tahoma"/>
                <w:sz w:val="18"/>
                <w:szCs w:val="18"/>
              </w:rPr>
              <w:t>Do</w:t>
            </w:r>
            <w:proofErr w:type="gramEnd"/>
            <w:r w:rsidRPr="000A06F0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</w:tr>
      <w:tr w:rsidR="00523A95" w:rsidRPr="000A06F0" w:rsidTr="00E11B1C">
        <w:trPr>
          <w:trHeight w:val="455"/>
        </w:trPr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A06F0">
              <w:rPr>
                <w:rFonts w:ascii="Tahoma" w:hAnsi="Tahoma" w:cs="Tahoma"/>
                <w:b/>
                <w:sz w:val="18"/>
                <w:szCs w:val="18"/>
              </w:rPr>
              <w:t>Vedení města:</w:t>
            </w:r>
          </w:p>
        </w:tc>
        <w:tc>
          <w:tcPr>
            <w:tcW w:w="7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Karel Rosenbaum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  <w:r w:rsidRPr="000A06F0">
              <w:rPr>
                <w:rFonts w:ascii="Tahoma" w:hAnsi="Tahoma" w:cs="Tahoma"/>
                <w:sz w:val="18"/>
                <w:szCs w:val="18"/>
              </w:rPr>
              <w:t>2. místostarosta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A95" w:rsidRPr="000A06F0" w:rsidRDefault="00523A95" w:rsidP="00523A9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46B7" w:rsidRDefault="00CD46B7">
      <w:bookmarkStart w:id="0" w:name="_GoBack"/>
      <w:bookmarkEnd w:id="0"/>
    </w:p>
    <w:sectPr w:rsidR="00CD46B7" w:rsidSect="00523A95">
      <w:headerReference w:type="default" r:id="rId8"/>
      <w:footerReference w:type="even" r:id="rId9"/>
      <w:pgSz w:w="11906" w:h="16838"/>
      <w:pgMar w:top="567" w:right="991" w:bottom="142" w:left="1304" w:header="563" w:footer="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03" w:rsidRDefault="007922E3">
      <w:r>
        <w:separator/>
      </w:r>
    </w:p>
  </w:endnote>
  <w:endnote w:type="continuationSeparator" w:id="0">
    <w:p w:rsidR="005B4303" w:rsidRDefault="0079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CB" w:rsidRDefault="008C32DB" w:rsidP="008472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5CB" w:rsidRDefault="00E11B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03" w:rsidRDefault="007922E3">
      <w:r>
        <w:separator/>
      </w:r>
    </w:p>
  </w:footnote>
  <w:footnote w:type="continuationSeparator" w:id="0">
    <w:p w:rsidR="005B4303" w:rsidRDefault="0079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CB" w:rsidRPr="004B58F0" w:rsidRDefault="008C32DB">
    <w:pPr>
      <w:pStyle w:val="Zhlav"/>
      <w:rPr>
        <w:lang w:val="cs-CZ"/>
      </w:rPr>
    </w:pPr>
    <w:r>
      <w:rPr>
        <w:lang w:val="cs-CZ"/>
      </w:rPr>
      <w:tab/>
    </w:r>
    <w:r>
      <w:rPr>
        <w:lang w:val="cs-CZ"/>
      </w:rPr>
      <w:tab/>
    </w:r>
    <w:r>
      <w:t>KT/</w:t>
    </w:r>
    <w:r w:rsidR="00746F8D">
      <w:rPr>
        <w:lang w:val="cs-CZ"/>
      </w:rPr>
      <w:t>8778/16</w:t>
    </w:r>
    <w:r>
      <w:rPr>
        <w:lang w:val="cs-CZ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13C1"/>
    <w:multiLevelType w:val="hybridMultilevel"/>
    <w:tmpl w:val="148A64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DB"/>
    <w:rsid w:val="0012319E"/>
    <w:rsid w:val="001E2DC2"/>
    <w:rsid w:val="0023097B"/>
    <w:rsid w:val="002436B7"/>
    <w:rsid w:val="002A6EE8"/>
    <w:rsid w:val="00301BED"/>
    <w:rsid w:val="00523A95"/>
    <w:rsid w:val="005B4303"/>
    <w:rsid w:val="00682BDA"/>
    <w:rsid w:val="006A533E"/>
    <w:rsid w:val="00746F8D"/>
    <w:rsid w:val="00784645"/>
    <w:rsid w:val="007922E3"/>
    <w:rsid w:val="007B3CAC"/>
    <w:rsid w:val="00804D4F"/>
    <w:rsid w:val="0086572E"/>
    <w:rsid w:val="008C32DB"/>
    <w:rsid w:val="009C79CA"/>
    <w:rsid w:val="009D7457"/>
    <w:rsid w:val="00AA4CD6"/>
    <w:rsid w:val="00AB2489"/>
    <w:rsid w:val="00B86DBC"/>
    <w:rsid w:val="00CD46B7"/>
    <w:rsid w:val="00E11B1C"/>
    <w:rsid w:val="00F026F0"/>
    <w:rsid w:val="00F061DE"/>
    <w:rsid w:val="00F4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2DB"/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32DB"/>
    <w:pPr>
      <w:keepNext/>
      <w:spacing w:before="120"/>
      <w:outlineLvl w:val="0"/>
    </w:pPr>
    <w:rPr>
      <w:b/>
      <w:snapToGrid w:val="0"/>
      <w:sz w:val="24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3CAC"/>
  </w:style>
  <w:style w:type="character" w:customStyle="1" w:styleId="Nadpis1Char">
    <w:name w:val="Nadpis 1 Char"/>
    <w:basedOn w:val="Standardnpsmoodstavce"/>
    <w:link w:val="Nadpis1"/>
    <w:rsid w:val="008C32DB"/>
    <w:rPr>
      <w:rFonts w:ascii="Arial" w:eastAsia="Times New Roman" w:hAnsi="Arial" w:cs="Times New Roman"/>
      <w:b/>
      <w:snapToGrid w:val="0"/>
      <w:sz w:val="24"/>
      <w:szCs w:val="20"/>
      <w:u w:val="single"/>
      <w:lang w:val="x-none" w:eastAsia="cs-CZ"/>
    </w:rPr>
  </w:style>
  <w:style w:type="paragraph" w:styleId="Zpat">
    <w:name w:val="footer"/>
    <w:basedOn w:val="Normln"/>
    <w:link w:val="ZpatChar"/>
    <w:rsid w:val="008C32D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8C32DB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8C32DB"/>
  </w:style>
  <w:style w:type="paragraph" w:customStyle="1" w:styleId="Textvtabulce">
    <w:name w:val="Text v tabulce"/>
    <w:basedOn w:val="Normln"/>
    <w:rsid w:val="008C32DB"/>
    <w:rPr>
      <w:sz w:val="22"/>
      <w:szCs w:val="24"/>
    </w:rPr>
  </w:style>
  <w:style w:type="paragraph" w:customStyle="1" w:styleId="Normlntextsmlouvy">
    <w:name w:val="Normální text smlouvy"/>
    <w:basedOn w:val="Normln"/>
    <w:qFormat/>
    <w:rsid w:val="008C32DB"/>
    <w:pPr>
      <w:tabs>
        <w:tab w:val="left" w:pos="284"/>
      </w:tabs>
      <w:spacing w:before="240"/>
      <w:jc w:val="both"/>
    </w:pPr>
    <w:rPr>
      <w:rFonts w:cs="Arial"/>
    </w:rPr>
  </w:style>
  <w:style w:type="paragraph" w:customStyle="1" w:styleId="Zkladntext21">
    <w:name w:val="Základní text 21"/>
    <w:basedOn w:val="Normln"/>
    <w:rsid w:val="008C32DB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8C3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C32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8C3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2DB"/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32DB"/>
    <w:pPr>
      <w:keepNext/>
      <w:spacing w:before="120"/>
      <w:outlineLvl w:val="0"/>
    </w:pPr>
    <w:rPr>
      <w:b/>
      <w:snapToGrid w:val="0"/>
      <w:sz w:val="24"/>
      <w:u w:val="single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3CAC"/>
  </w:style>
  <w:style w:type="character" w:customStyle="1" w:styleId="Nadpis1Char">
    <w:name w:val="Nadpis 1 Char"/>
    <w:basedOn w:val="Standardnpsmoodstavce"/>
    <w:link w:val="Nadpis1"/>
    <w:rsid w:val="008C32DB"/>
    <w:rPr>
      <w:rFonts w:ascii="Arial" w:eastAsia="Times New Roman" w:hAnsi="Arial" w:cs="Times New Roman"/>
      <w:b/>
      <w:snapToGrid w:val="0"/>
      <w:sz w:val="24"/>
      <w:szCs w:val="20"/>
      <w:u w:val="single"/>
      <w:lang w:val="x-none" w:eastAsia="cs-CZ"/>
    </w:rPr>
  </w:style>
  <w:style w:type="paragraph" w:styleId="Zpat">
    <w:name w:val="footer"/>
    <w:basedOn w:val="Normln"/>
    <w:link w:val="ZpatChar"/>
    <w:rsid w:val="008C32D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8C32DB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8C32DB"/>
  </w:style>
  <w:style w:type="paragraph" w:customStyle="1" w:styleId="Textvtabulce">
    <w:name w:val="Text v tabulce"/>
    <w:basedOn w:val="Normln"/>
    <w:rsid w:val="008C32DB"/>
    <w:rPr>
      <w:sz w:val="22"/>
      <w:szCs w:val="24"/>
    </w:rPr>
  </w:style>
  <w:style w:type="paragraph" w:customStyle="1" w:styleId="Normlntextsmlouvy">
    <w:name w:val="Normální text smlouvy"/>
    <w:basedOn w:val="Normln"/>
    <w:qFormat/>
    <w:rsid w:val="008C32DB"/>
    <w:pPr>
      <w:tabs>
        <w:tab w:val="left" w:pos="284"/>
      </w:tabs>
      <w:spacing w:before="240"/>
      <w:jc w:val="both"/>
    </w:pPr>
    <w:rPr>
      <w:rFonts w:cs="Arial"/>
    </w:rPr>
  </w:style>
  <w:style w:type="paragraph" w:customStyle="1" w:styleId="Zkladntext21">
    <w:name w:val="Základní text 21"/>
    <w:basedOn w:val="Normln"/>
    <w:rsid w:val="008C32DB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8C32D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C32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99"/>
    <w:qFormat/>
    <w:rsid w:val="008C3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Fikrtova Radka</dc:creator>
  <cp:lastModifiedBy>Fikrtova Radka</cp:lastModifiedBy>
  <cp:revision>6</cp:revision>
  <dcterms:created xsi:type="dcterms:W3CDTF">2019-05-15T13:08:00Z</dcterms:created>
  <dcterms:modified xsi:type="dcterms:W3CDTF">2020-02-27T06:54:00Z</dcterms:modified>
</cp:coreProperties>
</file>