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3AD" w:rsidRPr="00AD73E0" w:rsidRDefault="0000540D" w:rsidP="00AD73E0">
      <w:pPr>
        <w:jc w:val="center"/>
        <w:rPr>
          <w:b/>
          <w:szCs w:val="24"/>
        </w:rPr>
      </w:pPr>
      <w:r w:rsidRPr="00AD73E0">
        <w:rPr>
          <w:b/>
          <w:szCs w:val="24"/>
        </w:rPr>
        <w:t>SMLOUVA O DÍLO</w:t>
      </w:r>
    </w:p>
    <w:p w:rsidR="0061542E" w:rsidRPr="00AD73E0" w:rsidRDefault="00361D28" w:rsidP="00FF5FD3">
      <w:pPr>
        <w:tabs>
          <w:tab w:val="left" w:leader="dot" w:pos="2127"/>
        </w:tabs>
        <w:jc w:val="center"/>
        <w:rPr>
          <w:b/>
          <w:szCs w:val="24"/>
        </w:rPr>
      </w:pPr>
      <w:r>
        <w:rPr>
          <w:b/>
          <w:szCs w:val="24"/>
        </w:rPr>
        <w:t xml:space="preserve">č. </w:t>
      </w:r>
      <w:r w:rsidR="0066760C">
        <w:rPr>
          <w:b/>
          <w:szCs w:val="24"/>
        </w:rPr>
        <w:t>1/2020</w:t>
      </w:r>
    </w:p>
    <w:p w:rsidR="0061542E" w:rsidRPr="00AD73E0" w:rsidRDefault="0061542E" w:rsidP="00B336A8">
      <w:pPr>
        <w:spacing w:before="240"/>
        <w:jc w:val="both"/>
        <w:rPr>
          <w:b/>
          <w:sz w:val="20"/>
        </w:rPr>
      </w:pPr>
      <w:r w:rsidRPr="00AD73E0">
        <w:rPr>
          <w:b/>
          <w:sz w:val="20"/>
        </w:rPr>
        <w:t>uzavřená ve smyslu §2586 a následujících zákona č. 89/2012 Sb., občanského zákoníku, ve znění pozdějších předpisů, mezi následujícími smluvními stranami:</w:t>
      </w:r>
    </w:p>
    <w:p w:rsidR="00361D28" w:rsidRDefault="00361D28" w:rsidP="00361D28">
      <w:pPr>
        <w:pStyle w:val="Default"/>
        <w:contextualSpacing/>
        <w:rPr>
          <w:b/>
          <w:sz w:val="20"/>
        </w:rPr>
      </w:pPr>
    </w:p>
    <w:p w:rsidR="00361D28" w:rsidRDefault="00361D28" w:rsidP="00361D28">
      <w:pPr>
        <w:pStyle w:val="Default"/>
        <w:contextualSpacing/>
        <w:rPr>
          <w:b/>
          <w:sz w:val="20"/>
        </w:rPr>
      </w:pPr>
    </w:p>
    <w:p w:rsidR="00D063AD" w:rsidRPr="00AB6EC0" w:rsidRDefault="00E11D7A" w:rsidP="00361D28">
      <w:pPr>
        <w:pStyle w:val="Default"/>
        <w:contextualSpacing/>
        <w:rPr>
          <w:b/>
          <w:bCs/>
          <w:iCs/>
          <w:color w:val="auto"/>
          <w:sz w:val="20"/>
          <w:szCs w:val="20"/>
          <w:lang w:eastAsia="ar-SA"/>
        </w:rPr>
      </w:pPr>
      <w:r w:rsidRPr="00AD73E0">
        <w:rPr>
          <w:b/>
          <w:sz w:val="20"/>
        </w:rPr>
        <w:t>Objednatel</w:t>
      </w:r>
      <w:r w:rsidR="00125BC3" w:rsidRPr="00AD73E0">
        <w:rPr>
          <w:b/>
          <w:sz w:val="20"/>
        </w:rPr>
        <w:t>:</w:t>
      </w:r>
      <w:r w:rsidR="00361D28">
        <w:rPr>
          <w:b/>
          <w:sz w:val="20"/>
        </w:rPr>
        <w:tab/>
      </w:r>
      <w:r w:rsidR="00361D28">
        <w:rPr>
          <w:b/>
          <w:sz w:val="20"/>
        </w:rPr>
        <w:tab/>
      </w:r>
      <w:r w:rsidR="00361D28" w:rsidRPr="00AB6EC0">
        <w:rPr>
          <w:b/>
          <w:bCs/>
          <w:iCs/>
          <w:color w:val="auto"/>
          <w:sz w:val="20"/>
          <w:szCs w:val="20"/>
          <w:lang w:eastAsia="ar-SA"/>
        </w:rPr>
        <w:t>Centrum sociální a ošetřovatelské pomoci v Praze 10, o.p.</w:t>
      </w:r>
    </w:p>
    <w:p w:rsidR="00CB750C" w:rsidRPr="00AB6EC0" w:rsidRDefault="00C655A4" w:rsidP="00361D28">
      <w:pPr>
        <w:pStyle w:val="Default"/>
        <w:contextualSpacing/>
        <w:rPr>
          <w:b/>
          <w:bCs/>
          <w:iCs/>
          <w:color w:val="auto"/>
          <w:sz w:val="20"/>
          <w:szCs w:val="20"/>
          <w:lang w:eastAsia="ar-SA"/>
        </w:rPr>
      </w:pPr>
      <w:r w:rsidRPr="00AB6EC0">
        <w:rPr>
          <w:b/>
          <w:sz w:val="20"/>
        </w:rPr>
        <w:tab/>
      </w:r>
      <w:r w:rsidR="00361D28" w:rsidRPr="00AB6EC0">
        <w:rPr>
          <w:b/>
          <w:sz w:val="20"/>
        </w:rPr>
        <w:tab/>
      </w:r>
      <w:r w:rsidR="00361D28" w:rsidRPr="00AB6EC0">
        <w:rPr>
          <w:b/>
          <w:sz w:val="20"/>
        </w:rPr>
        <w:tab/>
      </w:r>
      <w:r w:rsidR="00361D28" w:rsidRPr="00AB6EC0">
        <w:rPr>
          <w:b/>
          <w:bCs/>
          <w:iCs/>
          <w:color w:val="auto"/>
          <w:sz w:val="20"/>
          <w:szCs w:val="20"/>
          <w:lang w:eastAsia="ar-SA"/>
        </w:rPr>
        <w:t>Sámova 7, 101 00 Praha 10</w:t>
      </w:r>
    </w:p>
    <w:p w:rsidR="00D063AD" w:rsidRPr="00AD73E0" w:rsidRDefault="00D063AD" w:rsidP="00361D28">
      <w:pPr>
        <w:tabs>
          <w:tab w:val="left" w:pos="1985"/>
        </w:tabs>
        <w:contextualSpacing/>
        <w:jc w:val="both"/>
        <w:rPr>
          <w:b/>
          <w:sz w:val="20"/>
        </w:rPr>
      </w:pPr>
      <w:r w:rsidRPr="00AD73E0">
        <w:rPr>
          <w:sz w:val="20"/>
        </w:rPr>
        <w:t>Zastoupená:</w:t>
      </w:r>
      <w:r w:rsidR="00D60CC3" w:rsidRPr="00AD73E0">
        <w:rPr>
          <w:sz w:val="20"/>
        </w:rPr>
        <w:t xml:space="preserve"> </w:t>
      </w:r>
      <w:r w:rsidR="00F918C4">
        <w:rPr>
          <w:sz w:val="20"/>
        </w:rPr>
        <w:tab/>
      </w:r>
      <w:r w:rsidR="00361D28">
        <w:rPr>
          <w:sz w:val="20"/>
        </w:rPr>
        <w:tab/>
      </w:r>
      <w:r w:rsidR="0066760C">
        <w:rPr>
          <w:sz w:val="20"/>
        </w:rPr>
        <w:t>Evou Lexovou</w:t>
      </w:r>
      <w:r w:rsidR="00361D28" w:rsidRPr="00614397">
        <w:rPr>
          <w:sz w:val="20"/>
        </w:rPr>
        <w:t xml:space="preserve">, </w:t>
      </w:r>
      <w:r w:rsidR="0066760C">
        <w:rPr>
          <w:sz w:val="20"/>
        </w:rPr>
        <w:t xml:space="preserve">pověřenou řízením </w:t>
      </w:r>
      <w:r w:rsidR="00361D28">
        <w:rPr>
          <w:sz w:val="20"/>
        </w:rPr>
        <w:t>organizace</w:t>
      </w:r>
    </w:p>
    <w:p w:rsidR="00D063AD" w:rsidRPr="00AD73E0" w:rsidRDefault="00D063AD" w:rsidP="00361D28">
      <w:pPr>
        <w:tabs>
          <w:tab w:val="left" w:pos="1985"/>
        </w:tabs>
        <w:contextualSpacing/>
        <w:jc w:val="both"/>
        <w:rPr>
          <w:sz w:val="20"/>
        </w:rPr>
      </w:pPr>
      <w:r w:rsidRPr="00AD73E0">
        <w:rPr>
          <w:sz w:val="20"/>
        </w:rPr>
        <w:t xml:space="preserve">Bankovní spojení: </w:t>
      </w:r>
      <w:r w:rsidR="00C655A4" w:rsidRPr="00AD73E0">
        <w:rPr>
          <w:sz w:val="20"/>
        </w:rPr>
        <w:tab/>
      </w:r>
      <w:r w:rsidR="00361D28">
        <w:rPr>
          <w:sz w:val="20"/>
        </w:rPr>
        <w:tab/>
      </w:r>
      <w:r w:rsidR="00AB6EC0">
        <w:rPr>
          <w:sz w:val="20"/>
        </w:rPr>
        <w:t>Česká spořitelna, a. s.</w:t>
      </w:r>
    </w:p>
    <w:p w:rsidR="00AB6EC0" w:rsidRDefault="00D063AD" w:rsidP="00AB6EC0">
      <w:pPr>
        <w:tabs>
          <w:tab w:val="left" w:pos="1985"/>
        </w:tabs>
        <w:contextualSpacing/>
        <w:jc w:val="both"/>
        <w:rPr>
          <w:sz w:val="20"/>
        </w:rPr>
      </w:pPr>
      <w:r w:rsidRPr="00AD73E0">
        <w:rPr>
          <w:sz w:val="20"/>
        </w:rPr>
        <w:t xml:space="preserve">Číslo účtu: </w:t>
      </w:r>
      <w:r w:rsidR="00F918C4">
        <w:rPr>
          <w:sz w:val="20"/>
        </w:rPr>
        <w:tab/>
      </w:r>
      <w:r w:rsidR="00361D28">
        <w:rPr>
          <w:sz w:val="20"/>
        </w:rPr>
        <w:tab/>
      </w:r>
      <w:r w:rsidR="00AB6EC0">
        <w:rPr>
          <w:sz w:val="20"/>
        </w:rPr>
        <w:t>2000734329/0800</w:t>
      </w:r>
    </w:p>
    <w:p w:rsidR="00361D28" w:rsidRDefault="00D063AD" w:rsidP="00AB6EC0">
      <w:pPr>
        <w:tabs>
          <w:tab w:val="left" w:pos="1985"/>
        </w:tabs>
        <w:contextualSpacing/>
        <w:jc w:val="both"/>
        <w:rPr>
          <w:sz w:val="20"/>
        </w:rPr>
      </w:pPr>
      <w:r w:rsidRPr="00361D28">
        <w:rPr>
          <w:sz w:val="20"/>
        </w:rPr>
        <w:t>IČ</w:t>
      </w:r>
      <w:r w:rsidR="00F1705A" w:rsidRPr="00361D28">
        <w:rPr>
          <w:sz w:val="20"/>
        </w:rPr>
        <w:t>O</w:t>
      </w:r>
      <w:r w:rsidRPr="00361D28">
        <w:rPr>
          <w:sz w:val="20"/>
        </w:rPr>
        <w:t>:</w:t>
      </w:r>
      <w:r w:rsidR="001E4DA7" w:rsidRPr="00361D28">
        <w:rPr>
          <w:sz w:val="20"/>
        </w:rPr>
        <w:t xml:space="preserve"> </w:t>
      </w:r>
      <w:r w:rsidR="00F918C4" w:rsidRPr="00361D28">
        <w:rPr>
          <w:sz w:val="20"/>
        </w:rPr>
        <w:tab/>
      </w:r>
      <w:r w:rsidR="00AB6EC0">
        <w:rPr>
          <w:sz w:val="20"/>
        </w:rPr>
        <w:tab/>
      </w:r>
      <w:r w:rsidR="00361D28" w:rsidRPr="00361D28">
        <w:rPr>
          <w:sz w:val="20"/>
        </w:rPr>
        <w:t>70873241</w:t>
      </w:r>
    </w:p>
    <w:p w:rsidR="00334D1C" w:rsidRPr="00361D28" w:rsidRDefault="00334D1C" w:rsidP="00AB6EC0">
      <w:pPr>
        <w:tabs>
          <w:tab w:val="left" w:pos="1985"/>
        </w:tabs>
        <w:contextualSpacing/>
        <w:jc w:val="both"/>
        <w:rPr>
          <w:sz w:val="20"/>
        </w:rPr>
      </w:pPr>
      <w:r>
        <w:rPr>
          <w:sz w:val="20"/>
        </w:rPr>
        <w:t xml:space="preserve">Zapsaná v Obchodním rejstříku u Městského soudu v Praze, </w:t>
      </w:r>
      <w:r w:rsidR="00927575" w:rsidRPr="00927575">
        <w:rPr>
          <w:sz w:val="20"/>
        </w:rPr>
        <w:t>oddíl Pr, vložka 159</w:t>
      </w:r>
    </w:p>
    <w:p w:rsidR="00D063AD" w:rsidRPr="00AD73E0" w:rsidRDefault="00D063AD" w:rsidP="00361D28">
      <w:pPr>
        <w:tabs>
          <w:tab w:val="left" w:leader="dot" w:pos="6663"/>
        </w:tabs>
        <w:contextualSpacing/>
        <w:jc w:val="both"/>
        <w:rPr>
          <w:sz w:val="20"/>
        </w:rPr>
      </w:pPr>
      <w:r w:rsidRPr="00AD73E0">
        <w:rPr>
          <w:sz w:val="20"/>
        </w:rPr>
        <w:t xml:space="preserve">Osoby oprávněné k jednání ve věcech smluvních: </w:t>
      </w:r>
      <w:r w:rsidR="00AB4D30">
        <w:rPr>
          <w:bCs/>
          <w:sz w:val="20"/>
        </w:rPr>
        <w:t>Eva Lexová</w:t>
      </w:r>
      <w:r w:rsidR="00361D28">
        <w:rPr>
          <w:bCs/>
          <w:sz w:val="20"/>
        </w:rPr>
        <w:t xml:space="preserve">, </w:t>
      </w:r>
      <w:r w:rsidR="000B3DC2">
        <w:rPr>
          <w:bCs/>
          <w:sz w:val="20"/>
        </w:rPr>
        <w:t>pověřená řízením organizace</w:t>
      </w:r>
    </w:p>
    <w:p w:rsidR="007E6DE7" w:rsidRPr="00AD73E0" w:rsidRDefault="007E6DE7" w:rsidP="00361D28">
      <w:pPr>
        <w:contextualSpacing/>
        <w:rPr>
          <w:sz w:val="20"/>
        </w:rPr>
      </w:pPr>
      <w:r w:rsidRPr="00AD73E0">
        <w:rPr>
          <w:sz w:val="20"/>
        </w:rPr>
        <w:t>(dále jen „</w:t>
      </w:r>
      <w:r w:rsidRPr="00AD73E0">
        <w:rPr>
          <w:i/>
          <w:sz w:val="20"/>
        </w:rPr>
        <w:t>objednatel</w:t>
      </w:r>
      <w:r w:rsidRPr="00AD73E0">
        <w:rPr>
          <w:sz w:val="20"/>
        </w:rPr>
        <w:t>“)</w:t>
      </w:r>
    </w:p>
    <w:p w:rsidR="00D063AD" w:rsidRPr="00AD73E0" w:rsidRDefault="00D063AD" w:rsidP="00EF76B5">
      <w:pPr>
        <w:spacing w:before="240" w:after="360"/>
        <w:jc w:val="center"/>
        <w:rPr>
          <w:sz w:val="20"/>
        </w:rPr>
      </w:pPr>
      <w:r w:rsidRPr="00AD73E0">
        <w:rPr>
          <w:sz w:val="20"/>
        </w:rPr>
        <w:t>a</w:t>
      </w:r>
    </w:p>
    <w:p w:rsidR="00CB750C" w:rsidRPr="00AD73E0" w:rsidRDefault="00E11D7A" w:rsidP="007E3A69">
      <w:pPr>
        <w:pStyle w:val="Default"/>
        <w:tabs>
          <w:tab w:val="left" w:pos="2268"/>
          <w:tab w:val="left" w:pos="4536"/>
        </w:tabs>
        <w:rPr>
          <w:b/>
          <w:sz w:val="20"/>
          <w:szCs w:val="20"/>
        </w:rPr>
      </w:pPr>
      <w:r w:rsidRPr="00AD73E0">
        <w:rPr>
          <w:b/>
          <w:sz w:val="20"/>
          <w:szCs w:val="20"/>
        </w:rPr>
        <w:t>Zhotovitel</w:t>
      </w:r>
      <w:r w:rsidR="00125BC3" w:rsidRPr="00AD73E0">
        <w:rPr>
          <w:b/>
          <w:sz w:val="20"/>
          <w:szCs w:val="20"/>
        </w:rPr>
        <w:t>:</w:t>
      </w:r>
      <w:r w:rsidR="00D063AD" w:rsidRPr="00AD73E0">
        <w:rPr>
          <w:b/>
          <w:sz w:val="20"/>
          <w:szCs w:val="20"/>
        </w:rPr>
        <w:tab/>
      </w:r>
      <w:r w:rsidR="00A45AB3">
        <w:rPr>
          <w:b/>
          <w:sz w:val="20"/>
          <w:szCs w:val="20"/>
        </w:rPr>
        <w:t>Insastav s.r.o.</w:t>
      </w:r>
    </w:p>
    <w:p w:rsidR="00063F5A" w:rsidRPr="00AD73E0" w:rsidRDefault="00CB750C" w:rsidP="007E3A69">
      <w:pPr>
        <w:pStyle w:val="Default"/>
        <w:tabs>
          <w:tab w:val="left" w:pos="2268"/>
          <w:tab w:val="left" w:pos="4536"/>
        </w:tabs>
        <w:rPr>
          <w:sz w:val="20"/>
          <w:szCs w:val="20"/>
        </w:rPr>
      </w:pPr>
      <w:r w:rsidRPr="00AD73E0">
        <w:rPr>
          <w:b/>
          <w:sz w:val="20"/>
          <w:szCs w:val="20"/>
        </w:rPr>
        <w:tab/>
      </w:r>
      <w:r w:rsidR="00A45AB3">
        <w:rPr>
          <w:b/>
          <w:sz w:val="20"/>
          <w:szCs w:val="20"/>
        </w:rPr>
        <w:t>Vlárská 1404/41, 104 00 Praha 10</w:t>
      </w:r>
    </w:p>
    <w:p w:rsidR="004C3950" w:rsidRPr="00AD73E0" w:rsidRDefault="00CB750C" w:rsidP="007E3A69">
      <w:pPr>
        <w:pStyle w:val="Default"/>
        <w:tabs>
          <w:tab w:val="left" w:pos="2268"/>
          <w:tab w:val="left" w:pos="4536"/>
        </w:tabs>
        <w:rPr>
          <w:bCs/>
          <w:sz w:val="20"/>
          <w:szCs w:val="20"/>
        </w:rPr>
      </w:pPr>
      <w:r w:rsidRPr="00AD73E0">
        <w:rPr>
          <w:sz w:val="20"/>
          <w:szCs w:val="20"/>
        </w:rPr>
        <w:t>Zastoupená:</w:t>
      </w:r>
      <w:r w:rsidRPr="00AD73E0">
        <w:rPr>
          <w:sz w:val="20"/>
          <w:szCs w:val="20"/>
        </w:rPr>
        <w:tab/>
      </w:r>
      <w:r w:rsidR="00A45AB3">
        <w:rPr>
          <w:sz w:val="20"/>
          <w:szCs w:val="20"/>
        </w:rPr>
        <w:t>Petrem Špičákem – jednatelem společnosti</w:t>
      </w:r>
    </w:p>
    <w:p w:rsidR="004C3950" w:rsidRPr="00AD73E0" w:rsidRDefault="004C3950" w:rsidP="007E3A69">
      <w:pPr>
        <w:pStyle w:val="Default"/>
        <w:tabs>
          <w:tab w:val="left" w:pos="2268"/>
          <w:tab w:val="left" w:pos="4536"/>
        </w:tabs>
        <w:rPr>
          <w:sz w:val="20"/>
          <w:szCs w:val="20"/>
        </w:rPr>
      </w:pPr>
      <w:r w:rsidRPr="00AD73E0">
        <w:rPr>
          <w:sz w:val="20"/>
          <w:szCs w:val="20"/>
        </w:rPr>
        <w:t>Bankovní spojení:</w:t>
      </w:r>
      <w:r w:rsidRPr="00AD73E0">
        <w:rPr>
          <w:sz w:val="20"/>
          <w:szCs w:val="20"/>
        </w:rPr>
        <w:tab/>
      </w:r>
      <w:r w:rsidR="00A45AB3">
        <w:rPr>
          <w:sz w:val="20"/>
          <w:szCs w:val="20"/>
        </w:rPr>
        <w:t>MONETA Money Bank a.s.</w:t>
      </w:r>
    </w:p>
    <w:p w:rsidR="004C3950" w:rsidRPr="00AD73E0" w:rsidRDefault="004C3950" w:rsidP="007E3A69">
      <w:pPr>
        <w:pStyle w:val="Default"/>
        <w:tabs>
          <w:tab w:val="left" w:pos="2268"/>
          <w:tab w:val="left" w:pos="4536"/>
        </w:tabs>
        <w:rPr>
          <w:sz w:val="20"/>
          <w:szCs w:val="20"/>
        </w:rPr>
      </w:pPr>
      <w:r w:rsidRPr="00AD73E0">
        <w:rPr>
          <w:bCs/>
          <w:sz w:val="20"/>
          <w:szCs w:val="20"/>
        </w:rPr>
        <w:t>Číslo účtu:</w:t>
      </w:r>
      <w:r w:rsidRPr="00AD73E0">
        <w:rPr>
          <w:bCs/>
          <w:sz w:val="20"/>
          <w:szCs w:val="20"/>
        </w:rPr>
        <w:tab/>
      </w:r>
      <w:r w:rsidR="00A45AB3">
        <w:rPr>
          <w:bCs/>
          <w:sz w:val="20"/>
          <w:szCs w:val="20"/>
        </w:rPr>
        <w:t>205359156/0600</w:t>
      </w:r>
    </w:p>
    <w:p w:rsidR="007A5564" w:rsidRPr="00AD73E0" w:rsidRDefault="00F1705A" w:rsidP="007E3A69">
      <w:pPr>
        <w:pStyle w:val="Default"/>
        <w:tabs>
          <w:tab w:val="left" w:pos="2268"/>
          <w:tab w:val="left" w:pos="4536"/>
        </w:tabs>
        <w:rPr>
          <w:b/>
          <w:bCs/>
          <w:sz w:val="20"/>
          <w:szCs w:val="20"/>
        </w:rPr>
      </w:pPr>
      <w:r w:rsidRPr="00AD73E0">
        <w:rPr>
          <w:bCs/>
          <w:sz w:val="20"/>
          <w:szCs w:val="20"/>
        </w:rPr>
        <w:t>IČO:</w:t>
      </w:r>
      <w:r w:rsidRPr="00AD73E0">
        <w:rPr>
          <w:bCs/>
          <w:sz w:val="20"/>
          <w:szCs w:val="20"/>
        </w:rPr>
        <w:tab/>
      </w:r>
      <w:r w:rsidR="00A45AB3">
        <w:rPr>
          <w:bCs/>
          <w:sz w:val="20"/>
          <w:szCs w:val="20"/>
        </w:rPr>
        <w:t>24217930</w:t>
      </w:r>
    </w:p>
    <w:p w:rsidR="00F1705A" w:rsidRPr="00AD73E0" w:rsidRDefault="00F1705A" w:rsidP="007E3A69">
      <w:pPr>
        <w:pStyle w:val="Default"/>
        <w:tabs>
          <w:tab w:val="left" w:pos="2268"/>
          <w:tab w:val="left" w:pos="4536"/>
        </w:tabs>
        <w:rPr>
          <w:bCs/>
          <w:sz w:val="20"/>
          <w:szCs w:val="20"/>
        </w:rPr>
      </w:pPr>
      <w:r w:rsidRPr="00AD73E0">
        <w:rPr>
          <w:bCs/>
          <w:sz w:val="20"/>
          <w:szCs w:val="20"/>
        </w:rPr>
        <w:t>DIČ:</w:t>
      </w:r>
      <w:r w:rsidR="00817C97" w:rsidRPr="00AD73E0">
        <w:rPr>
          <w:bCs/>
          <w:sz w:val="20"/>
          <w:szCs w:val="20"/>
        </w:rPr>
        <w:tab/>
      </w:r>
      <w:r w:rsidR="00A45AB3">
        <w:rPr>
          <w:bCs/>
          <w:sz w:val="20"/>
          <w:szCs w:val="20"/>
        </w:rPr>
        <w:t>CZ24217930</w:t>
      </w:r>
    </w:p>
    <w:p w:rsidR="004C3950" w:rsidRPr="00AD73E0" w:rsidRDefault="00AA3F6C" w:rsidP="007E3A69">
      <w:pPr>
        <w:pStyle w:val="Default"/>
        <w:tabs>
          <w:tab w:val="left" w:pos="2268"/>
          <w:tab w:val="left" w:pos="6379"/>
        </w:tabs>
        <w:rPr>
          <w:sz w:val="20"/>
          <w:szCs w:val="20"/>
        </w:rPr>
      </w:pPr>
      <w:r w:rsidRPr="00AD73E0">
        <w:rPr>
          <w:sz w:val="20"/>
          <w:szCs w:val="20"/>
        </w:rPr>
        <w:t xml:space="preserve">Zapsaná </w:t>
      </w:r>
      <w:r w:rsidR="00D063AD" w:rsidRPr="00AD73E0">
        <w:rPr>
          <w:sz w:val="20"/>
          <w:szCs w:val="20"/>
        </w:rPr>
        <w:t>v</w:t>
      </w:r>
      <w:r w:rsidR="00A048F5" w:rsidRPr="00AD73E0">
        <w:rPr>
          <w:sz w:val="20"/>
          <w:szCs w:val="20"/>
        </w:rPr>
        <w:t> </w:t>
      </w:r>
      <w:r w:rsidR="00063F5A" w:rsidRPr="00AD73E0">
        <w:rPr>
          <w:sz w:val="20"/>
          <w:szCs w:val="20"/>
        </w:rPr>
        <w:t xml:space="preserve">Obchodním rejstříku u </w:t>
      </w:r>
      <w:r w:rsidR="00A45AB3">
        <w:rPr>
          <w:sz w:val="20"/>
          <w:szCs w:val="20"/>
        </w:rPr>
        <w:t>Městského soudu v Praze, oddíl C vložka 189670</w:t>
      </w:r>
    </w:p>
    <w:p w:rsidR="00EA00B5" w:rsidRPr="00AD73E0" w:rsidRDefault="00D063AD" w:rsidP="007E3A69">
      <w:pPr>
        <w:pStyle w:val="Default"/>
        <w:tabs>
          <w:tab w:val="left" w:pos="2268"/>
          <w:tab w:val="left" w:pos="4536"/>
          <w:tab w:val="left" w:pos="5954"/>
        </w:tabs>
        <w:rPr>
          <w:sz w:val="20"/>
          <w:szCs w:val="20"/>
        </w:rPr>
      </w:pPr>
      <w:r w:rsidRPr="00AD73E0">
        <w:rPr>
          <w:sz w:val="20"/>
          <w:szCs w:val="20"/>
        </w:rPr>
        <w:t>Osoby oprávněné k</w:t>
      </w:r>
      <w:r w:rsidR="006501F4" w:rsidRPr="00AD73E0">
        <w:rPr>
          <w:sz w:val="20"/>
          <w:szCs w:val="20"/>
        </w:rPr>
        <w:t> jednání ve věcech smluvních:</w:t>
      </w:r>
      <w:r w:rsidR="00F1705A" w:rsidRPr="00AD73E0">
        <w:rPr>
          <w:sz w:val="20"/>
          <w:szCs w:val="20"/>
        </w:rPr>
        <w:tab/>
      </w:r>
      <w:r w:rsidR="00A45AB3">
        <w:rPr>
          <w:sz w:val="20"/>
          <w:szCs w:val="20"/>
        </w:rPr>
        <w:t>Petr Špičák</w:t>
      </w:r>
    </w:p>
    <w:p w:rsidR="00A45AB3" w:rsidRDefault="00D063AD" w:rsidP="00A45AB3">
      <w:pPr>
        <w:pStyle w:val="Default"/>
        <w:tabs>
          <w:tab w:val="left" w:pos="2268"/>
          <w:tab w:val="left" w:pos="4536"/>
          <w:tab w:val="left" w:pos="5954"/>
        </w:tabs>
        <w:rPr>
          <w:sz w:val="20"/>
          <w:szCs w:val="20"/>
        </w:rPr>
      </w:pPr>
      <w:r w:rsidRPr="00AD73E0">
        <w:rPr>
          <w:sz w:val="20"/>
          <w:szCs w:val="20"/>
        </w:rPr>
        <w:t>Osoby oprávněné k j</w:t>
      </w:r>
      <w:r w:rsidR="00ED60C8" w:rsidRPr="00AD73E0">
        <w:rPr>
          <w:sz w:val="20"/>
          <w:szCs w:val="20"/>
        </w:rPr>
        <w:t>ednání ve věcech technických:</w:t>
      </w:r>
      <w:r w:rsidR="00F1705A" w:rsidRPr="00AD73E0">
        <w:rPr>
          <w:sz w:val="20"/>
          <w:szCs w:val="20"/>
        </w:rPr>
        <w:tab/>
      </w:r>
      <w:r w:rsidR="00A45AB3">
        <w:rPr>
          <w:sz w:val="20"/>
          <w:szCs w:val="20"/>
        </w:rPr>
        <w:t>Petr Špičák</w:t>
      </w:r>
    </w:p>
    <w:p w:rsidR="00D063AD" w:rsidRPr="00AD73E0" w:rsidRDefault="00D063AD" w:rsidP="00A45AB3">
      <w:pPr>
        <w:pStyle w:val="Default"/>
        <w:tabs>
          <w:tab w:val="left" w:pos="2268"/>
          <w:tab w:val="left" w:pos="4536"/>
          <w:tab w:val="left" w:pos="5954"/>
        </w:tabs>
        <w:rPr>
          <w:sz w:val="20"/>
        </w:rPr>
      </w:pPr>
      <w:r w:rsidRPr="00AD73E0">
        <w:rPr>
          <w:sz w:val="20"/>
        </w:rPr>
        <w:t>(dále jen</w:t>
      </w:r>
      <w:r w:rsidR="001E4DA7" w:rsidRPr="00AD73E0">
        <w:rPr>
          <w:sz w:val="20"/>
        </w:rPr>
        <w:t xml:space="preserve"> </w:t>
      </w:r>
      <w:r w:rsidR="00125BC3" w:rsidRPr="00AD73E0">
        <w:rPr>
          <w:sz w:val="20"/>
        </w:rPr>
        <w:t>„</w:t>
      </w:r>
      <w:r w:rsidR="00125BC3" w:rsidRPr="00AD73E0">
        <w:rPr>
          <w:i/>
          <w:sz w:val="20"/>
        </w:rPr>
        <w:t>zhotovitel</w:t>
      </w:r>
      <w:r w:rsidR="00125BC3" w:rsidRPr="00AD73E0">
        <w:rPr>
          <w:sz w:val="20"/>
        </w:rPr>
        <w:t>“</w:t>
      </w:r>
      <w:r w:rsidRPr="00AD73E0">
        <w:rPr>
          <w:sz w:val="20"/>
        </w:rPr>
        <w:t>)</w:t>
      </w:r>
    </w:p>
    <w:p w:rsidR="007813E8" w:rsidRPr="007E3A69" w:rsidRDefault="000E1BB5" w:rsidP="007E3A69">
      <w:pPr>
        <w:spacing w:before="240"/>
        <w:jc w:val="both"/>
        <w:rPr>
          <w:sz w:val="20"/>
        </w:rPr>
      </w:pPr>
      <w:r w:rsidRPr="00AD73E0">
        <w:rPr>
          <w:sz w:val="20"/>
        </w:rPr>
        <w:t xml:space="preserve">uzavírají dnešního dne, měsíce a roku v souladu s § </w:t>
      </w:r>
      <w:smartTag w:uri="urn:schemas-microsoft-com:office:smarttags" w:element="metricconverter">
        <w:smartTagPr>
          <w:attr w:name="ProductID" w:val="2586 a"/>
        </w:smartTagPr>
        <w:r w:rsidRPr="00AD73E0">
          <w:rPr>
            <w:sz w:val="20"/>
          </w:rPr>
          <w:t>2586 a</w:t>
        </w:r>
      </w:smartTag>
      <w:r w:rsidRPr="00AD73E0">
        <w:rPr>
          <w:sz w:val="20"/>
        </w:rPr>
        <w:t xml:space="preserve"> násl. zákona č. 89/2012 Sb., občanský zákoník, v pla</w:t>
      </w:r>
      <w:r w:rsidR="001E4DA7" w:rsidRPr="00AD73E0">
        <w:rPr>
          <w:sz w:val="20"/>
        </w:rPr>
        <w:t>tném znění, tuto smlouvu o dílo</w:t>
      </w:r>
      <w:r w:rsidRPr="00AD73E0">
        <w:rPr>
          <w:sz w:val="20"/>
        </w:rPr>
        <w:t>:</w:t>
      </w:r>
    </w:p>
    <w:p w:rsidR="00D063AD" w:rsidRPr="00AD73E0" w:rsidRDefault="00D063AD" w:rsidP="008B6DBD">
      <w:pPr>
        <w:pStyle w:val="Nadpis2"/>
      </w:pPr>
      <w:r w:rsidRPr="00AD73E0">
        <w:t>I</w:t>
      </w:r>
      <w:r w:rsidR="00D41471" w:rsidRPr="00AD73E0">
        <w:t>.</w:t>
      </w:r>
      <w:r w:rsidR="00EF76B5">
        <w:br/>
      </w:r>
      <w:r w:rsidRPr="00AD73E0">
        <w:t>Předmět smlouvy</w:t>
      </w:r>
    </w:p>
    <w:p w:rsidR="00D30AF3" w:rsidRPr="00D30AF3" w:rsidRDefault="00D063AD" w:rsidP="00D30AF3">
      <w:pPr>
        <w:pStyle w:val="Odstavecseseznamem"/>
        <w:numPr>
          <w:ilvl w:val="0"/>
          <w:numId w:val="26"/>
        </w:numPr>
        <w:tabs>
          <w:tab w:val="left" w:pos="6237"/>
        </w:tabs>
        <w:contextualSpacing/>
        <w:jc w:val="both"/>
        <w:rPr>
          <w:sz w:val="20"/>
        </w:rPr>
      </w:pPr>
      <w:r w:rsidRPr="00AD73E0">
        <w:rPr>
          <w:sz w:val="20"/>
        </w:rPr>
        <w:t xml:space="preserve">Předmětem této smlouvy </w:t>
      </w:r>
      <w:r w:rsidR="00D30AF3" w:rsidRPr="00D30AF3">
        <w:rPr>
          <w:sz w:val="20"/>
        </w:rPr>
        <w:t>je ÚPRAVA ZAHRADY, ATRIA DOMOV VRŠOVICKÝ ZÁMEČEK</w:t>
      </w:r>
    </w:p>
    <w:p w:rsidR="00D46C89" w:rsidRPr="00D46C89" w:rsidRDefault="00D30AF3" w:rsidP="00D30AF3">
      <w:pPr>
        <w:pStyle w:val="Odstavecseseznamem"/>
        <w:tabs>
          <w:tab w:val="left" w:pos="6237"/>
        </w:tabs>
        <w:ind w:left="720"/>
        <w:contextualSpacing/>
        <w:jc w:val="both"/>
        <w:rPr>
          <w:sz w:val="20"/>
        </w:rPr>
      </w:pPr>
      <w:r w:rsidRPr="00D30AF3">
        <w:rPr>
          <w:sz w:val="20"/>
        </w:rPr>
        <w:t>Moskevská 120/21, 101 00 Praha 10 -Vršovice</w:t>
      </w:r>
      <w:r w:rsidR="00D46C89" w:rsidRPr="00D46C89">
        <w:rPr>
          <w:sz w:val="20"/>
        </w:rPr>
        <w:t xml:space="preserve">. </w:t>
      </w:r>
      <w:r w:rsidRPr="00D30AF3">
        <w:rPr>
          <w:sz w:val="20"/>
        </w:rPr>
        <w:t>Jedná se o odstranění umělého kopce, místo kterého se vybudují chodníčky s centrálním prostorem pro oddech, kde bude umístěn vodní prvek. Podoba vodního prvku navrženého architektem nemusí být dodržena. Finální podobu vodního prvku je nutné konzultovat s investorem. Zároveň bude vybudována pergola, která zakryje stávající trafostanici. Celý prostor, mimo chodníčky, bude osazen zelení, viz přiložená technická</w:t>
      </w:r>
      <w:r>
        <w:rPr>
          <w:sz w:val="20"/>
        </w:rPr>
        <w:t xml:space="preserve"> zpráva</w:t>
      </w:r>
      <w:r w:rsidR="00FF5FD3" w:rsidRPr="00FF5FD3">
        <w:rPr>
          <w:sz w:val="20"/>
        </w:rPr>
        <w:t xml:space="preserve">, </w:t>
      </w:r>
      <w:r w:rsidR="00D063AD" w:rsidRPr="00AD73E0">
        <w:rPr>
          <w:sz w:val="20"/>
        </w:rPr>
        <w:t>dle zadávací dokumentace</w:t>
      </w:r>
      <w:r w:rsidR="006B7941" w:rsidRPr="00AD73E0">
        <w:rPr>
          <w:sz w:val="20"/>
        </w:rPr>
        <w:t>, která</w:t>
      </w:r>
      <w:r w:rsidR="00D063AD" w:rsidRPr="00AD73E0">
        <w:rPr>
          <w:sz w:val="20"/>
        </w:rPr>
        <w:t xml:space="preserve"> byla nedíln</w:t>
      </w:r>
      <w:r w:rsidR="00ED60C8" w:rsidRPr="00AD73E0">
        <w:rPr>
          <w:sz w:val="20"/>
        </w:rPr>
        <w:t>ou součástí poptávkového řízení.</w:t>
      </w:r>
    </w:p>
    <w:p w:rsidR="00496341" w:rsidRPr="00AD73E0" w:rsidRDefault="00D063AD" w:rsidP="00AD73E0">
      <w:pPr>
        <w:pStyle w:val="Odstavecseseznamem"/>
        <w:numPr>
          <w:ilvl w:val="0"/>
          <w:numId w:val="26"/>
        </w:numPr>
        <w:ind w:left="714" w:hanging="357"/>
        <w:contextualSpacing/>
        <w:jc w:val="both"/>
        <w:rPr>
          <w:sz w:val="20"/>
        </w:rPr>
      </w:pPr>
      <w:r w:rsidRPr="00AD73E0">
        <w:rPr>
          <w:sz w:val="20"/>
        </w:rPr>
        <w:t xml:space="preserve">Přesný rozsah stavebních a montážních prací je dále specifikován podmínkami zadání, </w:t>
      </w:r>
      <w:r w:rsidR="00E90EF7" w:rsidRPr="00AD73E0">
        <w:rPr>
          <w:sz w:val="20"/>
        </w:rPr>
        <w:t>z</w:t>
      </w:r>
      <w:r w:rsidRPr="00AD73E0">
        <w:rPr>
          <w:sz w:val="20"/>
        </w:rPr>
        <w:t>pracovanou</w:t>
      </w:r>
      <w:r w:rsidR="00C82884" w:rsidRPr="00AD73E0">
        <w:rPr>
          <w:sz w:val="20"/>
        </w:rPr>
        <w:t xml:space="preserve"> </w:t>
      </w:r>
      <w:r w:rsidRPr="00AD73E0">
        <w:rPr>
          <w:sz w:val="20"/>
        </w:rPr>
        <w:t>projektovou dokumentací</w:t>
      </w:r>
      <w:r w:rsidR="001E4DA7" w:rsidRPr="00AD73E0">
        <w:rPr>
          <w:color w:val="0000FF"/>
          <w:sz w:val="20"/>
        </w:rPr>
        <w:t xml:space="preserve"> </w:t>
      </w:r>
      <w:r w:rsidRPr="00AD73E0">
        <w:rPr>
          <w:sz w:val="20"/>
        </w:rPr>
        <w:t>a</w:t>
      </w:r>
      <w:r w:rsidR="001E4DA7" w:rsidRPr="00AD73E0">
        <w:rPr>
          <w:sz w:val="20"/>
        </w:rPr>
        <w:t xml:space="preserve"> </w:t>
      </w:r>
      <w:r w:rsidRPr="00AD73E0">
        <w:rPr>
          <w:sz w:val="20"/>
        </w:rPr>
        <w:t>cenovou</w:t>
      </w:r>
      <w:r w:rsidR="001E4DA7" w:rsidRPr="00AD73E0">
        <w:rPr>
          <w:sz w:val="20"/>
        </w:rPr>
        <w:t xml:space="preserve"> </w:t>
      </w:r>
      <w:r w:rsidRPr="00AD73E0">
        <w:rPr>
          <w:sz w:val="20"/>
        </w:rPr>
        <w:t>nabídkou</w:t>
      </w:r>
      <w:r w:rsidR="001E4DA7" w:rsidRPr="00AD73E0">
        <w:rPr>
          <w:sz w:val="20"/>
        </w:rPr>
        <w:t xml:space="preserve"> </w:t>
      </w:r>
      <w:r w:rsidRPr="00AD73E0">
        <w:rPr>
          <w:sz w:val="20"/>
        </w:rPr>
        <w:t>zhotovitele</w:t>
      </w:r>
      <w:r w:rsidR="007E3A69">
        <w:rPr>
          <w:sz w:val="20"/>
        </w:rPr>
        <w:t>.</w:t>
      </w:r>
    </w:p>
    <w:p w:rsidR="00C42337" w:rsidRPr="00AD73E0" w:rsidRDefault="00C42337" w:rsidP="00AD73E0">
      <w:pPr>
        <w:pStyle w:val="Odstavecseseznamem"/>
        <w:numPr>
          <w:ilvl w:val="0"/>
          <w:numId w:val="26"/>
        </w:numPr>
        <w:ind w:left="714" w:hanging="357"/>
        <w:contextualSpacing/>
        <w:jc w:val="both"/>
        <w:rPr>
          <w:sz w:val="20"/>
        </w:rPr>
      </w:pPr>
      <w:r w:rsidRPr="00AD73E0">
        <w:rPr>
          <w:sz w:val="20"/>
        </w:rPr>
        <w:t>Zhotovitel se zavazuje provést na vlastní náklady a nebezpečí pro objednatele dílo za podmínek stanovených ve smlouvě a objednatel se mu zavazuje za to zaplatit kupní cenu za podmínek dále ve smlouvě stanovených.</w:t>
      </w:r>
    </w:p>
    <w:p w:rsidR="00D063AD" w:rsidRPr="00AD73E0" w:rsidRDefault="00D063AD" w:rsidP="00EF76B5">
      <w:pPr>
        <w:pStyle w:val="Nadpis2"/>
      </w:pPr>
      <w:r w:rsidRPr="00AD73E0">
        <w:lastRenderedPageBreak/>
        <w:t>II.</w:t>
      </w:r>
      <w:r w:rsidR="00EF76B5">
        <w:br/>
      </w:r>
      <w:r w:rsidRPr="00AD73E0">
        <w:t>Čas plnění</w:t>
      </w:r>
    </w:p>
    <w:p w:rsidR="00496341" w:rsidRPr="00AD73E0" w:rsidRDefault="00D063AD" w:rsidP="0013187E">
      <w:pPr>
        <w:pStyle w:val="Odstavecseseznamem"/>
        <w:numPr>
          <w:ilvl w:val="0"/>
          <w:numId w:val="27"/>
        </w:numPr>
        <w:tabs>
          <w:tab w:val="left" w:pos="7797"/>
        </w:tabs>
        <w:ind w:left="714" w:hanging="357"/>
        <w:contextualSpacing/>
        <w:jc w:val="both"/>
        <w:rPr>
          <w:sz w:val="20"/>
        </w:rPr>
      </w:pPr>
      <w:r w:rsidRPr="00AD73E0">
        <w:rPr>
          <w:sz w:val="20"/>
        </w:rPr>
        <w:t xml:space="preserve">Zhotovitel se zavazuje provést dílo dle článku I. této smlouvy </w:t>
      </w:r>
      <w:r w:rsidR="00B61DA7" w:rsidRPr="00AD73E0">
        <w:rPr>
          <w:sz w:val="20"/>
        </w:rPr>
        <w:t xml:space="preserve">do </w:t>
      </w:r>
      <w:r w:rsidR="00D30AF3">
        <w:rPr>
          <w:b/>
          <w:sz w:val="20"/>
          <w:u w:val="dotted"/>
        </w:rPr>
        <w:t>5 měsíců</w:t>
      </w:r>
      <w:r w:rsidR="009A7246" w:rsidRPr="00AD73E0">
        <w:rPr>
          <w:b/>
          <w:sz w:val="20"/>
        </w:rPr>
        <w:t xml:space="preserve"> od</w:t>
      </w:r>
      <w:r w:rsidR="00B61DA7" w:rsidRPr="00AD73E0">
        <w:rPr>
          <w:b/>
          <w:sz w:val="20"/>
        </w:rPr>
        <w:t>e dne převzetí</w:t>
      </w:r>
      <w:r w:rsidR="009A7246" w:rsidRPr="00AD73E0">
        <w:rPr>
          <w:b/>
          <w:sz w:val="20"/>
        </w:rPr>
        <w:t xml:space="preserve"> staveniště</w:t>
      </w:r>
      <w:r w:rsidR="00496341" w:rsidRPr="00AD73E0">
        <w:rPr>
          <w:b/>
          <w:sz w:val="20"/>
        </w:rPr>
        <w:t>.</w:t>
      </w:r>
    </w:p>
    <w:p w:rsidR="00496341" w:rsidRPr="00AD73E0" w:rsidRDefault="00D063AD" w:rsidP="00AD73E0">
      <w:pPr>
        <w:pStyle w:val="Odstavecseseznamem"/>
        <w:numPr>
          <w:ilvl w:val="0"/>
          <w:numId w:val="27"/>
        </w:numPr>
        <w:ind w:left="714" w:hanging="357"/>
        <w:contextualSpacing/>
        <w:jc w:val="both"/>
        <w:rPr>
          <w:sz w:val="20"/>
        </w:rPr>
      </w:pPr>
      <w:r w:rsidRPr="00AD73E0">
        <w:rPr>
          <w:sz w:val="20"/>
        </w:rPr>
        <w:t>Zhotovitel splní svou povinnost provést dílo jeho řádným ukončením v rozsahu dle této smlouvy a předáním předmětu díla objednateli písemným protokolem podepsaným oběma smluvními stranami.</w:t>
      </w:r>
    </w:p>
    <w:p w:rsidR="00496341" w:rsidRPr="00AD73E0" w:rsidRDefault="00D063AD" w:rsidP="00AD73E0">
      <w:pPr>
        <w:pStyle w:val="Odstavecseseznamem"/>
        <w:numPr>
          <w:ilvl w:val="0"/>
          <w:numId w:val="27"/>
        </w:numPr>
        <w:ind w:left="714" w:hanging="357"/>
        <w:contextualSpacing/>
        <w:jc w:val="both"/>
        <w:rPr>
          <w:sz w:val="20"/>
        </w:rPr>
      </w:pPr>
      <w:r w:rsidRPr="00AD73E0">
        <w:rPr>
          <w:sz w:val="20"/>
        </w:rPr>
        <w:t xml:space="preserve">Zhotovitel bude provádět dílo ve lhůtách podle harmonogramu stavby, který je jako příloha </w:t>
      </w:r>
      <w:r w:rsidR="00837B7E" w:rsidRPr="00AD73E0">
        <w:rPr>
          <w:sz w:val="20"/>
        </w:rPr>
        <w:br/>
      </w:r>
      <w:r w:rsidRPr="00AD73E0">
        <w:rPr>
          <w:sz w:val="20"/>
        </w:rPr>
        <w:t>č. 2</w:t>
      </w:r>
      <w:r w:rsidR="001E4DA7" w:rsidRPr="00AD73E0">
        <w:rPr>
          <w:sz w:val="20"/>
        </w:rPr>
        <w:t xml:space="preserve"> </w:t>
      </w:r>
      <w:r w:rsidRPr="00AD73E0">
        <w:rPr>
          <w:sz w:val="20"/>
        </w:rPr>
        <w:t>nedílnou součástí této smlouvy</w:t>
      </w:r>
      <w:r w:rsidR="00496341" w:rsidRPr="00AD73E0">
        <w:rPr>
          <w:sz w:val="20"/>
        </w:rPr>
        <w:t>.</w:t>
      </w:r>
    </w:p>
    <w:p w:rsidR="00496341" w:rsidRPr="00AD73E0" w:rsidRDefault="00D063AD" w:rsidP="00AD73E0">
      <w:pPr>
        <w:pStyle w:val="Odstavecseseznamem"/>
        <w:numPr>
          <w:ilvl w:val="0"/>
          <w:numId w:val="27"/>
        </w:numPr>
        <w:ind w:left="714" w:hanging="357"/>
        <w:contextualSpacing/>
        <w:jc w:val="both"/>
        <w:rPr>
          <w:sz w:val="20"/>
        </w:rPr>
      </w:pPr>
      <w:r w:rsidRPr="00AD73E0">
        <w:rPr>
          <w:sz w:val="20"/>
        </w:rPr>
        <w:t xml:space="preserve">Objednatel je povinen dílo převzít a zaplatit cenu za jeho provedení, stanovenou touto smlouvou pouze v případě, že na něm v době převzetí nebudou zjištěny vady a nedodělky, či jiné nedostatky, bránící řádnému a bezpečnému užívání díla. Případné drobné </w:t>
      </w:r>
      <w:r w:rsidR="00AD73E0" w:rsidRPr="00AD73E0">
        <w:rPr>
          <w:sz w:val="20"/>
        </w:rPr>
        <w:t>vady a nedodělky</w:t>
      </w:r>
      <w:r w:rsidRPr="00AD73E0">
        <w:rPr>
          <w:sz w:val="20"/>
        </w:rPr>
        <w:t xml:space="preserve"> mohou být uvedeny v předávacím protokolu s dohodnutými termíny jejich odstranění.</w:t>
      </w:r>
    </w:p>
    <w:p w:rsidR="00D063AD" w:rsidRPr="00AD73E0" w:rsidRDefault="00D063AD" w:rsidP="00AD73E0">
      <w:pPr>
        <w:pStyle w:val="Odstavecseseznamem"/>
        <w:numPr>
          <w:ilvl w:val="0"/>
          <w:numId w:val="27"/>
        </w:numPr>
        <w:ind w:left="714" w:hanging="357"/>
        <w:contextualSpacing/>
        <w:jc w:val="both"/>
        <w:rPr>
          <w:sz w:val="20"/>
        </w:rPr>
      </w:pPr>
      <w:r w:rsidRPr="00AD73E0">
        <w:rPr>
          <w:sz w:val="20"/>
        </w:rPr>
        <w:t>Zhotovitel je povinen písemně oznámit objednateli, nejpozději 10 dnů pře</w:t>
      </w:r>
      <w:r w:rsidR="0013187E">
        <w:rPr>
          <w:sz w:val="20"/>
        </w:rPr>
        <w:t>dem, kdy bude dílo připraveno k </w:t>
      </w:r>
      <w:r w:rsidRPr="00AD73E0">
        <w:rPr>
          <w:sz w:val="20"/>
        </w:rPr>
        <w:t>předání.</w:t>
      </w:r>
    </w:p>
    <w:p w:rsidR="00D063AD" w:rsidRPr="00AD73E0" w:rsidRDefault="00D063AD" w:rsidP="00EF76B5">
      <w:pPr>
        <w:pStyle w:val="Nadpis2"/>
      </w:pPr>
      <w:r w:rsidRPr="00AD73E0">
        <w:t>III.</w:t>
      </w:r>
      <w:r w:rsidR="00EF76B5">
        <w:br/>
      </w:r>
      <w:r w:rsidRPr="00AD73E0">
        <w:t>Cena plnění</w:t>
      </w:r>
    </w:p>
    <w:p w:rsidR="00D063AD" w:rsidRPr="00AD73E0" w:rsidRDefault="00D063AD" w:rsidP="00AD73E0">
      <w:pPr>
        <w:pStyle w:val="Odstavecseseznamem"/>
        <w:numPr>
          <w:ilvl w:val="0"/>
          <w:numId w:val="28"/>
        </w:numPr>
        <w:tabs>
          <w:tab w:val="left" w:pos="1134"/>
          <w:tab w:val="right" w:leader="dot" w:pos="5954"/>
        </w:tabs>
        <w:spacing w:before="120"/>
        <w:contextualSpacing/>
        <w:jc w:val="both"/>
        <w:rPr>
          <w:sz w:val="20"/>
        </w:rPr>
      </w:pPr>
      <w:r w:rsidRPr="00AD73E0">
        <w:rPr>
          <w:sz w:val="20"/>
        </w:rPr>
        <w:t>Smluvní strany se dohodly za provedení díla dle této sm</w:t>
      </w:r>
      <w:r w:rsidR="0013187E">
        <w:rPr>
          <w:sz w:val="20"/>
        </w:rPr>
        <w:t>louvy na nejvýše přípustné ceně</w:t>
      </w:r>
    </w:p>
    <w:p w:rsidR="00307610" w:rsidRPr="00AD73E0" w:rsidRDefault="00725268" w:rsidP="0034616C">
      <w:pPr>
        <w:tabs>
          <w:tab w:val="left" w:leader="dot" w:pos="1134"/>
          <w:tab w:val="left" w:pos="3969"/>
          <w:tab w:val="right" w:leader="dot" w:pos="9356"/>
        </w:tabs>
        <w:spacing w:before="120"/>
        <w:ind w:left="709"/>
        <w:contextualSpacing/>
        <w:jc w:val="both"/>
        <w:rPr>
          <w:bCs/>
          <w:sz w:val="20"/>
        </w:rPr>
      </w:pPr>
      <w:r w:rsidRPr="00AD73E0">
        <w:rPr>
          <w:b/>
          <w:bCs/>
          <w:sz w:val="20"/>
        </w:rPr>
        <w:t>C</w:t>
      </w:r>
      <w:r w:rsidR="00D063AD" w:rsidRPr="00AD73E0">
        <w:rPr>
          <w:b/>
          <w:bCs/>
          <w:sz w:val="20"/>
        </w:rPr>
        <w:t>ena</w:t>
      </w:r>
      <w:r w:rsidR="001E4DA7" w:rsidRPr="00AD73E0">
        <w:rPr>
          <w:b/>
          <w:bCs/>
          <w:sz w:val="20"/>
        </w:rPr>
        <w:t xml:space="preserve"> </w:t>
      </w:r>
      <w:r w:rsidRPr="00AD73E0">
        <w:rPr>
          <w:b/>
          <w:bCs/>
          <w:sz w:val="20"/>
        </w:rPr>
        <w:t>celkem bez</w:t>
      </w:r>
      <w:r w:rsidR="00D063AD" w:rsidRPr="00AD73E0">
        <w:rPr>
          <w:b/>
          <w:bCs/>
          <w:sz w:val="20"/>
        </w:rPr>
        <w:t xml:space="preserve"> DPH</w:t>
      </w:r>
      <w:r w:rsidR="001F2C90" w:rsidRPr="00AD73E0">
        <w:rPr>
          <w:b/>
          <w:bCs/>
          <w:sz w:val="20"/>
        </w:rPr>
        <w:t>:</w:t>
      </w:r>
      <w:r w:rsidR="00B12D24">
        <w:rPr>
          <w:b/>
          <w:bCs/>
          <w:sz w:val="20"/>
        </w:rPr>
        <w:t xml:space="preserve"> 1 854 000, 27,-</w:t>
      </w:r>
      <w:r w:rsidR="00D41471" w:rsidRPr="00AD73E0">
        <w:rPr>
          <w:b/>
          <w:bCs/>
          <w:sz w:val="20"/>
        </w:rPr>
        <w:t xml:space="preserve"> </w:t>
      </w:r>
      <w:r w:rsidR="005D0FF3" w:rsidRPr="00AD73E0">
        <w:rPr>
          <w:b/>
          <w:sz w:val="20"/>
        </w:rPr>
        <w:t>Kč</w:t>
      </w:r>
      <w:r w:rsidR="00D41471" w:rsidRPr="00AD73E0">
        <w:rPr>
          <w:bCs/>
          <w:sz w:val="20"/>
        </w:rPr>
        <w:t xml:space="preserve"> </w:t>
      </w:r>
      <w:r w:rsidR="005C037E" w:rsidRPr="00AD73E0">
        <w:rPr>
          <w:bCs/>
          <w:sz w:val="20"/>
        </w:rPr>
        <w:t>(slovy:</w:t>
      </w:r>
      <w:r w:rsidR="00B12D24">
        <w:rPr>
          <w:sz w:val="20"/>
        </w:rPr>
        <w:t xml:space="preserve"> jeden milion osm set padesát čtyři tisíc </w:t>
      </w:r>
      <w:r w:rsidR="0000540D" w:rsidRPr="00AD73E0">
        <w:rPr>
          <w:bCs/>
          <w:sz w:val="20"/>
        </w:rPr>
        <w:t>korun českých</w:t>
      </w:r>
      <w:r w:rsidR="005C037E" w:rsidRPr="00AD73E0">
        <w:rPr>
          <w:bCs/>
          <w:sz w:val="20"/>
        </w:rPr>
        <w:t>)</w:t>
      </w:r>
    </w:p>
    <w:p w:rsidR="00307610" w:rsidRPr="00AD73E0" w:rsidRDefault="00307610" w:rsidP="00AD73E0">
      <w:pPr>
        <w:pStyle w:val="slovanseznam2"/>
        <w:numPr>
          <w:ilvl w:val="0"/>
          <w:numId w:val="0"/>
        </w:numPr>
        <w:spacing w:line="240" w:lineRule="auto"/>
        <w:ind w:left="709"/>
        <w:contextualSpacing/>
        <w:rPr>
          <w:rFonts w:ascii="Times New Roman" w:hAnsi="Times New Roman"/>
          <w:sz w:val="20"/>
          <w:szCs w:val="20"/>
        </w:rPr>
      </w:pPr>
      <w:r w:rsidRPr="00AD73E0">
        <w:rPr>
          <w:rFonts w:ascii="Times New Roman" w:hAnsi="Times New Roman"/>
          <w:noProof/>
          <w:sz w:val="20"/>
          <w:szCs w:val="20"/>
        </w:rPr>
        <w:t>Cena díla nezahrnuje daň z přidané hodnoty, která bude účtována Zho</w:t>
      </w:r>
      <w:r w:rsidR="0013187E">
        <w:rPr>
          <w:rFonts w:ascii="Times New Roman" w:hAnsi="Times New Roman"/>
          <w:noProof/>
          <w:sz w:val="20"/>
          <w:szCs w:val="20"/>
        </w:rPr>
        <w:t>tovitelem Objednateli ve výši a </w:t>
      </w:r>
      <w:r w:rsidRPr="00AD73E0">
        <w:rPr>
          <w:rFonts w:ascii="Times New Roman" w:hAnsi="Times New Roman"/>
          <w:noProof/>
          <w:sz w:val="20"/>
          <w:szCs w:val="20"/>
        </w:rPr>
        <w:t>způsobem podle platných právních předpisů.</w:t>
      </w:r>
    </w:p>
    <w:p w:rsidR="00496341" w:rsidRPr="00AD73E0" w:rsidRDefault="006850CB" w:rsidP="00AD73E0">
      <w:pPr>
        <w:pStyle w:val="Odstavecseseznamem"/>
        <w:numPr>
          <w:ilvl w:val="0"/>
          <w:numId w:val="28"/>
        </w:numPr>
        <w:tabs>
          <w:tab w:val="left" w:pos="1134"/>
          <w:tab w:val="right" w:leader="dot" w:pos="5954"/>
        </w:tabs>
        <w:spacing w:before="120"/>
        <w:ind w:left="714" w:hanging="357"/>
        <w:contextualSpacing/>
        <w:jc w:val="both"/>
        <w:rPr>
          <w:sz w:val="20"/>
        </w:rPr>
      </w:pPr>
      <w:r w:rsidRPr="00AD73E0">
        <w:rPr>
          <w:sz w:val="20"/>
        </w:rPr>
        <w:t>Výše uvedená pevná cena zahrnuje všechny náklady potřebné k provedení díl</w:t>
      </w:r>
      <w:r w:rsidR="0013187E">
        <w:rPr>
          <w:sz w:val="20"/>
        </w:rPr>
        <w:t>a dle této smlouvy, realizaci a </w:t>
      </w:r>
      <w:r w:rsidRPr="00AD73E0">
        <w:rPr>
          <w:sz w:val="20"/>
        </w:rPr>
        <w:t xml:space="preserve">předání řádně provedeného díla zhotovitelem objednateli, </w:t>
      </w:r>
      <w:r w:rsidR="00953C3F" w:rsidRPr="00AD73E0">
        <w:rPr>
          <w:sz w:val="20"/>
        </w:rPr>
        <w:t>jakož i náklady</w:t>
      </w:r>
      <w:r w:rsidRPr="00AD73E0">
        <w:rPr>
          <w:sz w:val="20"/>
        </w:rPr>
        <w:t xml:space="preserve"> na vybudování, provoz, údržbu, zařízení a vyklizení </w:t>
      </w:r>
      <w:r w:rsidR="00E11D7A" w:rsidRPr="00AD73E0">
        <w:rPr>
          <w:sz w:val="20"/>
        </w:rPr>
        <w:t xml:space="preserve">a uklizení </w:t>
      </w:r>
      <w:r w:rsidRPr="00AD73E0">
        <w:rPr>
          <w:sz w:val="20"/>
        </w:rPr>
        <w:t>staveniště a zahrnuje ná</w:t>
      </w:r>
      <w:r w:rsidR="00B61DA7" w:rsidRPr="00AD73E0">
        <w:rPr>
          <w:sz w:val="20"/>
        </w:rPr>
        <w:t xml:space="preserve">klady na skládkování. </w:t>
      </w:r>
    </w:p>
    <w:p w:rsidR="006850CB" w:rsidRPr="00AD73E0" w:rsidRDefault="006850CB" w:rsidP="00AD73E0">
      <w:pPr>
        <w:pStyle w:val="Odstavecseseznamem"/>
        <w:numPr>
          <w:ilvl w:val="0"/>
          <w:numId w:val="28"/>
        </w:numPr>
        <w:tabs>
          <w:tab w:val="left" w:pos="1134"/>
          <w:tab w:val="right" w:leader="dot" w:pos="5954"/>
        </w:tabs>
        <w:spacing w:before="120"/>
        <w:ind w:left="714" w:hanging="357"/>
        <w:contextualSpacing/>
        <w:jc w:val="both"/>
        <w:rPr>
          <w:sz w:val="20"/>
        </w:rPr>
      </w:pPr>
      <w:r w:rsidRPr="00AD73E0">
        <w:rPr>
          <w:sz w:val="20"/>
        </w:rPr>
        <w:t xml:space="preserve">Práce objednatelem dodatečně písemně vyžádané nad rozsah předpokládaný zadávací dokumentací </w:t>
      </w:r>
      <w:r w:rsidR="009707F0" w:rsidRPr="00AD73E0">
        <w:rPr>
          <w:sz w:val="20"/>
        </w:rPr>
        <w:t>n</w:t>
      </w:r>
      <w:r w:rsidRPr="00AD73E0">
        <w:rPr>
          <w:sz w:val="20"/>
        </w:rPr>
        <w:t xml:space="preserve">ebo výzvou více zájemcům, uhradí objednatel po vzájemné písemné dohodě o jejich rozsahu a ceně. S realizací víceprací zhotovitel nezapočne před uzavřením této </w:t>
      </w:r>
      <w:r w:rsidR="00B61DA7" w:rsidRPr="00AD73E0">
        <w:rPr>
          <w:sz w:val="20"/>
        </w:rPr>
        <w:t>p</w:t>
      </w:r>
      <w:r w:rsidRPr="00AD73E0">
        <w:rPr>
          <w:sz w:val="20"/>
        </w:rPr>
        <w:t>ísemné dohody.</w:t>
      </w:r>
      <w:r w:rsidR="001E4DA7" w:rsidRPr="00AD73E0">
        <w:rPr>
          <w:sz w:val="20"/>
        </w:rPr>
        <w:t xml:space="preserve"> </w:t>
      </w:r>
      <w:r w:rsidRPr="00AD73E0">
        <w:rPr>
          <w:sz w:val="20"/>
        </w:rPr>
        <w:t>Skutečnosti rozhodné pro účtování</w:t>
      </w:r>
      <w:r w:rsidR="001E4DA7" w:rsidRPr="00AD73E0">
        <w:rPr>
          <w:sz w:val="20"/>
        </w:rPr>
        <w:t xml:space="preserve"> </w:t>
      </w:r>
      <w:r w:rsidRPr="00AD73E0">
        <w:rPr>
          <w:sz w:val="20"/>
        </w:rPr>
        <w:t>víceprací</w:t>
      </w:r>
      <w:r w:rsidR="001E4DA7" w:rsidRPr="00AD73E0">
        <w:rPr>
          <w:sz w:val="20"/>
        </w:rPr>
        <w:t xml:space="preserve"> </w:t>
      </w:r>
      <w:r w:rsidRPr="00AD73E0">
        <w:rPr>
          <w:sz w:val="20"/>
        </w:rPr>
        <w:t>zaznamenávají smluvní strany do stavebního deníku. Odsouhlasené zápisy jsou podkladem pro účtování a úhradu víceprací.</w:t>
      </w:r>
    </w:p>
    <w:p w:rsidR="00D063AD" w:rsidRPr="00AD73E0" w:rsidRDefault="00D063AD" w:rsidP="00EF76B5">
      <w:pPr>
        <w:pStyle w:val="Nadpis2"/>
      </w:pPr>
      <w:r w:rsidRPr="00AD73E0">
        <w:t>IV.</w:t>
      </w:r>
      <w:r w:rsidR="00EF76B5">
        <w:br/>
      </w:r>
      <w:r w:rsidRPr="00AD73E0">
        <w:t>Úhrada faktur</w:t>
      </w:r>
    </w:p>
    <w:p w:rsidR="00E41331" w:rsidRPr="00AD73E0" w:rsidRDefault="00D063AD" w:rsidP="00AD73E0">
      <w:pPr>
        <w:pStyle w:val="Odstavecseseznamem"/>
        <w:numPr>
          <w:ilvl w:val="0"/>
          <w:numId w:val="29"/>
        </w:numPr>
        <w:spacing w:before="120"/>
        <w:ind w:right="50"/>
        <w:jc w:val="both"/>
        <w:rPr>
          <w:sz w:val="20"/>
        </w:rPr>
      </w:pPr>
      <w:r w:rsidRPr="00AD73E0">
        <w:rPr>
          <w:sz w:val="20"/>
        </w:rPr>
        <w:t>Cena za dílo bude zhotovitelem fakturována po skutečném provedení dílčího výkonu spojeného se zhotovením díla ve vazbě na harmonogram stavby, který tvoří přílohu č. 2 této smlouvy. Nedílnou součástí každé faktury bude zjišťovací protokol se soupisem skutečně provedených prací a zabudovanosti jednotlivých zařízení odsouhlasený technickým dozorem objednatele.</w:t>
      </w:r>
    </w:p>
    <w:p w:rsidR="00541021" w:rsidRPr="00AD73E0" w:rsidRDefault="00D063AD" w:rsidP="00AD73E0">
      <w:pPr>
        <w:pStyle w:val="Odstavecseseznamem"/>
        <w:numPr>
          <w:ilvl w:val="0"/>
          <w:numId w:val="29"/>
        </w:numPr>
        <w:ind w:right="50"/>
        <w:jc w:val="both"/>
        <w:rPr>
          <w:sz w:val="20"/>
        </w:rPr>
      </w:pPr>
      <w:r w:rsidRPr="00AD73E0">
        <w:rPr>
          <w:sz w:val="20"/>
        </w:rPr>
        <w:t>Objednatel se zavazuje hradit dílčí faktury až do výše 90</w:t>
      </w:r>
      <w:r w:rsidR="0034616C">
        <w:rPr>
          <w:sz w:val="20"/>
        </w:rPr>
        <w:t xml:space="preserve"> </w:t>
      </w:r>
      <w:r w:rsidRPr="00AD73E0">
        <w:rPr>
          <w:sz w:val="20"/>
        </w:rPr>
        <w:t>% sjednané ceny dí</w:t>
      </w:r>
      <w:r w:rsidR="00BA08F1" w:rsidRPr="00AD73E0">
        <w:rPr>
          <w:sz w:val="20"/>
        </w:rPr>
        <w:t>la. Zbývajících 10</w:t>
      </w:r>
      <w:r w:rsidR="0034616C">
        <w:rPr>
          <w:sz w:val="20"/>
        </w:rPr>
        <w:t xml:space="preserve"> </w:t>
      </w:r>
      <w:r w:rsidR="00BA08F1" w:rsidRPr="00AD73E0">
        <w:rPr>
          <w:sz w:val="20"/>
        </w:rPr>
        <w:t>% ceny díla (zádržné</w:t>
      </w:r>
      <w:r w:rsidRPr="00AD73E0">
        <w:rPr>
          <w:sz w:val="20"/>
        </w:rPr>
        <w:t>) bude zhotoviteli proplaceno po protokolárním odstranění případnýc</w:t>
      </w:r>
      <w:r w:rsidR="0034616C">
        <w:rPr>
          <w:sz w:val="20"/>
        </w:rPr>
        <w:t>h vad a nedodělků zjištěných při</w:t>
      </w:r>
      <w:r w:rsidRPr="00AD73E0">
        <w:rPr>
          <w:sz w:val="20"/>
        </w:rPr>
        <w:t xml:space="preserve"> převzetí díla a to na základě konečného vyúčtování formou konečné faktury.</w:t>
      </w:r>
    </w:p>
    <w:p w:rsidR="00496341" w:rsidRPr="00AD73E0" w:rsidRDefault="00541021" w:rsidP="00AD73E0">
      <w:pPr>
        <w:pStyle w:val="Odstavecseseznamem"/>
        <w:numPr>
          <w:ilvl w:val="0"/>
          <w:numId w:val="29"/>
        </w:numPr>
        <w:ind w:right="50"/>
        <w:jc w:val="both"/>
        <w:rPr>
          <w:sz w:val="20"/>
        </w:rPr>
      </w:pPr>
      <w:r w:rsidRPr="00AD73E0">
        <w:rPr>
          <w:sz w:val="20"/>
        </w:rPr>
        <w:t>Fakturu zhotovitel předkládá ve dvou vyhotoveních včetně příloh.</w:t>
      </w:r>
    </w:p>
    <w:p w:rsidR="00496341" w:rsidRPr="00AD73E0" w:rsidRDefault="006C0399" w:rsidP="00AD73E0">
      <w:pPr>
        <w:ind w:left="720" w:right="510"/>
        <w:jc w:val="both"/>
        <w:rPr>
          <w:sz w:val="20"/>
        </w:rPr>
      </w:pPr>
      <w:r w:rsidRPr="00AD73E0">
        <w:rPr>
          <w:sz w:val="20"/>
        </w:rPr>
        <w:t>Součástí podkladů ke konečné faktuře bude: protokol o předání, resp. převzetí napojovacích bodů, podepsaný všemi zúčastněnými stranami a prokazatelný písemný doklad o úhradě spotřebovaných medií na účet správní firmy.</w:t>
      </w:r>
    </w:p>
    <w:p w:rsidR="006F6DEC" w:rsidRPr="00AD73E0" w:rsidRDefault="00D063AD" w:rsidP="00AD73E0">
      <w:pPr>
        <w:pStyle w:val="Odstavecseseznamem"/>
        <w:numPr>
          <w:ilvl w:val="0"/>
          <w:numId w:val="29"/>
        </w:numPr>
        <w:ind w:right="50"/>
        <w:jc w:val="both"/>
        <w:rPr>
          <w:sz w:val="20"/>
        </w:rPr>
      </w:pPr>
      <w:r w:rsidRPr="00AD73E0">
        <w:rPr>
          <w:sz w:val="20"/>
        </w:rPr>
        <w:t xml:space="preserve">Splatnost řádně vystavených faktur je </w:t>
      </w:r>
      <w:r w:rsidR="00FA393A" w:rsidRPr="00AD73E0">
        <w:rPr>
          <w:sz w:val="20"/>
        </w:rPr>
        <w:t>30</w:t>
      </w:r>
      <w:r w:rsidRPr="00AD73E0">
        <w:rPr>
          <w:sz w:val="20"/>
        </w:rPr>
        <w:t xml:space="preserve"> dnů od doručení faktury objednateli.</w:t>
      </w:r>
    </w:p>
    <w:p w:rsidR="00D063AD" w:rsidRPr="00AD73E0" w:rsidRDefault="00D063AD" w:rsidP="00AD73E0">
      <w:pPr>
        <w:pStyle w:val="Odstavecseseznamem"/>
        <w:numPr>
          <w:ilvl w:val="0"/>
          <w:numId w:val="29"/>
        </w:numPr>
        <w:ind w:right="50"/>
        <w:jc w:val="both"/>
        <w:rPr>
          <w:sz w:val="20"/>
        </w:rPr>
      </w:pPr>
      <w:r w:rsidRPr="00AD73E0">
        <w:rPr>
          <w:sz w:val="20"/>
        </w:rPr>
        <w:t>Každá faktura musí minimálně obsahovat:</w:t>
      </w:r>
    </w:p>
    <w:p w:rsidR="00D063AD" w:rsidRPr="00AD73E0" w:rsidRDefault="00D063AD" w:rsidP="00AD73E0">
      <w:pPr>
        <w:numPr>
          <w:ilvl w:val="0"/>
          <w:numId w:val="25"/>
        </w:numPr>
        <w:ind w:left="1134" w:right="50" w:hanging="284"/>
        <w:jc w:val="both"/>
        <w:rPr>
          <w:sz w:val="20"/>
        </w:rPr>
      </w:pPr>
      <w:r w:rsidRPr="00AD73E0">
        <w:rPr>
          <w:sz w:val="20"/>
        </w:rPr>
        <w:t xml:space="preserve">označení dílčí </w:t>
      </w:r>
      <w:r w:rsidR="0000540D" w:rsidRPr="00AD73E0">
        <w:rPr>
          <w:sz w:val="20"/>
        </w:rPr>
        <w:t>faktura – daňový</w:t>
      </w:r>
      <w:r w:rsidRPr="00AD73E0">
        <w:rPr>
          <w:sz w:val="20"/>
        </w:rPr>
        <w:t xml:space="preserve"> doklad a její pořadové číslo</w:t>
      </w:r>
    </w:p>
    <w:p w:rsidR="00D063AD" w:rsidRPr="00AD73E0" w:rsidRDefault="00D063AD" w:rsidP="00AD73E0">
      <w:pPr>
        <w:numPr>
          <w:ilvl w:val="0"/>
          <w:numId w:val="25"/>
        </w:numPr>
        <w:ind w:left="1134" w:right="50" w:hanging="284"/>
        <w:jc w:val="both"/>
        <w:rPr>
          <w:sz w:val="20"/>
        </w:rPr>
      </w:pPr>
      <w:r w:rsidRPr="00AD73E0">
        <w:rPr>
          <w:sz w:val="20"/>
        </w:rPr>
        <w:t>název a sídlo zhotovitele i objednatele, IČ</w:t>
      </w:r>
      <w:r w:rsidR="00125BC3" w:rsidRPr="00AD73E0">
        <w:rPr>
          <w:sz w:val="20"/>
        </w:rPr>
        <w:t>O</w:t>
      </w:r>
      <w:r w:rsidRPr="00AD73E0">
        <w:rPr>
          <w:sz w:val="20"/>
        </w:rPr>
        <w:t>, DIČ</w:t>
      </w:r>
    </w:p>
    <w:p w:rsidR="00D063AD" w:rsidRPr="00AD73E0" w:rsidRDefault="00D063AD" w:rsidP="00AD73E0">
      <w:pPr>
        <w:numPr>
          <w:ilvl w:val="0"/>
          <w:numId w:val="25"/>
        </w:numPr>
        <w:ind w:left="1134" w:right="510" w:hanging="284"/>
        <w:jc w:val="both"/>
        <w:rPr>
          <w:sz w:val="20"/>
        </w:rPr>
      </w:pPr>
      <w:r w:rsidRPr="00AD73E0">
        <w:rPr>
          <w:sz w:val="20"/>
        </w:rPr>
        <w:t xml:space="preserve">název </w:t>
      </w:r>
      <w:r w:rsidR="00E11D7A" w:rsidRPr="00AD73E0">
        <w:rPr>
          <w:sz w:val="20"/>
        </w:rPr>
        <w:t xml:space="preserve">a číslo </w:t>
      </w:r>
      <w:r w:rsidR="00C03749">
        <w:rPr>
          <w:sz w:val="20"/>
        </w:rPr>
        <w:t>smlouvy</w:t>
      </w:r>
    </w:p>
    <w:p w:rsidR="00D063AD" w:rsidRPr="00AD73E0" w:rsidRDefault="00D063AD" w:rsidP="00AD73E0">
      <w:pPr>
        <w:numPr>
          <w:ilvl w:val="0"/>
          <w:numId w:val="25"/>
        </w:numPr>
        <w:ind w:left="1134" w:right="510" w:hanging="284"/>
        <w:jc w:val="both"/>
        <w:rPr>
          <w:sz w:val="20"/>
        </w:rPr>
      </w:pPr>
      <w:r w:rsidRPr="00AD73E0">
        <w:rPr>
          <w:sz w:val="20"/>
        </w:rPr>
        <w:t xml:space="preserve">bankovní spojení </w:t>
      </w:r>
      <w:r w:rsidR="00E11D7A" w:rsidRPr="00AD73E0">
        <w:rPr>
          <w:sz w:val="20"/>
        </w:rPr>
        <w:t xml:space="preserve">obou </w:t>
      </w:r>
      <w:r w:rsidRPr="00AD73E0">
        <w:rPr>
          <w:sz w:val="20"/>
        </w:rPr>
        <w:t>stran</w:t>
      </w:r>
    </w:p>
    <w:p w:rsidR="00D063AD" w:rsidRPr="00AD73E0" w:rsidRDefault="00D063AD" w:rsidP="00AD73E0">
      <w:pPr>
        <w:numPr>
          <w:ilvl w:val="0"/>
          <w:numId w:val="25"/>
        </w:numPr>
        <w:ind w:left="1134" w:right="510" w:hanging="284"/>
        <w:jc w:val="both"/>
        <w:rPr>
          <w:sz w:val="20"/>
        </w:rPr>
      </w:pPr>
      <w:r w:rsidRPr="00AD73E0">
        <w:rPr>
          <w:sz w:val="20"/>
        </w:rPr>
        <w:t>fakturovanou částku</w:t>
      </w:r>
    </w:p>
    <w:p w:rsidR="00D063AD" w:rsidRPr="00AD73E0" w:rsidRDefault="00D063AD" w:rsidP="00AD73E0">
      <w:pPr>
        <w:numPr>
          <w:ilvl w:val="0"/>
          <w:numId w:val="25"/>
        </w:numPr>
        <w:ind w:left="1134" w:right="510" w:hanging="284"/>
        <w:jc w:val="both"/>
        <w:rPr>
          <w:sz w:val="20"/>
        </w:rPr>
      </w:pPr>
      <w:r w:rsidRPr="00AD73E0">
        <w:rPr>
          <w:sz w:val="20"/>
        </w:rPr>
        <w:lastRenderedPageBreak/>
        <w:t>označení díla a rozpis provedených prací ve smyslu přílohy č. 1</w:t>
      </w:r>
    </w:p>
    <w:p w:rsidR="00D063AD" w:rsidRPr="00AD73E0" w:rsidRDefault="00D063AD" w:rsidP="00AD73E0">
      <w:pPr>
        <w:numPr>
          <w:ilvl w:val="0"/>
          <w:numId w:val="25"/>
        </w:numPr>
        <w:ind w:left="1134" w:right="510" w:hanging="284"/>
        <w:jc w:val="both"/>
        <w:rPr>
          <w:sz w:val="20"/>
        </w:rPr>
      </w:pPr>
      <w:r w:rsidRPr="00AD73E0">
        <w:rPr>
          <w:sz w:val="20"/>
        </w:rPr>
        <w:t>podpis oprávněné osoby zhotovitele</w:t>
      </w:r>
    </w:p>
    <w:p w:rsidR="00D063AD" w:rsidRPr="00AD73E0" w:rsidRDefault="00D063AD" w:rsidP="00AD73E0">
      <w:pPr>
        <w:numPr>
          <w:ilvl w:val="0"/>
          <w:numId w:val="25"/>
        </w:numPr>
        <w:ind w:left="1134" w:right="50" w:hanging="284"/>
        <w:jc w:val="both"/>
        <w:rPr>
          <w:sz w:val="20"/>
        </w:rPr>
      </w:pPr>
      <w:r w:rsidRPr="00AD73E0">
        <w:rPr>
          <w:sz w:val="20"/>
        </w:rPr>
        <w:t>zjišťovací protokol odsouhlasený technickým dozorem objednatele ve smyslu čl. IX. této smlouvy.</w:t>
      </w:r>
    </w:p>
    <w:p w:rsidR="00DF37EF" w:rsidRPr="00AD73E0" w:rsidRDefault="00D063AD" w:rsidP="00AD73E0">
      <w:pPr>
        <w:pStyle w:val="Odstavecseseznamem"/>
        <w:numPr>
          <w:ilvl w:val="0"/>
          <w:numId w:val="29"/>
        </w:numPr>
        <w:ind w:right="50"/>
        <w:jc w:val="both"/>
        <w:rPr>
          <w:sz w:val="20"/>
        </w:rPr>
      </w:pPr>
      <w:r w:rsidRPr="00AD73E0">
        <w:rPr>
          <w:sz w:val="20"/>
        </w:rPr>
        <w:t xml:space="preserve">Zhotovitel není bez předchozího písemného souhlasu objednatele oprávněn </w:t>
      </w:r>
      <w:r w:rsidR="00DF37EF" w:rsidRPr="00AD73E0">
        <w:rPr>
          <w:sz w:val="20"/>
        </w:rPr>
        <w:t xml:space="preserve">postoupit svá práva a povinnosti </w:t>
      </w:r>
      <w:r w:rsidRPr="00AD73E0">
        <w:rPr>
          <w:sz w:val="20"/>
        </w:rPr>
        <w:t>z této smlouvy na třetí osobu.</w:t>
      </w:r>
    </w:p>
    <w:p w:rsidR="00D063AD" w:rsidRPr="00AD73E0" w:rsidRDefault="00D063AD" w:rsidP="00EF76B5">
      <w:pPr>
        <w:pStyle w:val="Nadpis2"/>
      </w:pPr>
      <w:r w:rsidRPr="00AD73E0">
        <w:t>V.</w:t>
      </w:r>
      <w:r w:rsidR="00EF76B5">
        <w:br/>
      </w:r>
      <w:r w:rsidRPr="00AD73E0">
        <w:t>Závazky zhotovitele</w:t>
      </w:r>
    </w:p>
    <w:p w:rsidR="00D063AD" w:rsidRPr="00AD73E0" w:rsidRDefault="00D063AD" w:rsidP="00AD73E0">
      <w:pPr>
        <w:pStyle w:val="Odstavecseseznamem"/>
        <w:numPr>
          <w:ilvl w:val="0"/>
          <w:numId w:val="31"/>
        </w:numPr>
        <w:spacing w:before="120"/>
        <w:ind w:left="714" w:hanging="357"/>
        <w:contextualSpacing/>
        <w:jc w:val="both"/>
        <w:rPr>
          <w:sz w:val="20"/>
        </w:rPr>
      </w:pPr>
      <w:r w:rsidRPr="00AD73E0">
        <w:rPr>
          <w:sz w:val="20"/>
        </w:rPr>
        <w:t>Zhotovitel je povinen provést dílo podle této smlouvy, tj. veškeré práce a dodávky kompletně v patřičné kvalitě a včas, v souladu se zadávací dokumentací, projektovou dokumentací, platnými právními p</w:t>
      </w:r>
      <w:r w:rsidR="00C03749">
        <w:rPr>
          <w:sz w:val="20"/>
        </w:rPr>
        <w:t>ředpisy a </w:t>
      </w:r>
      <w:r w:rsidRPr="00AD73E0">
        <w:rPr>
          <w:sz w:val="20"/>
        </w:rPr>
        <w:t>technickými normami. Zhotovitel je povinen upozornit objednatele na případné vady zadávací dokumentace a to neprodleně po jejich zjištění.</w:t>
      </w:r>
    </w:p>
    <w:p w:rsidR="00D063AD" w:rsidRPr="00AD73E0" w:rsidRDefault="00D063AD" w:rsidP="00AD73E0">
      <w:pPr>
        <w:pStyle w:val="Odstavecseseznamem"/>
        <w:numPr>
          <w:ilvl w:val="0"/>
          <w:numId w:val="31"/>
        </w:numPr>
        <w:spacing w:before="120"/>
        <w:ind w:left="714" w:hanging="357"/>
        <w:contextualSpacing/>
        <w:jc w:val="both"/>
        <w:rPr>
          <w:sz w:val="20"/>
        </w:rPr>
      </w:pPr>
      <w:r w:rsidRPr="00AD73E0">
        <w:rPr>
          <w:sz w:val="20"/>
        </w:rPr>
        <w:t xml:space="preserve">Při realizaci staveb je zhotovitel povinen si počínat s odbornou péčí, bude chránit </w:t>
      </w:r>
      <w:r w:rsidR="00AD73E0" w:rsidRPr="00AD73E0">
        <w:rPr>
          <w:sz w:val="20"/>
        </w:rPr>
        <w:t>zájmy i majetek</w:t>
      </w:r>
      <w:r w:rsidRPr="00AD73E0">
        <w:rPr>
          <w:sz w:val="20"/>
        </w:rPr>
        <w:t xml:space="preserve"> objednatele, omezí v možné míře negativní dopady stavební činnosti na okolí. Za škodu, kterou způsobí na majetku objednatele či třetích osob v souvislosti s prováděním shora popsaného</w:t>
      </w:r>
      <w:r w:rsidR="00C03749">
        <w:rPr>
          <w:sz w:val="20"/>
        </w:rPr>
        <w:t xml:space="preserve"> díla odpovídá v plném rozsahu.</w:t>
      </w:r>
    </w:p>
    <w:p w:rsidR="00C42337" w:rsidRPr="00AD73E0" w:rsidRDefault="00C42337" w:rsidP="00AD73E0">
      <w:pPr>
        <w:pStyle w:val="Odstavecseseznamem"/>
        <w:numPr>
          <w:ilvl w:val="0"/>
          <w:numId w:val="31"/>
        </w:numPr>
        <w:spacing w:before="120"/>
        <w:ind w:left="714" w:hanging="357"/>
        <w:contextualSpacing/>
        <w:jc w:val="both"/>
        <w:rPr>
          <w:sz w:val="20"/>
        </w:rPr>
      </w:pPr>
      <w:r w:rsidRPr="00AD73E0">
        <w:rPr>
          <w:sz w:val="20"/>
        </w:rPr>
        <w:t>Zhotovitel je povinen při provádění díla použít pouze takové materiály a postupy, které odpovídají dokumentaci a platným právním</w:t>
      </w:r>
      <w:r w:rsidR="007A5564" w:rsidRPr="00AD73E0">
        <w:rPr>
          <w:sz w:val="20"/>
        </w:rPr>
        <w:t xml:space="preserve"> předpisům v Č</w:t>
      </w:r>
      <w:r w:rsidRPr="00AD73E0">
        <w:rPr>
          <w:sz w:val="20"/>
        </w:rPr>
        <w:t xml:space="preserve">eské republice a Evropské Unii. </w:t>
      </w:r>
      <w:r w:rsidR="00DA01C7" w:rsidRPr="00AD73E0">
        <w:rPr>
          <w:sz w:val="20"/>
        </w:rPr>
        <w:t xml:space="preserve">Pokud dokumentace či platné právní předpisy nestanoví výslovně jinak, je zhotovitel povinen </w:t>
      </w:r>
      <w:r w:rsidR="00A40E3E" w:rsidRPr="00AD73E0">
        <w:rPr>
          <w:sz w:val="20"/>
        </w:rPr>
        <w:t>použít takové materiály a postupy, aby zhotovené dílo bezvadně a bezchybně mohlo sloužit svému účelu.</w:t>
      </w:r>
    </w:p>
    <w:p w:rsidR="00A40E3E" w:rsidRPr="00AD73E0" w:rsidRDefault="00A40E3E" w:rsidP="00AD73E0">
      <w:pPr>
        <w:pStyle w:val="Odstavecseseznamem"/>
        <w:numPr>
          <w:ilvl w:val="0"/>
          <w:numId w:val="31"/>
        </w:numPr>
        <w:spacing w:before="120"/>
        <w:ind w:left="714" w:hanging="357"/>
        <w:contextualSpacing/>
        <w:jc w:val="both"/>
        <w:rPr>
          <w:sz w:val="20"/>
        </w:rPr>
      </w:pPr>
      <w:r w:rsidRPr="00AD73E0">
        <w:rPr>
          <w:sz w:val="20"/>
        </w:rPr>
        <w:t>Zhotovitel je povinen upozornit objednatele na vady a nevhodná řešení v projektové dokumentaci, nevhodnost pokynů objednatele, jakož i na další okolnosti, pokud by měly za následek skutečnost, že dílo by nemohlo řádně a bez závad a v souladu s právními předpisy sloužit svému účelu. V případě, že zhotovitel neprodleně, tj. do 5 dnů, neupozorní písemně objednatele na výše uvedené skutečnosti, nemůže se pak s odkazem na tyto skutečnosti zbavit odpovědnosti za vady díla či za prodlení s prováděním díla. Zhotovitel odpovídá objednateli za škodu, která mu vznikla tím, že zhotovovatel nesplnil výše uvedenou povinnost.</w:t>
      </w:r>
    </w:p>
    <w:p w:rsidR="00A40E3E" w:rsidRPr="00AD73E0" w:rsidRDefault="00A40E3E" w:rsidP="00AD73E0">
      <w:pPr>
        <w:pStyle w:val="Odstavecseseznamem"/>
        <w:numPr>
          <w:ilvl w:val="0"/>
          <w:numId w:val="31"/>
        </w:numPr>
        <w:spacing w:before="120"/>
        <w:ind w:left="714" w:hanging="357"/>
        <w:contextualSpacing/>
        <w:jc w:val="both"/>
        <w:rPr>
          <w:sz w:val="20"/>
        </w:rPr>
      </w:pPr>
      <w:r w:rsidRPr="00AD73E0">
        <w:rPr>
          <w:sz w:val="20"/>
        </w:rPr>
        <w:t>Zhotovitel je povinen účastnit se všech kontrolních dnů svolaných objednatelem.</w:t>
      </w:r>
      <w:r w:rsidR="004F3668" w:rsidRPr="00AD73E0">
        <w:rPr>
          <w:sz w:val="20"/>
        </w:rPr>
        <w:t xml:space="preserve"> Z kontrolních dnů budou zhotovovány písemné zápisy. Pokud se zhotovitel kontrolního dne nezúčastní, je povinen nejpozději do 1 dne po předložení zápisu tento zápis potvrdit svým podpisem nebo se k němu písemně vyjádřit, jinak platí, že se zápisem souhlasí.</w:t>
      </w:r>
    </w:p>
    <w:p w:rsidR="00D063AD" w:rsidRPr="00AD73E0" w:rsidRDefault="00D063AD" w:rsidP="00AD73E0">
      <w:pPr>
        <w:pStyle w:val="Odstavecseseznamem"/>
        <w:numPr>
          <w:ilvl w:val="0"/>
          <w:numId w:val="31"/>
        </w:numPr>
        <w:spacing w:before="120"/>
        <w:ind w:left="714" w:hanging="357"/>
        <w:contextualSpacing/>
        <w:jc w:val="both"/>
        <w:rPr>
          <w:sz w:val="20"/>
        </w:rPr>
      </w:pPr>
      <w:r w:rsidRPr="00AD73E0">
        <w:rPr>
          <w:sz w:val="20"/>
        </w:rPr>
        <w:t>Zhotovitel odpovídá za pořádek a čistotu na staveništi, které bylo zhotoviteli předáno objednatelem, a je povinen na své náklady odstraňovat odpady a nečistoty vzniklé jeho pracemi. Totéž se týká zamezení znečišťování prostor a vozovek mimo staveniště vlivem své</w:t>
      </w:r>
      <w:r w:rsidR="001E4DA7" w:rsidRPr="00AD73E0">
        <w:rPr>
          <w:sz w:val="20"/>
        </w:rPr>
        <w:t xml:space="preserve"> </w:t>
      </w:r>
      <w:r w:rsidRPr="00AD73E0">
        <w:rPr>
          <w:sz w:val="20"/>
        </w:rPr>
        <w:t>činnosti dle předpisů platn</w:t>
      </w:r>
      <w:r w:rsidR="00C03749">
        <w:rPr>
          <w:sz w:val="20"/>
        </w:rPr>
        <w:t>ých na území obce hl. m. Prahy.</w:t>
      </w:r>
    </w:p>
    <w:p w:rsidR="00D5515C" w:rsidRPr="00AD73E0" w:rsidRDefault="00D063AD" w:rsidP="00AD73E0">
      <w:pPr>
        <w:pStyle w:val="Odstavecseseznamem"/>
        <w:numPr>
          <w:ilvl w:val="0"/>
          <w:numId w:val="31"/>
        </w:numPr>
        <w:spacing w:before="120"/>
        <w:ind w:left="714" w:hanging="357"/>
        <w:contextualSpacing/>
        <w:jc w:val="both"/>
        <w:rPr>
          <w:sz w:val="20"/>
        </w:rPr>
      </w:pPr>
      <w:r w:rsidRPr="00AD73E0">
        <w:rPr>
          <w:sz w:val="20"/>
        </w:rPr>
        <w:t xml:space="preserve">Zhotovitel se zavazuje vyzvat objednatele písemně zápisem ve stavebním </w:t>
      </w:r>
      <w:r w:rsidR="00D83714" w:rsidRPr="00AD73E0">
        <w:rPr>
          <w:sz w:val="20"/>
        </w:rPr>
        <w:t>deníku k prověření</w:t>
      </w:r>
      <w:r w:rsidRPr="00AD73E0">
        <w:rPr>
          <w:sz w:val="20"/>
        </w:rPr>
        <w:t xml:space="preserve"> všech prací, které mají být podle popisu v dokumentaci zakryty. Předepsané zkoušky, prokazující bezchybnost provedení částí díla, musí být provedeny před jejich zakrytím jinými konstrukcemi. </w:t>
      </w:r>
      <w:r w:rsidR="00212AEB" w:rsidRPr="00AD73E0">
        <w:rPr>
          <w:sz w:val="20"/>
        </w:rPr>
        <w:t xml:space="preserve">Důsledky těchto skutečností řeší § 2626 </w:t>
      </w:r>
      <w:r w:rsidR="00CC647A" w:rsidRPr="00AD73E0">
        <w:rPr>
          <w:sz w:val="20"/>
        </w:rPr>
        <w:t xml:space="preserve">občanského </w:t>
      </w:r>
      <w:r w:rsidR="00212AEB" w:rsidRPr="00AD73E0">
        <w:rPr>
          <w:sz w:val="20"/>
        </w:rPr>
        <w:t>zákoníku</w:t>
      </w:r>
      <w:r w:rsidRPr="00AD73E0">
        <w:rPr>
          <w:sz w:val="20"/>
        </w:rPr>
        <w:t xml:space="preserve">. Nejpozději do 7 kalendářních dnů po předání a převzetí díla je zhotovitel povinen zcela vyklidit </w:t>
      </w:r>
      <w:r w:rsidR="004E5A47" w:rsidRPr="00AD73E0">
        <w:rPr>
          <w:sz w:val="20"/>
        </w:rPr>
        <w:t xml:space="preserve">a uklidit </w:t>
      </w:r>
      <w:r w:rsidRPr="00AD73E0">
        <w:rPr>
          <w:sz w:val="20"/>
        </w:rPr>
        <w:t xml:space="preserve">staveniště a vyklizené </w:t>
      </w:r>
      <w:r w:rsidR="004E5A47" w:rsidRPr="00AD73E0">
        <w:rPr>
          <w:sz w:val="20"/>
        </w:rPr>
        <w:t xml:space="preserve">a uklizené </w:t>
      </w:r>
      <w:r w:rsidRPr="00AD73E0">
        <w:rPr>
          <w:sz w:val="20"/>
        </w:rPr>
        <w:t>je předat objednateli.</w:t>
      </w:r>
    </w:p>
    <w:p w:rsidR="003926E3" w:rsidRPr="00AD73E0" w:rsidRDefault="00D063AD" w:rsidP="00AD73E0">
      <w:pPr>
        <w:pStyle w:val="Odstavecseseznamem"/>
        <w:numPr>
          <w:ilvl w:val="0"/>
          <w:numId w:val="31"/>
        </w:numPr>
        <w:spacing w:before="120"/>
        <w:ind w:left="714" w:hanging="357"/>
        <w:contextualSpacing/>
        <w:jc w:val="both"/>
        <w:rPr>
          <w:sz w:val="20"/>
        </w:rPr>
      </w:pPr>
      <w:r w:rsidRPr="00AD73E0">
        <w:rPr>
          <w:sz w:val="20"/>
        </w:rPr>
        <w:t>Zhotovitel je povinen vést ode dne převzetí staveniště stavební deník. Do stavebního deníku se zapisují všechny skutečnosti rozhodné pro plnění smlouvy, zejména údaje o časovém postupu prací a jejich jakosti, jakož i zdůvodnění odchylek provádění díla od projektové dokumentace. Objednatel je povinen sledovat obsah deníku a k jeho zápisům připojovat své stanovisko. Zhotovitel je povinen uchovat stavební deník 10 let od předání a převzetí díla dle této smlouvy. První kopie stavebního (montážního) deníku předá zhotovitel objednateli nejpozději s předávacím protokolem. Zhotovitel předá objednateli všechny potřebné doklady jako např. výchozí revize, protokoly o zkouškách, certifikáty materiálů, zjednodušenou dokumentaci stávajícího stavu.</w:t>
      </w:r>
    </w:p>
    <w:p w:rsidR="00D063AD" w:rsidRPr="00AD73E0" w:rsidRDefault="00D063AD" w:rsidP="00EF76B5">
      <w:pPr>
        <w:pStyle w:val="Nadpis2"/>
      </w:pPr>
      <w:r w:rsidRPr="00AD73E0">
        <w:lastRenderedPageBreak/>
        <w:t>VI.</w:t>
      </w:r>
      <w:r w:rsidR="00EF76B5">
        <w:br/>
      </w:r>
      <w:r w:rsidRPr="00AD73E0">
        <w:t>Smluvní pokuty</w:t>
      </w:r>
    </w:p>
    <w:p w:rsidR="00D063AD" w:rsidRPr="00AD73E0" w:rsidRDefault="00D063AD" w:rsidP="00AD73E0">
      <w:pPr>
        <w:pStyle w:val="Odstavecseseznamem"/>
        <w:numPr>
          <w:ilvl w:val="0"/>
          <w:numId w:val="32"/>
        </w:numPr>
        <w:spacing w:before="120"/>
        <w:ind w:left="714" w:hanging="357"/>
        <w:contextualSpacing/>
        <w:jc w:val="both"/>
        <w:rPr>
          <w:sz w:val="20"/>
        </w:rPr>
      </w:pPr>
      <w:r w:rsidRPr="00AD73E0">
        <w:rPr>
          <w:sz w:val="20"/>
        </w:rPr>
        <w:t>Zhotovitel je povinen uhradit objednateli smluvní pokutu ve výši</w:t>
      </w:r>
      <w:r w:rsidR="00C10812" w:rsidRPr="00AD73E0">
        <w:rPr>
          <w:sz w:val="20"/>
        </w:rPr>
        <w:t xml:space="preserve"> </w:t>
      </w:r>
      <w:r w:rsidR="00B61DA7" w:rsidRPr="00AD73E0">
        <w:rPr>
          <w:sz w:val="20"/>
        </w:rPr>
        <w:t>0,1</w:t>
      </w:r>
      <w:r w:rsidR="00A92018">
        <w:rPr>
          <w:sz w:val="20"/>
        </w:rPr>
        <w:t xml:space="preserve"> % z </w:t>
      </w:r>
      <w:r w:rsidR="00B61DA7" w:rsidRPr="00AD73E0">
        <w:rPr>
          <w:sz w:val="20"/>
        </w:rPr>
        <w:t>ceny díla bez DPH</w:t>
      </w:r>
      <w:r w:rsidR="00C41483" w:rsidRPr="00AD73E0">
        <w:rPr>
          <w:sz w:val="20"/>
        </w:rPr>
        <w:t xml:space="preserve"> </w:t>
      </w:r>
      <w:r w:rsidR="00B0586F" w:rsidRPr="00AD73E0">
        <w:rPr>
          <w:sz w:val="20"/>
        </w:rPr>
        <w:t xml:space="preserve">za každý </w:t>
      </w:r>
      <w:r w:rsidRPr="00AD73E0">
        <w:rPr>
          <w:sz w:val="20"/>
        </w:rPr>
        <w:t>započatý den prodlení za</w:t>
      </w:r>
      <w:r w:rsidR="00B61DA7" w:rsidRPr="00AD73E0">
        <w:rPr>
          <w:sz w:val="20"/>
        </w:rPr>
        <w:t xml:space="preserve"> </w:t>
      </w:r>
      <w:r w:rsidRPr="00AD73E0">
        <w:rPr>
          <w:sz w:val="20"/>
        </w:rPr>
        <w:t>nedodržení konečného termínu dokončení díla</w:t>
      </w:r>
      <w:r w:rsidR="00B61DA7" w:rsidRPr="00AD73E0">
        <w:rPr>
          <w:sz w:val="20"/>
        </w:rPr>
        <w:t>.</w:t>
      </w:r>
    </w:p>
    <w:p w:rsidR="00D063AD" w:rsidRPr="00AD73E0" w:rsidRDefault="00B61DA7" w:rsidP="00AD73E0">
      <w:pPr>
        <w:pStyle w:val="Odstavecseseznamem"/>
        <w:numPr>
          <w:ilvl w:val="0"/>
          <w:numId w:val="32"/>
        </w:numPr>
        <w:spacing w:before="120"/>
        <w:ind w:left="714" w:hanging="357"/>
        <w:contextualSpacing/>
        <w:jc w:val="both"/>
        <w:rPr>
          <w:sz w:val="20"/>
        </w:rPr>
      </w:pPr>
      <w:r w:rsidRPr="00AD73E0">
        <w:rPr>
          <w:sz w:val="20"/>
        </w:rPr>
        <w:t xml:space="preserve">Zhotovitel je povinen uhradit objednateli smluvní pokutu ve výši </w:t>
      </w:r>
      <w:r w:rsidR="00125BC3" w:rsidRPr="00AD73E0">
        <w:rPr>
          <w:sz w:val="20"/>
        </w:rPr>
        <w:t>0,05 %</w:t>
      </w:r>
      <w:r w:rsidRPr="00AD73E0">
        <w:rPr>
          <w:sz w:val="20"/>
        </w:rPr>
        <w:t xml:space="preserve"> z ceny díla bez DPH za každý započatý den prodlení </w:t>
      </w:r>
      <w:r w:rsidR="00D063AD" w:rsidRPr="00AD73E0">
        <w:rPr>
          <w:sz w:val="20"/>
        </w:rPr>
        <w:t xml:space="preserve">za prodlení s odstraněním vad a </w:t>
      </w:r>
      <w:r w:rsidR="00D83714" w:rsidRPr="00AD73E0">
        <w:rPr>
          <w:sz w:val="20"/>
        </w:rPr>
        <w:t>nedodělků v termínech</w:t>
      </w:r>
      <w:r w:rsidR="00D063AD" w:rsidRPr="00AD73E0">
        <w:rPr>
          <w:sz w:val="20"/>
        </w:rPr>
        <w:t xml:space="preserve"> </w:t>
      </w:r>
      <w:r w:rsidR="00C10812" w:rsidRPr="00AD73E0">
        <w:rPr>
          <w:sz w:val="20"/>
        </w:rPr>
        <w:t xml:space="preserve">dle čl. VII odst. 4 nebo </w:t>
      </w:r>
      <w:r w:rsidR="00A92018">
        <w:rPr>
          <w:sz w:val="20"/>
        </w:rPr>
        <w:t>v předávacím protokole.</w:t>
      </w:r>
    </w:p>
    <w:p w:rsidR="00A92018" w:rsidRDefault="00D063AD" w:rsidP="00AD73E0">
      <w:pPr>
        <w:pStyle w:val="Odstavecseseznamem"/>
        <w:numPr>
          <w:ilvl w:val="0"/>
          <w:numId w:val="32"/>
        </w:numPr>
        <w:spacing w:before="120"/>
        <w:ind w:left="714" w:hanging="357"/>
        <w:contextualSpacing/>
        <w:jc w:val="both"/>
        <w:rPr>
          <w:sz w:val="20"/>
        </w:rPr>
      </w:pPr>
      <w:r w:rsidRPr="00AD73E0">
        <w:rPr>
          <w:sz w:val="20"/>
        </w:rPr>
        <w:t>Zhotovitel je oprávněn uložit objednateli úrok z prodlení ve výši 0,05 % z fakturované částky za každý den prodlení ode dne splatnosti řádně vystavené faktury.</w:t>
      </w:r>
    </w:p>
    <w:p w:rsidR="00D063AD" w:rsidRPr="00AD73E0" w:rsidRDefault="00D063AD" w:rsidP="00EF76B5">
      <w:pPr>
        <w:pStyle w:val="Nadpis2"/>
      </w:pPr>
      <w:r w:rsidRPr="00AD73E0">
        <w:t>VII.</w:t>
      </w:r>
      <w:r w:rsidR="00EF76B5">
        <w:br/>
      </w:r>
      <w:r w:rsidRPr="00AD73E0">
        <w:t>Záruční doba a odpovědnost za vady</w:t>
      </w:r>
    </w:p>
    <w:p w:rsidR="00D063AD" w:rsidRPr="00AD73E0" w:rsidRDefault="00D063AD" w:rsidP="00AD73E0">
      <w:pPr>
        <w:pStyle w:val="Odstavecseseznamem"/>
        <w:numPr>
          <w:ilvl w:val="0"/>
          <w:numId w:val="33"/>
        </w:numPr>
        <w:spacing w:before="120"/>
        <w:ind w:left="714" w:hanging="357"/>
        <w:contextualSpacing/>
        <w:jc w:val="both"/>
        <w:rPr>
          <w:sz w:val="20"/>
        </w:rPr>
      </w:pPr>
      <w:r w:rsidRPr="00AD73E0">
        <w:rPr>
          <w:sz w:val="20"/>
        </w:rPr>
        <w:t>Zhotovitel odpovídá za to, že předmět této smlouvy bude zhotoven podle předané zad</w:t>
      </w:r>
      <w:r w:rsidR="00A92018">
        <w:rPr>
          <w:sz w:val="20"/>
        </w:rPr>
        <w:t>ávací dokumentace a </w:t>
      </w:r>
      <w:r w:rsidRPr="00AD73E0">
        <w:rPr>
          <w:sz w:val="20"/>
        </w:rPr>
        <w:t>budou dodrženy podmínky stanovené touto smlouvou a v záruční době bude mít</w:t>
      </w:r>
      <w:r w:rsidR="001E4DA7" w:rsidRPr="00AD73E0">
        <w:rPr>
          <w:sz w:val="20"/>
        </w:rPr>
        <w:t xml:space="preserve"> </w:t>
      </w:r>
      <w:r w:rsidRPr="00AD73E0">
        <w:rPr>
          <w:sz w:val="20"/>
        </w:rPr>
        <w:t>vlastnosti obvyklé či v této smlouvě dohodnuté.</w:t>
      </w:r>
    </w:p>
    <w:p w:rsidR="00D063AD" w:rsidRPr="00AD73E0" w:rsidRDefault="00D063AD" w:rsidP="00AD73E0">
      <w:pPr>
        <w:pStyle w:val="Odstavecseseznamem"/>
        <w:numPr>
          <w:ilvl w:val="0"/>
          <w:numId w:val="33"/>
        </w:numPr>
        <w:spacing w:before="120"/>
        <w:ind w:left="714" w:hanging="357"/>
        <w:contextualSpacing/>
        <w:jc w:val="both"/>
        <w:rPr>
          <w:sz w:val="20"/>
        </w:rPr>
      </w:pPr>
      <w:r w:rsidRPr="00AD73E0">
        <w:rPr>
          <w:sz w:val="20"/>
        </w:rPr>
        <w:t xml:space="preserve">Záruční doba je stanovena </w:t>
      </w:r>
      <w:r w:rsidR="00C96CC6" w:rsidRPr="00AD73E0">
        <w:rPr>
          <w:sz w:val="20"/>
        </w:rPr>
        <w:t xml:space="preserve">minimálně </w:t>
      </w:r>
      <w:r w:rsidRPr="00AD73E0">
        <w:rPr>
          <w:sz w:val="20"/>
        </w:rPr>
        <w:t>na</w:t>
      </w:r>
      <w:r w:rsidRPr="00AD73E0">
        <w:rPr>
          <w:b/>
          <w:sz w:val="20"/>
        </w:rPr>
        <w:t xml:space="preserve"> </w:t>
      </w:r>
      <w:r w:rsidR="00C96CC6" w:rsidRPr="00AD73E0">
        <w:rPr>
          <w:b/>
          <w:sz w:val="20"/>
        </w:rPr>
        <w:t>60</w:t>
      </w:r>
      <w:r w:rsidR="00B61DA7" w:rsidRPr="00AD73E0">
        <w:rPr>
          <w:b/>
          <w:i/>
          <w:sz w:val="20"/>
        </w:rPr>
        <w:t xml:space="preserve"> </w:t>
      </w:r>
      <w:r w:rsidR="00B95BCF" w:rsidRPr="00AD73E0">
        <w:rPr>
          <w:b/>
          <w:sz w:val="20"/>
        </w:rPr>
        <w:t>m</w:t>
      </w:r>
      <w:r w:rsidRPr="00AD73E0">
        <w:rPr>
          <w:b/>
          <w:sz w:val="20"/>
        </w:rPr>
        <w:t xml:space="preserve">ěsíců </w:t>
      </w:r>
      <w:r w:rsidRPr="00AD73E0">
        <w:rPr>
          <w:bCs/>
          <w:sz w:val="20"/>
        </w:rPr>
        <w:t xml:space="preserve">na </w:t>
      </w:r>
      <w:r w:rsidR="00795AC3" w:rsidRPr="00AD73E0">
        <w:rPr>
          <w:bCs/>
          <w:sz w:val="20"/>
        </w:rPr>
        <w:t>jakost díla</w:t>
      </w:r>
      <w:r w:rsidR="00C77BBE" w:rsidRPr="00AD73E0">
        <w:rPr>
          <w:bCs/>
          <w:sz w:val="20"/>
        </w:rPr>
        <w:t>.</w:t>
      </w:r>
      <w:r w:rsidR="00785614" w:rsidRPr="00AD73E0">
        <w:rPr>
          <w:bCs/>
          <w:sz w:val="20"/>
        </w:rPr>
        <w:t xml:space="preserve"> </w:t>
      </w:r>
      <w:r w:rsidRPr="00AD73E0">
        <w:rPr>
          <w:sz w:val="20"/>
        </w:rPr>
        <w:t>Záruční d</w:t>
      </w:r>
      <w:r w:rsidR="00A92018">
        <w:rPr>
          <w:sz w:val="20"/>
        </w:rPr>
        <w:t>oba začíná běžet dnem předání a </w:t>
      </w:r>
      <w:r w:rsidRPr="00AD73E0">
        <w:rPr>
          <w:sz w:val="20"/>
        </w:rPr>
        <w:t xml:space="preserve">převzetí díla objednatelem. </w:t>
      </w:r>
      <w:r w:rsidR="00345D75" w:rsidRPr="00AD73E0">
        <w:rPr>
          <w:sz w:val="20"/>
        </w:rPr>
        <w:t>Záruční doba na materiál je stanovena výrobcem.</w:t>
      </w:r>
    </w:p>
    <w:p w:rsidR="00D063AD" w:rsidRPr="00AD73E0" w:rsidRDefault="00D063AD" w:rsidP="00AD73E0">
      <w:pPr>
        <w:pStyle w:val="Odstavecseseznamem"/>
        <w:numPr>
          <w:ilvl w:val="0"/>
          <w:numId w:val="33"/>
        </w:numPr>
        <w:spacing w:before="120"/>
        <w:ind w:left="714" w:hanging="357"/>
        <w:contextualSpacing/>
        <w:jc w:val="both"/>
        <w:rPr>
          <w:sz w:val="20"/>
        </w:rPr>
      </w:pPr>
      <w:r w:rsidRPr="00AD73E0">
        <w:rPr>
          <w:sz w:val="20"/>
        </w:rPr>
        <w:t xml:space="preserve">Zhotovitel odpovídá za vady díla dle příslušných ustanovení </w:t>
      </w:r>
      <w:r w:rsidR="00404024" w:rsidRPr="00AD73E0">
        <w:rPr>
          <w:sz w:val="20"/>
        </w:rPr>
        <w:t>občanského</w:t>
      </w:r>
      <w:r w:rsidRPr="00AD73E0">
        <w:rPr>
          <w:sz w:val="20"/>
        </w:rPr>
        <w:t xml:space="preserve"> zákoníku.</w:t>
      </w:r>
    </w:p>
    <w:p w:rsidR="00F53FA7" w:rsidRPr="00D83714" w:rsidRDefault="003136E6" w:rsidP="00AD73E0">
      <w:pPr>
        <w:pStyle w:val="Odstavecseseznamem"/>
        <w:numPr>
          <w:ilvl w:val="0"/>
          <w:numId w:val="33"/>
        </w:numPr>
        <w:spacing w:before="120"/>
        <w:ind w:left="714" w:hanging="357"/>
        <w:contextualSpacing/>
        <w:jc w:val="both"/>
        <w:rPr>
          <w:sz w:val="20"/>
        </w:rPr>
      </w:pPr>
      <w:r w:rsidRPr="00AD73E0">
        <w:rPr>
          <w:sz w:val="20"/>
        </w:rPr>
        <w:t>Zhotovitel je povinen odstranit vady a nedodělky z</w:t>
      </w:r>
      <w:r w:rsidR="00A92018">
        <w:rPr>
          <w:sz w:val="20"/>
        </w:rPr>
        <w:t xml:space="preserve"> </w:t>
      </w:r>
      <w:r w:rsidRPr="00AD73E0">
        <w:rPr>
          <w:sz w:val="20"/>
        </w:rPr>
        <w:t>přejímacího řízení do 2 dnů od jejich nahlášení.</w:t>
      </w:r>
    </w:p>
    <w:p w:rsidR="00D063AD" w:rsidRPr="00AD73E0" w:rsidRDefault="00A92018" w:rsidP="00EF76B5">
      <w:pPr>
        <w:pStyle w:val="Nadpis2"/>
      </w:pPr>
      <w:r>
        <w:t>VIII.</w:t>
      </w:r>
      <w:r w:rsidR="00EF76B5">
        <w:br/>
      </w:r>
      <w:r w:rsidR="00D063AD" w:rsidRPr="00AD73E0">
        <w:t>Odstoupení od smlouvy</w:t>
      </w:r>
    </w:p>
    <w:p w:rsidR="00D063AD" w:rsidRPr="00AD73E0" w:rsidRDefault="00D063AD" w:rsidP="00AD73E0">
      <w:pPr>
        <w:pStyle w:val="Odstavecseseznamem"/>
        <w:numPr>
          <w:ilvl w:val="0"/>
          <w:numId w:val="35"/>
        </w:numPr>
        <w:spacing w:before="120"/>
        <w:jc w:val="both"/>
        <w:rPr>
          <w:sz w:val="20"/>
        </w:rPr>
      </w:pPr>
      <w:r w:rsidRPr="00AD73E0">
        <w:rPr>
          <w:sz w:val="20"/>
        </w:rPr>
        <w:t>Smluvní strany se dohodly, že za podstatné porušení smluvních povinností dle této smlouvy, které může být důvodem k odstoupení od smlouvy, bude považováno ze strany objednatele:</w:t>
      </w:r>
    </w:p>
    <w:p w:rsidR="001A59F7" w:rsidRPr="00AD73E0" w:rsidRDefault="00D063AD" w:rsidP="00AD73E0">
      <w:pPr>
        <w:pStyle w:val="Odstavecseseznamem"/>
        <w:numPr>
          <w:ilvl w:val="0"/>
          <w:numId w:val="36"/>
        </w:numPr>
        <w:spacing w:before="120"/>
        <w:contextualSpacing/>
        <w:jc w:val="both"/>
        <w:rPr>
          <w:sz w:val="20"/>
        </w:rPr>
      </w:pPr>
      <w:r w:rsidRPr="00AD73E0">
        <w:rPr>
          <w:sz w:val="20"/>
        </w:rPr>
        <w:t xml:space="preserve">zhotovitel je v prodlení s konečným termínem předání dokončeného díla více </w:t>
      </w:r>
      <w:r w:rsidR="00D83714" w:rsidRPr="00AD73E0">
        <w:rPr>
          <w:sz w:val="20"/>
        </w:rPr>
        <w:t>než 14</w:t>
      </w:r>
      <w:r w:rsidRPr="00AD73E0">
        <w:rPr>
          <w:sz w:val="20"/>
        </w:rPr>
        <w:t xml:space="preserve"> kalendářních dnů.</w:t>
      </w:r>
    </w:p>
    <w:p w:rsidR="001A59F7" w:rsidRPr="00AD73E0" w:rsidRDefault="00D063AD" w:rsidP="00AD73E0">
      <w:pPr>
        <w:pStyle w:val="Odstavecseseznamem"/>
        <w:numPr>
          <w:ilvl w:val="0"/>
          <w:numId w:val="36"/>
        </w:numPr>
        <w:spacing w:before="120"/>
        <w:contextualSpacing/>
        <w:jc w:val="both"/>
        <w:rPr>
          <w:sz w:val="20"/>
        </w:rPr>
      </w:pPr>
      <w:r w:rsidRPr="00AD73E0">
        <w:rPr>
          <w:sz w:val="20"/>
        </w:rPr>
        <w:t xml:space="preserve">zhotovitel je v prodlení s plněním předmětu díla dle této smlouvy o více </w:t>
      </w:r>
      <w:r w:rsidR="00D83714" w:rsidRPr="00AD73E0">
        <w:rPr>
          <w:sz w:val="20"/>
        </w:rPr>
        <w:t>než 14</w:t>
      </w:r>
      <w:r w:rsidRPr="00AD73E0">
        <w:rPr>
          <w:sz w:val="20"/>
        </w:rPr>
        <w:t xml:space="preserve"> kalendářních dnů.</w:t>
      </w:r>
    </w:p>
    <w:p w:rsidR="001A59F7" w:rsidRPr="00AD73E0" w:rsidRDefault="00D063AD" w:rsidP="00AD73E0">
      <w:pPr>
        <w:pStyle w:val="Odstavecseseznamem"/>
        <w:numPr>
          <w:ilvl w:val="0"/>
          <w:numId w:val="36"/>
        </w:numPr>
        <w:spacing w:before="120"/>
        <w:contextualSpacing/>
        <w:jc w:val="both"/>
        <w:rPr>
          <w:sz w:val="20"/>
        </w:rPr>
      </w:pPr>
      <w:r w:rsidRPr="00AD73E0">
        <w:rPr>
          <w:sz w:val="20"/>
        </w:rPr>
        <w:t>zhotovitel neprovede dílo v kvalitě dle zadávací dokumentace, platných právníc</w:t>
      </w:r>
      <w:r w:rsidR="00A92018">
        <w:rPr>
          <w:sz w:val="20"/>
        </w:rPr>
        <w:t>h předpisů a technických norem.</w:t>
      </w:r>
    </w:p>
    <w:p w:rsidR="00E41331" w:rsidRPr="00AD73E0" w:rsidRDefault="00D063AD" w:rsidP="00AD73E0">
      <w:pPr>
        <w:pStyle w:val="Odstavecseseznamem"/>
        <w:numPr>
          <w:ilvl w:val="0"/>
          <w:numId w:val="36"/>
        </w:numPr>
        <w:spacing w:before="120"/>
        <w:contextualSpacing/>
        <w:jc w:val="both"/>
        <w:rPr>
          <w:sz w:val="20"/>
        </w:rPr>
      </w:pPr>
      <w:r w:rsidRPr="00AD73E0">
        <w:rPr>
          <w:sz w:val="20"/>
        </w:rPr>
        <w:t>zhotovitel bez vážných důvodů přerušil práce na díle na dobu delší jednoho kalendářního měsíce.</w:t>
      </w:r>
    </w:p>
    <w:p w:rsidR="00D063AD" w:rsidRPr="00AD73E0" w:rsidRDefault="00D063AD" w:rsidP="00EF76B5">
      <w:pPr>
        <w:pStyle w:val="Nadpis2"/>
      </w:pPr>
      <w:r w:rsidRPr="00AD73E0">
        <w:t>IX.</w:t>
      </w:r>
      <w:r w:rsidR="00EF76B5">
        <w:br/>
      </w:r>
      <w:r w:rsidRPr="00AD73E0">
        <w:t>Ostatní ujednání</w:t>
      </w:r>
    </w:p>
    <w:p w:rsidR="001A59F7" w:rsidRPr="00AD73E0" w:rsidRDefault="00D063AD" w:rsidP="00AD73E0">
      <w:pPr>
        <w:pStyle w:val="Odstavecseseznamem"/>
        <w:numPr>
          <w:ilvl w:val="0"/>
          <w:numId w:val="37"/>
        </w:numPr>
        <w:spacing w:before="120"/>
        <w:jc w:val="both"/>
        <w:rPr>
          <w:sz w:val="20"/>
        </w:rPr>
      </w:pPr>
      <w:r w:rsidRPr="00AD73E0">
        <w:rPr>
          <w:sz w:val="20"/>
        </w:rPr>
        <w:t xml:space="preserve">Zhotovitel prohlašuje, že má oprávnění vykonávat živnost </w:t>
      </w:r>
      <w:r w:rsidR="001A59F7" w:rsidRPr="00AD73E0">
        <w:rPr>
          <w:sz w:val="20"/>
        </w:rPr>
        <w:t>v rozsahu předmětu této smlouvy.</w:t>
      </w:r>
    </w:p>
    <w:p w:rsidR="00307610" w:rsidRPr="00AD73E0" w:rsidRDefault="00307610" w:rsidP="00AD73E0">
      <w:pPr>
        <w:pStyle w:val="Odstavecseseznamem"/>
        <w:numPr>
          <w:ilvl w:val="0"/>
          <w:numId w:val="37"/>
        </w:numPr>
        <w:spacing w:before="120"/>
        <w:jc w:val="both"/>
        <w:rPr>
          <w:sz w:val="20"/>
        </w:rPr>
      </w:pPr>
      <w:r w:rsidRPr="00AD73E0">
        <w:rPr>
          <w:sz w:val="20"/>
        </w:rPr>
        <w:t>Zhotovitel je povinen před zahájením provádění Díla uzavřít pojistnou smlouvu, jejímž předmětem bude pojištění odpovědnosti za škodu na zdraví i na majetku způsobenou Zhotovitelem Objednateli a třetím osobám (dále jen „</w:t>
      </w:r>
      <w:r w:rsidRPr="00AD73E0">
        <w:rPr>
          <w:b/>
          <w:sz w:val="20"/>
        </w:rPr>
        <w:t>Pojištění odpovědnosti</w:t>
      </w:r>
      <w:r w:rsidRPr="00AD73E0">
        <w:rPr>
          <w:sz w:val="20"/>
        </w:rPr>
        <w:t>“). Zhotovitel je povinen zajistit, aby se Pojištění odpovědnosti vztahovalo na odpovědnost Zhotovitele za škody případně vzniklé dle této Smlouvy. Celková částka pojistného krytí na základě Pojištění odpovědnosti bude dosahovat alespoň výše Ceny díla (vč. DPH). Zhotovitel je povinen udržovat Pojištění odpovědnosti nejméně ve shora uvedeném rozsahu po celou dobu trvání této Smlouvy. Pojistná smlouva nesmí obsahovat ustanovení vylučující odpovědnost p</w:t>
      </w:r>
      <w:r w:rsidR="00F501C0">
        <w:rPr>
          <w:sz w:val="20"/>
        </w:rPr>
        <w:t>lnění pojišťovny (tzv. výluky z </w:t>
      </w:r>
      <w:r w:rsidRPr="00AD73E0">
        <w:rPr>
          <w:sz w:val="20"/>
        </w:rPr>
        <w:t>pojištění) s výjimkou výluk odpovídajících výlukám standardně uplatňovaným ve vztahu k obdobnému předmětu pojištění na trhu poskytování pojis</w:t>
      </w:r>
      <w:r w:rsidR="00F501C0">
        <w:rPr>
          <w:sz w:val="20"/>
        </w:rPr>
        <w:t>tných služeb v České republice.</w:t>
      </w:r>
    </w:p>
    <w:p w:rsidR="001A59F7" w:rsidRPr="00AD73E0" w:rsidRDefault="00D063AD" w:rsidP="00AD73E0">
      <w:pPr>
        <w:pStyle w:val="Odstavecseseznamem"/>
        <w:numPr>
          <w:ilvl w:val="0"/>
          <w:numId w:val="37"/>
        </w:numPr>
        <w:spacing w:before="120"/>
        <w:jc w:val="both"/>
        <w:rPr>
          <w:sz w:val="20"/>
        </w:rPr>
      </w:pPr>
      <w:r w:rsidRPr="00AD73E0">
        <w:rPr>
          <w:sz w:val="20"/>
        </w:rPr>
        <w:t>Zhotovitel bude při plnění předmětu smlouvy postupovat s odbornou péčí. Zavazuje se dodržovat obecně závazné předpisy, technické normy a podmínky této smlouvy.</w:t>
      </w:r>
    </w:p>
    <w:p w:rsidR="00C655A4" w:rsidRPr="00AD73E0" w:rsidRDefault="00D063AD" w:rsidP="00F501C0">
      <w:pPr>
        <w:pStyle w:val="Odstavecseseznamem"/>
        <w:numPr>
          <w:ilvl w:val="0"/>
          <w:numId w:val="37"/>
        </w:numPr>
        <w:tabs>
          <w:tab w:val="left" w:pos="3119"/>
          <w:tab w:val="left" w:pos="6237"/>
          <w:tab w:val="left" w:pos="9214"/>
        </w:tabs>
        <w:spacing w:before="120"/>
        <w:jc w:val="both"/>
        <w:rPr>
          <w:sz w:val="20"/>
        </w:rPr>
      </w:pPr>
      <w:r w:rsidRPr="00AD73E0">
        <w:rPr>
          <w:sz w:val="20"/>
        </w:rPr>
        <w:t>Výkonem technického dozoru objednatele (dále též TDO) pověřil objednatel</w:t>
      </w:r>
      <w:r w:rsidR="00857F55">
        <w:rPr>
          <w:sz w:val="20"/>
        </w:rPr>
        <w:t>:</w:t>
      </w:r>
      <w:r w:rsidRPr="00AD73E0">
        <w:rPr>
          <w:sz w:val="20"/>
        </w:rPr>
        <w:t xml:space="preserve"> </w:t>
      </w:r>
      <w:proofErr w:type="spellStart"/>
      <w:r w:rsidR="008B6DBD">
        <w:rPr>
          <w:sz w:val="20"/>
        </w:rPr>
        <w:t>xxx</w:t>
      </w:r>
      <w:proofErr w:type="spellEnd"/>
      <w:r w:rsidR="00CE246C">
        <w:rPr>
          <w:bCs/>
          <w:sz w:val="20"/>
        </w:rPr>
        <w:t>,</w:t>
      </w:r>
      <w:r w:rsidR="00F501C0">
        <w:rPr>
          <w:sz w:val="20"/>
        </w:rPr>
        <w:t xml:space="preserve"> </w:t>
      </w:r>
      <w:r w:rsidR="00C655A4" w:rsidRPr="00AD73E0">
        <w:rPr>
          <w:sz w:val="20"/>
        </w:rPr>
        <w:t>tel:</w:t>
      </w:r>
      <w:r w:rsidR="00CE246C" w:rsidRPr="00CE246C">
        <w:rPr>
          <w:sz w:val="20"/>
        </w:rPr>
        <w:t xml:space="preserve"> </w:t>
      </w:r>
      <w:proofErr w:type="spellStart"/>
      <w:r w:rsidR="008B6DBD">
        <w:rPr>
          <w:sz w:val="20"/>
        </w:rPr>
        <w:t>xxx</w:t>
      </w:r>
      <w:proofErr w:type="spellEnd"/>
      <w:r w:rsidR="00CE246C" w:rsidRPr="00CE246C">
        <w:rPr>
          <w:sz w:val="20"/>
        </w:rPr>
        <w:t xml:space="preserve">, </w:t>
      </w:r>
      <w:proofErr w:type="spellStart"/>
      <w:r w:rsidR="008B6DBD">
        <w:rPr>
          <w:sz w:val="20"/>
        </w:rPr>
        <w:t>xxx</w:t>
      </w:r>
      <w:proofErr w:type="spellEnd"/>
      <w:r w:rsidR="00CE246C">
        <w:rPr>
          <w:sz w:val="20"/>
        </w:rPr>
        <w:t>,</w:t>
      </w:r>
      <w:r w:rsidR="00C655A4" w:rsidRPr="00AD73E0">
        <w:rPr>
          <w:sz w:val="20"/>
        </w:rPr>
        <w:t xml:space="preserve"> </w:t>
      </w:r>
      <w:proofErr w:type="spellStart"/>
      <w:r w:rsidR="008B6DBD">
        <w:rPr>
          <w:sz w:val="20"/>
        </w:rPr>
        <w:t>xxx</w:t>
      </w:r>
      <w:proofErr w:type="spellEnd"/>
    </w:p>
    <w:p w:rsidR="00D063AD" w:rsidRPr="00AD73E0" w:rsidRDefault="00D063AD" w:rsidP="00AD73E0">
      <w:pPr>
        <w:spacing w:before="120"/>
        <w:ind w:firstLine="709"/>
        <w:jc w:val="both"/>
        <w:rPr>
          <w:sz w:val="20"/>
        </w:rPr>
      </w:pPr>
      <w:r w:rsidRPr="00AD73E0">
        <w:rPr>
          <w:sz w:val="20"/>
        </w:rPr>
        <w:lastRenderedPageBreak/>
        <w:t>Rozsah oprávnění výkonu TDO vyplývá z tét</w:t>
      </w:r>
      <w:r w:rsidR="00F501C0">
        <w:rPr>
          <w:sz w:val="20"/>
        </w:rPr>
        <w:t>o smlouvy.</w:t>
      </w:r>
    </w:p>
    <w:p w:rsidR="00D063AD" w:rsidRPr="00AD73E0" w:rsidRDefault="00D063AD" w:rsidP="00AD73E0">
      <w:pPr>
        <w:ind w:right="510" w:firstLine="709"/>
        <w:jc w:val="both"/>
        <w:rPr>
          <w:sz w:val="20"/>
        </w:rPr>
      </w:pPr>
      <w:r w:rsidRPr="00AD73E0">
        <w:rPr>
          <w:sz w:val="20"/>
        </w:rPr>
        <w:t>TDO je oprávněn zejména:</w:t>
      </w:r>
    </w:p>
    <w:p w:rsidR="00D063AD" w:rsidRPr="00AD73E0" w:rsidRDefault="00D063AD" w:rsidP="00AD73E0">
      <w:pPr>
        <w:pStyle w:val="Odstavecseseznamem"/>
        <w:numPr>
          <w:ilvl w:val="0"/>
          <w:numId w:val="38"/>
        </w:numPr>
        <w:ind w:right="50"/>
        <w:jc w:val="both"/>
        <w:rPr>
          <w:sz w:val="20"/>
        </w:rPr>
      </w:pPr>
      <w:r w:rsidRPr="00AD73E0">
        <w:rPr>
          <w:sz w:val="20"/>
        </w:rPr>
        <w:t xml:space="preserve">zastupovat objednatele ve věcech technických při jednáních se </w:t>
      </w:r>
      <w:r w:rsidR="00D83714" w:rsidRPr="00AD73E0">
        <w:rPr>
          <w:sz w:val="20"/>
        </w:rPr>
        <w:t>zhotovitelem a stavebním</w:t>
      </w:r>
      <w:r w:rsidRPr="00AD73E0">
        <w:rPr>
          <w:sz w:val="20"/>
        </w:rPr>
        <w:t xml:space="preserve"> úřadem</w:t>
      </w:r>
    </w:p>
    <w:p w:rsidR="00D063AD" w:rsidRPr="00AD73E0" w:rsidRDefault="00D063AD" w:rsidP="00AD73E0">
      <w:pPr>
        <w:pStyle w:val="Odstavecseseznamem"/>
        <w:numPr>
          <w:ilvl w:val="0"/>
          <w:numId w:val="38"/>
        </w:numPr>
        <w:ind w:right="50"/>
        <w:jc w:val="both"/>
        <w:rPr>
          <w:sz w:val="20"/>
        </w:rPr>
      </w:pPr>
      <w:r w:rsidRPr="00AD73E0">
        <w:rPr>
          <w:sz w:val="20"/>
        </w:rPr>
        <w:t>na vyzvání učiněné zhotovitelem nejméně 3 dny předem přebírat práce a dodávky, které budou v dalším postupu realizace díla zakryty</w:t>
      </w:r>
    </w:p>
    <w:p w:rsidR="00D063AD" w:rsidRPr="00AD73E0" w:rsidRDefault="00D063AD" w:rsidP="00AD73E0">
      <w:pPr>
        <w:pStyle w:val="Odstavecseseznamem"/>
        <w:numPr>
          <w:ilvl w:val="0"/>
          <w:numId w:val="38"/>
        </w:numPr>
        <w:ind w:right="510"/>
        <w:jc w:val="both"/>
        <w:rPr>
          <w:sz w:val="20"/>
        </w:rPr>
      </w:pPr>
      <w:r w:rsidRPr="00AD73E0">
        <w:rPr>
          <w:sz w:val="20"/>
        </w:rPr>
        <w:t>provádět kontrolu kvality díla</w:t>
      </w:r>
    </w:p>
    <w:p w:rsidR="00D063AD" w:rsidRPr="00AD73E0" w:rsidRDefault="00D063AD" w:rsidP="00AD73E0">
      <w:pPr>
        <w:pStyle w:val="Odstavecseseznamem"/>
        <w:numPr>
          <w:ilvl w:val="0"/>
          <w:numId w:val="38"/>
        </w:numPr>
        <w:ind w:right="510"/>
        <w:jc w:val="both"/>
        <w:rPr>
          <w:sz w:val="20"/>
        </w:rPr>
      </w:pPr>
      <w:r w:rsidRPr="00AD73E0">
        <w:rPr>
          <w:sz w:val="20"/>
        </w:rPr>
        <w:t>provádět kontrolu odstraňování vad a nedodělků, včetně potvrzení jejich odstranění</w:t>
      </w:r>
    </w:p>
    <w:p w:rsidR="00D063AD" w:rsidRPr="00AD73E0" w:rsidRDefault="00D063AD" w:rsidP="00AD73E0">
      <w:pPr>
        <w:pStyle w:val="Odstavecseseznamem"/>
        <w:numPr>
          <w:ilvl w:val="0"/>
          <w:numId w:val="38"/>
        </w:numPr>
        <w:ind w:right="510"/>
        <w:jc w:val="both"/>
        <w:rPr>
          <w:sz w:val="20"/>
        </w:rPr>
      </w:pPr>
      <w:r w:rsidRPr="00AD73E0">
        <w:rPr>
          <w:sz w:val="20"/>
        </w:rPr>
        <w:t>vydat souhlasné stanovisko k protokolu o předání a převzetí dokončeného díla</w:t>
      </w:r>
    </w:p>
    <w:p w:rsidR="00D063AD" w:rsidRPr="00AD73E0" w:rsidRDefault="00D063AD" w:rsidP="00AD73E0">
      <w:pPr>
        <w:pStyle w:val="Odstavecseseznamem"/>
        <w:numPr>
          <w:ilvl w:val="0"/>
          <w:numId w:val="38"/>
        </w:numPr>
        <w:ind w:right="510"/>
        <w:jc w:val="both"/>
        <w:rPr>
          <w:sz w:val="20"/>
        </w:rPr>
      </w:pPr>
      <w:r w:rsidRPr="00AD73E0">
        <w:rPr>
          <w:sz w:val="20"/>
        </w:rPr>
        <w:t>kontrolovat a stvrzovat zápisem do stavebního deníku dodržování harmonogramu stavby (příloha č. 2 této smlouvy)</w:t>
      </w:r>
    </w:p>
    <w:p w:rsidR="00D063AD" w:rsidRPr="00AD73E0" w:rsidRDefault="00D063AD" w:rsidP="00AD73E0">
      <w:pPr>
        <w:pStyle w:val="Odstavecseseznamem"/>
        <w:numPr>
          <w:ilvl w:val="0"/>
          <w:numId w:val="38"/>
        </w:numPr>
        <w:ind w:right="510"/>
        <w:jc w:val="both"/>
        <w:rPr>
          <w:sz w:val="20"/>
        </w:rPr>
      </w:pPr>
      <w:r w:rsidRPr="00AD73E0">
        <w:rPr>
          <w:sz w:val="20"/>
        </w:rPr>
        <w:t>kontrolovat a stvrzovat soupisy provedených prací zhotovitele a přebírat jeho faktury</w:t>
      </w:r>
    </w:p>
    <w:p w:rsidR="00D063AD" w:rsidRPr="00AD73E0" w:rsidRDefault="00D063AD" w:rsidP="00AD73E0">
      <w:pPr>
        <w:pStyle w:val="Odstavecseseznamem"/>
        <w:numPr>
          <w:ilvl w:val="0"/>
          <w:numId w:val="38"/>
        </w:numPr>
        <w:ind w:right="510"/>
        <w:jc w:val="both"/>
        <w:rPr>
          <w:sz w:val="20"/>
        </w:rPr>
      </w:pPr>
      <w:r w:rsidRPr="00AD73E0">
        <w:rPr>
          <w:sz w:val="20"/>
        </w:rPr>
        <w:t>potvrdit protokol o předání a převzetí staveniště</w:t>
      </w:r>
    </w:p>
    <w:p w:rsidR="00D063AD" w:rsidRPr="00AD73E0" w:rsidRDefault="00D063AD" w:rsidP="00F501C0">
      <w:pPr>
        <w:numPr>
          <w:ilvl w:val="12"/>
          <w:numId w:val="0"/>
        </w:numPr>
        <w:spacing w:before="240"/>
        <w:ind w:left="641" w:right="510" w:firstLine="425"/>
        <w:jc w:val="both"/>
        <w:rPr>
          <w:sz w:val="20"/>
        </w:rPr>
      </w:pPr>
      <w:r w:rsidRPr="00AD73E0">
        <w:rPr>
          <w:sz w:val="20"/>
        </w:rPr>
        <w:t>TDO není oprávněn zastupovat objednatele ve věcech smluvních.</w:t>
      </w:r>
    </w:p>
    <w:p w:rsidR="00D063AD" w:rsidRPr="00AD73E0" w:rsidRDefault="00D063AD" w:rsidP="00EF76B5">
      <w:pPr>
        <w:pStyle w:val="Nadpis2"/>
      </w:pPr>
      <w:r w:rsidRPr="00AD73E0">
        <w:t>X.</w:t>
      </w:r>
      <w:r w:rsidR="00EF76B5">
        <w:br/>
      </w:r>
      <w:r w:rsidR="00F501C0">
        <w:t>Závěrečná ustanovení</w:t>
      </w:r>
    </w:p>
    <w:p w:rsidR="001A59F7" w:rsidRPr="00AD73E0" w:rsidRDefault="00D063AD" w:rsidP="00AD73E0">
      <w:pPr>
        <w:pStyle w:val="Odstavecseseznamem"/>
        <w:numPr>
          <w:ilvl w:val="0"/>
          <w:numId w:val="39"/>
        </w:numPr>
        <w:spacing w:before="120"/>
        <w:jc w:val="both"/>
        <w:rPr>
          <w:sz w:val="20"/>
        </w:rPr>
      </w:pPr>
      <w:r w:rsidRPr="00AD73E0">
        <w:rPr>
          <w:sz w:val="20"/>
        </w:rPr>
        <w:t>Smlouva nabývá platnosti dnem jejího podpisu oběma smluvními stranami.</w:t>
      </w:r>
    </w:p>
    <w:p w:rsidR="001A59F7" w:rsidRPr="00AD73E0" w:rsidRDefault="00D1718D" w:rsidP="00AD73E0">
      <w:pPr>
        <w:pStyle w:val="Odstavecseseznamem"/>
        <w:numPr>
          <w:ilvl w:val="0"/>
          <w:numId w:val="39"/>
        </w:numPr>
        <w:spacing w:before="120"/>
        <w:jc w:val="both"/>
        <w:rPr>
          <w:sz w:val="20"/>
        </w:rPr>
      </w:pPr>
      <w:r w:rsidRPr="00AD73E0">
        <w:rPr>
          <w:sz w:val="20"/>
        </w:rPr>
        <w:t>Smlouva bude uveřejněna v Registru smluv. Uveřejnění zajistí objednatel.</w:t>
      </w:r>
    </w:p>
    <w:p w:rsidR="001A59F7" w:rsidRPr="00AD73E0" w:rsidRDefault="00D1718D" w:rsidP="00AD73E0">
      <w:pPr>
        <w:pStyle w:val="Odstavecseseznamem"/>
        <w:numPr>
          <w:ilvl w:val="0"/>
          <w:numId w:val="39"/>
        </w:numPr>
        <w:spacing w:before="120"/>
        <w:jc w:val="both"/>
        <w:rPr>
          <w:sz w:val="20"/>
        </w:rPr>
      </w:pPr>
      <w:r w:rsidRPr="00AD73E0">
        <w:rPr>
          <w:sz w:val="20"/>
        </w:rPr>
        <w:t xml:space="preserve">Smlouva nabývá účinnosti dnem jejího zveřejnění v Registru smluv v souladu se zákonem </w:t>
      </w:r>
      <w:r w:rsidR="00F501C0">
        <w:rPr>
          <w:sz w:val="20"/>
        </w:rPr>
        <w:t>č. 340/2015 Sb., o </w:t>
      </w:r>
      <w:r w:rsidRPr="00AD73E0">
        <w:rPr>
          <w:sz w:val="20"/>
        </w:rPr>
        <w:t>zvláštních podmínkách účinnosti některých smluv, uveřejňování těchto sm</w:t>
      </w:r>
      <w:r w:rsidR="00F501C0">
        <w:rPr>
          <w:sz w:val="20"/>
        </w:rPr>
        <w:t>luv a o registru smluv (zákon o </w:t>
      </w:r>
      <w:r w:rsidRPr="00AD73E0">
        <w:rPr>
          <w:sz w:val="20"/>
        </w:rPr>
        <w:t>registru smluv).</w:t>
      </w:r>
    </w:p>
    <w:p w:rsidR="001A59F7" w:rsidRPr="00AD73E0" w:rsidRDefault="00D063AD" w:rsidP="00AD73E0">
      <w:pPr>
        <w:pStyle w:val="Odstavecseseznamem"/>
        <w:numPr>
          <w:ilvl w:val="0"/>
          <w:numId w:val="39"/>
        </w:numPr>
        <w:spacing w:before="120"/>
        <w:jc w:val="both"/>
        <w:rPr>
          <w:sz w:val="20"/>
        </w:rPr>
      </w:pPr>
      <w:r w:rsidRPr="00AD73E0">
        <w:rPr>
          <w:sz w:val="20"/>
        </w:rPr>
        <w:t>Smlouvu lze měnit a doplňovat po dohodě smluvních stran formou písemných dodatků k této smlouvě, podepsaných oběma stranami.</w:t>
      </w:r>
    </w:p>
    <w:p w:rsidR="001A59F7" w:rsidRPr="00AD73E0" w:rsidRDefault="00953214" w:rsidP="00AD73E0">
      <w:pPr>
        <w:pStyle w:val="Odstavecseseznamem"/>
        <w:numPr>
          <w:ilvl w:val="0"/>
          <w:numId w:val="39"/>
        </w:numPr>
        <w:spacing w:before="120"/>
        <w:jc w:val="both"/>
        <w:rPr>
          <w:sz w:val="20"/>
        </w:rPr>
      </w:pPr>
      <w:r w:rsidRPr="00AD73E0">
        <w:rPr>
          <w:sz w:val="20"/>
        </w:rPr>
        <w:t>Otázky neupravené touto smlouvou se řídí ustanoveními občanského zákoníku a platného právního řádu.</w:t>
      </w:r>
    </w:p>
    <w:p w:rsidR="001A59F7" w:rsidRPr="00AD73E0" w:rsidRDefault="00D063AD" w:rsidP="00AD73E0">
      <w:pPr>
        <w:pStyle w:val="Odstavecseseznamem"/>
        <w:numPr>
          <w:ilvl w:val="0"/>
          <w:numId w:val="39"/>
        </w:numPr>
        <w:spacing w:before="120"/>
        <w:jc w:val="both"/>
        <w:rPr>
          <w:sz w:val="20"/>
        </w:rPr>
      </w:pPr>
      <w:r w:rsidRPr="00AD73E0">
        <w:rPr>
          <w:sz w:val="20"/>
        </w:rPr>
        <w:t>Smlouva se vyhotovuje v </w:t>
      </w:r>
      <w:r w:rsidR="00D46C89">
        <w:rPr>
          <w:sz w:val="20"/>
        </w:rPr>
        <w:t>sedmi</w:t>
      </w:r>
      <w:r w:rsidRPr="00AD73E0">
        <w:rPr>
          <w:sz w:val="20"/>
        </w:rPr>
        <w:t xml:space="preserve"> exemplářích, zadavatel obdrží </w:t>
      </w:r>
      <w:r w:rsidR="00D46C89">
        <w:rPr>
          <w:sz w:val="20"/>
        </w:rPr>
        <w:t>šest</w:t>
      </w:r>
      <w:r w:rsidRPr="00AD73E0">
        <w:rPr>
          <w:sz w:val="20"/>
        </w:rPr>
        <w:t xml:space="preserve"> paré a zhotovitel </w:t>
      </w:r>
      <w:r w:rsidR="007B506F" w:rsidRPr="00AD73E0">
        <w:rPr>
          <w:sz w:val="20"/>
        </w:rPr>
        <w:t>jedno</w:t>
      </w:r>
      <w:r w:rsidR="007E6DE7">
        <w:rPr>
          <w:sz w:val="20"/>
        </w:rPr>
        <w:t xml:space="preserve"> paré.</w:t>
      </w:r>
    </w:p>
    <w:p w:rsidR="00D063AD" w:rsidRPr="00AD73E0" w:rsidRDefault="00D063AD" w:rsidP="00AD73E0">
      <w:pPr>
        <w:pStyle w:val="Odstavecseseznamem"/>
        <w:numPr>
          <w:ilvl w:val="0"/>
          <w:numId w:val="39"/>
        </w:numPr>
        <w:spacing w:before="120"/>
        <w:jc w:val="both"/>
        <w:rPr>
          <w:sz w:val="20"/>
        </w:rPr>
      </w:pPr>
      <w:r w:rsidRPr="00AD73E0">
        <w:rPr>
          <w:sz w:val="20"/>
        </w:rPr>
        <w:t>Účastníci smlouvu přečetli a s jejím obsahem souhlasí, což stvrzují svými podpisy.</w:t>
      </w:r>
      <w:bookmarkStart w:id="0" w:name="_GoBack"/>
      <w:bookmarkEnd w:id="0"/>
    </w:p>
    <w:p w:rsidR="00D83714" w:rsidRDefault="00D063AD" w:rsidP="007E6DE7">
      <w:pPr>
        <w:spacing w:before="840" w:after="840"/>
        <w:jc w:val="both"/>
        <w:rPr>
          <w:sz w:val="20"/>
        </w:rPr>
      </w:pPr>
      <w:r w:rsidRPr="00AD73E0">
        <w:rPr>
          <w:sz w:val="20"/>
        </w:rPr>
        <w:t>V Praze dne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843"/>
        <w:gridCol w:w="3589"/>
      </w:tblGrid>
      <w:tr w:rsidR="00841CC6" w:rsidRPr="00AD73E0" w:rsidTr="00841CC6">
        <w:tc>
          <w:tcPr>
            <w:tcW w:w="3964" w:type="dxa"/>
            <w:tcBorders>
              <w:bottom w:val="dashed" w:sz="4" w:space="0" w:color="auto"/>
            </w:tcBorders>
          </w:tcPr>
          <w:p w:rsidR="00841CC6" w:rsidRPr="00AD73E0" w:rsidRDefault="00841CC6" w:rsidP="00AD73E0">
            <w:pPr>
              <w:spacing w:before="120"/>
              <w:jc w:val="both"/>
              <w:rPr>
                <w:sz w:val="20"/>
              </w:rPr>
            </w:pPr>
          </w:p>
        </w:tc>
        <w:tc>
          <w:tcPr>
            <w:tcW w:w="1843" w:type="dxa"/>
          </w:tcPr>
          <w:p w:rsidR="00841CC6" w:rsidRPr="00AD73E0" w:rsidRDefault="00841CC6" w:rsidP="00AD73E0">
            <w:pPr>
              <w:spacing w:before="120"/>
              <w:jc w:val="both"/>
              <w:rPr>
                <w:sz w:val="20"/>
              </w:rPr>
            </w:pPr>
          </w:p>
        </w:tc>
        <w:tc>
          <w:tcPr>
            <w:tcW w:w="3589" w:type="dxa"/>
            <w:tcBorders>
              <w:bottom w:val="dashed" w:sz="4" w:space="0" w:color="auto"/>
            </w:tcBorders>
          </w:tcPr>
          <w:p w:rsidR="00841CC6" w:rsidRPr="00AD73E0" w:rsidRDefault="00841CC6" w:rsidP="00AD73E0">
            <w:pPr>
              <w:spacing w:before="120"/>
              <w:jc w:val="both"/>
              <w:rPr>
                <w:sz w:val="20"/>
              </w:rPr>
            </w:pPr>
          </w:p>
        </w:tc>
      </w:tr>
      <w:tr w:rsidR="00841CC6" w:rsidRPr="00AD73E0" w:rsidTr="00841CC6">
        <w:tc>
          <w:tcPr>
            <w:tcW w:w="3964" w:type="dxa"/>
            <w:tcBorders>
              <w:top w:val="dashed" w:sz="4" w:space="0" w:color="auto"/>
            </w:tcBorders>
          </w:tcPr>
          <w:p w:rsidR="00841CC6" w:rsidRPr="00857F55" w:rsidRDefault="00F30A5C" w:rsidP="00361D28">
            <w:pPr>
              <w:spacing w:before="120"/>
              <w:jc w:val="center"/>
              <w:rPr>
                <w:b/>
                <w:sz w:val="20"/>
              </w:rPr>
            </w:pPr>
            <w:r>
              <w:rPr>
                <w:b/>
                <w:sz w:val="20"/>
              </w:rPr>
              <w:t>Eva Lexová</w:t>
            </w:r>
            <w:r w:rsidR="00361D28" w:rsidRPr="00857F55">
              <w:rPr>
                <w:b/>
                <w:sz w:val="20"/>
              </w:rPr>
              <w:t xml:space="preserve"> </w:t>
            </w:r>
          </w:p>
        </w:tc>
        <w:tc>
          <w:tcPr>
            <w:tcW w:w="1843" w:type="dxa"/>
          </w:tcPr>
          <w:p w:rsidR="00841CC6" w:rsidRPr="00AD73E0" w:rsidRDefault="00841CC6" w:rsidP="00AD73E0">
            <w:pPr>
              <w:spacing w:before="120"/>
              <w:jc w:val="center"/>
              <w:rPr>
                <w:b/>
                <w:sz w:val="20"/>
              </w:rPr>
            </w:pPr>
          </w:p>
        </w:tc>
        <w:tc>
          <w:tcPr>
            <w:tcW w:w="3589" w:type="dxa"/>
            <w:tcBorders>
              <w:top w:val="dashed" w:sz="4" w:space="0" w:color="auto"/>
            </w:tcBorders>
          </w:tcPr>
          <w:p w:rsidR="00841CC6" w:rsidRPr="00AD73E0" w:rsidRDefault="00983F5E" w:rsidP="00AD73E0">
            <w:pPr>
              <w:spacing w:before="120"/>
              <w:jc w:val="center"/>
              <w:rPr>
                <w:b/>
                <w:sz w:val="20"/>
              </w:rPr>
            </w:pPr>
            <w:r>
              <w:rPr>
                <w:b/>
                <w:sz w:val="20"/>
              </w:rPr>
              <w:t>Petr Špičák</w:t>
            </w:r>
          </w:p>
        </w:tc>
      </w:tr>
      <w:tr w:rsidR="00841CC6" w:rsidRPr="00AD73E0" w:rsidTr="00841CC6">
        <w:tc>
          <w:tcPr>
            <w:tcW w:w="3964" w:type="dxa"/>
          </w:tcPr>
          <w:p w:rsidR="00841CC6" w:rsidRPr="00857F55" w:rsidRDefault="00F30A5C" w:rsidP="00F30A5C">
            <w:pPr>
              <w:spacing w:before="120"/>
              <w:jc w:val="center"/>
              <w:rPr>
                <w:b/>
                <w:sz w:val="20"/>
              </w:rPr>
            </w:pPr>
            <w:r>
              <w:rPr>
                <w:b/>
                <w:sz w:val="20"/>
              </w:rPr>
              <w:t xml:space="preserve">pověřená řízením </w:t>
            </w:r>
            <w:r w:rsidR="00361D28" w:rsidRPr="00857F55">
              <w:rPr>
                <w:b/>
                <w:sz w:val="20"/>
              </w:rPr>
              <w:t>organizace</w:t>
            </w:r>
          </w:p>
        </w:tc>
        <w:tc>
          <w:tcPr>
            <w:tcW w:w="1843" w:type="dxa"/>
          </w:tcPr>
          <w:p w:rsidR="00841CC6" w:rsidRPr="00AD73E0" w:rsidRDefault="00841CC6" w:rsidP="00AD73E0">
            <w:pPr>
              <w:spacing w:before="120"/>
              <w:jc w:val="center"/>
              <w:rPr>
                <w:b/>
                <w:sz w:val="20"/>
              </w:rPr>
            </w:pPr>
          </w:p>
        </w:tc>
        <w:tc>
          <w:tcPr>
            <w:tcW w:w="3589" w:type="dxa"/>
          </w:tcPr>
          <w:p w:rsidR="00841CC6" w:rsidRPr="00AD73E0" w:rsidRDefault="00983F5E" w:rsidP="00AD73E0">
            <w:pPr>
              <w:spacing w:before="120"/>
              <w:jc w:val="center"/>
              <w:rPr>
                <w:b/>
                <w:sz w:val="20"/>
              </w:rPr>
            </w:pPr>
            <w:r>
              <w:rPr>
                <w:b/>
                <w:sz w:val="20"/>
              </w:rPr>
              <w:t>jednatel</w:t>
            </w:r>
          </w:p>
        </w:tc>
      </w:tr>
      <w:tr w:rsidR="00841CC6" w:rsidRPr="00AD73E0" w:rsidTr="00841CC6">
        <w:tc>
          <w:tcPr>
            <w:tcW w:w="3964" w:type="dxa"/>
          </w:tcPr>
          <w:p w:rsidR="00841CC6" w:rsidRPr="00AD73E0" w:rsidRDefault="00841CC6" w:rsidP="00AD73E0">
            <w:pPr>
              <w:spacing w:before="120"/>
              <w:jc w:val="center"/>
              <w:rPr>
                <w:b/>
                <w:sz w:val="20"/>
              </w:rPr>
            </w:pPr>
          </w:p>
        </w:tc>
        <w:tc>
          <w:tcPr>
            <w:tcW w:w="1843" w:type="dxa"/>
          </w:tcPr>
          <w:p w:rsidR="00841CC6" w:rsidRPr="00AD73E0" w:rsidRDefault="00841CC6" w:rsidP="00AD73E0">
            <w:pPr>
              <w:spacing w:before="120"/>
              <w:jc w:val="center"/>
              <w:rPr>
                <w:b/>
                <w:bCs/>
                <w:sz w:val="20"/>
              </w:rPr>
            </w:pPr>
          </w:p>
        </w:tc>
        <w:tc>
          <w:tcPr>
            <w:tcW w:w="3589" w:type="dxa"/>
          </w:tcPr>
          <w:p w:rsidR="00841CC6" w:rsidRPr="00AD73E0" w:rsidRDefault="00841CC6" w:rsidP="00AD73E0">
            <w:pPr>
              <w:spacing w:before="120"/>
              <w:jc w:val="center"/>
              <w:rPr>
                <w:b/>
                <w:sz w:val="20"/>
              </w:rPr>
            </w:pPr>
          </w:p>
        </w:tc>
      </w:tr>
    </w:tbl>
    <w:p w:rsidR="00125BC3" w:rsidRPr="00AD73E0" w:rsidRDefault="00125BC3" w:rsidP="00EF76B5">
      <w:pPr>
        <w:tabs>
          <w:tab w:val="left" w:pos="1418"/>
        </w:tabs>
        <w:spacing w:before="960"/>
        <w:jc w:val="both"/>
        <w:rPr>
          <w:sz w:val="20"/>
        </w:rPr>
      </w:pPr>
      <w:r w:rsidRPr="00AD73E0">
        <w:rPr>
          <w:sz w:val="20"/>
        </w:rPr>
        <w:t xml:space="preserve">Příloha </w:t>
      </w:r>
      <w:r w:rsidR="007E6DE7">
        <w:rPr>
          <w:sz w:val="20"/>
        </w:rPr>
        <w:t>č. 1</w:t>
      </w:r>
      <w:r w:rsidR="007E6DE7">
        <w:rPr>
          <w:sz w:val="20"/>
        </w:rPr>
        <w:tab/>
        <w:t>Cenová nabídka zhotovitele</w:t>
      </w:r>
    </w:p>
    <w:p w:rsidR="00125BC3" w:rsidRPr="007E6DE7" w:rsidRDefault="00125BC3" w:rsidP="007E6DE7">
      <w:pPr>
        <w:ind w:right="510"/>
        <w:jc w:val="both"/>
        <w:rPr>
          <w:sz w:val="20"/>
        </w:rPr>
      </w:pPr>
      <w:r w:rsidRPr="00AD73E0">
        <w:rPr>
          <w:sz w:val="20"/>
        </w:rPr>
        <w:t>Příloha č. 2</w:t>
      </w:r>
      <w:r w:rsidRPr="00AD73E0">
        <w:rPr>
          <w:sz w:val="20"/>
        </w:rPr>
        <w:tab/>
        <w:t>Harmonogram stavby</w:t>
      </w:r>
    </w:p>
    <w:sectPr w:rsidR="00125BC3" w:rsidRPr="007E6DE7" w:rsidSect="00320EC0">
      <w:footerReference w:type="even" r:id="rId9"/>
      <w:footerReference w:type="default" r:id="rId10"/>
      <w:pgSz w:w="12240" w:h="15840"/>
      <w:pgMar w:top="1417" w:right="1417" w:bottom="1276"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DC2" w:rsidRDefault="000B3DC2">
      <w:r>
        <w:separator/>
      </w:r>
    </w:p>
    <w:p w:rsidR="000B3DC2" w:rsidRDefault="000B3DC2"/>
  </w:endnote>
  <w:endnote w:type="continuationSeparator" w:id="0">
    <w:p w:rsidR="000B3DC2" w:rsidRDefault="000B3DC2">
      <w:r>
        <w:continuationSeparator/>
      </w:r>
    </w:p>
    <w:p w:rsidR="000B3DC2" w:rsidRDefault="000B3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DC2" w:rsidRDefault="000B3DC2">
    <w:pPr>
      <w:pStyle w:val="Zpat"/>
      <w:framePr w:wrap="around" w:vAnchor="text" w:hAnchor="margin" w:xAlign="center" w:y="1"/>
      <w:jc w:val="both"/>
      <w:rPr>
        <w:rStyle w:val="slostrnky"/>
      </w:rPr>
    </w:pPr>
    <w:r>
      <w:rPr>
        <w:rStyle w:val="slostrnky"/>
      </w:rPr>
      <w:fldChar w:fldCharType="begin"/>
    </w:r>
    <w:r>
      <w:rPr>
        <w:rStyle w:val="slostrnky"/>
      </w:rPr>
      <w:instrText xml:space="preserve">PAGE  </w:instrText>
    </w:r>
    <w:r>
      <w:rPr>
        <w:rStyle w:val="slostrnky"/>
      </w:rPr>
      <w:fldChar w:fldCharType="end"/>
    </w:r>
  </w:p>
  <w:p w:rsidR="000B3DC2" w:rsidRDefault="000B3DC2">
    <w:pPr>
      <w:pStyle w:val="Zpat"/>
      <w:ind w:right="360"/>
      <w:jc w:val="both"/>
    </w:pPr>
  </w:p>
  <w:p w:rsidR="000B3DC2" w:rsidRDefault="000B3D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DC2" w:rsidRDefault="000B3DC2">
    <w:pPr>
      <w:pStyle w:val="Zpat"/>
      <w:framePr w:wrap="around" w:vAnchor="text" w:hAnchor="margin" w:xAlign="center" w:y="1"/>
      <w:jc w:val="both"/>
      <w:rPr>
        <w:rStyle w:val="slostrnky"/>
      </w:rPr>
    </w:pPr>
    <w:r>
      <w:rPr>
        <w:rStyle w:val="slostrnky"/>
      </w:rPr>
      <w:fldChar w:fldCharType="begin"/>
    </w:r>
    <w:r>
      <w:rPr>
        <w:rStyle w:val="slostrnky"/>
      </w:rPr>
      <w:instrText xml:space="preserve">PAGE  </w:instrText>
    </w:r>
    <w:r>
      <w:rPr>
        <w:rStyle w:val="slostrnky"/>
      </w:rPr>
      <w:fldChar w:fldCharType="separate"/>
    </w:r>
    <w:r w:rsidR="00152703">
      <w:rPr>
        <w:rStyle w:val="slostrnky"/>
        <w:noProof/>
      </w:rPr>
      <w:t>5</w:t>
    </w:r>
    <w:r>
      <w:rPr>
        <w:rStyle w:val="slostrnky"/>
      </w:rPr>
      <w:fldChar w:fldCharType="end"/>
    </w:r>
  </w:p>
  <w:p w:rsidR="000B3DC2" w:rsidRDefault="000B3DC2">
    <w:pPr>
      <w:pStyle w:val="Zpat"/>
      <w:ind w:right="360"/>
      <w:jc w:val="both"/>
    </w:pPr>
  </w:p>
  <w:p w:rsidR="000B3DC2" w:rsidRDefault="000B3D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DC2" w:rsidRDefault="000B3DC2">
      <w:r>
        <w:separator/>
      </w:r>
    </w:p>
    <w:p w:rsidR="000B3DC2" w:rsidRDefault="000B3DC2"/>
  </w:footnote>
  <w:footnote w:type="continuationSeparator" w:id="0">
    <w:p w:rsidR="000B3DC2" w:rsidRDefault="000B3DC2">
      <w:r>
        <w:continuationSeparator/>
      </w:r>
    </w:p>
    <w:p w:rsidR="000B3DC2" w:rsidRDefault="000B3D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BC9464D"/>
    <w:multiLevelType w:val="hybridMultilevel"/>
    <w:tmpl w:val="62526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895BB6"/>
    <w:multiLevelType w:val="hybridMultilevel"/>
    <w:tmpl w:val="B25AA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2F65E7"/>
    <w:multiLevelType w:val="hybridMultilevel"/>
    <w:tmpl w:val="275EB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8D15EA"/>
    <w:multiLevelType w:val="hybridMultilevel"/>
    <w:tmpl w:val="7E86618C"/>
    <w:lvl w:ilvl="0" w:tplc="F7B0AB7E">
      <w:start w:val="1"/>
      <w:numFmt w:val="bullet"/>
      <w:lvlText w:val="-"/>
      <w:lvlJc w:val="left"/>
      <w:pPr>
        <w:tabs>
          <w:tab w:val="num" w:pos="660"/>
        </w:tabs>
        <w:ind w:left="660" w:hanging="360"/>
      </w:pPr>
      <w:rPr>
        <w:rFonts w:ascii="Times New Roman" w:eastAsia="Times New Roman" w:hAnsi="Times New Roman" w:cs="Times New Roman" w:hint="default"/>
        <w:b/>
        <w:sz w:val="20"/>
      </w:rPr>
    </w:lvl>
    <w:lvl w:ilvl="1" w:tplc="04050003" w:tentative="1">
      <w:start w:val="1"/>
      <w:numFmt w:val="bullet"/>
      <w:lvlText w:val="o"/>
      <w:lvlJc w:val="left"/>
      <w:pPr>
        <w:tabs>
          <w:tab w:val="num" w:pos="1380"/>
        </w:tabs>
        <w:ind w:left="1380" w:hanging="360"/>
      </w:pPr>
      <w:rPr>
        <w:rFonts w:ascii="Courier New" w:hAnsi="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5">
    <w:nsid w:val="245761D5"/>
    <w:multiLevelType w:val="hybridMultilevel"/>
    <w:tmpl w:val="F1CCC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7C6C78"/>
    <w:multiLevelType w:val="hybridMultilevel"/>
    <w:tmpl w:val="46885C9E"/>
    <w:lvl w:ilvl="0" w:tplc="9BA45638">
      <w:start w:val="2"/>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4842640"/>
    <w:multiLevelType w:val="hybridMultilevel"/>
    <w:tmpl w:val="3B827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4922196"/>
    <w:multiLevelType w:val="singleLevel"/>
    <w:tmpl w:val="41A48C12"/>
    <w:lvl w:ilvl="0">
      <w:start w:val="10"/>
      <w:numFmt w:val="bullet"/>
      <w:lvlText w:val="-"/>
      <w:lvlJc w:val="left"/>
      <w:pPr>
        <w:tabs>
          <w:tab w:val="num" w:pos="360"/>
        </w:tabs>
        <w:ind w:left="360" w:hanging="360"/>
      </w:pPr>
      <w:rPr>
        <w:rFonts w:hint="default"/>
      </w:rPr>
    </w:lvl>
  </w:abstractNum>
  <w:abstractNum w:abstractNumId="9">
    <w:nsid w:val="2524051B"/>
    <w:multiLevelType w:val="singleLevel"/>
    <w:tmpl w:val="2E8AB3E6"/>
    <w:lvl w:ilvl="0">
      <w:numFmt w:val="bullet"/>
      <w:lvlText w:val="-"/>
      <w:lvlJc w:val="left"/>
      <w:pPr>
        <w:tabs>
          <w:tab w:val="num" w:pos="360"/>
        </w:tabs>
        <w:ind w:left="360" w:hanging="360"/>
      </w:pPr>
      <w:rPr>
        <w:rFonts w:ascii="Times New Roman" w:hAnsi="Times New Roman" w:hint="default"/>
      </w:rPr>
    </w:lvl>
  </w:abstractNum>
  <w:abstractNum w:abstractNumId="10">
    <w:nsid w:val="25C95122"/>
    <w:multiLevelType w:val="hybridMultilevel"/>
    <w:tmpl w:val="6BCA8F4E"/>
    <w:lvl w:ilvl="0" w:tplc="70525C82">
      <w:start w:val="1"/>
      <w:numFmt w:val="bullet"/>
      <w:lvlText w:val="-"/>
      <w:lvlJc w:val="left"/>
      <w:pPr>
        <w:tabs>
          <w:tab w:val="num" w:pos="750"/>
        </w:tabs>
        <w:ind w:left="750" w:hanging="390"/>
      </w:pPr>
      <w:rPr>
        <w:rFonts w:ascii="Times New Roman" w:eastAsia="Times New Roman" w:hAnsi="Times New Roman" w:hint="default"/>
        <w:sz w:val="24"/>
        <w:szCs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1">
    <w:nsid w:val="2E5E151A"/>
    <w:multiLevelType w:val="hybridMultilevel"/>
    <w:tmpl w:val="7E7E45B2"/>
    <w:lvl w:ilvl="0" w:tplc="00BA50B2">
      <w:start w:val="3"/>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398570B4"/>
    <w:multiLevelType w:val="hybridMultilevel"/>
    <w:tmpl w:val="ED4ADD28"/>
    <w:lvl w:ilvl="0" w:tplc="00BA50B2">
      <w:start w:val="3"/>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3B5030D0"/>
    <w:multiLevelType w:val="hybridMultilevel"/>
    <w:tmpl w:val="AC9C8A98"/>
    <w:lvl w:ilvl="0" w:tplc="04050017">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4">
    <w:nsid w:val="3C136F44"/>
    <w:multiLevelType w:val="multilevel"/>
    <w:tmpl w:val="99829ECC"/>
    <w:lvl w:ilvl="0">
      <w:start w:val="1"/>
      <w:numFmt w:val="decimal"/>
      <w:lvlText w:val="%1."/>
      <w:lvlJc w:val="left"/>
      <w:pPr>
        <w:tabs>
          <w:tab w:val="num" w:pos="510"/>
        </w:tabs>
        <w:ind w:left="510" w:hanging="510"/>
      </w:pPr>
      <w:rPr>
        <w:rFonts w:hint="default"/>
      </w:rPr>
    </w:lvl>
    <w:lvl w:ilvl="1">
      <w:start w:val="1"/>
      <w:numFmt w:val="decimal"/>
      <w:pStyle w:val="slovanseznam2"/>
      <w:lvlText w:val="%1.%2."/>
      <w:lvlJc w:val="left"/>
      <w:pPr>
        <w:tabs>
          <w:tab w:val="num" w:pos="4084"/>
        </w:tabs>
        <w:ind w:left="4084" w:hanging="68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vanseznam3"/>
      <w:lvlText w:val="%1.%2.%3."/>
      <w:lvlJc w:val="left"/>
      <w:pPr>
        <w:tabs>
          <w:tab w:val="num" w:pos="1843"/>
        </w:tabs>
        <w:ind w:left="1843" w:hanging="850"/>
      </w:pPr>
      <w:rPr>
        <w:rFonts w:ascii="Georgia" w:hAnsi="Georgia" w:hint="default"/>
        <w:b/>
        <w:i w:val="0"/>
        <w:sz w:val="21"/>
        <w:szCs w:val="21"/>
      </w:rPr>
    </w:lvl>
    <w:lvl w:ilvl="3">
      <w:start w:val="1"/>
      <w:numFmt w:val="decimal"/>
      <w:pStyle w:val="slovanseznam4"/>
      <w:lvlText w:val="%1.%2.%3.%4."/>
      <w:lvlJc w:val="left"/>
      <w:pPr>
        <w:tabs>
          <w:tab w:val="num" w:pos="3175"/>
        </w:tabs>
        <w:ind w:left="3175" w:hanging="1134"/>
      </w:pPr>
      <w:rPr>
        <w:rFonts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DB177D2"/>
    <w:multiLevelType w:val="hybridMultilevel"/>
    <w:tmpl w:val="E60C1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3FC67C0"/>
    <w:multiLevelType w:val="hybridMultilevel"/>
    <w:tmpl w:val="0A76AB6A"/>
    <w:lvl w:ilvl="0" w:tplc="00BA50B2">
      <w:start w:val="3"/>
      <w:numFmt w:val="bullet"/>
      <w:lvlText w:val="-"/>
      <w:lvlJc w:val="left"/>
      <w:pPr>
        <w:ind w:left="1429" w:hanging="360"/>
      </w:pPr>
      <w:rPr>
        <w:rFonts w:ascii="Times New Roman" w:eastAsiaTheme="minorHAns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nsid w:val="4427560C"/>
    <w:multiLevelType w:val="singleLevel"/>
    <w:tmpl w:val="19BCA01A"/>
    <w:lvl w:ilvl="0">
      <w:start w:val="1"/>
      <w:numFmt w:val="decimal"/>
      <w:lvlText w:val="%1."/>
      <w:legacy w:legacy="1" w:legacySpace="0" w:legacyIndent="283"/>
      <w:lvlJc w:val="left"/>
      <w:pPr>
        <w:ind w:left="283" w:hanging="283"/>
      </w:pPr>
    </w:lvl>
  </w:abstractNum>
  <w:abstractNum w:abstractNumId="18">
    <w:nsid w:val="443B521E"/>
    <w:multiLevelType w:val="singleLevel"/>
    <w:tmpl w:val="19BCA01A"/>
    <w:lvl w:ilvl="0">
      <w:start w:val="1"/>
      <w:numFmt w:val="decimal"/>
      <w:lvlText w:val="%1."/>
      <w:legacy w:legacy="1" w:legacySpace="0" w:legacyIndent="283"/>
      <w:lvlJc w:val="left"/>
      <w:pPr>
        <w:ind w:left="283" w:hanging="283"/>
      </w:pPr>
    </w:lvl>
  </w:abstractNum>
  <w:abstractNum w:abstractNumId="19">
    <w:nsid w:val="490A49BF"/>
    <w:multiLevelType w:val="hybridMultilevel"/>
    <w:tmpl w:val="A59CF5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12A09D8"/>
    <w:multiLevelType w:val="hybridMultilevel"/>
    <w:tmpl w:val="A3D81D6C"/>
    <w:lvl w:ilvl="0" w:tplc="962224D0">
      <w:numFmt w:val="bullet"/>
      <w:lvlText w:val="-"/>
      <w:lvlJc w:val="left"/>
      <w:pPr>
        <w:tabs>
          <w:tab w:val="num" w:pos="720"/>
        </w:tabs>
        <w:ind w:left="720" w:hanging="360"/>
      </w:pPr>
      <w:rPr>
        <w:rFonts w:ascii="Times New Roman" w:eastAsia="Times New Roman" w:hAnsi="Times New Roman" w:cs="Times New Roman" w:hint="default"/>
        <w:b w:val="0"/>
        <w:u w:val="no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554E50C7"/>
    <w:multiLevelType w:val="hybridMultilevel"/>
    <w:tmpl w:val="808AAD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EF6DB6"/>
    <w:multiLevelType w:val="multilevel"/>
    <w:tmpl w:val="692C5DF0"/>
    <w:lvl w:ilvl="0">
      <w:start w:val="1"/>
      <w:numFmt w:val="bullet"/>
      <w:lvlText w:val=""/>
      <w:lvlJc w:val="left"/>
      <w:pPr>
        <w:tabs>
          <w:tab w:val="num" w:pos="360"/>
        </w:tabs>
        <w:ind w:left="340" w:hanging="340"/>
      </w:pPr>
      <w:rPr>
        <w:rFonts w:ascii="Wingdings" w:hAnsi="Wingdings" w:cs="Wingdings" w:hint="default"/>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A5E031B"/>
    <w:multiLevelType w:val="singleLevel"/>
    <w:tmpl w:val="19BCA01A"/>
    <w:lvl w:ilvl="0">
      <w:start w:val="1"/>
      <w:numFmt w:val="decimal"/>
      <w:lvlText w:val="%1."/>
      <w:legacy w:legacy="1" w:legacySpace="0" w:legacyIndent="283"/>
      <w:lvlJc w:val="left"/>
      <w:pPr>
        <w:ind w:left="283" w:hanging="283"/>
      </w:pPr>
    </w:lvl>
  </w:abstractNum>
  <w:abstractNum w:abstractNumId="24">
    <w:nsid w:val="5AB10F3F"/>
    <w:multiLevelType w:val="singleLevel"/>
    <w:tmpl w:val="19BCA01A"/>
    <w:lvl w:ilvl="0">
      <w:start w:val="1"/>
      <w:numFmt w:val="decimal"/>
      <w:lvlText w:val="%1."/>
      <w:legacy w:legacy="1" w:legacySpace="0" w:legacyIndent="283"/>
      <w:lvlJc w:val="left"/>
      <w:pPr>
        <w:ind w:left="403" w:hanging="283"/>
      </w:pPr>
    </w:lvl>
  </w:abstractNum>
  <w:abstractNum w:abstractNumId="25">
    <w:nsid w:val="5CF72E7A"/>
    <w:multiLevelType w:val="hybridMultilevel"/>
    <w:tmpl w:val="61042D4A"/>
    <w:lvl w:ilvl="0" w:tplc="00BA50B2">
      <w:start w:val="3"/>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5F447241"/>
    <w:multiLevelType w:val="hybridMultilevel"/>
    <w:tmpl w:val="E4483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FE353CC"/>
    <w:multiLevelType w:val="singleLevel"/>
    <w:tmpl w:val="19BCA01A"/>
    <w:lvl w:ilvl="0">
      <w:start w:val="1"/>
      <w:numFmt w:val="decimal"/>
      <w:lvlText w:val="%1."/>
      <w:legacy w:legacy="1" w:legacySpace="0" w:legacyIndent="283"/>
      <w:lvlJc w:val="left"/>
      <w:pPr>
        <w:ind w:left="283" w:hanging="283"/>
      </w:pPr>
    </w:lvl>
  </w:abstractNum>
  <w:abstractNum w:abstractNumId="28">
    <w:nsid w:val="62907A15"/>
    <w:multiLevelType w:val="hybridMultilevel"/>
    <w:tmpl w:val="F4B21350"/>
    <w:lvl w:ilvl="0" w:tplc="F2A679D8">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9">
    <w:nsid w:val="62B8045A"/>
    <w:multiLevelType w:val="hybridMultilevel"/>
    <w:tmpl w:val="77068A3E"/>
    <w:lvl w:ilvl="0" w:tplc="D84C93E6">
      <w:start w:val="1"/>
      <w:numFmt w:val="lowerLetter"/>
      <w:lvlText w:val="%1)"/>
      <w:lvlJc w:val="left"/>
      <w:pPr>
        <w:tabs>
          <w:tab w:val="num" w:pos="643"/>
        </w:tabs>
        <w:ind w:left="64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nsid w:val="6A312D65"/>
    <w:multiLevelType w:val="hybridMultilevel"/>
    <w:tmpl w:val="5B88D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0F716D1"/>
    <w:multiLevelType w:val="hybridMultilevel"/>
    <w:tmpl w:val="602AA386"/>
    <w:lvl w:ilvl="0" w:tplc="04161A9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32">
    <w:nsid w:val="756A46A3"/>
    <w:multiLevelType w:val="singleLevel"/>
    <w:tmpl w:val="19BCA01A"/>
    <w:lvl w:ilvl="0">
      <w:start w:val="1"/>
      <w:numFmt w:val="decimal"/>
      <w:lvlText w:val="%1."/>
      <w:legacy w:legacy="1" w:legacySpace="0" w:legacyIndent="283"/>
      <w:lvlJc w:val="left"/>
      <w:pPr>
        <w:ind w:left="283" w:hanging="283"/>
      </w:pPr>
    </w:lvl>
  </w:abstractNum>
  <w:abstractNum w:abstractNumId="33">
    <w:nsid w:val="767B2700"/>
    <w:multiLevelType w:val="singleLevel"/>
    <w:tmpl w:val="19BCA01A"/>
    <w:lvl w:ilvl="0">
      <w:start w:val="1"/>
      <w:numFmt w:val="decimal"/>
      <w:lvlText w:val="%1."/>
      <w:legacy w:legacy="1" w:legacySpace="0" w:legacyIndent="283"/>
      <w:lvlJc w:val="left"/>
      <w:pPr>
        <w:ind w:left="283" w:hanging="283"/>
      </w:pPr>
    </w:lvl>
  </w:abstractNum>
  <w:abstractNum w:abstractNumId="34">
    <w:nsid w:val="7BBE7177"/>
    <w:multiLevelType w:val="singleLevel"/>
    <w:tmpl w:val="19BCA01A"/>
    <w:lvl w:ilvl="0">
      <w:start w:val="1"/>
      <w:numFmt w:val="decimal"/>
      <w:lvlText w:val="%1."/>
      <w:legacy w:legacy="1" w:legacySpace="0" w:legacyIndent="283"/>
      <w:lvlJc w:val="left"/>
      <w:pPr>
        <w:ind w:left="283" w:hanging="283"/>
      </w:pPr>
    </w:lvl>
  </w:abstractNum>
  <w:abstractNum w:abstractNumId="35">
    <w:nsid w:val="7FB0491C"/>
    <w:multiLevelType w:val="singleLevel"/>
    <w:tmpl w:val="19BCA01A"/>
    <w:lvl w:ilvl="0">
      <w:start w:val="1"/>
      <w:numFmt w:val="decimal"/>
      <w:lvlText w:val="%1."/>
      <w:legacy w:legacy="1" w:legacySpace="0" w:legacyIndent="283"/>
      <w:lvlJc w:val="left"/>
      <w:pPr>
        <w:ind w:left="283" w:hanging="283"/>
      </w:pPr>
    </w:lvl>
  </w:abstractNum>
  <w:num w:numId="1">
    <w:abstractNumId w:val="32"/>
  </w:num>
  <w:num w:numId="2">
    <w:abstractNumId w:val="24"/>
  </w:num>
  <w:num w:numId="3">
    <w:abstractNumId w:val="33"/>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7"/>
  </w:num>
  <w:num w:numId="6">
    <w:abstractNumId w:val="35"/>
  </w:num>
  <w:num w:numId="7">
    <w:abstractNumId w:val="27"/>
  </w:num>
  <w:num w:numId="8">
    <w:abstractNumId w:val="34"/>
  </w:num>
  <w:num w:numId="9">
    <w:abstractNumId w:val="18"/>
  </w:num>
  <w:num w:numId="10">
    <w:abstractNumId w:val="23"/>
  </w:num>
  <w:num w:numId="11">
    <w:abstractNumId w:val="9"/>
  </w:num>
  <w:num w:numId="12">
    <w:abstractNumId w:val="4"/>
  </w:num>
  <w:num w:numId="13">
    <w:abstractNumId w:val="20"/>
  </w:num>
  <w:num w:numId="14">
    <w:abstractNumId w:val="8"/>
  </w:num>
  <w:num w:numId="15">
    <w:abstractNumId w:val="10"/>
  </w:num>
  <w:num w:numId="16">
    <w:abstractNumId w:val="28"/>
  </w:num>
  <w:num w:numId="17">
    <w:abstractNumId w:val="31"/>
  </w:num>
  <w:num w:numId="18">
    <w:abstractNumId w:val="6"/>
  </w:num>
  <w:num w:numId="19">
    <w:abstractNumId w:val="24"/>
    <w:lvlOverride w:ilvl="0">
      <w:startOverride w:val="1"/>
    </w:lvlOverride>
  </w:num>
  <w:num w:numId="20">
    <w:abstractNumId w:val="33"/>
    <w:lvlOverride w:ilvl="0">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num>
  <w:num w:numId="23">
    <w:abstractNumId w:val="27"/>
    <w:lvlOverride w:ilvl="0">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5"/>
  </w:num>
  <w:num w:numId="27">
    <w:abstractNumId w:val="7"/>
  </w:num>
  <w:num w:numId="28">
    <w:abstractNumId w:val="1"/>
  </w:num>
  <w:num w:numId="29">
    <w:abstractNumId w:val="5"/>
  </w:num>
  <w:num w:numId="30">
    <w:abstractNumId w:val="13"/>
  </w:num>
  <w:num w:numId="31">
    <w:abstractNumId w:val="2"/>
  </w:num>
  <w:num w:numId="32">
    <w:abstractNumId w:val="3"/>
  </w:num>
  <w:num w:numId="33">
    <w:abstractNumId w:val="26"/>
  </w:num>
  <w:num w:numId="34">
    <w:abstractNumId w:val="25"/>
  </w:num>
  <w:num w:numId="35">
    <w:abstractNumId w:val="19"/>
  </w:num>
  <w:num w:numId="36">
    <w:abstractNumId w:val="12"/>
  </w:num>
  <w:num w:numId="37">
    <w:abstractNumId w:val="21"/>
  </w:num>
  <w:num w:numId="38">
    <w:abstractNumId w:val="16"/>
  </w:num>
  <w:num w:numId="39">
    <w:abstractNumId w:val="3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E9"/>
    <w:rsid w:val="00001FF8"/>
    <w:rsid w:val="0000540D"/>
    <w:rsid w:val="00014B11"/>
    <w:rsid w:val="00017FEB"/>
    <w:rsid w:val="0002015C"/>
    <w:rsid w:val="00020896"/>
    <w:rsid w:val="00026A03"/>
    <w:rsid w:val="00030344"/>
    <w:rsid w:val="00032CD8"/>
    <w:rsid w:val="0003545E"/>
    <w:rsid w:val="00044D6C"/>
    <w:rsid w:val="00045859"/>
    <w:rsid w:val="00052EB4"/>
    <w:rsid w:val="00054914"/>
    <w:rsid w:val="00063F5A"/>
    <w:rsid w:val="00070C49"/>
    <w:rsid w:val="00071832"/>
    <w:rsid w:val="000802ED"/>
    <w:rsid w:val="000834F1"/>
    <w:rsid w:val="000844C6"/>
    <w:rsid w:val="00084A2F"/>
    <w:rsid w:val="000944B0"/>
    <w:rsid w:val="00095F9B"/>
    <w:rsid w:val="000B39CE"/>
    <w:rsid w:val="000B3DC2"/>
    <w:rsid w:val="000D166E"/>
    <w:rsid w:val="000D6506"/>
    <w:rsid w:val="000D6793"/>
    <w:rsid w:val="000E1BB5"/>
    <w:rsid w:val="000F28FF"/>
    <w:rsid w:val="001001BB"/>
    <w:rsid w:val="00106ACF"/>
    <w:rsid w:val="0011278F"/>
    <w:rsid w:val="0011292F"/>
    <w:rsid w:val="00113FF5"/>
    <w:rsid w:val="00115505"/>
    <w:rsid w:val="00116531"/>
    <w:rsid w:val="00125BC3"/>
    <w:rsid w:val="0013187E"/>
    <w:rsid w:val="0013732B"/>
    <w:rsid w:val="001403E5"/>
    <w:rsid w:val="00147582"/>
    <w:rsid w:val="001523F9"/>
    <w:rsid w:val="00152703"/>
    <w:rsid w:val="001534DE"/>
    <w:rsid w:val="001543C5"/>
    <w:rsid w:val="001673C2"/>
    <w:rsid w:val="001721CC"/>
    <w:rsid w:val="0018277E"/>
    <w:rsid w:val="00186D4D"/>
    <w:rsid w:val="001A59F7"/>
    <w:rsid w:val="001A778D"/>
    <w:rsid w:val="001A7B6B"/>
    <w:rsid w:val="001B7F9F"/>
    <w:rsid w:val="001D0AE2"/>
    <w:rsid w:val="001D156B"/>
    <w:rsid w:val="001D60F3"/>
    <w:rsid w:val="001E4DA7"/>
    <w:rsid w:val="001E5A5F"/>
    <w:rsid w:val="001F0B51"/>
    <w:rsid w:val="001F2C90"/>
    <w:rsid w:val="001F62FD"/>
    <w:rsid w:val="00204693"/>
    <w:rsid w:val="00205C85"/>
    <w:rsid w:val="00212AEB"/>
    <w:rsid w:val="002159E3"/>
    <w:rsid w:val="0022264D"/>
    <w:rsid w:val="00224BCE"/>
    <w:rsid w:val="00225711"/>
    <w:rsid w:val="00231B80"/>
    <w:rsid w:val="00242106"/>
    <w:rsid w:val="0024605C"/>
    <w:rsid w:val="002474CF"/>
    <w:rsid w:val="00254EB3"/>
    <w:rsid w:val="00271BEC"/>
    <w:rsid w:val="00272E5B"/>
    <w:rsid w:val="00273D91"/>
    <w:rsid w:val="00275C70"/>
    <w:rsid w:val="00275E1B"/>
    <w:rsid w:val="00276BEB"/>
    <w:rsid w:val="00281CED"/>
    <w:rsid w:val="00283E8F"/>
    <w:rsid w:val="00284C2D"/>
    <w:rsid w:val="002A1C69"/>
    <w:rsid w:val="002A6D75"/>
    <w:rsid w:val="002C432F"/>
    <w:rsid w:val="002C5DC1"/>
    <w:rsid w:val="002D463C"/>
    <w:rsid w:val="002F61B5"/>
    <w:rsid w:val="002F7AA9"/>
    <w:rsid w:val="00307610"/>
    <w:rsid w:val="003136E6"/>
    <w:rsid w:val="00315543"/>
    <w:rsid w:val="00320D91"/>
    <w:rsid w:val="00320EC0"/>
    <w:rsid w:val="00334D1C"/>
    <w:rsid w:val="00335B5C"/>
    <w:rsid w:val="00345D75"/>
    <w:rsid w:val="0034616C"/>
    <w:rsid w:val="00346680"/>
    <w:rsid w:val="00346E39"/>
    <w:rsid w:val="00354D9B"/>
    <w:rsid w:val="00356941"/>
    <w:rsid w:val="00361D28"/>
    <w:rsid w:val="00361D2A"/>
    <w:rsid w:val="00365D58"/>
    <w:rsid w:val="00366060"/>
    <w:rsid w:val="003725F2"/>
    <w:rsid w:val="00384824"/>
    <w:rsid w:val="003868B1"/>
    <w:rsid w:val="003926E3"/>
    <w:rsid w:val="0039534A"/>
    <w:rsid w:val="0039686E"/>
    <w:rsid w:val="003A0900"/>
    <w:rsid w:val="003B6FD6"/>
    <w:rsid w:val="003C0C11"/>
    <w:rsid w:val="003C7CC7"/>
    <w:rsid w:val="003E0E6A"/>
    <w:rsid w:val="003E1B4F"/>
    <w:rsid w:val="003E4D82"/>
    <w:rsid w:val="003E6805"/>
    <w:rsid w:val="003F59D3"/>
    <w:rsid w:val="003F6379"/>
    <w:rsid w:val="00402A7A"/>
    <w:rsid w:val="00404024"/>
    <w:rsid w:val="00415559"/>
    <w:rsid w:val="00426B7E"/>
    <w:rsid w:val="00435884"/>
    <w:rsid w:val="004433D4"/>
    <w:rsid w:val="00450354"/>
    <w:rsid w:val="00457439"/>
    <w:rsid w:val="00464AA3"/>
    <w:rsid w:val="00471A19"/>
    <w:rsid w:val="0048069E"/>
    <w:rsid w:val="0048086D"/>
    <w:rsid w:val="00486BD5"/>
    <w:rsid w:val="00493244"/>
    <w:rsid w:val="00496341"/>
    <w:rsid w:val="00496378"/>
    <w:rsid w:val="00496D2D"/>
    <w:rsid w:val="0049706C"/>
    <w:rsid w:val="004B41BF"/>
    <w:rsid w:val="004B774B"/>
    <w:rsid w:val="004C1E4D"/>
    <w:rsid w:val="004C3950"/>
    <w:rsid w:val="004D0E65"/>
    <w:rsid w:val="004D309E"/>
    <w:rsid w:val="004D4D6F"/>
    <w:rsid w:val="004D710B"/>
    <w:rsid w:val="004E1845"/>
    <w:rsid w:val="004E3393"/>
    <w:rsid w:val="004E5A47"/>
    <w:rsid w:val="004E6765"/>
    <w:rsid w:val="004E71ED"/>
    <w:rsid w:val="004F0E0E"/>
    <w:rsid w:val="004F3668"/>
    <w:rsid w:val="00500887"/>
    <w:rsid w:val="00502E22"/>
    <w:rsid w:val="00523A7E"/>
    <w:rsid w:val="005353AF"/>
    <w:rsid w:val="0053694C"/>
    <w:rsid w:val="00541021"/>
    <w:rsid w:val="00552271"/>
    <w:rsid w:val="00563FAB"/>
    <w:rsid w:val="00570947"/>
    <w:rsid w:val="005711CF"/>
    <w:rsid w:val="00573A7A"/>
    <w:rsid w:val="00587CA2"/>
    <w:rsid w:val="00593159"/>
    <w:rsid w:val="00595563"/>
    <w:rsid w:val="005A044A"/>
    <w:rsid w:val="005A0545"/>
    <w:rsid w:val="005A2A7F"/>
    <w:rsid w:val="005A666D"/>
    <w:rsid w:val="005B4BEE"/>
    <w:rsid w:val="005B4E21"/>
    <w:rsid w:val="005C037E"/>
    <w:rsid w:val="005C4605"/>
    <w:rsid w:val="005C4F4F"/>
    <w:rsid w:val="005C7061"/>
    <w:rsid w:val="005D0FF3"/>
    <w:rsid w:val="005D2B22"/>
    <w:rsid w:val="005F2E0E"/>
    <w:rsid w:val="00605FD5"/>
    <w:rsid w:val="0060723D"/>
    <w:rsid w:val="0061542E"/>
    <w:rsid w:val="0062188D"/>
    <w:rsid w:val="00624A8F"/>
    <w:rsid w:val="0062548C"/>
    <w:rsid w:val="006271B3"/>
    <w:rsid w:val="00627F49"/>
    <w:rsid w:val="00642925"/>
    <w:rsid w:val="006501F4"/>
    <w:rsid w:val="00651184"/>
    <w:rsid w:val="0065205D"/>
    <w:rsid w:val="00652EC1"/>
    <w:rsid w:val="006550B5"/>
    <w:rsid w:val="0066760C"/>
    <w:rsid w:val="00672852"/>
    <w:rsid w:val="0068015E"/>
    <w:rsid w:val="00683277"/>
    <w:rsid w:val="006850CB"/>
    <w:rsid w:val="006B7941"/>
    <w:rsid w:val="006C0399"/>
    <w:rsid w:val="006C61B7"/>
    <w:rsid w:val="006E0A9B"/>
    <w:rsid w:val="006E186F"/>
    <w:rsid w:val="006F3108"/>
    <w:rsid w:val="006F6DEC"/>
    <w:rsid w:val="007105A3"/>
    <w:rsid w:val="00721ACB"/>
    <w:rsid w:val="00725268"/>
    <w:rsid w:val="00734D0B"/>
    <w:rsid w:val="00736240"/>
    <w:rsid w:val="007458F8"/>
    <w:rsid w:val="007560A8"/>
    <w:rsid w:val="00756AC5"/>
    <w:rsid w:val="0075760B"/>
    <w:rsid w:val="00762540"/>
    <w:rsid w:val="00764F92"/>
    <w:rsid w:val="007807AD"/>
    <w:rsid w:val="007813E8"/>
    <w:rsid w:val="00782E28"/>
    <w:rsid w:val="00783E6C"/>
    <w:rsid w:val="00785614"/>
    <w:rsid w:val="00795AC3"/>
    <w:rsid w:val="007A5564"/>
    <w:rsid w:val="007B506F"/>
    <w:rsid w:val="007B656A"/>
    <w:rsid w:val="007D0785"/>
    <w:rsid w:val="007E19CC"/>
    <w:rsid w:val="007E3A69"/>
    <w:rsid w:val="007E6DE7"/>
    <w:rsid w:val="00801F03"/>
    <w:rsid w:val="0081669D"/>
    <w:rsid w:val="008176A0"/>
    <w:rsid w:val="00817C97"/>
    <w:rsid w:val="00822EC8"/>
    <w:rsid w:val="00824DB5"/>
    <w:rsid w:val="00837B7E"/>
    <w:rsid w:val="00841CC6"/>
    <w:rsid w:val="00843E83"/>
    <w:rsid w:val="00844D85"/>
    <w:rsid w:val="00855BE1"/>
    <w:rsid w:val="00857F55"/>
    <w:rsid w:val="008666E5"/>
    <w:rsid w:val="00870128"/>
    <w:rsid w:val="0088300B"/>
    <w:rsid w:val="00884D60"/>
    <w:rsid w:val="00894F34"/>
    <w:rsid w:val="00896EFF"/>
    <w:rsid w:val="008A45D8"/>
    <w:rsid w:val="008B10CB"/>
    <w:rsid w:val="008B28CB"/>
    <w:rsid w:val="008B6DBD"/>
    <w:rsid w:val="008D0BBC"/>
    <w:rsid w:val="008D12A9"/>
    <w:rsid w:val="008F3372"/>
    <w:rsid w:val="008F5358"/>
    <w:rsid w:val="008F54C7"/>
    <w:rsid w:val="008F71F5"/>
    <w:rsid w:val="00905A6C"/>
    <w:rsid w:val="00905B70"/>
    <w:rsid w:val="00910C93"/>
    <w:rsid w:val="00912A9E"/>
    <w:rsid w:val="00920C87"/>
    <w:rsid w:val="0092437E"/>
    <w:rsid w:val="00926F06"/>
    <w:rsid w:val="00927575"/>
    <w:rsid w:val="00932724"/>
    <w:rsid w:val="00934C4E"/>
    <w:rsid w:val="00934E7E"/>
    <w:rsid w:val="00934EA1"/>
    <w:rsid w:val="00943CA1"/>
    <w:rsid w:val="009452A2"/>
    <w:rsid w:val="00953214"/>
    <w:rsid w:val="00953C3F"/>
    <w:rsid w:val="00962341"/>
    <w:rsid w:val="009641C3"/>
    <w:rsid w:val="009707F0"/>
    <w:rsid w:val="00980E70"/>
    <w:rsid w:val="00980FD0"/>
    <w:rsid w:val="00983F5E"/>
    <w:rsid w:val="009855AF"/>
    <w:rsid w:val="009877B0"/>
    <w:rsid w:val="009959CD"/>
    <w:rsid w:val="009A0A44"/>
    <w:rsid w:val="009A4D64"/>
    <w:rsid w:val="009A4DD6"/>
    <w:rsid w:val="009A7246"/>
    <w:rsid w:val="009B0728"/>
    <w:rsid w:val="009B4CAA"/>
    <w:rsid w:val="009C08E0"/>
    <w:rsid w:val="009C1EA4"/>
    <w:rsid w:val="009C7486"/>
    <w:rsid w:val="009E04BD"/>
    <w:rsid w:val="009F1E9C"/>
    <w:rsid w:val="00A048F5"/>
    <w:rsid w:val="00A04A4E"/>
    <w:rsid w:val="00A07E46"/>
    <w:rsid w:val="00A209AE"/>
    <w:rsid w:val="00A22EE0"/>
    <w:rsid w:val="00A2438C"/>
    <w:rsid w:val="00A30BE5"/>
    <w:rsid w:val="00A315FE"/>
    <w:rsid w:val="00A31B1F"/>
    <w:rsid w:val="00A3319D"/>
    <w:rsid w:val="00A33253"/>
    <w:rsid w:val="00A40E3E"/>
    <w:rsid w:val="00A4158F"/>
    <w:rsid w:val="00A421BA"/>
    <w:rsid w:val="00A439E9"/>
    <w:rsid w:val="00A445A7"/>
    <w:rsid w:val="00A45AB3"/>
    <w:rsid w:val="00A470DA"/>
    <w:rsid w:val="00A4762C"/>
    <w:rsid w:val="00A56564"/>
    <w:rsid w:val="00A60AB0"/>
    <w:rsid w:val="00A74A1B"/>
    <w:rsid w:val="00A8165F"/>
    <w:rsid w:val="00A84AAD"/>
    <w:rsid w:val="00A91313"/>
    <w:rsid w:val="00A92018"/>
    <w:rsid w:val="00AA35F3"/>
    <w:rsid w:val="00AA3F6C"/>
    <w:rsid w:val="00AA6880"/>
    <w:rsid w:val="00AB2B71"/>
    <w:rsid w:val="00AB4D30"/>
    <w:rsid w:val="00AB6EC0"/>
    <w:rsid w:val="00AD73E0"/>
    <w:rsid w:val="00AD7EC1"/>
    <w:rsid w:val="00AE1A56"/>
    <w:rsid w:val="00AF733C"/>
    <w:rsid w:val="00B0586F"/>
    <w:rsid w:val="00B06678"/>
    <w:rsid w:val="00B10E31"/>
    <w:rsid w:val="00B11741"/>
    <w:rsid w:val="00B12D24"/>
    <w:rsid w:val="00B14588"/>
    <w:rsid w:val="00B15FF6"/>
    <w:rsid w:val="00B2213E"/>
    <w:rsid w:val="00B22405"/>
    <w:rsid w:val="00B2481F"/>
    <w:rsid w:val="00B318BB"/>
    <w:rsid w:val="00B332B4"/>
    <w:rsid w:val="00B336A8"/>
    <w:rsid w:val="00B37451"/>
    <w:rsid w:val="00B3791B"/>
    <w:rsid w:val="00B42771"/>
    <w:rsid w:val="00B46A9E"/>
    <w:rsid w:val="00B52DFD"/>
    <w:rsid w:val="00B543BB"/>
    <w:rsid w:val="00B549BE"/>
    <w:rsid w:val="00B60271"/>
    <w:rsid w:val="00B6088C"/>
    <w:rsid w:val="00B61DA7"/>
    <w:rsid w:val="00B64E1B"/>
    <w:rsid w:val="00B6512F"/>
    <w:rsid w:val="00B73AA3"/>
    <w:rsid w:val="00B75AC4"/>
    <w:rsid w:val="00B76D4C"/>
    <w:rsid w:val="00B83D3A"/>
    <w:rsid w:val="00B90CB6"/>
    <w:rsid w:val="00B90D68"/>
    <w:rsid w:val="00B95BCF"/>
    <w:rsid w:val="00BA08F1"/>
    <w:rsid w:val="00BA6C4B"/>
    <w:rsid w:val="00BB160D"/>
    <w:rsid w:val="00BB59C4"/>
    <w:rsid w:val="00BC5A37"/>
    <w:rsid w:val="00BE43EA"/>
    <w:rsid w:val="00BE79C5"/>
    <w:rsid w:val="00C0349C"/>
    <w:rsid w:val="00C03749"/>
    <w:rsid w:val="00C03EED"/>
    <w:rsid w:val="00C10812"/>
    <w:rsid w:val="00C12587"/>
    <w:rsid w:val="00C14184"/>
    <w:rsid w:val="00C20B8A"/>
    <w:rsid w:val="00C3192C"/>
    <w:rsid w:val="00C31FE4"/>
    <w:rsid w:val="00C329D6"/>
    <w:rsid w:val="00C37C7F"/>
    <w:rsid w:val="00C41483"/>
    <w:rsid w:val="00C42337"/>
    <w:rsid w:val="00C5130D"/>
    <w:rsid w:val="00C6104C"/>
    <w:rsid w:val="00C655A4"/>
    <w:rsid w:val="00C72CF4"/>
    <w:rsid w:val="00C74954"/>
    <w:rsid w:val="00C77BBE"/>
    <w:rsid w:val="00C80B2D"/>
    <w:rsid w:val="00C82884"/>
    <w:rsid w:val="00C85155"/>
    <w:rsid w:val="00C9095D"/>
    <w:rsid w:val="00C96CC6"/>
    <w:rsid w:val="00CB734B"/>
    <w:rsid w:val="00CB750C"/>
    <w:rsid w:val="00CC3612"/>
    <w:rsid w:val="00CC4E33"/>
    <w:rsid w:val="00CC647A"/>
    <w:rsid w:val="00CD273E"/>
    <w:rsid w:val="00CD3B66"/>
    <w:rsid w:val="00CE246C"/>
    <w:rsid w:val="00CE43E1"/>
    <w:rsid w:val="00CF26CB"/>
    <w:rsid w:val="00CF6488"/>
    <w:rsid w:val="00D03E24"/>
    <w:rsid w:val="00D063AD"/>
    <w:rsid w:val="00D10BE7"/>
    <w:rsid w:val="00D10CEB"/>
    <w:rsid w:val="00D118A2"/>
    <w:rsid w:val="00D14F50"/>
    <w:rsid w:val="00D1718D"/>
    <w:rsid w:val="00D17C0C"/>
    <w:rsid w:val="00D2344D"/>
    <w:rsid w:val="00D248A0"/>
    <w:rsid w:val="00D271BD"/>
    <w:rsid w:val="00D30704"/>
    <w:rsid w:val="00D30AF3"/>
    <w:rsid w:val="00D35374"/>
    <w:rsid w:val="00D40D94"/>
    <w:rsid w:val="00D41471"/>
    <w:rsid w:val="00D46C89"/>
    <w:rsid w:val="00D46CE9"/>
    <w:rsid w:val="00D54C82"/>
    <w:rsid w:val="00D5515C"/>
    <w:rsid w:val="00D60CC3"/>
    <w:rsid w:val="00D64342"/>
    <w:rsid w:val="00D65AF5"/>
    <w:rsid w:val="00D7108B"/>
    <w:rsid w:val="00D83714"/>
    <w:rsid w:val="00D85FC4"/>
    <w:rsid w:val="00DA01C7"/>
    <w:rsid w:val="00DA4332"/>
    <w:rsid w:val="00DB00BA"/>
    <w:rsid w:val="00DB0994"/>
    <w:rsid w:val="00DB16ED"/>
    <w:rsid w:val="00DB4D49"/>
    <w:rsid w:val="00DB6F7C"/>
    <w:rsid w:val="00DC3245"/>
    <w:rsid w:val="00DF08A5"/>
    <w:rsid w:val="00DF37EF"/>
    <w:rsid w:val="00E04CCB"/>
    <w:rsid w:val="00E11D7A"/>
    <w:rsid w:val="00E148A4"/>
    <w:rsid w:val="00E33291"/>
    <w:rsid w:val="00E33CEF"/>
    <w:rsid w:val="00E34DC1"/>
    <w:rsid w:val="00E41331"/>
    <w:rsid w:val="00E61FFD"/>
    <w:rsid w:val="00E63A7C"/>
    <w:rsid w:val="00E90EF7"/>
    <w:rsid w:val="00E95608"/>
    <w:rsid w:val="00EA00B5"/>
    <w:rsid w:val="00EA4DD7"/>
    <w:rsid w:val="00EB5A0D"/>
    <w:rsid w:val="00EC2C05"/>
    <w:rsid w:val="00EC3D4A"/>
    <w:rsid w:val="00EC66F5"/>
    <w:rsid w:val="00ED13E3"/>
    <w:rsid w:val="00ED60C8"/>
    <w:rsid w:val="00ED7E95"/>
    <w:rsid w:val="00EE36E7"/>
    <w:rsid w:val="00EE75CC"/>
    <w:rsid w:val="00EF6332"/>
    <w:rsid w:val="00EF76B5"/>
    <w:rsid w:val="00F01E3A"/>
    <w:rsid w:val="00F02655"/>
    <w:rsid w:val="00F042EB"/>
    <w:rsid w:val="00F1705A"/>
    <w:rsid w:val="00F248A2"/>
    <w:rsid w:val="00F2517E"/>
    <w:rsid w:val="00F30A5C"/>
    <w:rsid w:val="00F32D27"/>
    <w:rsid w:val="00F34ED8"/>
    <w:rsid w:val="00F446BC"/>
    <w:rsid w:val="00F501C0"/>
    <w:rsid w:val="00F53FA7"/>
    <w:rsid w:val="00F71AA8"/>
    <w:rsid w:val="00F74847"/>
    <w:rsid w:val="00F80B20"/>
    <w:rsid w:val="00F85727"/>
    <w:rsid w:val="00F918C4"/>
    <w:rsid w:val="00F96B66"/>
    <w:rsid w:val="00FA1D0C"/>
    <w:rsid w:val="00FA3270"/>
    <w:rsid w:val="00FA393A"/>
    <w:rsid w:val="00FA3E08"/>
    <w:rsid w:val="00FA44C9"/>
    <w:rsid w:val="00FC0523"/>
    <w:rsid w:val="00FD25D7"/>
    <w:rsid w:val="00FD3234"/>
    <w:rsid w:val="00FD42A8"/>
    <w:rsid w:val="00FD4E8E"/>
    <w:rsid w:val="00FF4A4F"/>
    <w:rsid w:val="00FF5BD1"/>
    <w:rsid w:val="00FF5F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Number 2" w:qFormat="1"/>
    <w:lsdException w:name="List Number 3" w:qFormat="1"/>
    <w:lsdException w:name="List Number 4"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5FD3"/>
    <w:rPr>
      <w:sz w:val="24"/>
    </w:rPr>
  </w:style>
  <w:style w:type="paragraph" w:styleId="Nadpis1">
    <w:name w:val="heading 1"/>
    <w:basedOn w:val="Normln"/>
    <w:next w:val="Normln"/>
    <w:link w:val="Nadpis1Char"/>
    <w:qFormat/>
    <w:rsid w:val="00361D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EF76B5"/>
    <w:pPr>
      <w:keepNext/>
      <w:spacing w:before="720" w:after="120" w:line="290" w:lineRule="auto"/>
      <w:jc w:val="center"/>
      <w:outlineLvl w:val="1"/>
    </w:pPr>
    <w:rPr>
      <w:rFonts w:cs="Arial"/>
      <w:b/>
      <w:bCs/>
      <w:iC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320EC0"/>
    <w:pPr>
      <w:tabs>
        <w:tab w:val="center" w:pos="4536"/>
        <w:tab w:val="right" w:pos="9072"/>
      </w:tabs>
    </w:pPr>
  </w:style>
  <w:style w:type="character" w:styleId="slostrnky">
    <w:name w:val="page number"/>
    <w:basedOn w:val="Standardnpsmoodstavce"/>
    <w:rsid w:val="00320EC0"/>
  </w:style>
  <w:style w:type="paragraph" w:styleId="Zkladntextodsazen">
    <w:name w:val="Body Text Indent"/>
    <w:basedOn w:val="Normln"/>
    <w:rsid w:val="00320EC0"/>
    <w:pPr>
      <w:ind w:left="-284"/>
      <w:jc w:val="center"/>
    </w:pPr>
    <w:rPr>
      <w:b/>
      <w:sz w:val="52"/>
      <w:u w:val="single"/>
    </w:rPr>
  </w:style>
  <w:style w:type="paragraph" w:styleId="Zkladntext">
    <w:name w:val="Body Text"/>
    <w:basedOn w:val="Normln"/>
    <w:rsid w:val="00320EC0"/>
    <w:pPr>
      <w:jc w:val="both"/>
    </w:pPr>
    <w:rPr>
      <w:szCs w:val="24"/>
    </w:rPr>
  </w:style>
  <w:style w:type="paragraph" w:customStyle="1" w:styleId="Zkladntext0">
    <w:name w:val="Základní text["/>
    <w:basedOn w:val="Normln"/>
    <w:rsid w:val="00320EC0"/>
    <w:pPr>
      <w:snapToGrid w:val="0"/>
      <w:jc w:val="both"/>
    </w:pPr>
    <w:rPr>
      <w:szCs w:val="24"/>
    </w:rPr>
  </w:style>
  <w:style w:type="paragraph" w:styleId="Textbubliny">
    <w:name w:val="Balloon Text"/>
    <w:basedOn w:val="Normln"/>
    <w:semiHidden/>
    <w:rsid w:val="00320EC0"/>
    <w:rPr>
      <w:rFonts w:ascii="Tahoma" w:hAnsi="Tahoma" w:cs="Tahoma"/>
      <w:sz w:val="16"/>
      <w:szCs w:val="16"/>
    </w:rPr>
  </w:style>
  <w:style w:type="paragraph" w:styleId="Zhlav">
    <w:name w:val="header"/>
    <w:basedOn w:val="Normln"/>
    <w:rsid w:val="0003545E"/>
    <w:pPr>
      <w:tabs>
        <w:tab w:val="center" w:pos="4536"/>
        <w:tab w:val="right" w:pos="9072"/>
      </w:tabs>
    </w:pPr>
  </w:style>
  <w:style w:type="character" w:styleId="Odkaznakoment">
    <w:name w:val="annotation reference"/>
    <w:rsid w:val="00D65AF5"/>
    <w:rPr>
      <w:sz w:val="16"/>
      <w:szCs w:val="16"/>
    </w:rPr>
  </w:style>
  <w:style w:type="paragraph" w:styleId="Textkomente">
    <w:name w:val="annotation text"/>
    <w:basedOn w:val="Normln"/>
    <w:link w:val="TextkomenteChar"/>
    <w:rsid w:val="00D65AF5"/>
    <w:rPr>
      <w:sz w:val="20"/>
    </w:rPr>
  </w:style>
  <w:style w:type="character" w:customStyle="1" w:styleId="TextkomenteChar">
    <w:name w:val="Text komentáře Char"/>
    <w:basedOn w:val="Standardnpsmoodstavce"/>
    <w:link w:val="Textkomente"/>
    <w:rsid w:val="00D65AF5"/>
  </w:style>
  <w:style w:type="paragraph" w:styleId="Pedmtkomente">
    <w:name w:val="annotation subject"/>
    <w:basedOn w:val="Textkomente"/>
    <w:next w:val="Textkomente"/>
    <w:link w:val="PedmtkomenteChar"/>
    <w:rsid w:val="00D65AF5"/>
    <w:rPr>
      <w:b/>
      <w:bCs/>
    </w:rPr>
  </w:style>
  <w:style w:type="character" w:customStyle="1" w:styleId="PedmtkomenteChar">
    <w:name w:val="Předmět komentáře Char"/>
    <w:link w:val="Pedmtkomente"/>
    <w:rsid w:val="00D65AF5"/>
    <w:rPr>
      <w:b/>
      <w:bCs/>
    </w:rPr>
  </w:style>
  <w:style w:type="paragraph" w:styleId="Odstavecseseznamem">
    <w:name w:val="List Paragraph"/>
    <w:basedOn w:val="Normln"/>
    <w:uiPriority w:val="34"/>
    <w:qFormat/>
    <w:rsid w:val="00B543BB"/>
    <w:pPr>
      <w:ind w:left="708"/>
    </w:pPr>
  </w:style>
  <w:style w:type="character" w:styleId="Hypertextovodkaz">
    <w:name w:val="Hyperlink"/>
    <w:basedOn w:val="Standardnpsmoodstavce"/>
    <w:uiPriority w:val="99"/>
    <w:unhideWhenUsed/>
    <w:rsid w:val="00C655A4"/>
    <w:rPr>
      <w:color w:val="0563C1" w:themeColor="hyperlink"/>
      <w:u w:val="single"/>
    </w:rPr>
  </w:style>
  <w:style w:type="paragraph" w:customStyle="1" w:styleId="Default">
    <w:name w:val="Default"/>
    <w:rsid w:val="00CB750C"/>
    <w:pPr>
      <w:autoSpaceDE w:val="0"/>
      <w:autoSpaceDN w:val="0"/>
      <w:adjustRightInd w:val="0"/>
    </w:pPr>
    <w:rPr>
      <w:color w:val="000000"/>
      <w:sz w:val="24"/>
      <w:szCs w:val="24"/>
    </w:rPr>
  </w:style>
  <w:style w:type="character" w:customStyle="1" w:styleId="nowrap">
    <w:name w:val="nowrap"/>
    <w:basedOn w:val="Standardnpsmoodstavce"/>
    <w:rsid w:val="00F1705A"/>
  </w:style>
  <w:style w:type="table" w:styleId="Mkatabulky">
    <w:name w:val="Table Grid"/>
    <w:basedOn w:val="Normlntabulka"/>
    <w:rsid w:val="003C0C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rsid w:val="00EF76B5"/>
    <w:rPr>
      <w:rFonts w:cs="Arial"/>
      <w:b/>
      <w:bCs/>
      <w:iCs/>
      <w:szCs w:val="24"/>
    </w:rPr>
  </w:style>
  <w:style w:type="paragraph" w:styleId="slovanseznam2">
    <w:name w:val="List Number 2"/>
    <w:aliases w:val=" Char,ln2,Char"/>
    <w:basedOn w:val="Normln"/>
    <w:link w:val="slovanseznam2Char"/>
    <w:qFormat/>
    <w:rsid w:val="00307610"/>
    <w:pPr>
      <w:numPr>
        <w:ilvl w:val="1"/>
        <w:numId w:val="40"/>
      </w:numPr>
      <w:tabs>
        <w:tab w:val="clear" w:pos="4084"/>
      </w:tabs>
      <w:spacing w:after="120" w:line="290" w:lineRule="auto"/>
      <w:ind w:left="709"/>
      <w:jc w:val="both"/>
    </w:pPr>
    <w:rPr>
      <w:rFonts w:ascii="Georgia" w:hAnsi="Georgia"/>
      <w:sz w:val="21"/>
      <w:szCs w:val="21"/>
    </w:rPr>
  </w:style>
  <w:style w:type="paragraph" w:styleId="slovanseznam3">
    <w:name w:val="List Number 3"/>
    <w:aliases w:val="ln3"/>
    <w:basedOn w:val="Normln"/>
    <w:qFormat/>
    <w:rsid w:val="00307610"/>
    <w:pPr>
      <w:numPr>
        <w:ilvl w:val="2"/>
        <w:numId w:val="40"/>
      </w:numPr>
      <w:tabs>
        <w:tab w:val="left" w:pos="2041"/>
      </w:tabs>
      <w:spacing w:after="60" w:line="290" w:lineRule="auto"/>
      <w:jc w:val="both"/>
    </w:pPr>
    <w:rPr>
      <w:rFonts w:ascii="Arial" w:hAnsi="Arial"/>
      <w:sz w:val="20"/>
      <w:szCs w:val="22"/>
    </w:rPr>
  </w:style>
  <w:style w:type="paragraph" w:styleId="slovanseznam4">
    <w:name w:val="List Number 4"/>
    <w:aliases w:val="ln4"/>
    <w:basedOn w:val="Normln"/>
    <w:qFormat/>
    <w:rsid w:val="00307610"/>
    <w:pPr>
      <w:numPr>
        <w:ilvl w:val="3"/>
        <w:numId w:val="40"/>
      </w:numPr>
      <w:spacing w:after="60" w:line="290" w:lineRule="auto"/>
      <w:jc w:val="both"/>
    </w:pPr>
    <w:rPr>
      <w:rFonts w:ascii="Arial" w:hAnsi="Arial"/>
      <w:sz w:val="20"/>
      <w:szCs w:val="22"/>
    </w:rPr>
  </w:style>
  <w:style w:type="character" w:customStyle="1" w:styleId="slovanseznam2Char">
    <w:name w:val="Číslovaný seznam 2 Char"/>
    <w:aliases w:val=" Char Char,ln2 Char,Char Char"/>
    <w:link w:val="slovanseznam2"/>
    <w:rsid w:val="00307610"/>
    <w:rPr>
      <w:rFonts w:ascii="Georgia" w:hAnsi="Georgia"/>
      <w:sz w:val="21"/>
      <w:szCs w:val="21"/>
    </w:rPr>
  </w:style>
  <w:style w:type="paragraph" w:styleId="Nzev">
    <w:name w:val="Title"/>
    <w:basedOn w:val="Normln"/>
    <w:next w:val="Normln"/>
    <w:link w:val="NzevChar"/>
    <w:qFormat/>
    <w:rsid w:val="00B336A8"/>
    <w:pPr>
      <w:contextualSpacing/>
      <w:jc w:val="center"/>
    </w:pPr>
    <w:rPr>
      <w:rFonts w:eastAsiaTheme="majorEastAsia" w:cstheme="majorBidi"/>
      <w:b/>
      <w:spacing w:val="-10"/>
      <w:kern w:val="28"/>
      <w:szCs w:val="56"/>
    </w:rPr>
  </w:style>
  <w:style w:type="character" w:customStyle="1" w:styleId="NzevChar">
    <w:name w:val="Název Char"/>
    <w:basedOn w:val="Standardnpsmoodstavce"/>
    <w:link w:val="Nzev"/>
    <w:rsid w:val="00B336A8"/>
    <w:rPr>
      <w:rFonts w:eastAsiaTheme="majorEastAsia" w:cstheme="majorBidi"/>
      <w:b/>
      <w:spacing w:val="-10"/>
      <w:kern w:val="28"/>
      <w:sz w:val="24"/>
      <w:szCs w:val="56"/>
    </w:rPr>
  </w:style>
  <w:style w:type="character" w:customStyle="1" w:styleId="Nadpis1Char">
    <w:name w:val="Nadpis 1 Char"/>
    <w:basedOn w:val="Standardnpsmoodstavce"/>
    <w:link w:val="Nadpis1"/>
    <w:rsid w:val="00361D28"/>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Number 2" w:qFormat="1"/>
    <w:lsdException w:name="List Number 3" w:qFormat="1"/>
    <w:lsdException w:name="List Number 4"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5FD3"/>
    <w:rPr>
      <w:sz w:val="24"/>
    </w:rPr>
  </w:style>
  <w:style w:type="paragraph" w:styleId="Nadpis1">
    <w:name w:val="heading 1"/>
    <w:basedOn w:val="Normln"/>
    <w:next w:val="Normln"/>
    <w:link w:val="Nadpis1Char"/>
    <w:qFormat/>
    <w:rsid w:val="00361D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EF76B5"/>
    <w:pPr>
      <w:keepNext/>
      <w:spacing w:before="720" w:after="120" w:line="290" w:lineRule="auto"/>
      <w:jc w:val="center"/>
      <w:outlineLvl w:val="1"/>
    </w:pPr>
    <w:rPr>
      <w:rFonts w:cs="Arial"/>
      <w:b/>
      <w:bCs/>
      <w:iC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320EC0"/>
    <w:pPr>
      <w:tabs>
        <w:tab w:val="center" w:pos="4536"/>
        <w:tab w:val="right" w:pos="9072"/>
      </w:tabs>
    </w:pPr>
  </w:style>
  <w:style w:type="character" w:styleId="slostrnky">
    <w:name w:val="page number"/>
    <w:basedOn w:val="Standardnpsmoodstavce"/>
    <w:rsid w:val="00320EC0"/>
  </w:style>
  <w:style w:type="paragraph" w:styleId="Zkladntextodsazen">
    <w:name w:val="Body Text Indent"/>
    <w:basedOn w:val="Normln"/>
    <w:rsid w:val="00320EC0"/>
    <w:pPr>
      <w:ind w:left="-284"/>
      <w:jc w:val="center"/>
    </w:pPr>
    <w:rPr>
      <w:b/>
      <w:sz w:val="52"/>
      <w:u w:val="single"/>
    </w:rPr>
  </w:style>
  <w:style w:type="paragraph" w:styleId="Zkladntext">
    <w:name w:val="Body Text"/>
    <w:basedOn w:val="Normln"/>
    <w:rsid w:val="00320EC0"/>
    <w:pPr>
      <w:jc w:val="both"/>
    </w:pPr>
    <w:rPr>
      <w:szCs w:val="24"/>
    </w:rPr>
  </w:style>
  <w:style w:type="paragraph" w:customStyle="1" w:styleId="Zkladntext0">
    <w:name w:val="Základní text["/>
    <w:basedOn w:val="Normln"/>
    <w:rsid w:val="00320EC0"/>
    <w:pPr>
      <w:snapToGrid w:val="0"/>
      <w:jc w:val="both"/>
    </w:pPr>
    <w:rPr>
      <w:szCs w:val="24"/>
    </w:rPr>
  </w:style>
  <w:style w:type="paragraph" w:styleId="Textbubliny">
    <w:name w:val="Balloon Text"/>
    <w:basedOn w:val="Normln"/>
    <w:semiHidden/>
    <w:rsid w:val="00320EC0"/>
    <w:rPr>
      <w:rFonts w:ascii="Tahoma" w:hAnsi="Tahoma" w:cs="Tahoma"/>
      <w:sz w:val="16"/>
      <w:szCs w:val="16"/>
    </w:rPr>
  </w:style>
  <w:style w:type="paragraph" w:styleId="Zhlav">
    <w:name w:val="header"/>
    <w:basedOn w:val="Normln"/>
    <w:rsid w:val="0003545E"/>
    <w:pPr>
      <w:tabs>
        <w:tab w:val="center" w:pos="4536"/>
        <w:tab w:val="right" w:pos="9072"/>
      </w:tabs>
    </w:pPr>
  </w:style>
  <w:style w:type="character" w:styleId="Odkaznakoment">
    <w:name w:val="annotation reference"/>
    <w:rsid w:val="00D65AF5"/>
    <w:rPr>
      <w:sz w:val="16"/>
      <w:szCs w:val="16"/>
    </w:rPr>
  </w:style>
  <w:style w:type="paragraph" w:styleId="Textkomente">
    <w:name w:val="annotation text"/>
    <w:basedOn w:val="Normln"/>
    <w:link w:val="TextkomenteChar"/>
    <w:rsid w:val="00D65AF5"/>
    <w:rPr>
      <w:sz w:val="20"/>
    </w:rPr>
  </w:style>
  <w:style w:type="character" w:customStyle="1" w:styleId="TextkomenteChar">
    <w:name w:val="Text komentáře Char"/>
    <w:basedOn w:val="Standardnpsmoodstavce"/>
    <w:link w:val="Textkomente"/>
    <w:rsid w:val="00D65AF5"/>
  </w:style>
  <w:style w:type="paragraph" w:styleId="Pedmtkomente">
    <w:name w:val="annotation subject"/>
    <w:basedOn w:val="Textkomente"/>
    <w:next w:val="Textkomente"/>
    <w:link w:val="PedmtkomenteChar"/>
    <w:rsid w:val="00D65AF5"/>
    <w:rPr>
      <w:b/>
      <w:bCs/>
    </w:rPr>
  </w:style>
  <w:style w:type="character" w:customStyle="1" w:styleId="PedmtkomenteChar">
    <w:name w:val="Předmět komentáře Char"/>
    <w:link w:val="Pedmtkomente"/>
    <w:rsid w:val="00D65AF5"/>
    <w:rPr>
      <w:b/>
      <w:bCs/>
    </w:rPr>
  </w:style>
  <w:style w:type="paragraph" w:styleId="Odstavecseseznamem">
    <w:name w:val="List Paragraph"/>
    <w:basedOn w:val="Normln"/>
    <w:uiPriority w:val="34"/>
    <w:qFormat/>
    <w:rsid w:val="00B543BB"/>
    <w:pPr>
      <w:ind w:left="708"/>
    </w:pPr>
  </w:style>
  <w:style w:type="character" w:styleId="Hypertextovodkaz">
    <w:name w:val="Hyperlink"/>
    <w:basedOn w:val="Standardnpsmoodstavce"/>
    <w:uiPriority w:val="99"/>
    <w:unhideWhenUsed/>
    <w:rsid w:val="00C655A4"/>
    <w:rPr>
      <w:color w:val="0563C1" w:themeColor="hyperlink"/>
      <w:u w:val="single"/>
    </w:rPr>
  </w:style>
  <w:style w:type="paragraph" w:customStyle="1" w:styleId="Default">
    <w:name w:val="Default"/>
    <w:rsid w:val="00CB750C"/>
    <w:pPr>
      <w:autoSpaceDE w:val="0"/>
      <w:autoSpaceDN w:val="0"/>
      <w:adjustRightInd w:val="0"/>
    </w:pPr>
    <w:rPr>
      <w:color w:val="000000"/>
      <w:sz w:val="24"/>
      <w:szCs w:val="24"/>
    </w:rPr>
  </w:style>
  <w:style w:type="character" w:customStyle="1" w:styleId="nowrap">
    <w:name w:val="nowrap"/>
    <w:basedOn w:val="Standardnpsmoodstavce"/>
    <w:rsid w:val="00F1705A"/>
  </w:style>
  <w:style w:type="table" w:styleId="Mkatabulky">
    <w:name w:val="Table Grid"/>
    <w:basedOn w:val="Normlntabulka"/>
    <w:rsid w:val="003C0C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rsid w:val="00EF76B5"/>
    <w:rPr>
      <w:rFonts w:cs="Arial"/>
      <w:b/>
      <w:bCs/>
      <w:iCs/>
      <w:szCs w:val="24"/>
    </w:rPr>
  </w:style>
  <w:style w:type="paragraph" w:styleId="slovanseznam2">
    <w:name w:val="List Number 2"/>
    <w:aliases w:val=" Char,ln2,Char"/>
    <w:basedOn w:val="Normln"/>
    <w:link w:val="slovanseznam2Char"/>
    <w:qFormat/>
    <w:rsid w:val="00307610"/>
    <w:pPr>
      <w:numPr>
        <w:ilvl w:val="1"/>
        <w:numId w:val="40"/>
      </w:numPr>
      <w:tabs>
        <w:tab w:val="clear" w:pos="4084"/>
      </w:tabs>
      <w:spacing w:after="120" w:line="290" w:lineRule="auto"/>
      <w:ind w:left="709"/>
      <w:jc w:val="both"/>
    </w:pPr>
    <w:rPr>
      <w:rFonts w:ascii="Georgia" w:hAnsi="Georgia"/>
      <w:sz w:val="21"/>
      <w:szCs w:val="21"/>
    </w:rPr>
  </w:style>
  <w:style w:type="paragraph" w:styleId="slovanseznam3">
    <w:name w:val="List Number 3"/>
    <w:aliases w:val="ln3"/>
    <w:basedOn w:val="Normln"/>
    <w:qFormat/>
    <w:rsid w:val="00307610"/>
    <w:pPr>
      <w:numPr>
        <w:ilvl w:val="2"/>
        <w:numId w:val="40"/>
      </w:numPr>
      <w:tabs>
        <w:tab w:val="left" w:pos="2041"/>
      </w:tabs>
      <w:spacing w:after="60" w:line="290" w:lineRule="auto"/>
      <w:jc w:val="both"/>
    </w:pPr>
    <w:rPr>
      <w:rFonts w:ascii="Arial" w:hAnsi="Arial"/>
      <w:sz w:val="20"/>
      <w:szCs w:val="22"/>
    </w:rPr>
  </w:style>
  <w:style w:type="paragraph" w:styleId="slovanseznam4">
    <w:name w:val="List Number 4"/>
    <w:aliases w:val="ln4"/>
    <w:basedOn w:val="Normln"/>
    <w:qFormat/>
    <w:rsid w:val="00307610"/>
    <w:pPr>
      <w:numPr>
        <w:ilvl w:val="3"/>
        <w:numId w:val="40"/>
      </w:numPr>
      <w:spacing w:after="60" w:line="290" w:lineRule="auto"/>
      <w:jc w:val="both"/>
    </w:pPr>
    <w:rPr>
      <w:rFonts w:ascii="Arial" w:hAnsi="Arial"/>
      <w:sz w:val="20"/>
      <w:szCs w:val="22"/>
    </w:rPr>
  </w:style>
  <w:style w:type="character" w:customStyle="1" w:styleId="slovanseznam2Char">
    <w:name w:val="Číslovaný seznam 2 Char"/>
    <w:aliases w:val=" Char Char,ln2 Char,Char Char"/>
    <w:link w:val="slovanseznam2"/>
    <w:rsid w:val="00307610"/>
    <w:rPr>
      <w:rFonts w:ascii="Georgia" w:hAnsi="Georgia"/>
      <w:sz w:val="21"/>
      <w:szCs w:val="21"/>
    </w:rPr>
  </w:style>
  <w:style w:type="paragraph" w:styleId="Nzev">
    <w:name w:val="Title"/>
    <w:basedOn w:val="Normln"/>
    <w:next w:val="Normln"/>
    <w:link w:val="NzevChar"/>
    <w:qFormat/>
    <w:rsid w:val="00B336A8"/>
    <w:pPr>
      <w:contextualSpacing/>
      <w:jc w:val="center"/>
    </w:pPr>
    <w:rPr>
      <w:rFonts w:eastAsiaTheme="majorEastAsia" w:cstheme="majorBidi"/>
      <w:b/>
      <w:spacing w:val="-10"/>
      <w:kern w:val="28"/>
      <w:szCs w:val="56"/>
    </w:rPr>
  </w:style>
  <w:style w:type="character" w:customStyle="1" w:styleId="NzevChar">
    <w:name w:val="Název Char"/>
    <w:basedOn w:val="Standardnpsmoodstavce"/>
    <w:link w:val="Nzev"/>
    <w:rsid w:val="00B336A8"/>
    <w:rPr>
      <w:rFonts w:eastAsiaTheme="majorEastAsia" w:cstheme="majorBidi"/>
      <w:b/>
      <w:spacing w:val="-10"/>
      <w:kern w:val="28"/>
      <w:sz w:val="24"/>
      <w:szCs w:val="56"/>
    </w:rPr>
  </w:style>
  <w:style w:type="character" w:customStyle="1" w:styleId="Nadpis1Char">
    <w:name w:val="Nadpis 1 Char"/>
    <w:basedOn w:val="Standardnpsmoodstavce"/>
    <w:link w:val="Nadpis1"/>
    <w:rsid w:val="00361D2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054149">
      <w:bodyDiv w:val="1"/>
      <w:marLeft w:val="0"/>
      <w:marRight w:val="0"/>
      <w:marTop w:val="0"/>
      <w:marBottom w:val="0"/>
      <w:divBdr>
        <w:top w:val="none" w:sz="0" w:space="0" w:color="auto"/>
        <w:left w:val="none" w:sz="0" w:space="0" w:color="auto"/>
        <w:bottom w:val="none" w:sz="0" w:space="0" w:color="auto"/>
        <w:right w:val="none" w:sz="0" w:space="0" w:color="auto"/>
      </w:divBdr>
    </w:div>
    <w:div w:id="1377193396">
      <w:bodyDiv w:val="1"/>
      <w:marLeft w:val="0"/>
      <w:marRight w:val="0"/>
      <w:marTop w:val="0"/>
      <w:marBottom w:val="0"/>
      <w:divBdr>
        <w:top w:val="none" w:sz="0" w:space="0" w:color="auto"/>
        <w:left w:val="none" w:sz="0" w:space="0" w:color="auto"/>
        <w:bottom w:val="none" w:sz="0" w:space="0" w:color="auto"/>
        <w:right w:val="none" w:sz="0" w:space="0" w:color="auto"/>
      </w:divBdr>
    </w:div>
    <w:div w:id="1642999927">
      <w:bodyDiv w:val="1"/>
      <w:marLeft w:val="0"/>
      <w:marRight w:val="0"/>
      <w:marTop w:val="0"/>
      <w:marBottom w:val="0"/>
      <w:divBdr>
        <w:top w:val="none" w:sz="0" w:space="0" w:color="auto"/>
        <w:left w:val="none" w:sz="0" w:space="0" w:color="auto"/>
        <w:bottom w:val="none" w:sz="0" w:space="0" w:color="auto"/>
        <w:right w:val="none" w:sz="0" w:space="0" w:color="auto"/>
      </w:divBdr>
    </w:div>
    <w:div w:id="17561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D9839-DE91-43BB-A13E-AD6C29BF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2053</Words>
  <Characters>12113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Obvodní úřad m.č. Praha 10</Company>
  <LinksUpToDate>false</LinksUpToDate>
  <CharactersWithSpaces>14138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Poláková Simona</dc:creator>
  <cp:lastModifiedBy>Lucie Langerova</cp:lastModifiedBy>
  <cp:revision>2</cp:revision>
  <cp:lastPrinted>2020-02-24T09:27:00Z</cp:lastPrinted>
  <dcterms:created xsi:type="dcterms:W3CDTF">2020-02-25T13:58:00Z</dcterms:created>
  <dcterms:modified xsi:type="dcterms:W3CDTF">2020-02-25T13:58:00Z</dcterms:modified>
</cp:coreProperties>
</file>