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82E" w:rsidRDefault="00E71A58" w:rsidP="00776EC7">
      <w:pPr>
        <w:tabs>
          <w:tab w:val="left" w:pos="426"/>
          <w:tab w:val="left" w:pos="9639"/>
        </w:tabs>
        <w:kinsoku w:val="0"/>
        <w:overflowPunct w:val="0"/>
        <w:spacing w:before="4"/>
        <w:ind w:left="142" w:right="272"/>
        <w:rPr>
          <w:rFonts w:asciiTheme="minorHAnsi" w:hAnsiTheme="minorHAnsi" w:cstheme="minorHAnsi"/>
          <w:b/>
          <w:bCs/>
          <w:color w:val="000000" w:themeColor="text1"/>
          <w:sz w:val="32"/>
          <w:szCs w:val="24"/>
        </w:rPr>
      </w:pPr>
      <w:bookmarkStart w:id="0" w:name="_GoBack"/>
      <w:bookmarkEnd w:id="0"/>
      <w:r>
        <w:rPr>
          <w:rFonts w:asciiTheme="minorHAnsi" w:hAnsiTheme="minorHAnsi" w:cstheme="minorHAnsi"/>
          <w:b/>
          <w:bCs/>
          <w:color w:val="000000" w:themeColor="text1"/>
          <w:sz w:val="32"/>
          <w:szCs w:val="24"/>
        </w:rPr>
        <w:t xml:space="preserve">                                        </w:t>
      </w:r>
      <w:r w:rsidR="00AB282E" w:rsidRPr="001707E1">
        <w:rPr>
          <w:rFonts w:asciiTheme="minorHAnsi" w:hAnsiTheme="minorHAnsi" w:cstheme="minorHAnsi"/>
          <w:b/>
          <w:bCs/>
          <w:color w:val="000000" w:themeColor="text1"/>
          <w:sz w:val="32"/>
          <w:szCs w:val="24"/>
        </w:rPr>
        <w:t>SMLOUVA O SPOLUPRÁCI</w:t>
      </w:r>
    </w:p>
    <w:p w:rsidR="00AF72B2" w:rsidRPr="001707E1" w:rsidRDefault="00AF72B2" w:rsidP="00B55D61">
      <w:pPr>
        <w:tabs>
          <w:tab w:val="left" w:pos="426"/>
          <w:tab w:val="left" w:pos="9639"/>
        </w:tabs>
        <w:kinsoku w:val="0"/>
        <w:overflowPunct w:val="0"/>
        <w:spacing w:before="4"/>
        <w:ind w:left="142" w:right="272"/>
        <w:jc w:val="center"/>
        <w:rPr>
          <w:rFonts w:asciiTheme="minorHAnsi" w:hAnsiTheme="minorHAnsi" w:cstheme="minorHAnsi"/>
          <w:b/>
          <w:bCs/>
          <w:color w:val="000000" w:themeColor="text1"/>
          <w:sz w:val="32"/>
          <w:szCs w:val="24"/>
        </w:rPr>
      </w:pPr>
      <w:r>
        <w:rPr>
          <w:rFonts w:asciiTheme="minorHAnsi" w:hAnsiTheme="minorHAnsi" w:cstheme="minorHAnsi"/>
          <w:b/>
          <w:bCs/>
          <w:color w:val="000000" w:themeColor="text1"/>
          <w:sz w:val="32"/>
          <w:szCs w:val="24"/>
        </w:rPr>
        <w:t>569/2019</w:t>
      </w:r>
    </w:p>
    <w:p w:rsidR="00AB282E" w:rsidRPr="001707E1" w:rsidRDefault="00AB282E" w:rsidP="00AB282E">
      <w:pPr>
        <w:tabs>
          <w:tab w:val="left" w:pos="426"/>
          <w:tab w:val="left" w:pos="9639"/>
        </w:tabs>
        <w:kinsoku w:val="0"/>
        <w:overflowPunct w:val="0"/>
        <w:spacing w:before="4"/>
        <w:ind w:left="142" w:right="272"/>
        <w:jc w:val="center"/>
        <w:rPr>
          <w:rFonts w:asciiTheme="minorHAnsi" w:hAnsiTheme="minorHAnsi" w:cstheme="minorHAnsi"/>
          <w:b/>
          <w:bCs/>
          <w:color w:val="000000" w:themeColor="text1"/>
          <w:sz w:val="24"/>
          <w:szCs w:val="24"/>
        </w:rPr>
      </w:pP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
          <w:bCs/>
          <w:color w:val="000000" w:themeColor="text1"/>
          <w:sz w:val="24"/>
          <w:szCs w:val="24"/>
        </w:rPr>
      </w:pPr>
    </w:p>
    <w:p w:rsidR="00AB282E" w:rsidRPr="001707E1" w:rsidRDefault="00AB282E" w:rsidP="00AB282E">
      <w:pPr>
        <w:tabs>
          <w:tab w:val="left" w:pos="9498"/>
        </w:tabs>
        <w:kinsoku w:val="0"/>
        <w:overflowPunct w:val="0"/>
        <w:spacing w:before="1"/>
        <w:ind w:left="142" w:right="272"/>
        <w:rPr>
          <w:rFonts w:asciiTheme="minorHAnsi" w:hAnsiTheme="minorHAnsi" w:cstheme="minorHAnsi"/>
          <w:b/>
          <w:bCs/>
          <w:color w:val="000000" w:themeColor="text1"/>
          <w:w w:val="105"/>
          <w:sz w:val="24"/>
          <w:szCs w:val="24"/>
        </w:rPr>
      </w:pPr>
      <w:r w:rsidRPr="001707E1">
        <w:rPr>
          <w:rFonts w:asciiTheme="minorHAnsi" w:hAnsiTheme="minorHAnsi" w:cstheme="minorHAnsi"/>
          <w:b/>
          <w:bCs/>
          <w:color w:val="000000" w:themeColor="text1"/>
          <w:w w:val="105"/>
          <w:sz w:val="24"/>
          <w:szCs w:val="24"/>
        </w:rPr>
        <w:t>Pražská plynárenská, a. s.</w:t>
      </w:r>
    </w:p>
    <w:p w:rsidR="00AB282E" w:rsidRPr="001707E1" w:rsidRDefault="00AB282E" w:rsidP="00AB282E">
      <w:pPr>
        <w:tabs>
          <w:tab w:val="left" w:pos="9498"/>
        </w:tabs>
        <w:kinsoku w:val="0"/>
        <w:overflowPunct w:val="0"/>
        <w:spacing w:beforeLines="40" w:before="96"/>
        <w:ind w:left="142" w:right="272"/>
        <w:rPr>
          <w:rFonts w:asciiTheme="minorHAnsi" w:hAnsiTheme="minorHAnsi" w:cstheme="minorHAnsi"/>
          <w:color w:val="000000" w:themeColor="text1"/>
          <w:w w:val="105"/>
          <w:sz w:val="24"/>
          <w:szCs w:val="24"/>
        </w:rPr>
      </w:pPr>
      <w:r w:rsidRPr="001707E1">
        <w:rPr>
          <w:rFonts w:asciiTheme="minorHAnsi" w:hAnsiTheme="minorHAnsi" w:cstheme="minorHAnsi"/>
          <w:color w:val="000000" w:themeColor="text1"/>
          <w:w w:val="105"/>
          <w:sz w:val="24"/>
          <w:szCs w:val="24"/>
        </w:rPr>
        <w:t>Praha 1 - Nové Město, Národní 37, PSČ 110 00</w:t>
      </w:r>
    </w:p>
    <w:p w:rsidR="00AB282E" w:rsidRPr="001707E1" w:rsidRDefault="00AB282E" w:rsidP="00AB282E">
      <w:pPr>
        <w:tabs>
          <w:tab w:val="left" w:pos="709"/>
          <w:tab w:val="left" w:pos="9498"/>
        </w:tabs>
        <w:kinsoku w:val="0"/>
        <w:overflowPunct w:val="0"/>
        <w:spacing w:before="9"/>
        <w:ind w:left="142" w:right="272"/>
        <w:rPr>
          <w:rFonts w:asciiTheme="minorHAnsi" w:hAnsiTheme="minorHAnsi" w:cstheme="minorHAnsi"/>
          <w:color w:val="000000" w:themeColor="text1"/>
          <w:w w:val="105"/>
          <w:sz w:val="24"/>
          <w:szCs w:val="24"/>
        </w:rPr>
      </w:pPr>
      <w:r w:rsidRPr="001707E1">
        <w:rPr>
          <w:rFonts w:asciiTheme="minorHAnsi" w:hAnsiTheme="minorHAnsi" w:cstheme="minorHAnsi"/>
          <w:color w:val="000000" w:themeColor="text1"/>
          <w:w w:val="105"/>
          <w:sz w:val="24"/>
          <w:szCs w:val="24"/>
        </w:rPr>
        <w:t>IČ 60193492 DIČ CZ60193492</w:t>
      </w:r>
    </w:p>
    <w:p w:rsidR="00AB282E" w:rsidRPr="001707E1" w:rsidRDefault="00AB282E" w:rsidP="00B55D61">
      <w:pPr>
        <w:tabs>
          <w:tab w:val="left" w:pos="9498"/>
        </w:tabs>
        <w:kinsoku w:val="0"/>
        <w:overflowPunct w:val="0"/>
        <w:ind w:left="142" w:right="272"/>
        <w:rPr>
          <w:rFonts w:asciiTheme="minorHAnsi" w:hAnsiTheme="minorHAnsi" w:cstheme="minorHAnsi"/>
          <w:color w:val="000000" w:themeColor="text1"/>
          <w:w w:val="105"/>
          <w:sz w:val="24"/>
          <w:szCs w:val="24"/>
        </w:rPr>
      </w:pPr>
      <w:r w:rsidRPr="001707E1">
        <w:rPr>
          <w:rFonts w:asciiTheme="minorHAnsi" w:hAnsiTheme="minorHAnsi" w:cstheme="minorHAnsi"/>
          <w:color w:val="000000" w:themeColor="text1"/>
          <w:w w:val="105"/>
          <w:sz w:val="24"/>
          <w:szCs w:val="24"/>
        </w:rPr>
        <w:t>bankovní spojení Československá obchodní banka, a. s., číslo účtu 0916780043/0300 zapsaná v obchodním rejstříku vedeném Městským soudem v Praze, oddíl B, vložka 2337</w:t>
      </w:r>
      <w:r w:rsidRPr="001707E1">
        <w:rPr>
          <w:rFonts w:asciiTheme="minorHAnsi" w:hAnsiTheme="minorHAnsi" w:cstheme="minorHAnsi"/>
          <w:color w:val="000000" w:themeColor="text1"/>
          <w:w w:val="105"/>
          <w:sz w:val="24"/>
          <w:szCs w:val="24"/>
        </w:rPr>
        <w:br/>
        <w:t>zastoupená Ing.Vladimírem Vavřichem, MBA, členem představenstva</w:t>
      </w:r>
      <w:r w:rsidRPr="001707E1">
        <w:rPr>
          <w:rFonts w:asciiTheme="minorHAnsi" w:hAnsiTheme="minorHAnsi" w:cstheme="minorHAnsi"/>
          <w:color w:val="000000" w:themeColor="text1"/>
          <w:w w:val="105"/>
          <w:sz w:val="24"/>
          <w:szCs w:val="24"/>
        </w:rPr>
        <w:br/>
        <w:t xml:space="preserve">a Ing. Milanem Cízlem, členem představenstva </w:t>
      </w:r>
      <w:r w:rsidRPr="001707E1">
        <w:rPr>
          <w:rFonts w:asciiTheme="minorHAnsi" w:hAnsiTheme="minorHAnsi" w:cstheme="minorHAnsi"/>
          <w:color w:val="000000" w:themeColor="text1"/>
          <w:w w:val="105"/>
          <w:sz w:val="24"/>
          <w:szCs w:val="24"/>
        </w:rPr>
        <w:br/>
        <w:t xml:space="preserve">(dále jen </w:t>
      </w:r>
      <w:r w:rsidRPr="001707E1">
        <w:rPr>
          <w:rFonts w:asciiTheme="minorHAnsi" w:hAnsiTheme="minorHAnsi" w:cstheme="minorHAnsi"/>
          <w:b/>
          <w:bCs/>
          <w:color w:val="000000" w:themeColor="text1"/>
          <w:w w:val="105"/>
          <w:sz w:val="24"/>
          <w:szCs w:val="24"/>
        </w:rPr>
        <w:t>„PP“)</w:t>
      </w:r>
    </w:p>
    <w:p w:rsidR="00AB282E" w:rsidRPr="001707E1" w:rsidRDefault="00AB282E" w:rsidP="00B55D61">
      <w:pPr>
        <w:tabs>
          <w:tab w:val="left" w:pos="9498"/>
        </w:tabs>
        <w:kinsoku w:val="0"/>
        <w:overflowPunct w:val="0"/>
        <w:ind w:left="142" w:right="272"/>
        <w:rPr>
          <w:rFonts w:asciiTheme="minorHAnsi" w:hAnsiTheme="minorHAnsi" w:cstheme="minorHAnsi"/>
          <w:color w:val="000000" w:themeColor="text1"/>
          <w:w w:val="98"/>
          <w:sz w:val="24"/>
          <w:szCs w:val="24"/>
        </w:rPr>
      </w:pPr>
      <w:r w:rsidRPr="001707E1">
        <w:rPr>
          <w:rFonts w:asciiTheme="minorHAnsi" w:hAnsiTheme="minorHAnsi" w:cstheme="minorHAnsi"/>
          <w:color w:val="000000" w:themeColor="text1"/>
          <w:w w:val="98"/>
          <w:sz w:val="24"/>
          <w:szCs w:val="24"/>
        </w:rPr>
        <w:t>a</w:t>
      </w:r>
    </w:p>
    <w:p w:rsidR="00AB282E" w:rsidRPr="001707E1" w:rsidRDefault="00AB282E" w:rsidP="00B55D61">
      <w:pPr>
        <w:tabs>
          <w:tab w:val="left" w:pos="426"/>
          <w:tab w:val="left" w:pos="9639"/>
        </w:tabs>
        <w:kinsoku w:val="0"/>
        <w:overflowPunct w:val="0"/>
        <w:ind w:left="142" w:right="272"/>
        <w:jc w:val="both"/>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AZ CZ Servis s.r.o.</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Cs/>
          <w:color w:val="000000" w:themeColor="text1"/>
          <w:sz w:val="24"/>
          <w:szCs w:val="24"/>
        </w:rPr>
      </w:pPr>
      <w:r w:rsidRPr="001707E1">
        <w:rPr>
          <w:rFonts w:asciiTheme="minorHAnsi" w:hAnsiTheme="minorHAnsi" w:cstheme="minorHAnsi"/>
          <w:bCs/>
          <w:color w:val="000000" w:themeColor="text1"/>
          <w:sz w:val="24"/>
          <w:szCs w:val="24"/>
        </w:rPr>
        <w:t>V Chaloupkách 620/13 Kostelec nad Labem, PSČ 277 13</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Cs/>
          <w:color w:val="000000" w:themeColor="text1"/>
          <w:sz w:val="24"/>
          <w:szCs w:val="24"/>
        </w:rPr>
      </w:pPr>
      <w:r w:rsidRPr="001707E1">
        <w:rPr>
          <w:rFonts w:asciiTheme="minorHAnsi" w:hAnsiTheme="minorHAnsi" w:cstheme="minorHAnsi"/>
          <w:bCs/>
          <w:color w:val="000000" w:themeColor="text1"/>
          <w:sz w:val="24"/>
          <w:szCs w:val="24"/>
        </w:rPr>
        <w:t>IČ 28903871 DIČ CZ28903871</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Cs/>
          <w:color w:val="000000" w:themeColor="text1"/>
          <w:sz w:val="24"/>
          <w:szCs w:val="24"/>
        </w:rPr>
      </w:pPr>
      <w:r w:rsidRPr="001707E1">
        <w:rPr>
          <w:rFonts w:asciiTheme="minorHAnsi" w:hAnsiTheme="minorHAnsi" w:cstheme="minorHAnsi"/>
          <w:bCs/>
          <w:color w:val="000000" w:themeColor="text1"/>
          <w:sz w:val="24"/>
          <w:szCs w:val="24"/>
        </w:rPr>
        <w:t>bankovní spojeni Komerční banka, a. s., číslo účtu 224141339/0800</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Cs/>
          <w:color w:val="000000" w:themeColor="text1"/>
          <w:sz w:val="24"/>
          <w:szCs w:val="24"/>
        </w:rPr>
      </w:pPr>
      <w:r w:rsidRPr="001707E1">
        <w:rPr>
          <w:rFonts w:asciiTheme="minorHAnsi" w:hAnsiTheme="minorHAnsi" w:cstheme="minorHAnsi"/>
          <w:bCs/>
          <w:color w:val="000000" w:themeColor="text1"/>
          <w:sz w:val="24"/>
          <w:szCs w:val="24"/>
        </w:rPr>
        <w:t>zapsaná v obchodním rejstříku vedeném Městským soudem v Praze, oddíl C, vložka 47696</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Cs/>
          <w:color w:val="000000" w:themeColor="text1"/>
          <w:sz w:val="24"/>
          <w:szCs w:val="24"/>
        </w:rPr>
      </w:pPr>
      <w:r w:rsidRPr="001707E1">
        <w:rPr>
          <w:rFonts w:asciiTheme="minorHAnsi" w:hAnsiTheme="minorHAnsi" w:cstheme="minorHAnsi"/>
          <w:bCs/>
          <w:color w:val="000000" w:themeColor="text1"/>
          <w:sz w:val="24"/>
          <w:szCs w:val="24"/>
        </w:rPr>
        <w:t>zastoupená p.Pavlem Jíšou, jednatelem</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Cs/>
          <w:color w:val="000000" w:themeColor="text1"/>
          <w:sz w:val="24"/>
          <w:szCs w:val="24"/>
        </w:rPr>
      </w:pPr>
      <w:r w:rsidRPr="001707E1">
        <w:rPr>
          <w:rFonts w:asciiTheme="minorHAnsi" w:hAnsiTheme="minorHAnsi" w:cstheme="minorHAnsi"/>
          <w:bCs/>
          <w:color w:val="000000" w:themeColor="text1"/>
          <w:sz w:val="24"/>
          <w:szCs w:val="24"/>
        </w:rPr>
        <w:t xml:space="preserve"> (dále jen </w:t>
      </w:r>
      <w:r w:rsidRPr="001707E1">
        <w:rPr>
          <w:rFonts w:asciiTheme="minorHAnsi" w:hAnsiTheme="minorHAnsi" w:cstheme="minorHAnsi"/>
          <w:b/>
          <w:bCs/>
          <w:color w:val="000000" w:themeColor="text1"/>
          <w:sz w:val="24"/>
          <w:szCs w:val="24"/>
        </w:rPr>
        <w:t>„AZ"</w:t>
      </w:r>
      <w:r w:rsidRPr="001707E1">
        <w:rPr>
          <w:rFonts w:asciiTheme="minorHAnsi" w:hAnsiTheme="minorHAnsi" w:cstheme="minorHAnsi"/>
          <w:bCs/>
          <w:color w:val="000000" w:themeColor="text1"/>
          <w:sz w:val="24"/>
          <w:szCs w:val="24"/>
        </w:rPr>
        <w:t>)</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vzhledem k tomu, že došlo k úplnému a vzájemnému konsensu v níže uvedených skutečnostech, uzavírají tuto smlouvu o spolupráci (dále jen „</w:t>
      </w:r>
      <w:r w:rsidRPr="001707E1">
        <w:rPr>
          <w:rFonts w:asciiTheme="minorHAnsi" w:hAnsiTheme="minorHAnsi" w:cstheme="minorHAnsi"/>
          <w:b/>
          <w:bCs/>
          <w:color w:val="000000" w:themeColor="text1"/>
          <w:sz w:val="24"/>
          <w:szCs w:val="24"/>
        </w:rPr>
        <w:t>smlouva</w:t>
      </w:r>
      <w:r w:rsidRPr="001707E1">
        <w:rPr>
          <w:rFonts w:asciiTheme="minorHAnsi" w:hAnsiTheme="minorHAnsi" w:cstheme="minorHAnsi"/>
          <w:color w:val="000000" w:themeColor="text1"/>
          <w:sz w:val="24"/>
          <w:szCs w:val="24"/>
        </w:rPr>
        <w:t>“).</w:t>
      </w:r>
    </w:p>
    <w:p w:rsidR="00AB282E" w:rsidRPr="001707E1" w:rsidRDefault="00AB282E" w:rsidP="00AB282E">
      <w:pPr>
        <w:rPr>
          <w:rFonts w:asciiTheme="minorHAnsi" w:hAnsiTheme="minorHAnsi" w:cstheme="minorHAnsi"/>
        </w:rPr>
      </w:pPr>
    </w:p>
    <w:p w:rsidR="00AB282E" w:rsidRPr="001707E1" w:rsidRDefault="00AB282E" w:rsidP="00AB282E">
      <w:pPr>
        <w:rPr>
          <w:rFonts w:asciiTheme="minorHAnsi" w:hAnsiTheme="minorHAnsi" w:cstheme="minorHAnsi"/>
        </w:rPr>
      </w:pP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Článek I.</w:t>
      </w:r>
    </w:p>
    <w:p w:rsidR="00AB282E" w:rsidRPr="001707E1" w:rsidRDefault="00AB282E" w:rsidP="00AB282E">
      <w:pPr>
        <w:tabs>
          <w:tab w:val="left" w:pos="426"/>
          <w:tab w:val="left" w:pos="9639"/>
        </w:tabs>
        <w:kinsoku w:val="0"/>
        <w:overflowPunct w:val="0"/>
        <w:spacing w:before="4"/>
        <w:ind w:left="142" w:right="272"/>
        <w:jc w:val="center"/>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Předmět smlouvy</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
          <w:bCs/>
          <w:color w:val="000000" w:themeColor="text1"/>
          <w:sz w:val="24"/>
          <w:szCs w:val="24"/>
        </w:rPr>
      </w:pPr>
    </w:p>
    <w:p w:rsidR="00AB282E" w:rsidRPr="001707E1" w:rsidRDefault="00AB282E" w:rsidP="00AB282E">
      <w:pPr>
        <w:numPr>
          <w:ilvl w:val="0"/>
          <w:numId w:val="11"/>
        </w:numPr>
        <w:tabs>
          <w:tab w:val="left" w:pos="426"/>
          <w:tab w:val="left" w:pos="495"/>
          <w:tab w:val="left" w:pos="9639"/>
        </w:tabs>
        <w:kinsoku w:val="0"/>
        <w:overflowPunct w:val="0"/>
        <w:spacing w:before="4"/>
        <w:ind w:left="142" w:right="272" w:firstLine="0"/>
        <w:jc w:val="both"/>
        <w:rPr>
          <w:rFonts w:asciiTheme="minorHAnsi" w:hAnsiTheme="minorHAnsi" w:cstheme="minorHAnsi"/>
          <w:color w:val="000000" w:themeColor="text1"/>
          <w:sz w:val="24"/>
          <w:szCs w:val="24"/>
        </w:rPr>
      </w:pPr>
      <w:bookmarkStart w:id="1" w:name="_Hlk8763213"/>
      <w:r w:rsidRPr="001707E1">
        <w:rPr>
          <w:rFonts w:asciiTheme="minorHAnsi" w:hAnsiTheme="minorHAnsi" w:cstheme="minorHAnsi"/>
          <w:color w:val="000000" w:themeColor="text1"/>
          <w:sz w:val="24"/>
          <w:szCs w:val="24"/>
        </w:rPr>
        <w:t>AZ</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se</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zavazuje</w:t>
      </w:r>
      <w:r w:rsidRPr="001707E1">
        <w:rPr>
          <w:rFonts w:asciiTheme="minorHAnsi" w:hAnsiTheme="minorHAnsi" w:cstheme="minorHAnsi"/>
          <w:color w:val="000000" w:themeColor="text1"/>
          <w:spacing w:val="7"/>
          <w:sz w:val="24"/>
          <w:szCs w:val="24"/>
        </w:rPr>
        <w:t xml:space="preserve"> </w:t>
      </w:r>
      <w:r w:rsidRPr="001707E1">
        <w:rPr>
          <w:rFonts w:asciiTheme="minorHAnsi" w:hAnsiTheme="minorHAnsi" w:cstheme="minorHAnsi"/>
          <w:color w:val="000000" w:themeColor="text1"/>
          <w:sz w:val="24"/>
          <w:szCs w:val="24"/>
        </w:rPr>
        <w:t>na</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základě</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objednávek</w:t>
      </w:r>
      <w:r w:rsidRPr="001707E1">
        <w:rPr>
          <w:rFonts w:asciiTheme="minorHAnsi" w:hAnsiTheme="minorHAnsi" w:cstheme="minorHAnsi"/>
          <w:color w:val="000000" w:themeColor="text1"/>
          <w:spacing w:val="7"/>
          <w:sz w:val="24"/>
          <w:szCs w:val="24"/>
        </w:rPr>
        <w:t xml:space="preserve"> </w:t>
      </w:r>
      <w:r w:rsidRPr="001707E1">
        <w:rPr>
          <w:rFonts w:asciiTheme="minorHAnsi" w:hAnsiTheme="minorHAnsi" w:cstheme="minorHAnsi"/>
          <w:color w:val="000000" w:themeColor="text1"/>
          <w:sz w:val="24"/>
          <w:szCs w:val="24"/>
        </w:rPr>
        <w:t>zákazníků</w:t>
      </w:r>
      <w:r w:rsidRPr="001707E1">
        <w:rPr>
          <w:rFonts w:asciiTheme="minorHAnsi" w:hAnsiTheme="minorHAnsi" w:cstheme="minorHAnsi"/>
          <w:color w:val="000000" w:themeColor="text1"/>
          <w:spacing w:val="7"/>
          <w:sz w:val="24"/>
          <w:szCs w:val="24"/>
        </w:rPr>
        <w:t xml:space="preserve"> </w:t>
      </w:r>
      <w:r w:rsidRPr="001707E1">
        <w:rPr>
          <w:rFonts w:asciiTheme="minorHAnsi" w:hAnsiTheme="minorHAnsi" w:cstheme="minorHAnsi"/>
          <w:color w:val="000000" w:themeColor="text1"/>
          <w:sz w:val="24"/>
          <w:szCs w:val="24"/>
        </w:rPr>
        <w:t>PP</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kategorie</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Domácnost</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a</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Maloodběratel</w:t>
      </w:r>
      <w:r w:rsidRPr="001707E1">
        <w:rPr>
          <w:rFonts w:asciiTheme="minorHAnsi" w:hAnsiTheme="minorHAnsi" w:cstheme="minorHAnsi"/>
          <w:color w:val="000000" w:themeColor="text1"/>
          <w:spacing w:val="7"/>
          <w:sz w:val="24"/>
          <w:szCs w:val="24"/>
        </w:rPr>
        <w:t xml:space="preserve"> </w:t>
      </w:r>
      <w:r w:rsidRPr="001707E1">
        <w:rPr>
          <w:rFonts w:asciiTheme="minorHAnsi" w:hAnsiTheme="minorHAnsi" w:cstheme="minorHAnsi"/>
          <w:color w:val="000000" w:themeColor="text1"/>
          <w:sz w:val="24"/>
          <w:szCs w:val="24"/>
        </w:rPr>
        <w:t>(dále</w:t>
      </w:r>
      <w:r w:rsidRPr="001707E1">
        <w:rPr>
          <w:rFonts w:asciiTheme="minorHAnsi" w:hAnsiTheme="minorHAnsi" w:cstheme="minorHAnsi"/>
          <w:color w:val="000000" w:themeColor="text1"/>
          <w:spacing w:val="7"/>
          <w:sz w:val="24"/>
          <w:szCs w:val="24"/>
        </w:rPr>
        <w:t xml:space="preserve"> </w:t>
      </w:r>
      <w:r w:rsidRPr="001707E1">
        <w:rPr>
          <w:rFonts w:asciiTheme="minorHAnsi" w:hAnsiTheme="minorHAnsi" w:cstheme="minorHAnsi"/>
          <w:color w:val="000000" w:themeColor="text1"/>
          <w:sz w:val="24"/>
          <w:szCs w:val="24"/>
        </w:rPr>
        <w:t xml:space="preserve">jen </w:t>
      </w:r>
      <w:r w:rsidRPr="001707E1">
        <w:rPr>
          <w:rFonts w:asciiTheme="minorHAnsi" w:hAnsiTheme="minorHAnsi" w:cstheme="minorHAnsi"/>
          <w:b/>
          <w:bCs/>
          <w:color w:val="000000" w:themeColor="text1"/>
          <w:sz w:val="24"/>
          <w:szCs w:val="24"/>
        </w:rPr>
        <w:t>„Zákazník“</w:t>
      </w:r>
      <w:r w:rsidRPr="001707E1">
        <w:rPr>
          <w:rFonts w:asciiTheme="minorHAnsi" w:hAnsiTheme="minorHAnsi" w:cstheme="minorHAnsi"/>
          <w:color w:val="000000" w:themeColor="text1"/>
          <w:sz w:val="24"/>
          <w:szCs w:val="24"/>
        </w:rPr>
        <w:t>), kteří splňují podmínky programu Úhrada montáže a opravy spotřebičů (dále jen „Program“) provádět :</w:t>
      </w:r>
    </w:p>
    <w:bookmarkEnd w:id="1"/>
    <w:p w:rsidR="00AB282E" w:rsidRPr="001707E1" w:rsidRDefault="00AB282E" w:rsidP="00AB282E">
      <w:pPr>
        <w:numPr>
          <w:ilvl w:val="1"/>
          <w:numId w:val="11"/>
        </w:numPr>
        <w:tabs>
          <w:tab w:val="left" w:pos="426"/>
          <w:tab w:val="left" w:pos="709"/>
          <w:tab w:val="left" w:pos="9639"/>
        </w:tabs>
        <w:kinsoku w:val="0"/>
        <w:overflowPunct w:val="0"/>
        <w:spacing w:beforeLines="25" w:before="60"/>
        <w:ind w:left="709" w:right="272" w:hanging="284"/>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montáže a opravy plynových kotlů do výkonu 50 kW, plynových topidel podokenních nebo komínových, plynových průtokových ohřívačů vody a plynových</w:t>
      </w:r>
      <w:r w:rsidRPr="001707E1">
        <w:rPr>
          <w:rFonts w:asciiTheme="minorHAnsi" w:hAnsiTheme="minorHAnsi" w:cstheme="minorHAnsi"/>
          <w:color w:val="000000" w:themeColor="text1"/>
          <w:spacing w:val="-2"/>
          <w:sz w:val="24"/>
          <w:szCs w:val="24"/>
        </w:rPr>
        <w:t xml:space="preserve"> </w:t>
      </w:r>
      <w:r w:rsidRPr="001707E1">
        <w:rPr>
          <w:rFonts w:asciiTheme="minorHAnsi" w:hAnsiTheme="minorHAnsi" w:cstheme="minorHAnsi"/>
          <w:color w:val="000000" w:themeColor="text1"/>
          <w:sz w:val="24"/>
          <w:szCs w:val="24"/>
        </w:rPr>
        <w:t>sporáků,</w:t>
      </w:r>
    </w:p>
    <w:p w:rsidR="00AB282E" w:rsidRPr="001707E1" w:rsidRDefault="00AB282E" w:rsidP="00AB282E">
      <w:pPr>
        <w:numPr>
          <w:ilvl w:val="1"/>
          <w:numId w:val="11"/>
        </w:numPr>
        <w:tabs>
          <w:tab w:val="left" w:pos="426"/>
          <w:tab w:val="left" w:pos="709"/>
          <w:tab w:val="left" w:pos="9639"/>
        </w:tabs>
        <w:kinsoku w:val="0"/>
        <w:overflowPunct w:val="0"/>
        <w:spacing w:beforeLines="25" w:before="60"/>
        <w:ind w:left="709" w:right="272" w:hanging="284"/>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servisní prohlídky plynových</w:t>
      </w:r>
      <w:r w:rsidRPr="001707E1">
        <w:rPr>
          <w:rFonts w:asciiTheme="minorHAnsi" w:hAnsiTheme="minorHAnsi" w:cstheme="minorHAnsi"/>
          <w:color w:val="000000" w:themeColor="text1"/>
          <w:spacing w:val="-2"/>
          <w:sz w:val="24"/>
          <w:szCs w:val="24"/>
        </w:rPr>
        <w:t xml:space="preserve"> </w:t>
      </w:r>
      <w:r w:rsidRPr="001707E1">
        <w:rPr>
          <w:rFonts w:asciiTheme="minorHAnsi" w:hAnsiTheme="minorHAnsi" w:cstheme="minorHAnsi"/>
          <w:color w:val="000000" w:themeColor="text1"/>
          <w:sz w:val="24"/>
          <w:szCs w:val="24"/>
        </w:rPr>
        <w:t>spotřebičů,</w:t>
      </w:r>
    </w:p>
    <w:p w:rsidR="00AB282E" w:rsidRPr="001707E1" w:rsidRDefault="00AB282E" w:rsidP="00AB282E">
      <w:pPr>
        <w:numPr>
          <w:ilvl w:val="1"/>
          <w:numId w:val="11"/>
        </w:numPr>
        <w:tabs>
          <w:tab w:val="left" w:pos="426"/>
          <w:tab w:val="left" w:pos="709"/>
          <w:tab w:val="left" w:pos="9639"/>
        </w:tabs>
        <w:kinsoku w:val="0"/>
        <w:overflowPunct w:val="0"/>
        <w:spacing w:beforeLines="25" w:before="60"/>
        <w:ind w:left="709" w:right="272" w:hanging="284"/>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výchozí a provozní revize plynových zařízení, tlakové zkoušky plynových</w:t>
      </w:r>
      <w:r w:rsidRPr="001707E1">
        <w:rPr>
          <w:rFonts w:asciiTheme="minorHAnsi" w:hAnsiTheme="minorHAnsi" w:cstheme="minorHAnsi"/>
          <w:color w:val="000000" w:themeColor="text1"/>
          <w:spacing w:val="-2"/>
          <w:sz w:val="24"/>
          <w:szCs w:val="24"/>
        </w:rPr>
        <w:t xml:space="preserve"> </w:t>
      </w:r>
      <w:r w:rsidRPr="001707E1">
        <w:rPr>
          <w:rFonts w:asciiTheme="minorHAnsi" w:hAnsiTheme="minorHAnsi" w:cstheme="minorHAnsi"/>
          <w:color w:val="000000" w:themeColor="text1"/>
          <w:sz w:val="24"/>
          <w:szCs w:val="24"/>
        </w:rPr>
        <w:t>zařízení,</w:t>
      </w:r>
    </w:p>
    <w:p w:rsidR="00AB282E" w:rsidRPr="001707E1" w:rsidRDefault="00AB282E" w:rsidP="00AB282E">
      <w:pPr>
        <w:numPr>
          <w:ilvl w:val="1"/>
          <w:numId w:val="11"/>
        </w:numPr>
        <w:tabs>
          <w:tab w:val="left" w:pos="426"/>
          <w:tab w:val="left" w:pos="709"/>
          <w:tab w:val="left" w:pos="9639"/>
        </w:tabs>
        <w:kinsoku w:val="0"/>
        <w:overflowPunct w:val="0"/>
        <w:spacing w:beforeLines="25" w:before="60"/>
        <w:ind w:left="709" w:right="272" w:hanging="284"/>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montáže a opravy elektrokotlů do výkonu 50 kW, elektrických zásobníkových a průtokových ohřívačů vody, elektrických sporáků a varných desek, elektrických topidel, klimatizačních a splitových jednotek, tepelných</w:t>
      </w:r>
      <w:r w:rsidRPr="001707E1">
        <w:rPr>
          <w:rFonts w:asciiTheme="minorHAnsi" w:hAnsiTheme="minorHAnsi" w:cstheme="minorHAnsi"/>
          <w:color w:val="000000" w:themeColor="text1"/>
          <w:spacing w:val="-1"/>
          <w:sz w:val="24"/>
          <w:szCs w:val="24"/>
        </w:rPr>
        <w:t xml:space="preserve"> </w:t>
      </w:r>
      <w:r w:rsidRPr="001707E1">
        <w:rPr>
          <w:rFonts w:asciiTheme="minorHAnsi" w:hAnsiTheme="minorHAnsi" w:cstheme="minorHAnsi"/>
          <w:color w:val="000000" w:themeColor="text1"/>
          <w:sz w:val="24"/>
          <w:szCs w:val="24"/>
        </w:rPr>
        <w:t>čerpadel</w:t>
      </w:r>
      <w:r w:rsidR="00AF72B2">
        <w:rPr>
          <w:rFonts w:asciiTheme="minorHAnsi" w:hAnsiTheme="minorHAnsi" w:cstheme="minorHAnsi"/>
          <w:color w:val="000000" w:themeColor="text1"/>
          <w:sz w:val="24"/>
          <w:szCs w:val="24"/>
        </w:rPr>
        <w:t>.</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10"/>
        </w:numPr>
        <w:tabs>
          <w:tab w:val="left" w:pos="426"/>
          <w:tab w:val="left" w:pos="605"/>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PP se při splnění podmínek uvedených v čl. III. smlouvy zavazuje uhradit AZ náklady za provedení těchto prací až do výše 3 000 Kč místo Zákazníka podle čl. VI.</w:t>
      </w:r>
      <w:r w:rsidRPr="001707E1">
        <w:rPr>
          <w:rFonts w:asciiTheme="minorHAnsi" w:hAnsiTheme="minorHAnsi" w:cstheme="minorHAnsi"/>
          <w:color w:val="000000" w:themeColor="text1"/>
          <w:spacing w:val="-3"/>
          <w:sz w:val="24"/>
          <w:szCs w:val="24"/>
        </w:rPr>
        <w:t xml:space="preserve"> </w:t>
      </w:r>
      <w:r w:rsidRPr="001707E1">
        <w:rPr>
          <w:rFonts w:asciiTheme="minorHAnsi" w:hAnsiTheme="minorHAnsi" w:cstheme="minorHAnsi"/>
          <w:color w:val="000000" w:themeColor="text1"/>
          <w:sz w:val="24"/>
          <w:szCs w:val="24"/>
        </w:rPr>
        <w:t>smlouvy.</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10"/>
        </w:numPr>
        <w:tabs>
          <w:tab w:val="left" w:pos="426"/>
          <w:tab w:val="left" w:pos="592"/>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AZ se zavazuje na základě objednávek Zákazníků PP poskytnout jim slevy a výhody</w:t>
      </w:r>
      <w:r w:rsidRPr="001707E1">
        <w:rPr>
          <w:rFonts w:asciiTheme="minorHAnsi" w:hAnsiTheme="minorHAnsi" w:cstheme="minorHAnsi"/>
          <w:sz w:val="24"/>
          <w:szCs w:val="24"/>
        </w:rPr>
        <w:t xml:space="preserve"> </w:t>
      </w:r>
      <w:r w:rsidRPr="001707E1">
        <w:rPr>
          <w:rFonts w:asciiTheme="minorHAnsi" w:hAnsiTheme="minorHAnsi" w:cstheme="minorHAnsi"/>
          <w:color w:val="000000" w:themeColor="text1"/>
          <w:sz w:val="24"/>
          <w:szCs w:val="24"/>
        </w:rPr>
        <w:t>i v případě, že nevyužijí financování prostřednictvím Programu PP, ale pouze kontaktují AZ, a to v rámci</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realizace:</w:t>
      </w:r>
    </w:p>
    <w:p w:rsidR="00AB282E" w:rsidRPr="001707E1" w:rsidRDefault="00AB282E" w:rsidP="00AB282E">
      <w:pPr>
        <w:numPr>
          <w:ilvl w:val="0"/>
          <w:numId w:val="9"/>
        </w:numPr>
        <w:tabs>
          <w:tab w:val="left" w:pos="426"/>
          <w:tab w:val="left" w:pos="1090"/>
          <w:tab w:val="left" w:pos="9639"/>
        </w:tabs>
        <w:kinsoku w:val="0"/>
        <w:overflowPunct w:val="0"/>
        <w:spacing w:before="30"/>
        <w:ind w:left="709" w:right="272" w:hanging="284"/>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oprav plynových a elektrických spotřebičů a dalších závad na plynové instalaci,</w:t>
      </w:r>
    </w:p>
    <w:p w:rsidR="00AB282E" w:rsidRPr="001707E1" w:rsidRDefault="00AB282E" w:rsidP="00AB282E">
      <w:pPr>
        <w:numPr>
          <w:ilvl w:val="0"/>
          <w:numId w:val="9"/>
        </w:numPr>
        <w:tabs>
          <w:tab w:val="left" w:pos="426"/>
          <w:tab w:val="left" w:pos="1052"/>
          <w:tab w:val="left" w:pos="9639"/>
        </w:tabs>
        <w:kinsoku w:val="0"/>
        <w:overflowPunct w:val="0"/>
        <w:spacing w:before="30"/>
        <w:ind w:left="709" w:right="272" w:hanging="284"/>
        <w:jc w:val="both"/>
        <w:rPr>
          <w:rFonts w:asciiTheme="minorHAnsi" w:hAnsiTheme="minorHAnsi" w:cstheme="minorHAnsi"/>
          <w:sz w:val="24"/>
          <w:szCs w:val="24"/>
        </w:rPr>
      </w:pPr>
      <w:r w:rsidRPr="001707E1">
        <w:rPr>
          <w:rFonts w:asciiTheme="minorHAnsi" w:hAnsiTheme="minorHAnsi" w:cstheme="minorHAnsi"/>
          <w:sz w:val="24"/>
          <w:szCs w:val="24"/>
        </w:rPr>
        <w:t>opravy na vodovodní instalaci,</w:t>
      </w:r>
    </w:p>
    <w:p w:rsidR="00AB282E" w:rsidRPr="001707E1" w:rsidRDefault="00AB282E" w:rsidP="00AB282E">
      <w:pPr>
        <w:numPr>
          <w:ilvl w:val="0"/>
          <w:numId w:val="9"/>
        </w:numPr>
        <w:tabs>
          <w:tab w:val="left" w:pos="426"/>
          <w:tab w:val="left" w:pos="1052"/>
          <w:tab w:val="left" w:pos="9639"/>
        </w:tabs>
        <w:kinsoku w:val="0"/>
        <w:overflowPunct w:val="0"/>
        <w:spacing w:before="30"/>
        <w:ind w:left="709" w:right="272" w:hanging="284"/>
        <w:jc w:val="both"/>
        <w:rPr>
          <w:rFonts w:asciiTheme="minorHAnsi" w:hAnsiTheme="minorHAnsi" w:cstheme="minorHAnsi"/>
          <w:sz w:val="24"/>
          <w:szCs w:val="24"/>
        </w:rPr>
      </w:pPr>
      <w:r w:rsidRPr="001707E1">
        <w:rPr>
          <w:rFonts w:asciiTheme="minorHAnsi" w:hAnsiTheme="minorHAnsi" w:cstheme="minorHAnsi"/>
          <w:sz w:val="24"/>
          <w:szCs w:val="24"/>
        </w:rPr>
        <w:t>topenářských oprav,</w:t>
      </w:r>
    </w:p>
    <w:p w:rsidR="00AB282E" w:rsidRPr="001707E1" w:rsidRDefault="00AB282E" w:rsidP="00AB282E">
      <w:pPr>
        <w:numPr>
          <w:ilvl w:val="0"/>
          <w:numId w:val="9"/>
        </w:numPr>
        <w:tabs>
          <w:tab w:val="left" w:pos="426"/>
          <w:tab w:val="left" w:pos="1052"/>
          <w:tab w:val="left" w:pos="9639"/>
        </w:tabs>
        <w:kinsoku w:val="0"/>
        <w:overflowPunct w:val="0"/>
        <w:spacing w:before="30"/>
        <w:ind w:left="709" w:right="272" w:hanging="284"/>
        <w:jc w:val="both"/>
        <w:rPr>
          <w:rFonts w:asciiTheme="minorHAnsi" w:hAnsiTheme="minorHAnsi" w:cstheme="minorHAnsi"/>
          <w:sz w:val="24"/>
          <w:szCs w:val="24"/>
        </w:rPr>
      </w:pPr>
      <w:r w:rsidRPr="001707E1">
        <w:rPr>
          <w:rFonts w:asciiTheme="minorHAnsi" w:hAnsiTheme="minorHAnsi" w:cstheme="minorHAnsi"/>
          <w:sz w:val="24"/>
          <w:szCs w:val="24"/>
        </w:rPr>
        <w:lastRenderedPageBreak/>
        <w:t>oprav elektrorozvodů,</w:t>
      </w:r>
    </w:p>
    <w:p w:rsidR="00AB282E" w:rsidRPr="001707E1" w:rsidRDefault="00AB282E" w:rsidP="00AB282E">
      <w:pPr>
        <w:numPr>
          <w:ilvl w:val="0"/>
          <w:numId w:val="9"/>
        </w:numPr>
        <w:tabs>
          <w:tab w:val="left" w:pos="426"/>
          <w:tab w:val="left" w:pos="1052"/>
          <w:tab w:val="left" w:pos="9639"/>
        </w:tabs>
        <w:kinsoku w:val="0"/>
        <w:overflowPunct w:val="0"/>
        <w:spacing w:before="30"/>
        <w:ind w:left="709" w:right="272" w:hanging="284"/>
        <w:jc w:val="both"/>
        <w:rPr>
          <w:rFonts w:asciiTheme="minorHAnsi" w:hAnsiTheme="minorHAnsi" w:cstheme="minorHAnsi"/>
          <w:sz w:val="24"/>
          <w:szCs w:val="24"/>
        </w:rPr>
      </w:pPr>
      <w:r w:rsidRPr="001707E1">
        <w:rPr>
          <w:rFonts w:asciiTheme="minorHAnsi" w:hAnsiTheme="minorHAnsi" w:cstheme="minorHAnsi"/>
          <w:sz w:val="24"/>
          <w:szCs w:val="24"/>
        </w:rPr>
        <w:t>sklenářských</w:t>
      </w:r>
      <w:r w:rsidRPr="001707E1">
        <w:rPr>
          <w:rFonts w:asciiTheme="minorHAnsi" w:hAnsiTheme="minorHAnsi" w:cstheme="minorHAnsi"/>
          <w:spacing w:val="-2"/>
          <w:sz w:val="24"/>
          <w:szCs w:val="24"/>
        </w:rPr>
        <w:t xml:space="preserve"> </w:t>
      </w:r>
      <w:r w:rsidRPr="001707E1">
        <w:rPr>
          <w:rFonts w:asciiTheme="minorHAnsi" w:hAnsiTheme="minorHAnsi" w:cstheme="minorHAnsi"/>
          <w:sz w:val="24"/>
          <w:szCs w:val="24"/>
        </w:rPr>
        <w:t>oprav,</w:t>
      </w:r>
    </w:p>
    <w:p w:rsidR="00AB282E" w:rsidRPr="001707E1" w:rsidRDefault="00AB282E" w:rsidP="00AB282E">
      <w:pPr>
        <w:numPr>
          <w:ilvl w:val="0"/>
          <w:numId w:val="9"/>
        </w:numPr>
        <w:tabs>
          <w:tab w:val="left" w:pos="426"/>
          <w:tab w:val="left" w:pos="1052"/>
          <w:tab w:val="left" w:pos="9639"/>
        </w:tabs>
        <w:kinsoku w:val="0"/>
        <w:overflowPunct w:val="0"/>
        <w:spacing w:before="30"/>
        <w:ind w:left="709" w:right="272" w:hanging="284"/>
        <w:jc w:val="both"/>
        <w:rPr>
          <w:rFonts w:asciiTheme="minorHAnsi" w:hAnsiTheme="minorHAnsi" w:cstheme="minorHAnsi"/>
          <w:sz w:val="24"/>
          <w:szCs w:val="24"/>
        </w:rPr>
      </w:pPr>
      <w:r w:rsidRPr="001707E1">
        <w:rPr>
          <w:rFonts w:asciiTheme="minorHAnsi" w:hAnsiTheme="minorHAnsi" w:cstheme="minorHAnsi"/>
          <w:sz w:val="24"/>
          <w:szCs w:val="24"/>
        </w:rPr>
        <w:t>čistění kanalizace a odpadů.</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Tyto slevy a výhody týkající se prací uvedených v odstavci 3. tohoto článku smlouvy spočívají:</w:t>
      </w:r>
    </w:p>
    <w:p w:rsidR="00AB282E" w:rsidRPr="001707E1" w:rsidRDefault="00AB282E" w:rsidP="00AB282E">
      <w:pPr>
        <w:numPr>
          <w:ilvl w:val="0"/>
          <w:numId w:val="8"/>
        </w:numPr>
        <w:tabs>
          <w:tab w:val="left" w:pos="426"/>
          <w:tab w:val="left" w:pos="949"/>
          <w:tab w:val="left" w:pos="9639"/>
        </w:tabs>
        <w:kinsoku w:val="0"/>
        <w:overflowPunct w:val="0"/>
        <w:spacing w:before="4"/>
        <w:ind w:left="709" w:right="272" w:hanging="567"/>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v jednorázové slevě </w:t>
      </w:r>
      <w:r w:rsidR="003A4840">
        <w:rPr>
          <w:rFonts w:asciiTheme="minorHAnsi" w:hAnsiTheme="minorHAnsi" w:cstheme="minorHAnsi"/>
          <w:noProof/>
          <w:color w:val="000000"/>
          <w:sz w:val="24"/>
          <w:szCs w:val="24"/>
          <w:highlight w:val="black"/>
        </w:rPr>
        <w:t>''''''''</w:t>
      </w:r>
      <w:r w:rsidRPr="001707E1">
        <w:rPr>
          <w:rFonts w:asciiTheme="minorHAnsi" w:hAnsiTheme="minorHAnsi" w:cstheme="minorHAnsi"/>
          <w:color w:val="000000" w:themeColor="text1"/>
          <w:sz w:val="24"/>
          <w:szCs w:val="24"/>
        </w:rPr>
        <w:t xml:space="preserve"> z celkové ceny zásahu, a to bez ohledu na druh</w:t>
      </w:r>
      <w:r w:rsidRPr="001707E1">
        <w:rPr>
          <w:rFonts w:asciiTheme="minorHAnsi" w:hAnsiTheme="minorHAnsi" w:cstheme="minorHAnsi"/>
          <w:color w:val="000000" w:themeColor="text1"/>
          <w:spacing w:val="-3"/>
          <w:sz w:val="24"/>
          <w:szCs w:val="24"/>
        </w:rPr>
        <w:t xml:space="preserve"> </w:t>
      </w:r>
      <w:r w:rsidRPr="001707E1">
        <w:rPr>
          <w:rFonts w:asciiTheme="minorHAnsi" w:hAnsiTheme="minorHAnsi" w:cstheme="minorHAnsi"/>
          <w:color w:val="000000" w:themeColor="text1"/>
          <w:sz w:val="24"/>
          <w:szCs w:val="24"/>
        </w:rPr>
        <w:t>zásahu,</w:t>
      </w:r>
    </w:p>
    <w:p w:rsidR="00AB282E" w:rsidRPr="001707E1" w:rsidRDefault="00AB282E" w:rsidP="00AB282E">
      <w:pPr>
        <w:numPr>
          <w:ilvl w:val="0"/>
          <w:numId w:val="8"/>
        </w:numPr>
        <w:tabs>
          <w:tab w:val="left" w:pos="426"/>
          <w:tab w:val="left" w:pos="949"/>
          <w:tab w:val="left" w:pos="9639"/>
        </w:tabs>
        <w:kinsoku w:val="0"/>
        <w:overflowPunct w:val="0"/>
        <w:spacing w:before="4"/>
        <w:ind w:left="709" w:right="272" w:hanging="567"/>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ve slevě na revize týkající se plynové instalace nebo elektroinstalace ve výši</w:t>
      </w:r>
      <w:r w:rsidRPr="001707E1">
        <w:rPr>
          <w:rFonts w:asciiTheme="minorHAnsi" w:hAnsiTheme="minorHAnsi" w:cstheme="minorHAnsi"/>
          <w:color w:val="000000" w:themeColor="text1"/>
          <w:spacing w:val="-5"/>
          <w:sz w:val="24"/>
          <w:szCs w:val="24"/>
        </w:rPr>
        <w:t xml:space="preserve"> </w:t>
      </w:r>
      <w:r w:rsidR="003A4840">
        <w:rPr>
          <w:rFonts w:asciiTheme="minorHAnsi" w:hAnsiTheme="minorHAnsi" w:cstheme="minorHAnsi"/>
          <w:noProof/>
          <w:color w:val="000000"/>
          <w:sz w:val="24"/>
          <w:szCs w:val="24"/>
          <w:highlight w:val="black"/>
        </w:rPr>
        <w:t>'''''''''</w:t>
      </w:r>
    </w:p>
    <w:p w:rsidR="00AB282E" w:rsidRPr="001707E1" w:rsidRDefault="00AB282E" w:rsidP="00AB282E">
      <w:pPr>
        <w:numPr>
          <w:ilvl w:val="0"/>
          <w:numId w:val="8"/>
        </w:numPr>
        <w:tabs>
          <w:tab w:val="left" w:pos="426"/>
          <w:tab w:val="left" w:pos="966"/>
          <w:tab w:val="left" w:pos="9639"/>
        </w:tabs>
        <w:kinsoku w:val="0"/>
        <w:overflowPunct w:val="0"/>
        <w:spacing w:before="4"/>
        <w:ind w:left="709" w:right="272" w:hanging="567"/>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v jednotné a garantované sazbě za výjezd ve dne, v noci, o víkendech i svátcích bez</w:t>
      </w:r>
    </w:p>
    <w:p w:rsidR="00AB282E" w:rsidRPr="001707E1" w:rsidRDefault="00AB282E" w:rsidP="00AB282E">
      <w:pPr>
        <w:tabs>
          <w:tab w:val="left" w:pos="426"/>
          <w:tab w:val="left" w:pos="966"/>
          <w:tab w:val="left" w:pos="9639"/>
        </w:tabs>
        <w:kinsoku w:val="0"/>
        <w:overflowPunct w:val="0"/>
        <w:spacing w:before="4"/>
        <w:ind w:left="142" w:right="272"/>
        <w:jc w:val="both"/>
        <w:rPr>
          <w:rFonts w:asciiTheme="minorHAnsi" w:hAnsiTheme="minorHAnsi" w:cstheme="minorHAnsi"/>
          <w:color w:val="000000" w:themeColor="text1"/>
        </w:rPr>
      </w:pPr>
      <w:r w:rsidRPr="001707E1">
        <w:rPr>
          <w:rFonts w:asciiTheme="minorHAnsi" w:hAnsiTheme="minorHAnsi" w:cstheme="minorHAnsi"/>
          <w:color w:val="000000" w:themeColor="text1"/>
        </w:rPr>
        <w:t xml:space="preserve">     příplatků,</w:t>
      </w:r>
    </w:p>
    <w:p w:rsidR="00AB282E" w:rsidRPr="001707E1" w:rsidRDefault="00AB282E" w:rsidP="00AB282E">
      <w:pPr>
        <w:numPr>
          <w:ilvl w:val="0"/>
          <w:numId w:val="8"/>
        </w:numPr>
        <w:tabs>
          <w:tab w:val="left" w:pos="426"/>
          <w:tab w:val="left" w:pos="949"/>
          <w:tab w:val="left" w:pos="9639"/>
        </w:tabs>
        <w:kinsoku w:val="0"/>
        <w:overflowPunct w:val="0"/>
        <w:spacing w:before="4"/>
        <w:ind w:left="709" w:right="272" w:hanging="567"/>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v možnosti bezhotovostní platby zásahu platební kartou nebo na fakturu,</w:t>
      </w:r>
    </w:p>
    <w:p w:rsidR="00AB282E" w:rsidRPr="001707E1" w:rsidRDefault="00AB282E" w:rsidP="00AB282E">
      <w:pPr>
        <w:numPr>
          <w:ilvl w:val="0"/>
          <w:numId w:val="8"/>
        </w:numPr>
        <w:tabs>
          <w:tab w:val="left" w:pos="426"/>
          <w:tab w:val="left" w:pos="949"/>
          <w:tab w:val="left" w:pos="9639"/>
        </w:tabs>
        <w:kinsoku w:val="0"/>
        <w:overflowPunct w:val="0"/>
        <w:spacing w:before="4"/>
        <w:ind w:left="709" w:right="272" w:hanging="567"/>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pro stálé zákazníky společnosti AZ v preventivní prohlídce objektů se</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slevou.</w:t>
      </w:r>
    </w:p>
    <w:p w:rsidR="00AB282E" w:rsidRPr="001707E1" w:rsidRDefault="00AB282E" w:rsidP="00AB282E">
      <w:pPr>
        <w:tabs>
          <w:tab w:val="left" w:pos="426"/>
          <w:tab w:val="left" w:pos="949"/>
          <w:tab w:val="left" w:pos="9639"/>
        </w:tabs>
        <w:kinsoku w:val="0"/>
        <w:overflowPunct w:val="0"/>
        <w:spacing w:before="4"/>
        <w:ind w:right="272"/>
        <w:rPr>
          <w:rFonts w:asciiTheme="minorHAnsi" w:hAnsiTheme="minorHAnsi" w:cstheme="minorHAnsi"/>
          <w:color w:val="000000" w:themeColor="text1"/>
        </w:rPr>
      </w:pPr>
    </w:p>
    <w:p w:rsidR="00AB282E" w:rsidRPr="001707E1" w:rsidRDefault="00AB282E" w:rsidP="00AB282E">
      <w:pPr>
        <w:numPr>
          <w:ilvl w:val="0"/>
          <w:numId w:val="10"/>
        </w:numPr>
        <w:tabs>
          <w:tab w:val="left" w:pos="426"/>
          <w:tab w:val="left" w:pos="949"/>
          <w:tab w:val="left" w:pos="9639"/>
        </w:tabs>
        <w:kinsoku w:val="0"/>
        <w:overflowPunct w:val="0"/>
        <w:spacing w:before="4"/>
        <w:ind w:right="272"/>
        <w:jc w:val="both"/>
        <w:rPr>
          <w:rFonts w:asciiTheme="minorHAnsi" w:hAnsiTheme="minorHAnsi" w:cstheme="minorHAnsi"/>
          <w:sz w:val="24"/>
          <w:szCs w:val="24"/>
        </w:rPr>
      </w:pPr>
      <w:r w:rsidRPr="001707E1">
        <w:rPr>
          <w:rFonts w:asciiTheme="minorHAnsi" w:hAnsiTheme="minorHAnsi" w:cstheme="minorHAnsi"/>
          <w:color w:val="000000" w:themeColor="text1"/>
          <w:sz w:val="24"/>
          <w:szCs w:val="24"/>
        </w:rPr>
        <w:t xml:space="preserve">Telefonní číslo 720 956 096 </w:t>
      </w:r>
      <w:r w:rsidRPr="001707E1">
        <w:rPr>
          <w:rFonts w:asciiTheme="minorHAnsi" w:hAnsiTheme="minorHAnsi" w:cstheme="minorHAnsi"/>
          <w:sz w:val="24"/>
          <w:szCs w:val="24"/>
        </w:rPr>
        <w:t>je pro zákazníky PP dostupné po – pá  od 8.00 hod- 18.00 hod.</w:t>
      </w:r>
    </w:p>
    <w:p w:rsidR="00AB282E" w:rsidRPr="001707E1" w:rsidRDefault="00AB282E" w:rsidP="00AB282E">
      <w:pPr>
        <w:tabs>
          <w:tab w:val="left" w:pos="426"/>
          <w:tab w:val="left" w:pos="949"/>
          <w:tab w:val="left" w:pos="9639"/>
        </w:tabs>
        <w:kinsoku w:val="0"/>
        <w:overflowPunct w:val="0"/>
        <w:spacing w:before="4"/>
        <w:ind w:left="280" w:right="272"/>
        <w:jc w:val="both"/>
        <w:rPr>
          <w:rFonts w:asciiTheme="minorHAnsi" w:hAnsiTheme="minorHAnsi" w:cstheme="minorHAnsi"/>
          <w:color w:val="000000" w:themeColor="text1"/>
          <w:sz w:val="24"/>
          <w:szCs w:val="24"/>
        </w:rPr>
      </w:pPr>
    </w:p>
    <w:p w:rsidR="00AB282E" w:rsidRPr="001707E1" w:rsidRDefault="00AB282E" w:rsidP="00AB282E">
      <w:pPr>
        <w:tabs>
          <w:tab w:val="left" w:pos="426"/>
          <w:tab w:val="left" w:pos="949"/>
          <w:tab w:val="left" w:pos="9639"/>
        </w:tabs>
        <w:kinsoku w:val="0"/>
        <w:overflowPunct w:val="0"/>
        <w:spacing w:before="4"/>
        <w:ind w:left="280" w:right="272"/>
        <w:jc w:val="both"/>
        <w:rPr>
          <w:rFonts w:asciiTheme="minorHAnsi" w:hAnsiTheme="minorHAnsi" w:cstheme="minorHAnsi"/>
          <w:sz w:val="24"/>
          <w:szCs w:val="24"/>
        </w:rPr>
      </w:pPr>
      <w:r w:rsidRPr="001707E1">
        <w:rPr>
          <w:rFonts w:asciiTheme="minorHAnsi" w:hAnsiTheme="minorHAnsi" w:cstheme="minorHAnsi"/>
          <w:sz w:val="24"/>
          <w:szCs w:val="24"/>
        </w:rPr>
        <w:t>Zákazníci PP mohou své objednávky také učinit elektronickou cestou, zejména emailem (či funkčním napojením na objednávkový systém AZ) a to i v případě, kdy je emailová zpráva generována systémově, na základě uživatelem použitého digitálního rozhraní jako je mobilní aplikace nebo self care portál.</w:t>
      </w:r>
    </w:p>
    <w:p w:rsidR="00BC1617" w:rsidRPr="001707E1" w:rsidRDefault="00BC1617" w:rsidP="00BC1617">
      <w:pPr>
        <w:tabs>
          <w:tab w:val="left" w:pos="426"/>
          <w:tab w:val="left" w:pos="949"/>
          <w:tab w:val="left" w:pos="9639"/>
        </w:tabs>
        <w:kinsoku w:val="0"/>
        <w:overflowPunct w:val="0"/>
        <w:spacing w:before="4"/>
        <w:ind w:right="272"/>
        <w:jc w:val="both"/>
        <w:rPr>
          <w:rFonts w:asciiTheme="minorHAnsi" w:hAnsiTheme="minorHAnsi" w:cstheme="minorHAnsi"/>
          <w:sz w:val="24"/>
          <w:szCs w:val="24"/>
        </w:rPr>
      </w:pPr>
    </w:p>
    <w:p w:rsidR="00BC1617" w:rsidRPr="00776EC7" w:rsidRDefault="00BC1617" w:rsidP="00BC1617">
      <w:pPr>
        <w:pStyle w:val="Odstavecseseznamem"/>
        <w:numPr>
          <w:ilvl w:val="0"/>
          <w:numId w:val="10"/>
        </w:numPr>
        <w:tabs>
          <w:tab w:val="left" w:pos="426"/>
          <w:tab w:val="left" w:pos="949"/>
          <w:tab w:val="left" w:pos="9639"/>
        </w:tabs>
        <w:kinsoku w:val="0"/>
        <w:overflowPunct w:val="0"/>
        <w:spacing w:before="4"/>
        <w:ind w:right="272"/>
        <w:rPr>
          <w:rFonts w:asciiTheme="minorHAnsi" w:hAnsiTheme="minorHAnsi" w:cstheme="minorHAnsi"/>
          <w:color w:val="000000" w:themeColor="text1"/>
        </w:rPr>
      </w:pPr>
      <w:r w:rsidRPr="00963AE0">
        <w:rPr>
          <w:rFonts w:asciiTheme="minorHAnsi" w:hAnsiTheme="minorHAnsi" w:cstheme="minorHAnsi"/>
          <w:color w:val="000000" w:themeColor="text1"/>
        </w:rPr>
        <w:t>Budou- li mít Smluvní strany zájem na rozšíření spolupráce nad rámec činností uvedených výše v tomto článku</w:t>
      </w:r>
      <w:r w:rsidR="00585E8A" w:rsidRPr="00963AE0">
        <w:rPr>
          <w:rFonts w:asciiTheme="minorHAnsi" w:hAnsiTheme="minorHAnsi" w:cstheme="minorHAnsi"/>
          <w:color w:val="000000" w:themeColor="text1"/>
        </w:rPr>
        <w:t>,</w:t>
      </w:r>
      <w:r w:rsidRPr="00963AE0">
        <w:rPr>
          <w:rFonts w:asciiTheme="minorHAnsi" w:hAnsiTheme="minorHAnsi" w:cstheme="minorHAnsi"/>
          <w:color w:val="000000" w:themeColor="text1"/>
        </w:rPr>
        <w:t xml:space="preserve"> např. na dobu trvání marketingových kampaní či jiných časově omezených projektů, bude tato spolupráce zajištěna na základě této smlouvy formou uzavření </w:t>
      </w:r>
      <w:r w:rsidR="007A2878" w:rsidRPr="00963AE0">
        <w:rPr>
          <w:rFonts w:asciiTheme="minorHAnsi" w:hAnsiTheme="minorHAnsi" w:cstheme="minorHAnsi"/>
        </w:rPr>
        <w:t xml:space="preserve">dodatku k této </w:t>
      </w:r>
      <w:r w:rsidR="007A2878" w:rsidRPr="00963AE0">
        <w:t>smlouvě</w:t>
      </w:r>
      <w:r w:rsidRPr="00963AE0">
        <w:t xml:space="preserve">. </w:t>
      </w:r>
      <w:r w:rsidRPr="00776EC7">
        <w:rPr>
          <w:rFonts w:asciiTheme="minorHAnsi" w:hAnsiTheme="minorHAnsi" w:cstheme="minorHAnsi"/>
          <w:color w:val="000000" w:themeColor="text1"/>
        </w:rPr>
        <w:t>Specifikace příslušné spolupráce bude stanovena v Příloze této smlouvy</w:t>
      </w:r>
      <w:r w:rsidR="00A6792C" w:rsidRPr="00776EC7">
        <w:rPr>
          <w:rFonts w:asciiTheme="minorHAnsi" w:hAnsiTheme="minorHAnsi" w:cstheme="minorHAnsi"/>
          <w:color w:val="000000" w:themeColor="text1"/>
        </w:rPr>
        <w:t>, kterou jsou oprávněni aktualizovat kontaktní osoby pověřené zajišťováním smluvních záležitostí</w:t>
      </w:r>
      <w:r w:rsidR="00585E8A" w:rsidRPr="00776EC7">
        <w:rPr>
          <w:rFonts w:asciiTheme="minorHAnsi" w:hAnsiTheme="minorHAnsi" w:cstheme="minorHAnsi"/>
          <w:color w:val="000000" w:themeColor="text1"/>
        </w:rPr>
        <w:t>, uveden</w:t>
      </w:r>
      <w:r w:rsidR="00C64400" w:rsidRPr="00776EC7">
        <w:rPr>
          <w:rFonts w:asciiTheme="minorHAnsi" w:hAnsiTheme="minorHAnsi" w:cstheme="minorHAnsi"/>
          <w:color w:val="000000" w:themeColor="text1"/>
        </w:rPr>
        <w:t>é</w:t>
      </w:r>
      <w:r w:rsidR="00585E8A" w:rsidRPr="00776EC7">
        <w:rPr>
          <w:rFonts w:asciiTheme="minorHAnsi" w:hAnsiTheme="minorHAnsi" w:cstheme="minorHAnsi"/>
          <w:color w:val="000000" w:themeColor="text1"/>
        </w:rPr>
        <w:t xml:space="preserve"> v</w:t>
      </w:r>
      <w:r w:rsidR="00A6792C" w:rsidRPr="00776EC7">
        <w:rPr>
          <w:rFonts w:asciiTheme="minorHAnsi" w:hAnsiTheme="minorHAnsi" w:cstheme="minorHAnsi"/>
          <w:color w:val="000000" w:themeColor="text1"/>
        </w:rPr>
        <w:t xml:space="preserve"> </w:t>
      </w:r>
      <w:r w:rsidR="00585E8A" w:rsidRPr="00776EC7">
        <w:rPr>
          <w:rFonts w:asciiTheme="minorHAnsi" w:hAnsiTheme="minorHAnsi" w:cstheme="minorHAnsi"/>
          <w:color w:val="000000" w:themeColor="text1"/>
        </w:rPr>
        <w:t>č</w:t>
      </w:r>
      <w:r w:rsidR="00A6792C" w:rsidRPr="00776EC7">
        <w:rPr>
          <w:rFonts w:asciiTheme="minorHAnsi" w:hAnsiTheme="minorHAnsi" w:cstheme="minorHAnsi"/>
          <w:color w:val="000000" w:themeColor="text1"/>
        </w:rPr>
        <w:t>l</w:t>
      </w:r>
      <w:r w:rsidR="00585E8A" w:rsidRPr="00776EC7">
        <w:rPr>
          <w:rFonts w:asciiTheme="minorHAnsi" w:hAnsiTheme="minorHAnsi" w:cstheme="minorHAnsi"/>
          <w:color w:val="000000" w:themeColor="text1"/>
        </w:rPr>
        <w:t>ánku</w:t>
      </w:r>
      <w:r w:rsidR="00A6792C" w:rsidRPr="00776EC7">
        <w:rPr>
          <w:rFonts w:asciiTheme="minorHAnsi" w:hAnsiTheme="minorHAnsi" w:cstheme="minorHAnsi"/>
          <w:color w:val="000000" w:themeColor="text1"/>
        </w:rPr>
        <w:t xml:space="preserve"> IV, odst. 1. </w:t>
      </w:r>
      <w:r w:rsidRPr="00776EC7">
        <w:rPr>
          <w:rFonts w:asciiTheme="minorHAnsi" w:hAnsiTheme="minorHAnsi" w:cstheme="minorHAnsi"/>
          <w:color w:val="000000" w:themeColor="text1"/>
        </w:rPr>
        <w:t>Na práva a povinnosti Smluvních stran dle tohoto odstavce se použijí ustanovení této Smlouvy přiměřeně.</w:t>
      </w:r>
    </w:p>
    <w:p w:rsidR="00BC1617" w:rsidRPr="00963AE0" w:rsidRDefault="00BC1617" w:rsidP="00BC1617">
      <w:pPr>
        <w:tabs>
          <w:tab w:val="left" w:pos="426"/>
          <w:tab w:val="left" w:pos="949"/>
          <w:tab w:val="left" w:pos="9639"/>
        </w:tabs>
        <w:kinsoku w:val="0"/>
        <w:overflowPunct w:val="0"/>
        <w:spacing w:before="4"/>
        <w:ind w:right="272"/>
        <w:rPr>
          <w:sz w:val="24"/>
          <w:szCs w:val="24"/>
        </w:rPr>
      </w:pPr>
    </w:p>
    <w:p w:rsidR="00AB282E" w:rsidRPr="00963AE0" w:rsidRDefault="00DF3498" w:rsidP="00DF3498">
      <w:pPr>
        <w:pStyle w:val="Odstavecseseznamem"/>
        <w:numPr>
          <w:ilvl w:val="0"/>
          <w:numId w:val="10"/>
        </w:numPr>
        <w:tabs>
          <w:tab w:val="left" w:pos="426"/>
          <w:tab w:val="left" w:pos="949"/>
          <w:tab w:val="left" w:pos="9639"/>
        </w:tabs>
        <w:kinsoku w:val="0"/>
        <w:overflowPunct w:val="0"/>
        <w:spacing w:before="4"/>
        <w:ind w:right="272"/>
        <w:rPr>
          <w:rFonts w:asciiTheme="minorHAnsi" w:hAnsiTheme="minorHAnsi" w:cstheme="minorHAnsi"/>
          <w:color w:val="000000" w:themeColor="text1"/>
        </w:rPr>
      </w:pPr>
      <w:r w:rsidRPr="00963AE0">
        <w:rPr>
          <w:rFonts w:asciiTheme="minorHAnsi" w:hAnsiTheme="minorHAnsi" w:cstheme="minorHAnsi"/>
        </w:rPr>
        <w:t>Smluvní strany se v souladu s článkem I. odstavec 5 dohodly na rozšíření spolupráci v rámci kampan</w:t>
      </w:r>
      <w:r w:rsidR="00585E8A" w:rsidRPr="00963AE0">
        <w:rPr>
          <w:rFonts w:asciiTheme="minorHAnsi" w:hAnsiTheme="minorHAnsi" w:cstheme="minorHAnsi"/>
        </w:rPr>
        <w:t>ě</w:t>
      </w:r>
      <w:r w:rsidRPr="00963AE0">
        <w:rPr>
          <w:rFonts w:asciiTheme="minorHAnsi" w:hAnsiTheme="minorHAnsi" w:cstheme="minorHAnsi"/>
        </w:rPr>
        <w:t xml:space="preserve"> </w:t>
      </w:r>
      <w:r w:rsidR="00E45121" w:rsidRPr="00963AE0">
        <w:rPr>
          <w:rFonts w:asciiTheme="minorHAnsi" w:hAnsiTheme="minorHAnsi" w:cstheme="minorHAnsi"/>
        </w:rPr>
        <w:t>„Prodej a montáž kotlů“</w:t>
      </w:r>
      <w:r w:rsidR="00C64400" w:rsidRPr="00963AE0">
        <w:rPr>
          <w:rFonts w:asciiTheme="minorHAnsi" w:hAnsiTheme="minorHAnsi" w:cstheme="minorHAnsi"/>
        </w:rPr>
        <w:t>. S</w:t>
      </w:r>
      <w:r w:rsidRPr="00963AE0">
        <w:rPr>
          <w:rFonts w:asciiTheme="minorHAnsi" w:hAnsiTheme="minorHAnsi" w:cstheme="minorHAnsi"/>
        </w:rPr>
        <w:t xml:space="preserve">pecifikace kampaně je </w:t>
      </w:r>
      <w:r w:rsidR="007C0EF9" w:rsidRPr="00963AE0">
        <w:rPr>
          <w:rFonts w:asciiTheme="minorHAnsi" w:hAnsiTheme="minorHAnsi" w:cstheme="minorHAnsi"/>
        </w:rPr>
        <w:t>uvedena</w:t>
      </w:r>
      <w:r w:rsidRPr="00963AE0">
        <w:rPr>
          <w:rFonts w:asciiTheme="minorHAnsi" w:hAnsiTheme="minorHAnsi" w:cstheme="minorHAnsi"/>
        </w:rPr>
        <w:t xml:space="preserve"> v Příloze číslo </w:t>
      </w:r>
      <w:r w:rsidR="004F0498" w:rsidRPr="00963AE0">
        <w:rPr>
          <w:rFonts w:asciiTheme="minorHAnsi" w:hAnsiTheme="minorHAnsi" w:cstheme="minorHAnsi"/>
        </w:rPr>
        <w:t>2</w:t>
      </w:r>
      <w:r w:rsidRPr="00963AE0">
        <w:rPr>
          <w:rFonts w:asciiTheme="minorHAnsi" w:hAnsiTheme="minorHAnsi" w:cstheme="minorHAnsi"/>
        </w:rPr>
        <w:t xml:space="preserve"> této </w:t>
      </w:r>
      <w:r w:rsidRPr="00963AE0">
        <w:rPr>
          <w:rFonts w:asciiTheme="minorHAnsi" w:hAnsiTheme="minorHAnsi" w:cstheme="minorHAnsi"/>
          <w:color w:val="000000" w:themeColor="text1"/>
        </w:rPr>
        <w:t>smlouvy.</w:t>
      </w:r>
    </w:p>
    <w:p w:rsidR="00DF3498" w:rsidRPr="001707E1" w:rsidRDefault="00DF3498" w:rsidP="00DF3498">
      <w:pPr>
        <w:pStyle w:val="Odstavecseseznamem"/>
        <w:rPr>
          <w:rFonts w:asciiTheme="minorHAnsi" w:hAnsiTheme="minorHAnsi" w:cstheme="minorHAnsi"/>
          <w:color w:val="000000" w:themeColor="text1"/>
        </w:rPr>
      </w:pPr>
    </w:p>
    <w:p w:rsidR="00DF3498" w:rsidRPr="001707E1" w:rsidRDefault="00DF3498" w:rsidP="00DF3498">
      <w:pPr>
        <w:pStyle w:val="Odstavecseseznamem"/>
        <w:tabs>
          <w:tab w:val="left" w:pos="426"/>
          <w:tab w:val="left" w:pos="949"/>
          <w:tab w:val="left" w:pos="9639"/>
        </w:tabs>
        <w:kinsoku w:val="0"/>
        <w:overflowPunct w:val="0"/>
        <w:spacing w:before="4"/>
        <w:ind w:left="280" w:right="272" w:firstLine="0"/>
        <w:rPr>
          <w:rFonts w:asciiTheme="minorHAnsi" w:hAnsiTheme="minorHAnsi" w:cstheme="minorHAnsi"/>
          <w:color w:val="000000" w:themeColor="text1"/>
        </w:rPr>
      </w:pP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Článek II.</w:t>
      </w:r>
    </w:p>
    <w:p w:rsidR="00AB282E" w:rsidRPr="001707E1" w:rsidRDefault="00AB282E" w:rsidP="00AB282E">
      <w:pPr>
        <w:tabs>
          <w:tab w:val="left" w:pos="426"/>
          <w:tab w:val="left" w:pos="9639"/>
        </w:tabs>
        <w:kinsoku w:val="0"/>
        <w:overflowPunct w:val="0"/>
        <w:spacing w:before="4"/>
        <w:ind w:left="142" w:right="272"/>
        <w:jc w:val="center"/>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Místo plnění</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
          <w:bCs/>
          <w:color w:val="000000" w:themeColor="text1"/>
          <w:sz w:val="24"/>
          <w:szCs w:val="24"/>
        </w:rPr>
      </w:pPr>
    </w:p>
    <w:p w:rsidR="00AB282E" w:rsidRPr="001707E1" w:rsidRDefault="00AB282E" w:rsidP="00D36B8B">
      <w:pPr>
        <w:numPr>
          <w:ilvl w:val="0"/>
          <w:numId w:val="12"/>
        </w:numPr>
        <w:tabs>
          <w:tab w:val="left" w:pos="426"/>
          <w:tab w:val="left" w:pos="9639"/>
        </w:tabs>
        <w:kinsoku w:val="0"/>
        <w:overflowPunct w:val="0"/>
        <w:spacing w:before="4"/>
        <w:ind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Místem plnění je celé území České </w:t>
      </w:r>
      <w:r w:rsidR="00AF72B2">
        <w:rPr>
          <w:rFonts w:asciiTheme="minorHAnsi" w:hAnsiTheme="minorHAnsi" w:cstheme="minorHAnsi"/>
          <w:color w:val="000000" w:themeColor="text1"/>
          <w:sz w:val="24"/>
          <w:szCs w:val="24"/>
        </w:rPr>
        <w:t>r</w:t>
      </w:r>
      <w:r w:rsidRPr="001707E1">
        <w:rPr>
          <w:rFonts w:asciiTheme="minorHAnsi" w:hAnsiTheme="minorHAnsi" w:cstheme="minorHAnsi"/>
          <w:color w:val="000000" w:themeColor="text1"/>
          <w:sz w:val="24"/>
          <w:szCs w:val="24"/>
        </w:rPr>
        <w:t xml:space="preserve">epubliky, vyjímaje provádění servisních prohlídek, </w:t>
      </w:r>
      <w:r w:rsidR="00AF72B2">
        <w:rPr>
          <w:rFonts w:asciiTheme="minorHAnsi" w:hAnsiTheme="minorHAnsi" w:cstheme="minorHAnsi"/>
          <w:color w:val="000000" w:themeColor="text1"/>
          <w:sz w:val="24"/>
          <w:szCs w:val="24"/>
        </w:rPr>
        <w:t>které</w:t>
      </w:r>
    </w:p>
    <w:p w:rsidR="00D36B8B" w:rsidRPr="001707E1" w:rsidRDefault="00D36B8B" w:rsidP="00D36B8B">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budou zákazníkům poskytovány jen v hl. městě Praze a přilehlých obcí</w:t>
      </w:r>
      <w:r w:rsidR="00AF72B2">
        <w:rPr>
          <w:rFonts w:asciiTheme="minorHAnsi" w:hAnsiTheme="minorHAnsi" w:cstheme="minorHAnsi"/>
          <w:color w:val="000000" w:themeColor="text1"/>
          <w:sz w:val="24"/>
          <w:szCs w:val="24"/>
        </w:rPr>
        <w:t>ch</w:t>
      </w:r>
      <w:r w:rsidRPr="001707E1">
        <w:rPr>
          <w:rFonts w:asciiTheme="minorHAnsi" w:hAnsiTheme="minorHAnsi" w:cstheme="minorHAnsi"/>
          <w:color w:val="000000" w:themeColor="text1"/>
          <w:sz w:val="24"/>
          <w:szCs w:val="24"/>
        </w:rPr>
        <w:t xml:space="preserve"> okresů Praha východ, Praha západ a Kladno, po předcházející dohodě PP a AZ dále lokality Středočeského kraje, do kterých dodává PP zemní plyn nebo elektřinu</w:t>
      </w:r>
      <w:r w:rsidRPr="001707E1">
        <w:rPr>
          <w:rFonts w:asciiTheme="minorHAnsi" w:hAnsiTheme="minorHAnsi" w:cstheme="minorHAnsi"/>
          <w:color w:val="000000" w:themeColor="text1"/>
          <w:spacing w:val="-3"/>
          <w:sz w:val="24"/>
          <w:szCs w:val="24"/>
        </w:rPr>
        <w:t xml:space="preserve"> </w:t>
      </w:r>
      <w:r w:rsidRPr="001707E1">
        <w:rPr>
          <w:rFonts w:asciiTheme="minorHAnsi" w:hAnsiTheme="minorHAnsi" w:cstheme="minorHAnsi"/>
          <w:color w:val="000000" w:themeColor="text1"/>
          <w:sz w:val="24"/>
          <w:szCs w:val="24"/>
        </w:rPr>
        <w:t>Zákazníkům.</w:t>
      </w:r>
    </w:p>
    <w:p w:rsidR="00AB282E" w:rsidRPr="001707E1" w:rsidRDefault="00AB282E" w:rsidP="00AB282E">
      <w:pPr>
        <w:tabs>
          <w:tab w:val="left" w:pos="426"/>
          <w:tab w:val="left" w:pos="9639"/>
        </w:tabs>
        <w:kinsoku w:val="0"/>
        <w:overflowPunct w:val="0"/>
        <w:spacing w:before="4"/>
        <w:ind w:left="502" w:right="272"/>
        <w:jc w:val="both"/>
        <w:rPr>
          <w:rFonts w:asciiTheme="minorHAnsi" w:hAnsiTheme="minorHAnsi" w:cstheme="minorHAnsi"/>
          <w:color w:val="000000" w:themeColor="text1"/>
          <w:sz w:val="24"/>
          <w:szCs w:val="24"/>
        </w:rPr>
      </w:pPr>
    </w:p>
    <w:p w:rsidR="00AB282E" w:rsidRPr="001707E1" w:rsidRDefault="00AB282E" w:rsidP="00AB282E">
      <w:pPr>
        <w:tabs>
          <w:tab w:val="left" w:pos="426"/>
          <w:tab w:val="left" w:pos="9639"/>
        </w:tabs>
        <w:kinsoku w:val="0"/>
        <w:overflowPunct w:val="0"/>
        <w:spacing w:before="4"/>
        <w:ind w:left="142" w:right="272"/>
        <w:jc w:val="center"/>
        <w:rPr>
          <w:rFonts w:asciiTheme="minorHAnsi" w:hAnsiTheme="minorHAnsi" w:cstheme="minorHAnsi"/>
          <w:color w:val="000000" w:themeColor="text1"/>
          <w:sz w:val="24"/>
          <w:szCs w:val="24"/>
        </w:rPr>
      </w:pPr>
      <w:r w:rsidRPr="001707E1">
        <w:rPr>
          <w:rFonts w:asciiTheme="minorHAnsi" w:hAnsiTheme="minorHAnsi" w:cstheme="minorHAnsi"/>
          <w:b/>
          <w:color w:val="000000" w:themeColor="text1"/>
          <w:sz w:val="24"/>
          <w:szCs w:val="24"/>
        </w:rPr>
        <w:t>Článek</w:t>
      </w:r>
      <w:r w:rsidRPr="001707E1">
        <w:rPr>
          <w:rFonts w:asciiTheme="minorHAnsi" w:hAnsiTheme="minorHAnsi" w:cstheme="minorHAnsi"/>
          <w:color w:val="000000" w:themeColor="text1"/>
          <w:sz w:val="24"/>
          <w:szCs w:val="24"/>
        </w:rPr>
        <w:t xml:space="preserve"> </w:t>
      </w:r>
      <w:r w:rsidRPr="001707E1">
        <w:rPr>
          <w:rFonts w:asciiTheme="minorHAnsi" w:hAnsiTheme="minorHAnsi" w:cstheme="minorHAnsi"/>
          <w:b/>
          <w:bCs/>
          <w:color w:val="000000" w:themeColor="text1"/>
          <w:sz w:val="24"/>
          <w:szCs w:val="24"/>
        </w:rPr>
        <w:t>III</w:t>
      </w:r>
      <w:r w:rsidRPr="001707E1">
        <w:rPr>
          <w:rFonts w:asciiTheme="minorHAnsi" w:hAnsiTheme="minorHAnsi" w:cstheme="minorHAnsi"/>
          <w:color w:val="000000" w:themeColor="text1"/>
          <w:sz w:val="24"/>
          <w:szCs w:val="24"/>
        </w:rPr>
        <w:t>.</w:t>
      </w: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Podmínky spolupráce smluvních stran</w:t>
      </w:r>
    </w:p>
    <w:p w:rsidR="00AB282E" w:rsidRPr="001707E1" w:rsidRDefault="00AB282E" w:rsidP="00AB282E">
      <w:pPr>
        <w:rPr>
          <w:rFonts w:asciiTheme="minorHAnsi" w:hAnsiTheme="minorHAnsi" w:cstheme="minorHAnsi"/>
        </w:rPr>
      </w:pPr>
    </w:p>
    <w:p w:rsidR="00AB282E" w:rsidRPr="001707E1" w:rsidRDefault="00AB282E" w:rsidP="00AB282E">
      <w:pPr>
        <w:numPr>
          <w:ilvl w:val="0"/>
          <w:numId w:val="7"/>
        </w:numPr>
        <w:tabs>
          <w:tab w:val="left" w:pos="426"/>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PP uhradí AZ náklady za práce uvedené v čl. I. odst. 1. smlouvy místo Zákazníka pouze v případě, že budou splněny podmínky uvedené v bodě 2 tohoto článku smlouvy a PP se Zákazníkem uzavře dohodu nazvanou Zákaznická výhoda (dále jen </w:t>
      </w:r>
      <w:r w:rsidRPr="001707E1">
        <w:rPr>
          <w:rFonts w:asciiTheme="minorHAnsi" w:hAnsiTheme="minorHAnsi" w:cstheme="minorHAnsi"/>
          <w:b/>
          <w:color w:val="000000" w:themeColor="text1"/>
          <w:sz w:val="24"/>
          <w:szCs w:val="24"/>
        </w:rPr>
        <w:t>„</w:t>
      </w:r>
      <w:r w:rsidRPr="001707E1">
        <w:rPr>
          <w:rFonts w:asciiTheme="minorHAnsi" w:hAnsiTheme="minorHAnsi" w:cstheme="minorHAnsi"/>
          <w:b/>
          <w:bCs/>
          <w:color w:val="000000" w:themeColor="text1"/>
          <w:sz w:val="24"/>
          <w:szCs w:val="24"/>
        </w:rPr>
        <w:t>Dohoda</w:t>
      </w:r>
      <w:r w:rsidRPr="001707E1">
        <w:rPr>
          <w:rFonts w:asciiTheme="minorHAnsi" w:hAnsiTheme="minorHAnsi" w:cstheme="minorHAnsi"/>
          <w:b/>
          <w:color w:val="000000" w:themeColor="text1"/>
          <w:sz w:val="24"/>
          <w:szCs w:val="24"/>
        </w:rPr>
        <w:t>“</w:t>
      </w:r>
      <w:r w:rsidRPr="001707E1">
        <w:rPr>
          <w:rFonts w:asciiTheme="minorHAnsi" w:hAnsiTheme="minorHAnsi" w:cstheme="minorHAnsi"/>
          <w:color w:val="000000" w:themeColor="text1"/>
          <w:sz w:val="24"/>
          <w:szCs w:val="24"/>
        </w:rPr>
        <w:t xml:space="preserve">). </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776EC7" w:rsidRDefault="00AB282E" w:rsidP="00776EC7">
      <w:pPr>
        <w:pStyle w:val="Odstavecseseznamem"/>
        <w:numPr>
          <w:ilvl w:val="0"/>
          <w:numId w:val="7"/>
        </w:numPr>
        <w:tabs>
          <w:tab w:val="left" w:pos="426"/>
          <w:tab w:val="left" w:pos="9639"/>
        </w:tabs>
        <w:kinsoku w:val="0"/>
        <w:overflowPunct w:val="0"/>
        <w:spacing w:before="4"/>
        <w:ind w:right="272"/>
        <w:rPr>
          <w:rFonts w:asciiTheme="minorHAnsi" w:hAnsiTheme="minorHAnsi" w:cstheme="minorHAnsi"/>
          <w:color w:val="000000" w:themeColor="text1"/>
        </w:rPr>
      </w:pPr>
      <w:r w:rsidRPr="00776EC7">
        <w:rPr>
          <w:rFonts w:asciiTheme="minorHAnsi" w:hAnsiTheme="minorHAnsi" w:cstheme="minorHAnsi"/>
          <w:color w:val="000000" w:themeColor="text1"/>
        </w:rPr>
        <w:t>Podmínky uzavření Dohody (AZ zkontroluje oprávněnost nároku)</w:t>
      </w:r>
    </w:p>
    <w:p w:rsidR="00AB282E" w:rsidRPr="001707E1" w:rsidRDefault="00AB282E" w:rsidP="00AB282E">
      <w:pPr>
        <w:numPr>
          <w:ilvl w:val="0"/>
          <w:numId w:val="6"/>
        </w:numPr>
        <w:tabs>
          <w:tab w:val="left" w:pos="709"/>
          <w:tab w:val="left" w:pos="987"/>
          <w:tab w:val="left" w:pos="9639"/>
        </w:tabs>
        <w:kinsoku w:val="0"/>
        <w:overflowPunct w:val="0"/>
        <w:spacing w:before="120"/>
        <w:ind w:left="709" w:right="272" w:hanging="284"/>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Zákazník PP, který požaduje opravu, montáž nebo servis plynového spotřebiče, musí mít </w:t>
      </w:r>
      <w:r w:rsidRPr="001707E1">
        <w:rPr>
          <w:rFonts w:asciiTheme="minorHAnsi" w:hAnsiTheme="minorHAnsi" w:cstheme="minorHAnsi"/>
          <w:color w:val="000000" w:themeColor="text1"/>
          <w:sz w:val="24"/>
          <w:szCs w:val="24"/>
        </w:rPr>
        <w:lastRenderedPageBreak/>
        <w:t>s PP uzavřenou</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smlouvu</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na</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odběr</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zemního</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plynu</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v</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kategorii</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Domácnost</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nebo</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Maloodběr</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(dále</w:t>
      </w:r>
      <w:r w:rsidRPr="001707E1">
        <w:rPr>
          <w:rFonts w:asciiTheme="minorHAnsi" w:hAnsiTheme="minorHAnsi" w:cstheme="minorHAnsi"/>
          <w:color w:val="000000" w:themeColor="text1"/>
          <w:spacing w:val="30"/>
          <w:sz w:val="24"/>
          <w:szCs w:val="24"/>
        </w:rPr>
        <w:t xml:space="preserve"> </w:t>
      </w:r>
      <w:r w:rsidRPr="001707E1">
        <w:rPr>
          <w:rFonts w:asciiTheme="minorHAnsi" w:hAnsiTheme="minorHAnsi" w:cstheme="minorHAnsi"/>
          <w:color w:val="000000" w:themeColor="text1"/>
          <w:sz w:val="24"/>
          <w:szCs w:val="24"/>
        </w:rPr>
        <w:t xml:space="preserve">jen </w:t>
      </w:r>
      <w:r w:rsidRPr="001707E1">
        <w:rPr>
          <w:rFonts w:asciiTheme="minorHAnsi" w:hAnsiTheme="minorHAnsi" w:cstheme="minorHAnsi"/>
          <w:b/>
          <w:color w:val="000000" w:themeColor="text1"/>
          <w:sz w:val="24"/>
          <w:szCs w:val="24"/>
        </w:rPr>
        <w:t>„Smlouva“</w:t>
      </w:r>
      <w:r w:rsidRPr="001707E1">
        <w:rPr>
          <w:rFonts w:asciiTheme="minorHAnsi" w:hAnsiTheme="minorHAnsi" w:cstheme="minorHAnsi"/>
          <w:color w:val="000000" w:themeColor="text1"/>
          <w:sz w:val="24"/>
          <w:szCs w:val="24"/>
        </w:rPr>
        <w:t>), a již musí mít zahájenou dodávku plynu od PP, zákazník PP, který požaduje opravu, montáž nebo servis elektrického spotřebiče, musí mít s PP uzavřenou</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smlouvu</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na</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odběr</w:t>
      </w:r>
      <w:r w:rsidRPr="001707E1">
        <w:rPr>
          <w:rFonts w:asciiTheme="minorHAnsi" w:hAnsiTheme="minorHAnsi" w:cstheme="minorHAnsi"/>
          <w:color w:val="000000" w:themeColor="text1"/>
          <w:spacing w:val="10"/>
          <w:sz w:val="24"/>
          <w:szCs w:val="24"/>
        </w:rPr>
        <w:t xml:space="preserve"> zemního plynu nebo </w:t>
      </w:r>
      <w:r w:rsidRPr="001707E1">
        <w:rPr>
          <w:rFonts w:asciiTheme="minorHAnsi" w:hAnsiTheme="minorHAnsi" w:cstheme="minorHAnsi"/>
          <w:color w:val="000000" w:themeColor="text1"/>
          <w:sz w:val="24"/>
          <w:szCs w:val="24"/>
        </w:rPr>
        <w:t>elektřiny</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v</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kategorii</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Domácnost/MOO</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nebo Maloodběratel/MOP</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(dále</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jen „Smlouva“), a již musí mít zahájenou dodávku zemního plynu nebo elektřiny od PP,</w:t>
      </w:r>
    </w:p>
    <w:p w:rsidR="00AB282E" w:rsidRPr="001707E1" w:rsidRDefault="00AB282E" w:rsidP="00AB282E">
      <w:pPr>
        <w:numPr>
          <w:ilvl w:val="0"/>
          <w:numId w:val="6"/>
        </w:numPr>
        <w:tabs>
          <w:tab w:val="left" w:pos="709"/>
          <w:tab w:val="left" w:pos="1091"/>
          <w:tab w:val="left" w:pos="9639"/>
        </w:tabs>
        <w:kinsoku w:val="0"/>
        <w:overflowPunct w:val="0"/>
        <w:spacing w:before="120"/>
        <w:ind w:left="709" w:right="272" w:hanging="284"/>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Zákazník PP nesmí mít vůči PP žádné neuhrazené</w:t>
      </w:r>
      <w:r w:rsidRPr="001707E1">
        <w:rPr>
          <w:rFonts w:asciiTheme="minorHAnsi" w:hAnsiTheme="minorHAnsi" w:cstheme="minorHAnsi"/>
          <w:color w:val="000000" w:themeColor="text1"/>
          <w:spacing w:val="-3"/>
          <w:sz w:val="24"/>
          <w:szCs w:val="24"/>
        </w:rPr>
        <w:t xml:space="preserve"> </w:t>
      </w:r>
      <w:r w:rsidRPr="001707E1">
        <w:rPr>
          <w:rFonts w:asciiTheme="minorHAnsi" w:hAnsiTheme="minorHAnsi" w:cstheme="minorHAnsi"/>
          <w:color w:val="000000" w:themeColor="text1"/>
          <w:sz w:val="24"/>
          <w:szCs w:val="24"/>
        </w:rPr>
        <w:t>pohledávky,</w:t>
      </w:r>
    </w:p>
    <w:p w:rsidR="007902ED" w:rsidRPr="001707E1" w:rsidRDefault="007902ED" w:rsidP="00AB282E">
      <w:pPr>
        <w:numPr>
          <w:ilvl w:val="0"/>
          <w:numId w:val="6"/>
        </w:numPr>
        <w:tabs>
          <w:tab w:val="left" w:pos="709"/>
          <w:tab w:val="left" w:pos="1091"/>
          <w:tab w:val="left" w:pos="9639"/>
        </w:tabs>
        <w:kinsoku w:val="0"/>
        <w:overflowPunct w:val="0"/>
        <w:spacing w:before="120"/>
        <w:ind w:left="709" w:right="272" w:hanging="284"/>
        <w:jc w:val="both"/>
        <w:rPr>
          <w:rFonts w:asciiTheme="minorHAnsi" w:hAnsiTheme="minorHAnsi" w:cstheme="minorHAnsi"/>
          <w:color w:val="000000" w:themeColor="text1"/>
          <w:sz w:val="24"/>
          <w:szCs w:val="24"/>
        </w:rPr>
      </w:pPr>
      <w:bookmarkStart w:id="2" w:name="_Hlk20914591"/>
      <w:r w:rsidRPr="001707E1">
        <w:rPr>
          <w:rFonts w:asciiTheme="minorHAnsi" w:hAnsiTheme="minorHAnsi" w:cstheme="minorHAnsi"/>
          <w:color w:val="000000" w:themeColor="text1"/>
          <w:sz w:val="24"/>
          <w:szCs w:val="24"/>
        </w:rPr>
        <w:t>Zákaznická výhoda může být poskytnuta v celkové hodnotě 3 000 Kč,</w:t>
      </w:r>
      <w:r w:rsidR="009337A7" w:rsidRPr="001707E1">
        <w:rPr>
          <w:rFonts w:asciiTheme="minorHAnsi" w:hAnsiTheme="minorHAnsi" w:cstheme="minorHAnsi"/>
          <w:color w:val="000000" w:themeColor="text1"/>
          <w:sz w:val="24"/>
          <w:szCs w:val="24"/>
        </w:rPr>
        <w:t xml:space="preserve"> celková doba </w:t>
      </w:r>
      <w:r w:rsidR="00507EBA" w:rsidRPr="001707E1">
        <w:rPr>
          <w:rFonts w:asciiTheme="minorHAnsi" w:hAnsiTheme="minorHAnsi" w:cstheme="minorHAnsi"/>
          <w:color w:val="000000" w:themeColor="text1"/>
          <w:sz w:val="24"/>
          <w:szCs w:val="24"/>
        </w:rPr>
        <w:t xml:space="preserve">odběru </w:t>
      </w:r>
      <w:r w:rsidR="009337A7" w:rsidRPr="001707E1">
        <w:rPr>
          <w:rFonts w:asciiTheme="minorHAnsi" w:hAnsiTheme="minorHAnsi" w:cstheme="minorHAnsi"/>
          <w:color w:val="000000" w:themeColor="text1"/>
          <w:sz w:val="24"/>
          <w:szCs w:val="24"/>
        </w:rPr>
        <w:t>nesmí přesáhnout 36 měsíců,</w:t>
      </w:r>
    </w:p>
    <w:bookmarkEnd w:id="2"/>
    <w:p w:rsidR="00AB282E" w:rsidRPr="001707E1" w:rsidRDefault="00AB282E" w:rsidP="00AB282E">
      <w:pPr>
        <w:numPr>
          <w:ilvl w:val="0"/>
          <w:numId w:val="6"/>
        </w:numPr>
        <w:tabs>
          <w:tab w:val="left" w:pos="709"/>
          <w:tab w:val="left" w:pos="1184"/>
          <w:tab w:val="left" w:pos="9639"/>
        </w:tabs>
        <w:kinsoku w:val="0"/>
        <w:overflowPunct w:val="0"/>
        <w:spacing w:before="120"/>
        <w:ind w:left="709" w:right="272" w:hanging="284"/>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další Zákaznickou výhodu může Zákazník PP čerpat až po uplynutí doby odběru sjednané v Dohodě, na základě které získal Zákaznickou výhodu(y) v podobě opravy, montáže a servisu spotřebiče, </w:t>
      </w:r>
    </w:p>
    <w:p w:rsidR="00AB282E" w:rsidRPr="001707E1" w:rsidRDefault="00AB282E" w:rsidP="00AB282E">
      <w:pPr>
        <w:numPr>
          <w:ilvl w:val="0"/>
          <w:numId w:val="6"/>
        </w:numPr>
        <w:tabs>
          <w:tab w:val="left" w:pos="709"/>
          <w:tab w:val="left" w:pos="1192"/>
          <w:tab w:val="left" w:pos="9639"/>
        </w:tabs>
        <w:kinsoku w:val="0"/>
        <w:overflowPunct w:val="0"/>
        <w:spacing w:before="120"/>
        <w:ind w:left="709" w:right="272" w:hanging="284"/>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Podmínky</w:t>
      </w:r>
      <w:r w:rsidRPr="001707E1">
        <w:rPr>
          <w:rFonts w:asciiTheme="minorHAnsi" w:hAnsiTheme="minorHAnsi" w:cstheme="minorHAnsi"/>
          <w:color w:val="000000" w:themeColor="text1"/>
          <w:spacing w:val="7"/>
          <w:sz w:val="24"/>
          <w:szCs w:val="24"/>
        </w:rPr>
        <w:t xml:space="preserve"> Programu </w:t>
      </w:r>
      <w:r w:rsidRPr="001707E1">
        <w:rPr>
          <w:rFonts w:asciiTheme="minorHAnsi" w:hAnsiTheme="minorHAnsi" w:cstheme="minorHAnsi"/>
          <w:color w:val="000000" w:themeColor="text1"/>
          <w:sz w:val="24"/>
          <w:szCs w:val="24"/>
        </w:rPr>
        <w:t>jsou</w:t>
      </w:r>
      <w:r w:rsidRPr="001707E1">
        <w:rPr>
          <w:rFonts w:asciiTheme="minorHAnsi" w:hAnsiTheme="minorHAnsi" w:cstheme="minorHAnsi"/>
          <w:color w:val="000000" w:themeColor="text1"/>
          <w:spacing w:val="7"/>
          <w:sz w:val="24"/>
          <w:szCs w:val="24"/>
        </w:rPr>
        <w:t xml:space="preserve"> </w:t>
      </w:r>
      <w:r w:rsidRPr="001707E1">
        <w:rPr>
          <w:rFonts w:asciiTheme="minorHAnsi" w:hAnsiTheme="minorHAnsi" w:cstheme="minorHAnsi"/>
          <w:color w:val="000000" w:themeColor="text1"/>
          <w:sz w:val="24"/>
          <w:szCs w:val="24"/>
        </w:rPr>
        <w:t>součástí</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Dohody</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a</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jsou</w:t>
      </w:r>
      <w:r w:rsidRPr="001707E1">
        <w:rPr>
          <w:rFonts w:asciiTheme="minorHAnsi" w:hAnsiTheme="minorHAnsi" w:cstheme="minorHAnsi"/>
          <w:color w:val="000000" w:themeColor="text1"/>
          <w:spacing w:val="7"/>
          <w:sz w:val="24"/>
          <w:szCs w:val="24"/>
        </w:rPr>
        <w:t xml:space="preserve"> </w:t>
      </w:r>
      <w:r w:rsidRPr="001707E1">
        <w:rPr>
          <w:rFonts w:asciiTheme="minorHAnsi" w:hAnsiTheme="minorHAnsi" w:cstheme="minorHAnsi"/>
          <w:color w:val="000000" w:themeColor="text1"/>
          <w:sz w:val="24"/>
          <w:szCs w:val="24"/>
        </w:rPr>
        <w:t xml:space="preserve">zveřejněny </w:t>
      </w:r>
      <w:r w:rsidRPr="001707E1">
        <w:rPr>
          <w:rFonts w:asciiTheme="minorHAnsi" w:hAnsiTheme="minorHAnsi" w:cstheme="minorHAnsi"/>
          <w:color w:val="000000" w:themeColor="text1"/>
          <w:spacing w:val="8"/>
          <w:sz w:val="24"/>
          <w:szCs w:val="24"/>
        </w:rPr>
        <w:t xml:space="preserve"> </w:t>
      </w:r>
      <w:r w:rsidRPr="001707E1">
        <w:rPr>
          <w:rFonts w:asciiTheme="minorHAnsi" w:hAnsiTheme="minorHAnsi" w:cstheme="minorHAnsi"/>
          <w:color w:val="000000" w:themeColor="text1"/>
          <w:sz w:val="24"/>
          <w:szCs w:val="24"/>
        </w:rPr>
        <w:t xml:space="preserve"> na webových stránkách PP www.ppas.cz, tyto podmínky si PP vyhrazuje právo kdykoli upravit. O takové úpravě informuje PP AZ nejméně 30 dnů před jejich vstoupením v platnost, a to zasláním na email </w:t>
      </w:r>
      <w:r w:rsidR="005F7F6A">
        <w:rPr>
          <w:rFonts w:asciiTheme="minorHAnsi" w:hAnsiTheme="minorHAnsi" w:cstheme="minorHAnsi"/>
          <w:noProof/>
          <w:color w:val="000000"/>
          <w:sz w:val="24"/>
          <w:szCs w:val="24"/>
          <w:highlight w:val="black"/>
          <w:u w:val="single"/>
        </w:rPr>
        <w:t>'''''''''''''''''''''''''''''''''''</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7"/>
        </w:numPr>
        <w:tabs>
          <w:tab w:val="left" w:pos="426"/>
          <w:tab w:val="left" w:pos="772"/>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AZ prověřuje splnění podmínek Programu Zákazníka PP před provedením objednaných prací. PP splnění podmínek Programu prověřuje před uzavřením Dohody, přičemž v případě, že výše uvedené podmínky nebudou splněny, je PP oprávněna uzavření Dohody, kterou již Zákazník podepsal, odmítnout. V případě, že PP Dohodu odmítne uzavřít pro nesplnění podmínek Programu, musí tuto skutečnost obratem </w:t>
      </w:r>
      <w:r w:rsidRPr="001707E1">
        <w:rPr>
          <w:rFonts w:asciiTheme="minorHAnsi" w:hAnsiTheme="minorHAnsi" w:cstheme="minorHAnsi"/>
          <w:color w:val="000000" w:themeColor="text1"/>
          <w:spacing w:val="-4"/>
          <w:sz w:val="24"/>
          <w:szCs w:val="24"/>
        </w:rPr>
        <w:t xml:space="preserve">písemně oznámit </w:t>
      </w:r>
      <w:r w:rsidRPr="001707E1">
        <w:rPr>
          <w:rFonts w:asciiTheme="minorHAnsi" w:hAnsiTheme="minorHAnsi" w:cstheme="minorHAnsi"/>
          <w:color w:val="000000" w:themeColor="text1"/>
          <w:sz w:val="24"/>
          <w:szCs w:val="24"/>
        </w:rPr>
        <w:t>AZ a též Zákazníkovi. Pro odstranění všech pochybností smluvní strany výslovně konstatují, že v tomto případě cenu povedených prací není PP povinna AZ za Zákazníka</w:t>
      </w:r>
      <w:r w:rsidRPr="001707E1">
        <w:rPr>
          <w:rFonts w:asciiTheme="minorHAnsi" w:hAnsiTheme="minorHAnsi" w:cstheme="minorHAnsi"/>
          <w:color w:val="000000" w:themeColor="text1"/>
          <w:spacing w:val="-4"/>
          <w:sz w:val="24"/>
          <w:szCs w:val="24"/>
        </w:rPr>
        <w:t xml:space="preserve"> </w:t>
      </w:r>
      <w:r w:rsidRPr="001707E1">
        <w:rPr>
          <w:rFonts w:asciiTheme="minorHAnsi" w:hAnsiTheme="minorHAnsi" w:cstheme="minorHAnsi"/>
          <w:color w:val="000000" w:themeColor="text1"/>
          <w:sz w:val="24"/>
          <w:szCs w:val="24"/>
        </w:rPr>
        <w:t>uhradit.</w:t>
      </w:r>
    </w:p>
    <w:p w:rsidR="00AB282E" w:rsidRPr="001707E1" w:rsidRDefault="00AB282E" w:rsidP="00AB282E">
      <w:pPr>
        <w:tabs>
          <w:tab w:val="left" w:pos="426"/>
          <w:tab w:val="left" w:pos="772"/>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7"/>
        </w:numPr>
        <w:tabs>
          <w:tab w:val="left" w:pos="426"/>
          <w:tab w:val="left" w:pos="700"/>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PP zajistí pro AZ v dostatečném množství propisovací tiskopisy</w:t>
      </w:r>
      <w:r w:rsidRPr="001707E1">
        <w:rPr>
          <w:rFonts w:asciiTheme="minorHAnsi" w:hAnsiTheme="minorHAnsi" w:cstheme="minorHAnsi"/>
          <w:color w:val="000000" w:themeColor="text1"/>
          <w:spacing w:val="-9"/>
          <w:sz w:val="24"/>
          <w:szCs w:val="24"/>
        </w:rPr>
        <w:t xml:space="preserve"> </w:t>
      </w:r>
      <w:r w:rsidRPr="001707E1">
        <w:rPr>
          <w:rFonts w:asciiTheme="minorHAnsi" w:hAnsiTheme="minorHAnsi" w:cstheme="minorHAnsi"/>
          <w:color w:val="000000" w:themeColor="text1"/>
          <w:sz w:val="24"/>
          <w:szCs w:val="24"/>
        </w:rPr>
        <w:t>Dohody.</w:t>
      </w:r>
    </w:p>
    <w:p w:rsidR="00AB282E" w:rsidRPr="001707E1" w:rsidRDefault="00AB282E" w:rsidP="00AB282E">
      <w:pPr>
        <w:tabs>
          <w:tab w:val="left" w:pos="426"/>
          <w:tab w:val="left" w:pos="9639"/>
        </w:tabs>
        <w:kinsoku w:val="0"/>
        <w:overflowPunct w:val="0"/>
        <w:spacing w:before="4"/>
        <w:ind w:right="272"/>
        <w:jc w:val="both"/>
        <w:rPr>
          <w:rFonts w:asciiTheme="minorHAnsi" w:hAnsiTheme="minorHAnsi" w:cstheme="minorHAnsi"/>
          <w:color w:val="000000" w:themeColor="text1"/>
          <w:sz w:val="24"/>
          <w:szCs w:val="24"/>
        </w:rPr>
      </w:pPr>
    </w:p>
    <w:p w:rsidR="00AB282E" w:rsidRPr="003A4840" w:rsidRDefault="003A4840" w:rsidP="003A4840">
      <w:pPr>
        <w:tabs>
          <w:tab w:val="left" w:pos="426"/>
          <w:tab w:val="left" w:pos="827"/>
          <w:tab w:val="left" w:pos="9639"/>
        </w:tabs>
        <w:kinsoku w:val="0"/>
        <w:overflowPunct w:val="0"/>
        <w:spacing w:before="4"/>
        <w:ind w:left="142" w:right="272"/>
        <w:jc w:val="both"/>
        <w:rPr>
          <w:rFonts w:asciiTheme="minorHAnsi" w:hAnsiTheme="minorHAnsi" w:cstheme="minorHAnsi"/>
          <w:color w:val="000000" w:themeColor="text1"/>
          <w:sz w:val="24"/>
          <w:szCs w:val="24"/>
          <w:highlight w:val="black"/>
        </w:rPr>
      </w:pPr>
      <w:r>
        <w:rPr>
          <w:rFonts w:asciiTheme="minorHAnsi" w:hAnsiTheme="minorHAnsi"/>
          <w:noProof/>
          <w:color w:val="000000"/>
          <w:sz w:val="24"/>
          <w:szCs w:val="24"/>
          <w:highlight w:val="black"/>
        </w:rPr>
        <w:t xml:space="preserve">''''''''' '''' '''''''''''''' '''''''''' ''''''''''''''''''' '''''''''''''''''''' '''''''''''''''' ''''''''''''''' ''' ''''''''''''''''' ''''''''' ''''''''''''''''''' ''''''''''''''''''' ''''''''''' '''''''''''''' '''''' ''''' '''' '''''''''''''' '''''''''''''' ''''''''' '' ''''''''''''''''''''''' '''''''''''' ''''''''''''''''''''''' '''''''''''''' '''''''''' ''''''''' ''''''''''''''' '''' '' '''''''' '''''''''''''''' ''' '''''''''' ''''''''' ''''''''''''''''''' '''''''''''''''''''' '''''''''''' '''''''''''' ''' '''''''''''''' ''''''''''''''''''' ''''''''''''''' '''''''''''''''''''' '''''''''' ''' ''''''''''''''''' ''''''''''''''' ''''''''''''''' '''''''''''''''' '''''' '''''''' '''''' ''''''''''''''''''''''''' '''''''''''''''' '''''''''''' '''''''''' '''''''''''''''''''''' '''''''''''' '''''' '''''''''''''''''''' ''' '''''''' '''''''''''' '''''''''' ''''''''' ''''''''''''''''''''' ''''''''''''''''' '''''' ''''' '''''''''' '''''''''''''''''''''''' '''''''' ''''' ''''''''''''''''' ''''''''''''' ''''''''''''''''''''''''' '''''' '''' '''''''''''''' '''''''''''''''' ''''''''''''''' '''''' ''''' ''''' ''''''' ''''' ''''''''''''''' ''''''''''''''''''''' ''''''''' '''''''''''''' ''''''' ''''''''''''''''''' </w:t>
      </w:r>
    </w:p>
    <w:p w:rsidR="00AB282E" w:rsidRPr="001707E1" w:rsidRDefault="00AB282E" w:rsidP="00AB282E">
      <w:pPr>
        <w:ind w:left="1051" w:hanging="786"/>
        <w:jc w:val="both"/>
        <w:rPr>
          <w:rFonts w:asciiTheme="minorHAnsi" w:hAnsiTheme="minorHAnsi" w:cstheme="minorHAnsi"/>
          <w:color w:val="000000" w:themeColor="text1"/>
          <w:sz w:val="24"/>
          <w:szCs w:val="24"/>
        </w:rPr>
      </w:pPr>
    </w:p>
    <w:p w:rsidR="00584B8A" w:rsidRPr="003A4840" w:rsidRDefault="003A4840" w:rsidP="003A4840">
      <w:pPr>
        <w:tabs>
          <w:tab w:val="left" w:pos="426"/>
          <w:tab w:val="left" w:pos="827"/>
          <w:tab w:val="left" w:pos="9639"/>
        </w:tabs>
        <w:kinsoku w:val="0"/>
        <w:overflowPunct w:val="0"/>
        <w:spacing w:before="4"/>
        <w:ind w:left="142" w:right="272"/>
        <w:jc w:val="both"/>
        <w:rPr>
          <w:rFonts w:asciiTheme="minorHAnsi" w:hAnsiTheme="minorHAnsi" w:cstheme="minorHAnsi"/>
          <w:color w:val="000000" w:themeColor="text1"/>
          <w:sz w:val="24"/>
          <w:szCs w:val="24"/>
          <w:highlight w:val="black"/>
        </w:rPr>
      </w:pPr>
      <w:r>
        <w:rPr>
          <w:rFonts w:asciiTheme="minorHAnsi" w:hAnsiTheme="minorHAnsi"/>
          <w:noProof/>
          <w:color w:val="000000"/>
          <w:sz w:val="24"/>
          <w:szCs w:val="24"/>
          <w:highlight w:val="black"/>
        </w:rPr>
        <w:t>''''''''' '''''''''''''''' ''''' '''''''''''''''' ''''''''''''''''''''''''' '''''''''''''''' ''''' ''''''''''''''' '''''''''''''''''''''' '''''''''''''''' ''' ''' '''''''''''''''' '' '''''' '''''''''''''' ''''''''''''''' '''''''''''''''''''' ''''''' '''''''''''''''' ''''' '''' ''''''''' '''''''''''''' ''''''''''''''''''' '''''''''''''''''''' '''' ''''''''''''' ''''' '''''''''''''''''' '''''''''''''' '''''''''''''''' ''''''''''''''' '''''''''''''''' ''''''''''' '''''''''''''''''''''''' ''''''''''''''''' '''''''''''''''''''' ''''''''''''''' ''' ''' '''''''''' ''''''''''' ''''' ''''''''''''''' ''''''''' '''' '''''''''''''''''''''' '''''''''''' '''''''''''''''''''''''''''''''''''''''''</w:t>
      </w:r>
    </w:p>
    <w:p w:rsidR="00AB282E" w:rsidRPr="001707E1" w:rsidRDefault="00AB282E" w:rsidP="00584B8A">
      <w:pPr>
        <w:jc w:val="both"/>
        <w:rPr>
          <w:rFonts w:asciiTheme="minorHAnsi" w:hAnsiTheme="minorHAnsi" w:cstheme="minorHAnsi"/>
          <w:color w:val="000000" w:themeColor="text1"/>
          <w:sz w:val="24"/>
          <w:szCs w:val="24"/>
        </w:rPr>
      </w:pPr>
    </w:p>
    <w:p w:rsidR="00AB282E" w:rsidRPr="003A4840" w:rsidRDefault="003A4840" w:rsidP="003A4840">
      <w:pPr>
        <w:tabs>
          <w:tab w:val="left" w:pos="426"/>
          <w:tab w:val="left" w:pos="827"/>
          <w:tab w:val="left" w:pos="9639"/>
        </w:tabs>
        <w:kinsoku w:val="0"/>
        <w:overflowPunct w:val="0"/>
        <w:spacing w:before="4"/>
        <w:ind w:left="142" w:right="272"/>
        <w:jc w:val="both"/>
        <w:rPr>
          <w:rFonts w:asciiTheme="minorHAnsi" w:hAnsiTheme="minorHAnsi" w:cstheme="minorHAnsi"/>
          <w:color w:val="000000" w:themeColor="text1"/>
          <w:sz w:val="24"/>
          <w:szCs w:val="24"/>
          <w:highlight w:val="black"/>
        </w:rPr>
      </w:pPr>
      <w:r>
        <w:rPr>
          <w:rFonts w:asciiTheme="minorHAnsi" w:hAnsiTheme="minorHAnsi"/>
          <w:noProof/>
          <w:color w:val="000000"/>
          <w:sz w:val="24"/>
          <w:szCs w:val="24"/>
          <w:highlight w:val="black"/>
        </w:rPr>
        <w:t>'''''''' ''''''''' ''''''''''''''''' '''''''''''' '''''''''''''''''''''''' '''''''''''''''''' '' '''''''''''''''''''''''''''''' '''''''''''''''''' ''''' '''''''''''''''''''' ''''' '''''''''''''''''''''''''''''' ''''''''''' '''''''''''''''''' ''''''''''''''''''' '''''''''' '''''''''''''''''''''''''''' '' '''''''''''' '''''''''''''' '''''''''''''''''' '''''''''''''''''''''' ''''''''''''''''' '''''''''''''' '''''''''''''''''''''' ''''''''''''''''' ''' ''''' ''''''''''''''''''' ''''''''''''''''' '''''''''''''''''' ''''' ''''''''' ''''' '''''''''' ''''''''''''''''' '''''''''''''''''''' '''''''''''''''''''''''</w:t>
      </w:r>
    </w:p>
    <w:p w:rsidR="00AB282E" w:rsidRPr="001707E1" w:rsidRDefault="00AB282E" w:rsidP="00AB282E">
      <w:pPr>
        <w:tabs>
          <w:tab w:val="left" w:pos="426"/>
          <w:tab w:val="left" w:pos="827"/>
          <w:tab w:val="left" w:pos="9639"/>
        </w:tabs>
        <w:kinsoku w:val="0"/>
        <w:overflowPunct w:val="0"/>
        <w:spacing w:before="4"/>
        <w:ind w:right="272"/>
        <w:rPr>
          <w:rFonts w:asciiTheme="minorHAnsi" w:hAnsiTheme="minorHAnsi" w:cstheme="minorHAnsi"/>
          <w:strike/>
          <w:sz w:val="24"/>
          <w:szCs w:val="24"/>
          <w:highlight w:val="yellow"/>
        </w:rPr>
      </w:pPr>
      <w:r w:rsidRPr="001707E1">
        <w:rPr>
          <w:rFonts w:asciiTheme="minorHAnsi" w:hAnsiTheme="minorHAnsi" w:cstheme="minorHAnsi"/>
          <w:color w:val="000000" w:themeColor="text1"/>
        </w:rPr>
        <w:t xml:space="preserve"> </w:t>
      </w:r>
    </w:p>
    <w:p w:rsidR="00AB282E" w:rsidRPr="001707E1" w:rsidRDefault="00AB282E" w:rsidP="00AB282E">
      <w:pPr>
        <w:numPr>
          <w:ilvl w:val="0"/>
          <w:numId w:val="7"/>
        </w:numPr>
        <w:tabs>
          <w:tab w:val="left" w:pos="426"/>
          <w:tab w:val="left" w:pos="761"/>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PP je povinna připravit, předat AZ a průběžně pro potřeby AZ aktualizovat manuál postupu </w:t>
      </w:r>
      <w:r w:rsidRPr="001707E1">
        <w:rPr>
          <w:rFonts w:asciiTheme="minorHAnsi" w:hAnsiTheme="minorHAnsi" w:cstheme="minorHAnsi"/>
          <w:color w:val="000000" w:themeColor="text1"/>
          <w:sz w:val="24"/>
          <w:szCs w:val="24"/>
        </w:rPr>
        <w:lastRenderedPageBreak/>
        <w:t>při vyplňování a podepisování</w:t>
      </w:r>
      <w:r w:rsidRPr="001707E1">
        <w:rPr>
          <w:rFonts w:asciiTheme="minorHAnsi" w:hAnsiTheme="minorHAnsi" w:cstheme="minorHAnsi"/>
          <w:color w:val="000000" w:themeColor="text1"/>
          <w:spacing w:val="-1"/>
          <w:sz w:val="24"/>
          <w:szCs w:val="24"/>
        </w:rPr>
        <w:t xml:space="preserve"> </w:t>
      </w:r>
      <w:r w:rsidRPr="001707E1">
        <w:rPr>
          <w:rFonts w:asciiTheme="minorHAnsi" w:hAnsiTheme="minorHAnsi" w:cstheme="minorHAnsi"/>
          <w:color w:val="000000" w:themeColor="text1"/>
          <w:sz w:val="24"/>
          <w:szCs w:val="24"/>
        </w:rPr>
        <w:t>Dohody.</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7"/>
        </w:numPr>
        <w:tabs>
          <w:tab w:val="left" w:pos="426"/>
          <w:tab w:val="left" w:pos="727"/>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PP</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bude</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spolupracovat</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s</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AZ</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v</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rámci</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objednávek</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práce</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dle</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čl.</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I.,</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odst.</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1</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smlouvy</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pouze</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vzájemně odsouhlaseným způsobem, který bude dle potřeb průběžně aktualizován.</w:t>
      </w:r>
    </w:p>
    <w:p w:rsidR="00AB282E" w:rsidRPr="001707E1" w:rsidRDefault="00AB282E" w:rsidP="00AB282E">
      <w:pPr>
        <w:ind w:left="1051" w:hanging="786"/>
        <w:jc w:val="both"/>
        <w:rPr>
          <w:rFonts w:asciiTheme="minorHAnsi" w:hAnsiTheme="minorHAnsi" w:cstheme="minorHAnsi"/>
          <w:color w:val="000000" w:themeColor="text1"/>
          <w:sz w:val="24"/>
          <w:szCs w:val="24"/>
        </w:rPr>
      </w:pPr>
    </w:p>
    <w:p w:rsidR="00AB282E" w:rsidRPr="003A4840" w:rsidRDefault="00AB282E" w:rsidP="00B55D61">
      <w:pPr>
        <w:numPr>
          <w:ilvl w:val="0"/>
          <w:numId w:val="7"/>
        </w:numPr>
        <w:tabs>
          <w:tab w:val="left" w:pos="426"/>
          <w:tab w:val="left" w:pos="727"/>
          <w:tab w:val="left" w:pos="9639"/>
        </w:tabs>
        <w:kinsoku w:val="0"/>
        <w:overflowPunct w:val="0"/>
        <w:spacing w:before="4"/>
        <w:ind w:left="113" w:right="272" w:firstLine="0"/>
        <w:jc w:val="both"/>
        <w:rPr>
          <w:rFonts w:asciiTheme="minorHAnsi" w:hAnsiTheme="minorHAnsi" w:cstheme="minorHAnsi"/>
          <w:color w:val="000000" w:themeColor="text1"/>
          <w:sz w:val="24"/>
          <w:szCs w:val="24"/>
          <w:highlight w:val="black"/>
        </w:rPr>
      </w:pPr>
      <w:r w:rsidRPr="001707E1">
        <w:rPr>
          <w:rFonts w:asciiTheme="minorHAnsi" w:hAnsiTheme="minorHAnsi" w:cstheme="minorHAnsi"/>
          <w:color w:val="000000" w:themeColor="text1"/>
          <w:sz w:val="24"/>
          <w:szCs w:val="24"/>
        </w:rPr>
        <w:t xml:space="preserve"> </w:t>
      </w:r>
      <w:r w:rsidR="003A4840">
        <w:rPr>
          <w:rFonts w:asciiTheme="minorHAnsi" w:hAnsiTheme="minorHAnsi" w:cstheme="minorHAnsi"/>
          <w:noProof/>
          <w:color w:val="000000"/>
          <w:sz w:val="24"/>
          <w:szCs w:val="24"/>
          <w:highlight w:val="black"/>
        </w:rPr>
        <w:t>''''' '''' ''''''''''''''''''''' ''''''''''''''''''' ''''' ''''''''''''''''''''''''' ''''''''''''' '''''''''''''''''''' '' '''' ''' '''''''''' ''' '''''''''''''''' ''''''''''''' '''''''''''''' ''''''''''''''''' '''''''''''''' ''''''''''''''''' '''''''''''''''' ''' '''''''''''' ''''''''''''''' ''''' ''''' ''''''''''''''' ''''''''''''' ''''' '''''''''''''''''''''' ''''' '''''''''''''''''' ''''''''''''''''''''' ''''''''''''''''' '''''''''''''' '''''''''''''''''''''''''''''''' ''''''' ''''''''''''''''''' ''''''''''' '' '''''''''''''''''''' '''''''''''''''''' ''''''''''''''''''''''''</w:t>
      </w:r>
    </w:p>
    <w:p w:rsidR="00AB282E" w:rsidRPr="001707E1" w:rsidRDefault="00AB282E" w:rsidP="00AB282E">
      <w:pPr>
        <w:ind w:left="1051" w:hanging="786"/>
        <w:jc w:val="both"/>
        <w:rPr>
          <w:rFonts w:asciiTheme="minorHAnsi" w:hAnsiTheme="minorHAnsi" w:cstheme="minorHAnsi"/>
          <w:color w:val="000000" w:themeColor="text1"/>
          <w:sz w:val="24"/>
          <w:szCs w:val="24"/>
        </w:rPr>
      </w:pPr>
    </w:p>
    <w:p w:rsidR="00AB282E" w:rsidRPr="001707E1" w:rsidRDefault="00AB282E" w:rsidP="009967B8">
      <w:pPr>
        <w:numPr>
          <w:ilvl w:val="0"/>
          <w:numId w:val="7"/>
        </w:numPr>
        <w:tabs>
          <w:tab w:val="left" w:pos="426"/>
          <w:tab w:val="left" w:pos="727"/>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 AZ prohlašuje, že je oprávněna poskytovat všechny výše uvedené služby. AZ je oprávněna činnost vykonávat prostřednictvím svých zaměstnanců nebo pověřit provedením služby dle vlastního zvážení, jako subdodávku, svého smluvního partnera, který musí mít též oprávnění k poskytování těchto služeb. Bude-li AZ provádět služby pomocí těchto smluvních partnerů, odpovídá podle smlouvy tak jako by služby prováděl sám, </w:t>
      </w:r>
      <w:r w:rsidR="00584B8A" w:rsidRPr="001707E1">
        <w:rPr>
          <w:rFonts w:asciiTheme="minorHAnsi" w:hAnsiTheme="minorHAnsi" w:cstheme="minorHAnsi"/>
          <w:color w:val="000000" w:themeColor="text1"/>
          <w:sz w:val="24"/>
          <w:szCs w:val="24"/>
        </w:rPr>
        <w:t>žádného subdodavatele nepověří bez předchozího písemného souhlasu Správce.</w:t>
      </w:r>
    </w:p>
    <w:p w:rsidR="00584B8A" w:rsidRPr="001707E1" w:rsidRDefault="00584B8A" w:rsidP="00584B8A">
      <w:pPr>
        <w:tabs>
          <w:tab w:val="left" w:pos="426"/>
          <w:tab w:val="left" w:pos="727"/>
          <w:tab w:val="left" w:pos="9639"/>
        </w:tabs>
        <w:kinsoku w:val="0"/>
        <w:overflowPunct w:val="0"/>
        <w:spacing w:before="4"/>
        <w:ind w:right="272"/>
        <w:jc w:val="both"/>
        <w:rPr>
          <w:rFonts w:asciiTheme="minorHAnsi" w:hAnsiTheme="minorHAnsi" w:cstheme="minorHAnsi"/>
          <w:color w:val="000000" w:themeColor="text1"/>
          <w:sz w:val="24"/>
          <w:szCs w:val="24"/>
        </w:rPr>
      </w:pPr>
    </w:p>
    <w:p w:rsidR="00AB282E" w:rsidRPr="001707E1" w:rsidRDefault="00AB282E" w:rsidP="00AB282E">
      <w:pPr>
        <w:numPr>
          <w:ilvl w:val="0"/>
          <w:numId w:val="7"/>
        </w:numPr>
        <w:tabs>
          <w:tab w:val="left" w:pos="519"/>
          <w:tab w:val="left" w:pos="567"/>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AZ</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je</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povinna</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všechny</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práce</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ve</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prospěch</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Zákazníků</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provádět</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s</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odbornou</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péčí,</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kvalitně,</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důsledně</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z w:val="24"/>
          <w:szCs w:val="24"/>
        </w:rPr>
        <w:t>a</w:t>
      </w:r>
      <w:r w:rsidRPr="001707E1">
        <w:rPr>
          <w:rFonts w:asciiTheme="minorHAnsi" w:hAnsiTheme="minorHAnsi" w:cstheme="minorHAnsi"/>
          <w:color w:val="000000" w:themeColor="text1"/>
          <w:spacing w:val="-13"/>
          <w:sz w:val="24"/>
          <w:szCs w:val="24"/>
        </w:rPr>
        <w:t xml:space="preserve"> </w:t>
      </w:r>
      <w:r w:rsidRPr="001707E1">
        <w:rPr>
          <w:rFonts w:asciiTheme="minorHAnsi" w:hAnsiTheme="minorHAnsi" w:cstheme="minorHAnsi"/>
          <w:color w:val="000000" w:themeColor="text1"/>
          <w:spacing w:val="-2"/>
          <w:sz w:val="24"/>
          <w:szCs w:val="24"/>
        </w:rPr>
        <w:t xml:space="preserve">bez </w:t>
      </w:r>
      <w:r w:rsidRPr="001707E1">
        <w:rPr>
          <w:rFonts w:asciiTheme="minorHAnsi" w:hAnsiTheme="minorHAnsi" w:cstheme="minorHAnsi"/>
          <w:color w:val="000000" w:themeColor="text1"/>
          <w:sz w:val="24"/>
          <w:szCs w:val="24"/>
        </w:rPr>
        <w:t>zbytečného prodlení tak, aby Zákazníkům nevznikla žádná škoda. Za tímto účelem má AZ sjednáno pojistné krytí v odpovídajícím</w:t>
      </w:r>
      <w:r w:rsidRPr="001707E1">
        <w:rPr>
          <w:rFonts w:asciiTheme="minorHAnsi" w:hAnsiTheme="minorHAnsi" w:cstheme="minorHAnsi"/>
          <w:color w:val="000000" w:themeColor="text1"/>
          <w:spacing w:val="-19"/>
          <w:sz w:val="24"/>
          <w:szCs w:val="24"/>
        </w:rPr>
        <w:t xml:space="preserve"> </w:t>
      </w:r>
      <w:r w:rsidRPr="001707E1">
        <w:rPr>
          <w:rFonts w:asciiTheme="minorHAnsi" w:hAnsiTheme="minorHAnsi" w:cstheme="minorHAnsi"/>
          <w:color w:val="000000" w:themeColor="text1"/>
          <w:sz w:val="24"/>
          <w:szCs w:val="24"/>
        </w:rPr>
        <w:t>rozsahu. AZ garantuje odbornou způsobilost svých zaměstnanců a případných svých subdodavatelů.</w:t>
      </w:r>
    </w:p>
    <w:p w:rsidR="00AB282E" w:rsidRPr="001707E1" w:rsidRDefault="00AB282E" w:rsidP="00AB282E">
      <w:pPr>
        <w:tabs>
          <w:tab w:val="left" w:pos="426"/>
          <w:tab w:val="left" w:pos="9639"/>
        </w:tabs>
        <w:kinsoku w:val="0"/>
        <w:overflowPunct w:val="0"/>
        <w:spacing w:before="40"/>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7"/>
        </w:numPr>
        <w:tabs>
          <w:tab w:val="left" w:pos="567"/>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AZ je povinna využívat v rámci svých propagačních aktivit informace o spolupráci s PP dle smlouvy pouze po předchozím projednání a schválení ze strany PP.</w:t>
      </w:r>
    </w:p>
    <w:p w:rsidR="00AB282E" w:rsidRPr="001707E1" w:rsidRDefault="00AB282E" w:rsidP="00AB282E">
      <w:pPr>
        <w:tabs>
          <w:tab w:val="left" w:pos="426"/>
          <w:tab w:val="left" w:pos="875"/>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B55D61" w:rsidRPr="001707E1" w:rsidRDefault="00B55D61" w:rsidP="00AB282E">
      <w:pPr>
        <w:tabs>
          <w:tab w:val="left" w:pos="426"/>
          <w:tab w:val="left" w:pos="875"/>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Článek IV.</w:t>
      </w: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Kontaktní osoby</w:t>
      </w:r>
    </w:p>
    <w:p w:rsidR="00AB282E" w:rsidRPr="001707E1" w:rsidRDefault="00AB282E" w:rsidP="00AB282E">
      <w:pPr>
        <w:numPr>
          <w:ilvl w:val="0"/>
          <w:numId w:val="13"/>
        </w:numPr>
        <w:tabs>
          <w:tab w:val="left" w:pos="426"/>
          <w:tab w:val="left" w:pos="9072"/>
        </w:tabs>
        <w:kinsoku w:val="0"/>
        <w:overflowPunct w:val="0"/>
        <w:spacing w:beforeLines="40" w:before="96"/>
        <w:ind w:left="587" w:right="199"/>
        <w:rPr>
          <w:rFonts w:asciiTheme="minorHAnsi" w:hAnsiTheme="minorHAnsi" w:cstheme="minorHAnsi"/>
          <w:bCs/>
          <w:color w:val="000000" w:themeColor="text1"/>
          <w:sz w:val="24"/>
          <w:szCs w:val="24"/>
        </w:rPr>
      </w:pPr>
      <w:r w:rsidRPr="001707E1">
        <w:rPr>
          <w:rFonts w:asciiTheme="minorHAnsi" w:hAnsiTheme="minorHAnsi" w:cstheme="minorHAnsi"/>
          <w:bCs/>
          <w:color w:val="000000" w:themeColor="text1"/>
          <w:sz w:val="24"/>
          <w:szCs w:val="24"/>
        </w:rPr>
        <w:t xml:space="preserve"> Osoby určené k projednávání všech záležitostí souvisejících s touto smlouvou</w:t>
      </w:r>
    </w:p>
    <w:p w:rsidR="00AB282E" w:rsidRPr="001707E1" w:rsidRDefault="00AB282E" w:rsidP="00AB282E">
      <w:pPr>
        <w:tabs>
          <w:tab w:val="left" w:pos="426"/>
          <w:tab w:val="left" w:pos="707"/>
          <w:tab w:val="left" w:pos="9639"/>
        </w:tabs>
        <w:kinsoku w:val="0"/>
        <w:overflowPunct w:val="0"/>
        <w:spacing w:before="4"/>
        <w:ind w:right="272"/>
        <w:rPr>
          <w:rFonts w:asciiTheme="minorHAnsi" w:hAnsiTheme="minorHAnsi" w:cstheme="minorHAnsi"/>
          <w:color w:val="000000" w:themeColor="text1"/>
        </w:rPr>
      </w:pPr>
    </w:p>
    <w:p w:rsidR="00AB282E" w:rsidRPr="001707E1" w:rsidRDefault="00AB282E" w:rsidP="00AB282E">
      <w:pPr>
        <w:numPr>
          <w:ilvl w:val="1"/>
          <w:numId w:val="5"/>
        </w:numPr>
        <w:tabs>
          <w:tab w:val="left" w:pos="426"/>
          <w:tab w:val="left" w:pos="1560"/>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za PP</w:t>
      </w:r>
      <w:r w:rsidRPr="001707E1">
        <w:rPr>
          <w:rFonts w:asciiTheme="minorHAnsi" w:hAnsiTheme="minorHAnsi" w:cstheme="minorHAnsi"/>
          <w:color w:val="000000" w:themeColor="text1"/>
          <w:sz w:val="24"/>
          <w:szCs w:val="24"/>
        </w:rPr>
        <w:tab/>
        <w:t>Osoby určené k projednávání:</w:t>
      </w:r>
    </w:p>
    <w:p w:rsidR="00AB282E" w:rsidRPr="001707E1" w:rsidRDefault="00AB282E" w:rsidP="00AB282E">
      <w:pPr>
        <w:tabs>
          <w:tab w:val="left" w:pos="426"/>
          <w:tab w:val="left" w:pos="1560"/>
          <w:tab w:val="left" w:pos="9639"/>
        </w:tabs>
        <w:kinsoku w:val="0"/>
        <w:overflowPunct w:val="0"/>
        <w:spacing w:before="4"/>
        <w:ind w:left="142"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                        </w:t>
      </w:r>
      <w:r w:rsidRPr="001707E1">
        <w:rPr>
          <w:rFonts w:asciiTheme="minorHAnsi" w:hAnsiTheme="minorHAnsi" w:cstheme="minorHAnsi"/>
          <w:sz w:val="24"/>
          <w:szCs w:val="24"/>
        </w:rPr>
        <w:t xml:space="preserve">smluvních záležitostí a </w:t>
      </w:r>
      <w:r w:rsidR="00584B8A" w:rsidRPr="001707E1">
        <w:rPr>
          <w:rFonts w:asciiTheme="minorHAnsi" w:hAnsiTheme="minorHAnsi" w:cstheme="minorHAnsi"/>
          <w:sz w:val="24"/>
          <w:szCs w:val="24"/>
        </w:rPr>
        <w:t>záležitostí týkající se</w:t>
      </w:r>
      <w:r w:rsidRPr="001707E1">
        <w:rPr>
          <w:rFonts w:asciiTheme="minorHAnsi" w:hAnsiTheme="minorHAnsi" w:cstheme="minorHAnsi"/>
          <w:sz w:val="24"/>
          <w:szCs w:val="24"/>
        </w:rPr>
        <w:t xml:space="preserve"> subdodavatelů</w:t>
      </w:r>
    </w:p>
    <w:p w:rsidR="00AB282E" w:rsidRPr="003A4840" w:rsidRDefault="00AB282E" w:rsidP="00AB282E">
      <w:pPr>
        <w:tabs>
          <w:tab w:val="left" w:pos="426"/>
          <w:tab w:val="left" w:pos="1560"/>
          <w:tab w:val="left" w:pos="9639"/>
        </w:tabs>
        <w:kinsoku w:val="0"/>
        <w:overflowPunct w:val="0"/>
        <w:ind w:left="142" w:right="272"/>
        <w:jc w:val="both"/>
        <w:rPr>
          <w:rFonts w:asciiTheme="minorHAnsi" w:hAnsiTheme="minorHAnsi" w:cstheme="minorHAnsi"/>
          <w:sz w:val="24"/>
          <w:szCs w:val="24"/>
          <w:highlight w:val="black"/>
        </w:rPr>
      </w:pPr>
      <w:r w:rsidRPr="001707E1">
        <w:rPr>
          <w:rFonts w:asciiTheme="minorHAnsi" w:hAnsiTheme="minorHAnsi" w:cstheme="minorHAnsi"/>
          <w:sz w:val="24"/>
          <w:szCs w:val="24"/>
        </w:rPr>
        <w:t xml:space="preserve">                        </w:t>
      </w:r>
      <w:r w:rsidR="003A4840">
        <w:rPr>
          <w:rFonts w:asciiTheme="minorHAnsi" w:hAnsiTheme="minorHAnsi" w:cstheme="minorHAnsi"/>
          <w:noProof/>
          <w:color w:val="000000"/>
          <w:sz w:val="24"/>
          <w:szCs w:val="24"/>
          <w:highlight w:val="black"/>
        </w:rPr>
        <w:t>''''''' ''''' ''''''''''' '''''' ''''''' '''''''''''''''' '''''''''''''''''''''''''''''''''''''</w:t>
      </w:r>
    </w:p>
    <w:p w:rsidR="00AB282E" w:rsidRPr="003A4840" w:rsidRDefault="00AB282E" w:rsidP="00AB282E">
      <w:pPr>
        <w:tabs>
          <w:tab w:val="left" w:pos="426"/>
          <w:tab w:val="left" w:pos="1560"/>
          <w:tab w:val="left" w:pos="9639"/>
        </w:tabs>
        <w:kinsoku w:val="0"/>
        <w:overflowPunct w:val="0"/>
        <w:ind w:left="142" w:right="272"/>
        <w:jc w:val="both"/>
        <w:rPr>
          <w:rFonts w:asciiTheme="minorHAnsi" w:hAnsiTheme="minorHAnsi" w:cstheme="minorHAnsi"/>
          <w:color w:val="0000FF" w:themeColor="hyperlink"/>
          <w:sz w:val="24"/>
          <w:szCs w:val="24"/>
          <w:highlight w:val="black"/>
          <w:u w:val="single"/>
        </w:rPr>
      </w:pPr>
      <w:r w:rsidRPr="001707E1">
        <w:rPr>
          <w:rFonts w:asciiTheme="minorHAnsi" w:hAnsiTheme="minorHAnsi" w:cstheme="minorHAnsi"/>
          <w:color w:val="000000" w:themeColor="text1"/>
          <w:sz w:val="24"/>
          <w:szCs w:val="24"/>
        </w:rPr>
        <w:t xml:space="preserve">                        </w:t>
      </w:r>
      <w:r w:rsidR="003A4840">
        <w:rPr>
          <w:rFonts w:asciiTheme="minorHAnsi" w:hAnsiTheme="minorHAnsi" w:cstheme="minorHAnsi"/>
          <w:noProof/>
          <w:color w:val="000000"/>
          <w:sz w:val="24"/>
          <w:szCs w:val="24"/>
          <w:highlight w:val="black"/>
        </w:rPr>
        <w:t>'''''''' '''''''' '''''''''''''''''''' ''''''' ''''''''''''''''''''' ''''''''''''''''''''''''''''''''''''''''''''''</w:t>
      </w:r>
    </w:p>
    <w:p w:rsidR="00AB282E" w:rsidRPr="001707E1" w:rsidRDefault="00AB282E" w:rsidP="00AB282E">
      <w:pPr>
        <w:tabs>
          <w:tab w:val="left" w:pos="426"/>
          <w:tab w:val="left" w:pos="1560"/>
          <w:tab w:val="left" w:pos="9639"/>
        </w:tabs>
        <w:kinsoku w:val="0"/>
        <w:overflowPunct w:val="0"/>
        <w:ind w:left="142" w:right="272"/>
        <w:jc w:val="both"/>
        <w:rPr>
          <w:rFonts w:asciiTheme="minorHAnsi" w:hAnsiTheme="minorHAnsi" w:cstheme="minorHAnsi"/>
          <w:color w:val="0000FF" w:themeColor="hyperlink"/>
          <w:sz w:val="24"/>
          <w:szCs w:val="24"/>
          <w:u w:val="single"/>
        </w:rPr>
      </w:pPr>
    </w:p>
    <w:p w:rsidR="00AB282E" w:rsidRPr="001707E1" w:rsidRDefault="00AB282E" w:rsidP="00AB282E">
      <w:pPr>
        <w:tabs>
          <w:tab w:val="left" w:pos="426"/>
          <w:tab w:val="left" w:pos="1560"/>
          <w:tab w:val="left" w:pos="9639"/>
        </w:tabs>
        <w:kinsoku w:val="0"/>
        <w:overflowPunct w:val="0"/>
        <w:spacing w:before="4"/>
        <w:ind w:left="142" w:right="272"/>
        <w:jc w:val="both"/>
        <w:rPr>
          <w:rFonts w:asciiTheme="minorHAnsi" w:hAnsiTheme="minorHAnsi" w:cstheme="minorHAnsi"/>
          <w:color w:val="0000FF" w:themeColor="hyperlink"/>
          <w:sz w:val="24"/>
          <w:szCs w:val="24"/>
          <w:u w:val="single"/>
        </w:rPr>
      </w:pPr>
      <w:r w:rsidRPr="001707E1">
        <w:rPr>
          <w:rFonts w:asciiTheme="minorHAnsi" w:hAnsiTheme="minorHAnsi" w:cstheme="minorHAnsi"/>
          <w:sz w:val="24"/>
          <w:szCs w:val="24"/>
        </w:rPr>
        <w:t xml:space="preserve">                        provozních záležitostí</w:t>
      </w:r>
    </w:p>
    <w:p w:rsidR="00AB282E" w:rsidRPr="003A4840" w:rsidRDefault="00AB282E" w:rsidP="00AB282E">
      <w:pPr>
        <w:tabs>
          <w:tab w:val="left" w:pos="426"/>
          <w:tab w:val="left" w:pos="1560"/>
          <w:tab w:val="left" w:pos="9639"/>
        </w:tabs>
        <w:kinsoku w:val="0"/>
        <w:overflowPunct w:val="0"/>
        <w:spacing w:before="4"/>
        <w:ind w:left="142" w:right="272"/>
        <w:jc w:val="both"/>
        <w:rPr>
          <w:rFonts w:asciiTheme="minorHAnsi" w:hAnsiTheme="minorHAnsi" w:cstheme="minorHAnsi"/>
          <w:sz w:val="24"/>
          <w:szCs w:val="24"/>
          <w:highlight w:val="black"/>
        </w:rPr>
      </w:pPr>
      <w:r w:rsidRPr="001707E1">
        <w:rPr>
          <w:rFonts w:asciiTheme="minorHAnsi" w:hAnsiTheme="minorHAnsi" w:cstheme="minorHAnsi"/>
          <w:sz w:val="24"/>
          <w:szCs w:val="24"/>
        </w:rPr>
        <w:t xml:space="preserve">                        </w:t>
      </w:r>
      <w:r w:rsidR="003A4840">
        <w:rPr>
          <w:rFonts w:asciiTheme="minorHAnsi" w:hAnsiTheme="minorHAnsi" w:cstheme="minorHAnsi"/>
          <w:noProof/>
          <w:color w:val="000000"/>
          <w:sz w:val="24"/>
          <w:szCs w:val="24"/>
          <w:highlight w:val="black"/>
        </w:rPr>
        <w:t>'''''''' ''''''''' '''''''''''''' '''''' ''''''' ''''''' ''''''''' '''''''''''''''''''''''''''''''''''''''''''</w:t>
      </w:r>
    </w:p>
    <w:p w:rsidR="00AB282E" w:rsidRPr="001707E1" w:rsidRDefault="00AB282E" w:rsidP="00AB282E">
      <w:pPr>
        <w:tabs>
          <w:tab w:val="left" w:pos="426"/>
          <w:tab w:val="left" w:pos="1560"/>
          <w:tab w:val="left" w:pos="9639"/>
        </w:tabs>
        <w:kinsoku w:val="0"/>
        <w:overflowPunct w:val="0"/>
        <w:spacing w:before="4"/>
        <w:ind w:left="142" w:right="272"/>
        <w:rPr>
          <w:rFonts w:asciiTheme="minorHAnsi" w:hAnsiTheme="minorHAnsi" w:cstheme="minorHAnsi"/>
          <w:color w:val="000000" w:themeColor="text1"/>
        </w:rPr>
      </w:pPr>
    </w:p>
    <w:p w:rsidR="00AB282E" w:rsidRPr="001707E1" w:rsidRDefault="00AB282E" w:rsidP="00AB282E">
      <w:pPr>
        <w:numPr>
          <w:ilvl w:val="1"/>
          <w:numId w:val="5"/>
        </w:numPr>
        <w:tabs>
          <w:tab w:val="left" w:pos="426"/>
          <w:tab w:val="left" w:pos="1560"/>
          <w:tab w:val="left" w:pos="9639"/>
        </w:tabs>
        <w:kinsoku w:val="0"/>
        <w:overflowPunct w:val="0"/>
        <w:spacing w:before="4"/>
        <w:ind w:left="142" w:right="272" w:firstLine="0"/>
        <w:jc w:val="both"/>
        <w:rPr>
          <w:rFonts w:asciiTheme="minorHAnsi" w:hAnsiTheme="minorHAnsi" w:cstheme="minorHAnsi"/>
          <w:color w:val="000000" w:themeColor="text1"/>
          <w:sz w:val="24"/>
          <w:szCs w:val="24"/>
        </w:rPr>
      </w:pPr>
      <w:bookmarkStart w:id="3" w:name="_Hlk9350903"/>
      <w:r w:rsidRPr="001707E1">
        <w:rPr>
          <w:rFonts w:asciiTheme="minorHAnsi" w:hAnsiTheme="minorHAnsi" w:cstheme="minorHAnsi"/>
          <w:color w:val="000000" w:themeColor="text1"/>
          <w:sz w:val="24"/>
          <w:szCs w:val="24"/>
        </w:rPr>
        <w:t xml:space="preserve">za </w:t>
      </w:r>
      <w:bookmarkEnd w:id="3"/>
      <w:r w:rsidRPr="001707E1">
        <w:rPr>
          <w:rFonts w:asciiTheme="minorHAnsi" w:hAnsiTheme="minorHAnsi" w:cstheme="minorHAnsi"/>
          <w:color w:val="000000" w:themeColor="text1"/>
          <w:sz w:val="24"/>
          <w:szCs w:val="24"/>
        </w:rPr>
        <w:t>AZ</w:t>
      </w:r>
      <w:r w:rsidRPr="001707E1">
        <w:rPr>
          <w:rFonts w:asciiTheme="minorHAnsi" w:hAnsiTheme="minorHAnsi" w:cstheme="minorHAnsi"/>
          <w:color w:val="000000" w:themeColor="text1"/>
          <w:sz w:val="24"/>
          <w:szCs w:val="24"/>
        </w:rPr>
        <w:tab/>
        <w:t xml:space="preserve"> </w:t>
      </w:r>
      <w:r w:rsidR="003A4840">
        <w:rPr>
          <w:rFonts w:asciiTheme="minorHAnsi" w:hAnsiTheme="minorHAnsi" w:cstheme="minorHAnsi"/>
          <w:noProof/>
          <w:color w:val="000000"/>
          <w:sz w:val="24"/>
          <w:szCs w:val="24"/>
          <w:highlight w:val="black"/>
        </w:rPr>
        <w:t>''''''' ''''''''''' ''''''''' '''''' '''''''' '''''''' ''''''''' '''''''''''''''''''''''''''''''''</w:t>
      </w:r>
    </w:p>
    <w:p w:rsidR="00AB282E" w:rsidRPr="001707E1" w:rsidRDefault="00AB282E" w:rsidP="00AB282E">
      <w:pPr>
        <w:tabs>
          <w:tab w:val="left" w:pos="426"/>
          <w:tab w:val="left" w:pos="1560"/>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5"/>
        </w:numPr>
        <w:tabs>
          <w:tab w:val="left" w:pos="426"/>
          <w:tab w:val="left" w:pos="707"/>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V </w:t>
      </w:r>
      <w:r w:rsidRPr="001707E1">
        <w:rPr>
          <w:rFonts w:asciiTheme="minorHAnsi" w:hAnsiTheme="minorHAnsi" w:cstheme="minorHAnsi"/>
          <w:color w:val="000000" w:themeColor="text1"/>
          <w:spacing w:val="-3"/>
          <w:sz w:val="24"/>
          <w:szCs w:val="24"/>
        </w:rPr>
        <w:t xml:space="preserve">případě </w:t>
      </w:r>
      <w:r w:rsidRPr="001707E1">
        <w:rPr>
          <w:rFonts w:asciiTheme="minorHAnsi" w:hAnsiTheme="minorHAnsi" w:cstheme="minorHAnsi"/>
          <w:color w:val="000000" w:themeColor="text1"/>
          <w:sz w:val="24"/>
          <w:szCs w:val="24"/>
        </w:rPr>
        <w:t xml:space="preserve">změn </w:t>
      </w:r>
      <w:r w:rsidRPr="001707E1">
        <w:rPr>
          <w:rFonts w:asciiTheme="minorHAnsi" w:hAnsiTheme="minorHAnsi" w:cstheme="minorHAnsi"/>
          <w:color w:val="000000" w:themeColor="text1"/>
          <w:spacing w:val="-3"/>
          <w:sz w:val="24"/>
          <w:szCs w:val="24"/>
        </w:rPr>
        <w:t xml:space="preserve">kontaktních osob </w:t>
      </w:r>
      <w:r w:rsidRPr="001707E1">
        <w:rPr>
          <w:rFonts w:asciiTheme="minorHAnsi" w:hAnsiTheme="minorHAnsi" w:cstheme="minorHAnsi"/>
          <w:color w:val="000000" w:themeColor="text1"/>
          <w:sz w:val="24"/>
          <w:szCs w:val="24"/>
        </w:rPr>
        <w:t xml:space="preserve">jsou </w:t>
      </w:r>
      <w:r w:rsidRPr="001707E1">
        <w:rPr>
          <w:rFonts w:asciiTheme="minorHAnsi" w:hAnsiTheme="minorHAnsi" w:cstheme="minorHAnsi"/>
          <w:color w:val="000000" w:themeColor="text1"/>
          <w:spacing w:val="-3"/>
          <w:sz w:val="24"/>
          <w:szCs w:val="24"/>
        </w:rPr>
        <w:t xml:space="preserve">smluvní strany povinny </w:t>
      </w:r>
      <w:r w:rsidRPr="001707E1">
        <w:rPr>
          <w:rFonts w:asciiTheme="minorHAnsi" w:hAnsiTheme="minorHAnsi" w:cstheme="minorHAnsi"/>
          <w:color w:val="000000" w:themeColor="text1"/>
          <w:sz w:val="24"/>
          <w:szCs w:val="24"/>
        </w:rPr>
        <w:t xml:space="preserve">se o této změně </w:t>
      </w:r>
      <w:r w:rsidRPr="001707E1">
        <w:rPr>
          <w:rFonts w:asciiTheme="minorHAnsi" w:hAnsiTheme="minorHAnsi" w:cstheme="minorHAnsi"/>
          <w:color w:val="000000" w:themeColor="text1"/>
          <w:spacing w:val="-3"/>
          <w:sz w:val="24"/>
          <w:szCs w:val="24"/>
        </w:rPr>
        <w:t>neprodleně vzájemně informovat doručením písemného oznámení nebo</w:t>
      </w:r>
      <w:r w:rsidRPr="001707E1">
        <w:rPr>
          <w:rFonts w:asciiTheme="minorHAnsi" w:hAnsiTheme="minorHAnsi" w:cstheme="minorHAnsi"/>
          <w:color w:val="000000" w:themeColor="text1"/>
          <w:sz w:val="24"/>
          <w:szCs w:val="24"/>
        </w:rPr>
        <w:t xml:space="preserve"> </w:t>
      </w:r>
      <w:r w:rsidRPr="001707E1">
        <w:rPr>
          <w:rFonts w:asciiTheme="minorHAnsi" w:hAnsiTheme="minorHAnsi" w:cstheme="minorHAnsi"/>
          <w:color w:val="000000" w:themeColor="text1"/>
          <w:spacing w:val="-3"/>
          <w:sz w:val="24"/>
          <w:szCs w:val="24"/>
        </w:rPr>
        <w:t xml:space="preserve">vypracováním dodatku </w:t>
      </w:r>
      <w:r w:rsidRPr="001707E1">
        <w:rPr>
          <w:rFonts w:asciiTheme="minorHAnsi" w:hAnsiTheme="minorHAnsi" w:cstheme="minorHAnsi"/>
          <w:color w:val="000000" w:themeColor="text1"/>
          <w:sz w:val="24"/>
          <w:szCs w:val="24"/>
        </w:rPr>
        <w:t>ke</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smlouvě.</w:t>
      </w:r>
    </w:p>
    <w:p w:rsidR="00B55D61" w:rsidRPr="001707E1" w:rsidRDefault="00B55D61" w:rsidP="00AB282E">
      <w:pPr>
        <w:tabs>
          <w:tab w:val="left" w:pos="426"/>
          <w:tab w:val="left" w:pos="707"/>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B55D61" w:rsidRPr="001707E1" w:rsidRDefault="00B55D61" w:rsidP="00AB282E">
      <w:pPr>
        <w:tabs>
          <w:tab w:val="left" w:pos="426"/>
          <w:tab w:val="left" w:pos="707"/>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tabs>
          <w:tab w:val="left" w:pos="426"/>
          <w:tab w:val="left" w:pos="9639"/>
        </w:tabs>
        <w:kinsoku w:val="0"/>
        <w:overflowPunct w:val="0"/>
        <w:spacing w:before="4"/>
        <w:ind w:left="142" w:right="272"/>
        <w:jc w:val="center"/>
        <w:outlineLvl w:val="1"/>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Článek V.</w:t>
      </w:r>
    </w:p>
    <w:p w:rsidR="00AB282E" w:rsidRPr="001707E1" w:rsidRDefault="00AB282E" w:rsidP="00AB282E">
      <w:pPr>
        <w:tabs>
          <w:tab w:val="left" w:pos="426"/>
          <w:tab w:val="left" w:pos="9639"/>
        </w:tabs>
        <w:kinsoku w:val="0"/>
        <w:overflowPunct w:val="0"/>
        <w:spacing w:before="4"/>
        <w:ind w:left="142" w:right="272"/>
        <w:jc w:val="center"/>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Smluvní pokuty</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493A61" w:rsidP="00493A61">
      <w:pPr>
        <w:tabs>
          <w:tab w:val="left" w:pos="426"/>
          <w:tab w:val="left" w:pos="837"/>
          <w:tab w:val="left" w:pos="9639"/>
        </w:tabs>
        <w:kinsoku w:val="0"/>
        <w:overflowPunct w:val="0"/>
        <w:spacing w:before="4"/>
        <w:ind w:left="142"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1. </w:t>
      </w:r>
      <w:r w:rsidR="00AB282E" w:rsidRPr="001707E1">
        <w:rPr>
          <w:rFonts w:asciiTheme="minorHAnsi" w:hAnsiTheme="minorHAnsi" w:cstheme="minorHAnsi"/>
          <w:color w:val="000000" w:themeColor="text1"/>
          <w:sz w:val="24"/>
          <w:szCs w:val="24"/>
        </w:rPr>
        <w:t xml:space="preserve">Poruší-li AZ povinnosti dle čl. I., odst. 1 smlouvy, je povinna uhradit PP smluvní pokutu ve </w:t>
      </w:r>
      <w:r w:rsidR="00AB282E" w:rsidRPr="001707E1">
        <w:rPr>
          <w:rFonts w:asciiTheme="minorHAnsi" w:hAnsiTheme="minorHAnsi" w:cstheme="minorHAnsi"/>
          <w:color w:val="000000" w:themeColor="text1"/>
          <w:spacing w:val="-3"/>
          <w:sz w:val="24"/>
          <w:szCs w:val="24"/>
        </w:rPr>
        <w:t xml:space="preserve">výši </w:t>
      </w:r>
      <w:r w:rsidR="003A4840">
        <w:rPr>
          <w:rFonts w:asciiTheme="minorHAnsi" w:hAnsiTheme="minorHAnsi" w:cstheme="minorHAnsi"/>
          <w:noProof/>
          <w:color w:val="000000"/>
          <w:sz w:val="24"/>
          <w:szCs w:val="24"/>
          <w:highlight w:val="black"/>
        </w:rPr>
        <w:t>''''''''''''''''''</w:t>
      </w:r>
      <w:r w:rsidR="00AB282E" w:rsidRPr="001707E1">
        <w:rPr>
          <w:rFonts w:asciiTheme="minorHAnsi" w:hAnsiTheme="minorHAnsi" w:cstheme="minorHAnsi"/>
          <w:color w:val="000000" w:themeColor="text1"/>
          <w:sz w:val="24"/>
          <w:szCs w:val="24"/>
        </w:rPr>
        <w:t xml:space="preserve"> za každý prokazatelný případ neplnění. Tím není dotčeno právo PP na náhradu </w:t>
      </w:r>
      <w:r w:rsidR="00AB282E" w:rsidRPr="001707E1">
        <w:rPr>
          <w:rFonts w:asciiTheme="minorHAnsi" w:hAnsiTheme="minorHAnsi" w:cstheme="minorHAnsi"/>
          <w:color w:val="000000" w:themeColor="text1"/>
          <w:sz w:val="24"/>
          <w:szCs w:val="24"/>
        </w:rPr>
        <w:lastRenderedPageBreak/>
        <w:t>škody, která by jí prokazatelně vznikla z důvodů nesplnění těchto</w:t>
      </w:r>
      <w:r w:rsidR="00AB282E" w:rsidRPr="001707E1">
        <w:rPr>
          <w:rFonts w:asciiTheme="minorHAnsi" w:hAnsiTheme="minorHAnsi" w:cstheme="minorHAnsi"/>
          <w:color w:val="000000" w:themeColor="text1"/>
          <w:spacing w:val="-2"/>
          <w:sz w:val="24"/>
          <w:szCs w:val="24"/>
        </w:rPr>
        <w:t xml:space="preserve"> </w:t>
      </w:r>
      <w:r w:rsidR="00AB282E" w:rsidRPr="001707E1">
        <w:rPr>
          <w:rFonts w:asciiTheme="minorHAnsi" w:hAnsiTheme="minorHAnsi" w:cstheme="minorHAnsi"/>
          <w:color w:val="000000" w:themeColor="text1"/>
          <w:sz w:val="24"/>
          <w:szCs w:val="24"/>
        </w:rPr>
        <w:t>povinností.</w:t>
      </w:r>
    </w:p>
    <w:p w:rsidR="00AB282E" w:rsidRPr="001707E1" w:rsidRDefault="00AB282E" w:rsidP="00AB282E">
      <w:pPr>
        <w:tabs>
          <w:tab w:val="left" w:pos="426"/>
          <w:tab w:val="left" w:pos="837"/>
          <w:tab w:val="left" w:pos="9639"/>
        </w:tabs>
        <w:kinsoku w:val="0"/>
        <w:overflowPunct w:val="0"/>
        <w:spacing w:before="4"/>
        <w:ind w:right="272"/>
        <w:rPr>
          <w:rFonts w:asciiTheme="minorHAnsi" w:hAnsiTheme="minorHAnsi" w:cstheme="minorHAnsi"/>
          <w:color w:val="000000" w:themeColor="text1"/>
        </w:rPr>
      </w:pPr>
    </w:p>
    <w:p w:rsidR="00AB282E" w:rsidRPr="001707E1" w:rsidRDefault="00493A61" w:rsidP="00493A61">
      <w:pPr>
        <w:tabs>
          <w:tab w:val="left" w:pos="426"/>
          <w:tab w:val="left" w:pos="837"/>
          <w:tab w:val="left" w:pos="9639"/>
        </w:tabs>
        <w:kinsoku w:val="0"/>
        <w:overflowPunct w:val="0"/>
        <w:spacing w:before="4"/>
        <w:ind w:left="142"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2. </w:t>
      </w:r>
      <w:r w:rsidR="00AB282E" w:rsidRPr="001707E1">
        <w:rPr>
          <w:rFonts w:asciiTheme="minorHAnsi" w:hAnsiTheme="minorHAnsi" w:cstheme="minorHAnsi"/>
          <w:color w:val="000000" w:themeColor="text1"/>
          <w:sz w:val="24"/>
          <w:szCs w:val="24"/>
        </w:rPr>
        <w:t>Poruší-</w:t>
      </w:r>
      <w:proofErr w:type="gramStart"/>
      <w:r w:rsidR="00AB282E" w:rsidRPr="001707E1">
        <w:rPr>
          <w:rFonts w:asciiTheme="minorHAnsi" w:hAnsiTheme="minorHAnsi" w:cstheme="minorHAnsi"/>
          <w:color w:val="000000" w:themeColor="text1"/>
          <w:sz w:val="24"/>
          <w:szCs w:val="24"/>
        </w:rPr>
        <w:t>li</w:t>
      </w:r>
      <w:r w:rsidR="00367440">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 xml:space="preserve"> PP</w:t>
      </w:r>
      <w:proofErr w:type="gramEnd"/>
      <w:r w:rsidR="00367440">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 xml:space="preserve"> povinnosti </w:t>
      </w:r>
      <w:r w:rsidR="00367440">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 xml:space="preserve">dle čl. III., </w:t>
      </w:r>
      <w:r w:rsidR="00367440">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 xml:space="preserve">odst. </w:t>
      </w:r>
      <w:r w:rsidR="00AF72B2">
        <w:rPr>
          <w:rFonts w:asciiTheme="minorHAnsi" w:hAnsiTheme="minorHAnsi" w:cstheme="minorHAnsi"/>
          <w:color w:val="000000" w:themeColor="text1"/>
          <w:sz w:val="24"/>
          <w:szCs w:val="24"/>
        </w:rPr>
        <w:t>10</w:t>
      </w:r>
      <w:r w:rsidR="00AF72B2" w:rsidRPr="001707E1">
        <w:rPr>
          <w:rFonts w:asciiTheme="minorHAnsi" w:hAnsiTheme="minorHAnsi" w:cstheme="minorHAnsi"/>
          <w:color w:val="000000" w:themeColor="text1"/>
          <w:sz w:val="24"/>
          <w:szCs w:val="24"/>
        </w:rPr>
        <w:t xml:space="preserve"> </w:t>
      </w:r>
      <w:r w:rsidR="00AF72B2">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smlouvy,</w:t>
      </w:r>
      <w:r w:rsidR="00367440">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 xml:space="preserve"> je </w:t>
      </w:r>
      <w:r w:rsidR="00367440">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 xml:space="preserve">povinna uhradit </w:t>
      </w:r>
      <w:r w:rsidR="00367440">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 xml:space="preserve">AZ </w:t>
      </w:r>
      <w:r w:rsidR="00367440">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smluvní</w:t>
      </w:r>
      <w:r w:rsidR="00367440">
        <w:rPr>
          <w:rFonts w:asciiTheme="minorHAnsi" w:hAnsiTheme="minorHAnsi" w:cstheme="minorHAnsi"/>
          <w:color w:val="000000" w:themeColor="text1"/>
          <w:sz w:val="24"/>
          <w:szCs w:val="24"/>
        </w:rPr>
        <w:t xml:space="preserve"> </w:t>
      </w:r>
      <w:r w:rsidR="00AB282E" w:rsidRPr="001707E1">
        <w:rPr>
          <w:rFonts w:asciiTheme="minorHAnsi" w:hAnsiTheme="minorHAnsi" w:cstheme="minorHAnsi"/>
          <w:color w:val="000000" w:themeColor="text1"/>
          <w:sz w:val="24"/>
          <w:szCs w:val="24"/>
        </w:rPr>
        <w:t xml:space="preserve"> pokutu ve výši </w:t>
      </w:r>
      <w:r w:rsidR="003A4840">
        <w:rPr>
          <w:rFonts w:asciiTheme="minorHAnsi" w:hAnsiTheme="minorHAnsi" w:cstheme="minorHAnsi"/>
          <w:noProof/>
          <w:color w:val="000000"/>
          <w:sz w:val="24"/>
          <w:szCs w:val="24"/>
          <w:highlight w:val="black"/>
        </w:rPr>
        <w:t>'''''''''''''' ''''</w:t>
      </w:r>
      <w:r w:rsidR="00AB282E" w:rsidRPr="001707E1">
        <w:rPr>
          <w:rFonts w:asciiTheme="minorHAnsi" w:hAnsiTheme="minorHAnsi" w:cstheme="minorHAnsi"/>
          <w:color w:val="000000" w:themeColor="text1"/>
          <w:sz w:val="24"/>
          <w:szCs w:val="24"/>
        </w:rPr>
        <w:t xml:space="preserve"> za každý prokazatelný případ neplnění. Tím není dotčeno právo AZ na náhradu škody, která by jí prokazatelně vznikla z důvodů nesplnění těchto povinností.</w:t>
      </w:r>
    </w:p>
    <w:p w:rsidR="00B55D61" w:rsidRPr="001707E1" w:rsidRDefault="00B55D61" w:rsidP="00B55D61">
      <w:pPr>
        <w:pStyle w:val="Odstavecseseznamem"/>
        <w:rPr>
          <w:rFonts w:asciiTheme="minorHAnsi" w:hAnsiTheme="minorHAnsi" w:cstheme="minorHAnsi"/>
          <w:color w:val="000000" w:themeColor="text1"/>
        </w:rPr>
      </w:pPr>
    </w:p>
    <w:p w:rsidR="00B55D61" w:rsidRPr="001707E1" w:rsidRDefault="00B55D61" w:rsidP="00B55D61">
      <w:pPr>
        <w:tabs>
          <w:tab w:val="left" w:pos="426"/>
          <w:tab w:val="left" w:pos="837"/>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ind w:left="1051" w:hanging="786"/>
        <w:jc w:val="both"/>
        <w:rPr>
          <w:rFonts w:asciiTheme="minorHAnsi" w:hAnsiTheme="minorHAnsi" w:cstheme="minorHAnsi"/>
          <w:color w:val="000000" w:themeColor="text1"/>
          <w:sz w:val="24"/>
          <w:szCs w:val="24"/>
        </w:rPr>
      </w:pP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Článek VI.</w:t>
      </w:r>
    </w:p>
    <w:p w:rsidR="00AB282E" w:rsidRPr="001707E1" w:rsidRDefault="00AB282E" w:rsidP="00AB282E">
      <w:pPr>
        <w:tabs>
          <w:tab w:val="left" w:pos="426"/>
          <w:tab w:val="left" w:pos="9639"/>
        </w:tabs>
        <w:kinsoku w:val="0"/>
        <w:overflowPunct w:val="0"/>
        <w:spacing w:before="4"/>
        <w:ind w:left="142" w:right="272"/>
        <w:jc w:val="center"/>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Úhrada nákladů a platební podmínky</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
          <w:bCs/>
          <w:color w:val="000000" w:themeColor="text1"/>
          <w:sz w:val="24"/>
          <w:szCs w:val="24"/>
        </w:rPr>
      </w:pPr>
    </w:p>
    <w:p w:rsidR="00AB282E" w:rsidRPr="001707E1" w:rsidRDefault="00AB282E" w:rsidP="00AB282E">
      <w:pPr>
        <w:numPr>
          <w:ilvl w:val="1"/>
          <w:numId w:val="4"/>
        </w:numPr>
        <w:tabs>
          <w:tab w:val="left" w:pos="426"/>
          <w:tab w:val="left" w:pos="968"/>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Při splnění podmínek uvedených v čl. III., odst. 1 smlouvy se PP zavazuje uhradit AZ náklady, související se službou poskytnutou AZ Zákazníkům PP, a to do maximální výše 3 000 Kč za jednu uzavřenou Dohodu. Náklady na zakázku budou stanoveny dle aktuálního ceníku prací AZ platného v době realizace služby a odsouhlaseného PP</w:t>
      </w:r>
      <w:r w:rsidR="00776EC7">
        <w:rPr>
          <w:rFonts w:asciiTheme="minorHAnsi" w:hAnsiTheme="minorHAnsi" w:cstheme="minorHAnsi"/>
          <w:color w:val="FF0000"/>
          <w:sz w:val="24"/>
          <w:szCs w:val="24"/>
        </w:rPr>
        <w:t xml:space="preserve">, </w:t>
      </w:r>
      <w:r w:rsidRPr="001707E1">
        <w:rPr>
          <w:rFonts w:asciiTheme="minorHAnsi" w:hAnsiTheme="minorHAnsi" w:cstheme="minorHAnsi"/>
          <w:color w:val="000000" w:themeColor="text1"/>
          <w:sz w:val="24"/>
          <w:szCs w:val="24"/>
        </w:rPr>
        <w:t xml:space="preserve">poslední aktualizace je zaslána do PP na emailovou adresu </w:t>
      </w:r>
      <w:r w:rsidR="003A4840">
        <w:rPr>
          <w:rFonts w:asciiTheme="minorHAnsi" w:hAnsiTheme="minorHAnsi" w:cstheme="minorHAnsi"/>
          <w:noProof/>
          <w:color w:val="000000"/>
          <w:sz w:val="24"/>
          <w:szCs w:val="24"/>
          <w:highlight w:val="black"/>
          <w:u w:val="single"/>
        </w:rPr>
        <w:t xml:space="preserve">''''''''''''''''''''''''''''''''''''' </w:t>
      </w:r>
      <w:r w:rsidRPr="001707E1">
        <w:rPr>
          <w:rFonts w:asciiTheme="minorHAnsi" w:hAnsiTheme="minorHAnsi" w:cstheme="minorHAnsi"/>
          <w:color w:val="000000" w:themeColor="text1"/>
          <w:sz w:val="24"/>
          <w:szCs w:val="24"/>
        </w:rPr>
        <w:t>Náhradní díly a další materiál související s provedenou opravou budou účtovány dle aktuálních cen běžných na trhu v době provedení opravy, montáže či</w:t>
      </w:r>
      <w:r w:rsidRPr="001707E1">
        <w:rPr>
          <w:rFonts w:asciiTheme="minorHAnsi" w:hAnsiTheme="minorHAnsi" w:cstheme="minorHAnsi"/>
          <w:color w:val="000000" w:themeColor="text1"/>
          <w:spacing w:val="7"/>
          <w:sz w:val="24"/>
          <w:szCs w:val="24"/>
        </w:rPr>
        <w:t xml:space="preserve"> </w:t>
      </w:r>
      <w:r w:rsidRPr="001707E1">
        <w:rPr>
          <w:rFonts w:asciiTheme="minorHAnsi" w:hAnsiTheme="minorHAnsi" w:cstheme="minorHAnsi"/>
          <w:color w:val="000000" w:themeColor="text1"/>
          <w:sz w:val="24"/>
          <w:szCs w:val="24"/>
        </w:rPr>
        <w:t>servisu.</w:t>
      </w:r>
    </w:p>
    <w:p w:rsidR="00AB282E" w:rsidRPr="001707E1" w:rsidRDefault="00AB282E" w:rsidP="00AB282E">
      <w:pPr>
        <w:tabs>
          <w:tab w:val="left" w:pos="426"/>
          <w:tab w:val="left" w:pos="968"/>
          <w:tab w:val="left" w:pos="9639"/>
        </w:tabs>
        <w:kinsoku w:val="0"/>
        <w:overflowPunct w:val="0"/>
        <w:spacing w:before="4"/>
        <w:ind w:right="272"/>
        <w:rPr>
          <w:rFonts w:asciiTheme="minorHAnsi" w:hAnsiTheme="minorHAnsi" w:cstheme="minorHAnsi"/>
          <w:color w:val="000000" w:themeColor="text1"/>
        </w:rPr>
      </w:pPr>
    </w:p>
    <w:p w:rsidR="00D36B8B" w:rsidRPr="001707E1" w:rsidRDefault="00AB282E" w:rsidP="007902ED">
      <w:pPr>
        <w:numPr>
          <w:ilvl w:val="1"/>
          <w:numId w:val="4"/>
        </w:numPr>
        <w:tabs>
          <w:tab w:val="left" w:pos="426"/>
          <w:tab w:val="left" w:pos="965"/>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PP se zavazuje platit AZ náklady za provedené práce uvedené v čl. I., odst. 1 smlouvy, a to na základě vystaveného daňového dokladu (dále jen faktura) s náležitostmi dle zákona č. 235/2004 Sb., o DPH, v platném</w:t>
      </w:r>
      <w:r w:rsidRPr="001707E1">
        <w:rPr>
          <w:rFonts w:asciiTheme="minorHAnsi" w:hAnsiTheme="minorHAnsi" w:cstheme="minorHAnsi"/>
          <w:color w:val="000000" w:themeColor="text1"/>
          <w:spacing w:val="-1"/>
          <w:sz w:val="24"/>
          <w:szCs w:val="24"/>
        </w:rPr>
        <w:t xml:space="preserve"> </w:t>
      </w:r>
      <w:r w:rsidRPr="001707E1">
        <w:rPr>
          <w:rFonts w:asciiTheme="minorHAnsi" w:hAnsiTheme="minorHAnsi" w:cstheme="minorHAnsi"/>
          <w:color w:val="000000" w:themeColor="text1"/>
          <w:sz w:val="24"/>
          <w:szCs w:val="24"/>
        </w:rPr>
        <w:t>znění</w:t>
      </w:r>
      <w:r w:rsidR="00367440">
        <w:rPr>
          <w:rFonts w:asciiTheme="minorHAnsi" w:hAnsiTheme="minorHAnsi" w:cstheme="minorHAnsi"/>
          <w:color w:val="000000" w:themeColor="text1"/>
          <w:sz w:val="24"/>
          <w:szCs w:val="24"/>
        </w:rPr>
        <w:t>.</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1"/>
          <w:numId w:val="4"/>
        </w:numPr>
        <w:tabs>
          <w:tab w:val="left" w:pos="426"/>
          <w:tab w:val="left" w:pos="952"/>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Faktura je splatná do </w:t>
      </w:r>
      <w:r w:rsidR="003A4840">
        <w:rPr>
          <w:rFonts w:asciiTheme="minorHAnsi" w:hAnsiTheme="minorHAnsi" w:cstheme="minorHAnsi"/>
          <w:noProof/>
          <w:color w:val="000000"/>
          <w:sz w:val="24"/>
          <w:szCs w:val="24"/>
          <w:highlight w:val="black"/>
        </w:rPr>
        <w:t>'''''' '''''''</w:t>
      </w:r>
      <w:r w:rsidRPr="001707E1">
        <w:rPr>
          <w:rFonts w:asciiTheme="minorHAnsi" w:hAnsiTheme="minorHAnsi" w:cstheme="minorHAnsi"/>
          <w:color w:val="000000" w:themeColor="text1"/>
          <w:sz w:val="24"/>
          <w:szCs w:val="24"/>
        </w:rPr>
        <w:t xml:space="preserve"> ode dne doručení PP a její nedílnou součástí bude Příloha</w:t>
      </w:r>
      <w:r w:rsidR="000414E2" w:rsidRPr="001707E1">
        <w:rPr>
          <w:rFonts w:asciiTheme="minorHAnsi" w:hAnsiTheme="minorHAnsi" w:cstheme="minorHAnsi"/>
          <w:color w:val="000000" w:themeColor="text1"/>
          <w:sz w:val="24"/>
          <w:szCs w:val="24"/>
        </w:rPr>
        <w:t xml:space="preserve"> č.</w:t>
      </w:r>
      <w:r w:rsidRPr="001707E1">
        <w:rPr>
          <w:rFonts w:asciiTheme="minorHAnsi" w:hAnsiTheme="minorHAnsi" w:cstheme="minorHAnsi"/>
          <w:color w:val="000000" w:themeColor="text1"/>
          <w:sz w:val="24"/>
          <w:szCs w:val="24"/>
        </w:rPr>
        <w:t xml:space="preserve"> 1 smlouvy. Platba bude provedena bezhotovostním převodem na účet AZ uvedený v záhlaví</w:t>
      </w:r>
      <w:r w:rsidRPr="001707E1">
        <w:rPr>
          <w:rFonts w:asciiTheme="minorHAnsi" w:hAnsiTheme="minorHAnsi" w:cstheme="minorHAnsi"/>
          <w:color w:val="000000" w:themeColor="text1"/>
          <w:spacing w:val="-3"/>
          <w:sz w:val="24"/>
          <w:szCs w:val="24"/>
        </w:rPr>
        <w:t xml:space="preserve"> </w:t>
      </w:r>
      <w:r w:rsidRPr="001707E1">
        <w:rPr>
          <w:rFonts w:asciiTheme="minorHAnsi" w:hAnsiTheme="minorHAnsi" w:cstheme="minorHAnsi"/>
          <w:color w:val="000000" w:themeColor="text1"/>
          <w:sz w:val="24"/>
          <w:szCs w:val="24"/>
        </w:rPr>
        <w:t>faktury.</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1"/>
          <w:numId w:val="4"/>
        </w:numPr>
        <w:tabs>
          <w:tab w:val="left" w:pos="426"/>
          <w:tab w:val="left" w:pos="941"/>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V případě prodlení s úhradou ceny nebo nákladů podle této Smlouvy má AZ</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pacing w:val="-3"/>
          <w:sz w:val="24"/>
          <w:szCs w:val="24"/>
        </w:rPr>
        <w:t xml:space="preserve">právo </w:t>
      </w:r>
      <w:r w:rsidRPr="001707E1">
        <w:rPr>
          <w:rFonts w:asciiTheme="minorHAnsi" w:hAnsiTheme="minorHAnsi" w:cstheme="minorHAnsi"/>
          <w:color w:val="000000" w:themeColor="text1"/>
          <w:sz w:val="24"/>
          <w:szCs w:val="24"/>
        </w:rPr>
        <w:t>vyúčtovat PP úrok z prodlení dle nařízení vlády č. 351/2013Sb., v platném znění</w:t>
      </w:r>
      <w:r w:rsidR="00367440">
        <w:rPr>
          <w:rFonts w:asciiTheme="minorHAnsi" w:hAnsiTheme="minorHAnsi" w:cstheme="minorHAnsi"/>
          <w:color w:val="000000" w:themeColor="text1"/>
          <w:sz w:val="24"/>
          <w:szCs w:val="24"/>
        </w:rPr>
        <w:t xml:space="preserve">, </w:t>
      </w:r>
      <w:r w:rsidR="00367440" w:rsidRPr="00367440">
        <w:rPr>
          <w:rFonts w:asciiTheme="minorHAnsi" w:hAnsiTheme="minorHAnsi" w:cstheme="minorHAnsi"/>
          <w:color w:val="000000" w:themeColor="text1"/>
          <w:sz w:val="24"/>
          <w:szCs w:val="24"/>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 platném znění.</w:t>
      </w:r>
    </w:p>
    <w:p w:rsidR="00AB282E" w:rsidRPr="001707E1" w:rsidRDefault="00AB282E" w:rsidP="00AB282E">
      <w:pPr>
        <w:ind w:left="1051" w:hanging="786"/>
        <w:jc w:val="both"/>
        <w:rPr>
          <w:rFonts w:asciiTheme="minorHAnsi" w:hAnsiTheme="minorHAnsi" w:cstheme="minorHAnsi"/>
          <w:color w:val="000000" w:themeColor="text1"/>
          <w:sz w:val="24"/>
          <w:szCs w:val="24"/>
        </w:rPr>
      </w:pPr>
    </w:p>
    <w:p w:rsidR="00AB282E" w:rsidRPr="001707E1" w:rsidRDefault="00AB282E" w:rsidP="00AB282E">
      <w:pPr>
        <w:numPr>
          <w:ilvl w:val="1"/>
          <w:numId w:val="4"/>
        </w:numPr>
        <w:tabs>
          <w:tab w:val="left" w:pos="426"/>
          <w:tab w:val="left" w:pos="1047"/>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PP je oprávněna před uplynutím lhůty splatnosti vrátit bez zaplacení fakturu AZ, jestliže neobsahuje některé náležitosti dle platných právních předpisů, jestliže byla vystavena předčasně či neoprávněně, nebo má jiné vady v obsahu. Oprávněným vrácením faktury přestává běžet původní lhůta splatnosti a celá lhůta běží znovu ode dne doručení opravené nebo nově vyhotovené</w:t>
      </w:r>
      <w:r w:rsidRPr="001707E1">
        <w:rPr>
          <w:rFonts w:asciiTheme="minorHAnsi" w:hAnsiTheme="minorHAnsi" w:cstheme="minorHAnsi"/>
          <w:color w:val="000000" w:themeColor="text1"/>
          <w:spacing w:val="-10"/>
          <w:sz w:val="24"/>
          <w:szCs w:val="24"/>
        </w:rPr>
        <w:t xml:space="preserve"> </w:t>
      </w:r>
      <w:r w:rsidRPr="001707E1">
        <w:rPr>
          <w:rFonts w:asciiTheme="minorHAnsi" w:hAnsiTheme="minorHAnsi" w:cstheme="minorHAnsi"/>
          <w:color w:val="000000" w:themeColor="text1"/>
          <w:sz w:val="24"/>
          <w:szCs w:val="24"/>
        </w:rPr>
        <w:t>faktury.</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9967B8" w:rsidP="00AB282E">
      <w:pPr>
        <w:numPr>
          <w:ilvl w:val="1"/>
          <w:numId w:val="4"/>
        </w:numPr>
        <w:tabs>
          <w:tab w:val="left" w:pos="426"/>
          <w:tab w:val="left" w:pos="1003"/>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Spol. </w:t>
      </w:r>
      <w:r w:rsidR="00AB282E" w:rsidRPr="001707E1">
        <w:rPr>
          <w:rFonts w:asciiTheme="minorHAnsi" w:hAnsiTheme="minorHAnsi" w:cstheme="minorHAnsi"/>
          <w:color w:val="000000" w:themeColor="text1"/>
          <w:sz w:val="24"/>
          <w:szCs w:val="24"/>
        </w:rPr>
        <w:t>AZ</w:t>
      </w:r>
      <w:r w:rsidR="00367440" w:rsidRPr="00367440">
        <w:rPr>
          <w:rFonts w:asciiTheme="minorHAnsi" w:hAnsiTheme="minorHAnsi" w:cstheme="minorHAnsi"/>
          <w:color w:val="000000" w:themeColor="text1"/>
          <w:sz w:val="24"/>
          <w:szCs w:val="24"/>
        </w:rPr>
        <w:t>, kter</w:t>
      </w:r>
      <w:r>
        <w:rPr>
          <w:rFonts w:asciiTheme="minorHAnsi" w:hAnsiTheme="minorHAnsi" w:cstheme="minorHAnsi"/>
          <w:color w:val="000000" w:themeColor="text1"/>
          <w:sz w:val="24"/>
          <w:szCs w:val="24"/>
        </w:rPr>
        <w:t>á</w:t>
      </w:r>
      <w:r w:rsidR="00367440" w:rsidRPr="00367440">
        <w:rPr>
          <w:rFonts w:asciiTheme="minorHAnsi" w:hAnsiTheme="minorHAnsi" w:cstheme="minorHAnsi"/>
          <w:color w:val="000000" w:themeColor="text1"/>
          <w:sz w:val="24"/>
          <w:szCs w:val="24"/>
        </w:rPr>
        <w:t xml:space="preserve"> je plátcem DPH, se jako poskytovatel zdanitelného plnění zavazuje, že povinnosti plynoucí mu ze ZDPH, bude plnit řádně a včas. Zejména se zavazuje, že nebude úmyslně vystavovat PP riziku plnění z titulu ručení za nezaplacenou daň dle § 109 ZDPH. Pokud okolnosti budou nasvědčovat tomu, že by mohla PP ve vztahu ke zdanitelným plněním poskytnutým </w:t>
      </w:r>
      <w:r w:rsidR="00367440">
        <w:rPr>
          <w:rFonts w:asciiTheme="minorHAnsi" w:hAnsiTheme="minorHAnsi" w:cstheme="minorHAnsi"/>
          <w:color w:val="000000" w:themeColor="text1"/>
          <w:sz w:val="24"/>
          <w:szCs w:val="24"/>
        </w:rPr>
        <w:t>AZ</w:t>
      </w:r>
      <w:r w:rsidR="00367440" w:rsidRPr="00367440">
        <w:rPr>
          <w:rFonts w:asciiTheme="minorHAnsi" w:hAnsiTheme="minorHAnsi" w:cstheme="minorHAnsi"/>
          <w:color w:val="000000" w:themeColor="text1"/>
          <w:sz w:val="24"/>
          <w:szCs w:val="24"/>
        </w:rPr>
        <w:t xml:space="preserve"> na základě této Smlouvy vzniknout ručitelská povinnost ve smyslu § 109 ZDPH, vyhrazuje si PP právo uhradit daň z těchto zdanitelných plnění místně příslušnému správci daně PH postupem podle § 109a ZDPH. Výše uvedené právo platí i v případě, že </w:t>
      </w:r>
      <w:r w:rsidR="00367440">
        <w:rPr>
          <w:rFonts w:asciiTheme="minorHAnsi" w:hAnsiTheme="minorHAnsi" w:cstheme="minorHAnsi"/>
          <w:color w:val="000000" w:themeColor="text1"/>
          <w:sz w:val="24"/>
          <w:szCs w:val="24"/>
        </w:rPr>
        <w:t>AZ</w:t>
      </w:r>
      <w:r w:rsidR="00367440" w:rsidRPr="00367440">
        <w:rPr>
          <w:rFonts w:asciiTheme="minorHAnsi" w:hAnsiTheme="minorHAnsi" w:cstheme="minorHAnsi"/>
          <w:color w:val="000000" w:themeColor="text1"/>
          <w:sz w:val="24"/>
          <w:szCs w:val="24"/>
        </w:rPr>
        <w:t xml:space="preserve"> bude vyžadovat úhradu na bankovní účet nezveřejněný správcem daně způsobem umožňující dálkový přístup, a to i když úplata nebude dosahovat výše stanovené v § 109 odst. 2 písm. c) ZDPH. PH bude o tuto daň snížena úhrada, resp. aplikací výše uvedeného postupu zaniká </w:t>
      </w:r>
      <w:r w:rsidR="00367440" w:rsidRPr="00367440">
        <w:rPr>
          <w:rFonts w:asciiTheme="minorHAnsi" w:hAnsiTheme="minorHAnsi" w:cstheme="minorHAnsi"/>
          <w:color w:val="000000" w:themeColor="text1"/>
          <w:sz w:val="24"/>
          <w:szCs w:val="24"/>
        </w:rPr>
        <w:lastRenderedPageBreak/>
        <w:t xml:space="preserve">závazek PP k úhradě úplaty ve výši odpovídající DPH uhrazené za </w:t>
      </w:r>
      <w:r w:rsidR="00367440">
        <w:rPr>
          <w:rFonts w:asciiTheme="minorHAnsi" w:hAnsiTheme="minorHAnsi" w:cstheme="minorHAnsi"/>
          <w:color w:val="000000" w:themeColor="text1"/>
          <w:sz w:val="24"/>
          <w:szCs w:val="24"/>
        </w:rPr>
        <w:t>AZ</w:t>
      </w:r>
      <w:r w:rsidR="00367440" w:rsidRPr="00367440">
        <w:rPr>
          <w:rFonts w:asciiTheme="minorHAnsi" w:hAnsiTheme="minorHAnsi" w:cstheme="minorHAnsi"/>
          <w:color w:val="000000" w:themeColor="text1"/>
          <w:sz w:val="24"/>
          <w:szCs w:val="24"/>
        </w:rPr>
        <w:t xml:space="preserve">. Uplatnění tohoto postupu úhrady daně se PP zavazuje </w:t>
      </w:r>
      <w:r w:rsidR="00367440">
        <w:rPr>
          <w:rFonts w:asciiTheme="minorHAnsi" w:hAnsiTheme="minorHAnsi" w:cstheme="minorHAnsi"/>
          <w:color w:val="000000" w:themeColor="text1"/>
          <w:sz w:val="24"/>
          <w:szCs w:val="24"/>
        </w:rPr>
        <w:t>AZ</w:t>
      </w:r>
      <w:r w:rsidR="00367440" w:rsidRPr="00367440">
        <w:rPr>
          <w:rFonts w:asciiTheme="minorHAnsi" w:hAnsiTheme="minorHAnsi" w:cstheme="minorHAnsi"/>
          <w:color w:val="000000" w:themeColor="text1"/>
          <w:sz w:val="24"/>
          <w:szCs w:val="24"/>
        </w:rPr>
        <w:t xml:space="preserve"> neprodleně oznámit. Je-li spol. PH plátcem DPH, a je-li ke dni uskutečnění zdanitelného plnění dle této Smlouvy tzv. nespolehlivým plátcem ve smyslu § 106a zákona č. 235/2004 Sb., o dani z přidané hodnoty, v platném znění, pak je PP oprávněna provést zajišťovací úhradu DPH hrazené dle této Smlouvy přímo na účet příslušného správce daně. V případě, že ke dni platby plnění dle této Smlouvy PP nebude mít spol. </w:t>
      </w:r>
      <w:r>
        <w:rPr>
          <w:rFonts w:asciiTheme="minorHAnsi" w:hAnsiTheme="minorHAnsi" w:cstheme="minorHAnsi"/>
          <w:color w:val="000000" w:themeColor="text1"/>
          <w:sz w:val="24"/>
          <w:szCs w:val="24"/>
        </w:rPr>
        <w:t>AZ</w:t>
      </w:r>
      <w:r w:rsidR="00367440" w:rsidRPr="00367440">
        <w:rPr>
          <w:rFonts w:asciiTheme="minorHAnsi" w:hAnsiTheme="minorHAnsi" w:cstheme="minorHAnsi"/>
          <w:color w:val="000000" w:themeColor="text1"/>
          <w:sz w:val="24"/>
          <w:szCs w:val="24"/>
        </w:rPr>
        <w:t xml:space="preserve"> zveřejněn bankovní účet na webových stránkách u svého správce daně, oprávnění PP provést úhradu DPH přímo na účet příslušného správce daně dle předchozí věty platí obdobně.</w:t>
      </w: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Článek VII.</w:t>
      </w: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Ochrana informací</w:t>
      </w:r>
    </w:p>
    <w:p w:rsidR="00AB282E" w:rsidRPr="001707E1" w:rsidRDefault="00AB282E" w:rsidP="00AB282E">
      <w:pPr>
        <w:rPr>
          <w:rFonts w:asciiTheme="minorHAnsi" w:hAnsiTheme="minorHAnsi" w:cstheme="minorHAnsi"/>
        </w:rPr>
      </w:pPr>
    </w:p>
    <w:p w:rsidR="000414E2" w:rsidRPr="00AF72B2" w:rsidRDefault="00AB282E" w:rsidP="00776EC7">
      <w:pPr>
        <w:numPr>
          <w:ilvl w:val="0"/>
          <w:numId w:val="14"/>
        </w:num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r w:rsidRPr="00AF72B2">
        <w:rPr>
          <w:rFonts w:asciiTheme="minorHAnsi" w:hAnsiTheme="minorHAnsi" w:cstheme="minorHAnsi"/>
          <w:color w:val="000000" w:themeColor="text1"/>
          <w:sz w:val="24"/>
          <w:szCs w:val="24"/>
        </w:rPr>
        <w:t>Obě smluvní strany se zavazují, že veškeré informace jim dostupné ve spojení se smlouvou</w:t>
      </w:r>
      <w:r w:rsidR="00AF72B2">
        <w:rPr>
          <w:rFonts w:asciiTheme="minorHAnsi" w:hAnsiTheme="minorHAnsi" w:cstheme="minorHAnsi"/>
          <w:color w:val="000000" w:themeColor="text1"/>
          <w:sz w:val="24"/>
          <w:szCs w:val="24"/>
        </w:rPr>
        <w:t xml:space="preserve"> </w:t>
      </w:r>
      <w:r w:rsidR="004137E4" w:rsidRPr="00AF72B2">
        <w:rPr>
          <w:rFonts w:asciiTheme="minorHAnsi" w:hAnsiTheme="minorHAnsi" w:cstheme="minorHAnsi"/>
          <w:color w:val="000000" w:themeColor="text1"/>
          <w:sz w:val="24"/>
          <w:szCs w:val="24"/>
        </w:rPr>
        <w:t>b</w:t>
      </w:r>
      <w:r w:rsidR="000414E2" w:rsidRPr="00AF72B2">
        <w:rPr>
          <w:rFonts w:asciiTheme="minorHAnsi" w:hAnsiTheme="minorHAnsi" w:cstheme="minorHAnsi"/>
          <w:color w:val="000000" w:themeColor="text1"/>
          <w:sz w:val="24"/>
          <w:szCs w:val="24"/>
        </w:rPr>
        <w:t>udou</w:t>
      </w:r>
      <w:r w:rsidR="004137E4" w:rsidRPr="00AF72B2">
        <w:rPr>
          <w:rFonts w:asciiTheme="minorHAnsi" w:hAnsiTheme="minorHAnsi" w:cstheme="minorHAnsi"/>
          <w:color w:val="000000" w:themeColor="text1"/>
          <w:sz w:val="24"/>
          <w:szCs w:val="24"/>
        </w:rPr>
        <w:t xml:space="preserve"> </w:t>
      </w:r>
      <w:r w:rsidR="000414E2" w:rsidRPr="00AF72B2">
        <w:rPr>
          <w:rFonts w:asciiTheme="minorHAnsi" w:hAnsiTheme="minorHAnsi" w:cstheme="minorHAnsi"/>
          <w:color w:val="000000" w:themeColor="text1"/>
          <w:sz w:val="24"/>
          <w:szCs w:val="24"/>
        </w:rPr>
        <w:t>považovat za důvěrné</w:t>
      </w:r>
      <w:r w:rsidR="00AF72B2">
        <w:rPr>
          <w:rFonts w:asciiTheme="minorHAnsi" w:hAnsiTheme="minorHAnsi" w:cstheme="minorHAnsi"/>
          <w:color w:val="000000" w:themeColor="text1"/>
          <w:sz w:val="24"/>
          <w:szCs w:val="24"/>
        </w:rPr>
        <w:t>,</w:t>
      </w:r>
      <w:r w:rsidR="000414E2" w:rsidRPr="00AF72B2">
        <w:rPr>
          <w:rFonts w:asciiTheme="minorHAnsi" w:hAnsiTheme="minorHAnsi" w:cstheme="minorHAnsi"/>
          <w:color w:val="000000" w:themeColor="text1"/>
          <w:sz w:val="24"/>
          <w:szCs w:val="24"/>
        </w:rPr>
        <w:t xml:space="preserve"> a tudíž </w:t>
      </w:r>
      <w:r w:rsidR="00AF72B2">
        <w:rPr>
          <w:rFonts w:asciiTheme="minorHAnsi" w:hAnsiTheme="minorHAnsi" w:cstheme="minorHAnsi"/>
          <w:color w:val="000000" w:themeColor="text1"/>
          <w:sz w:val="24"/>
          <w:szCs w:val="24"/>
        </w:rPr>
        <w:t xml:space="preserve">je </w:t>
      </w:r>
      <w:r w:rsidR="000414E2" w:rsidRPr="00AF72B2">
        <w:rPr>
          <w:rFonts w:asciiTheme="minorHAnsi" w:hAnsiTheme="minorHAnsi" w:cstheme="minorHAnsi"/>
          <w:color w:val="000000" w:themeColor="text1"/>
          <w:sz w:val="24"/>
          <w:szCs w:val="24"/>
        </w:rPr>
        <w:t>uchovávat v tajnosti a zavazují se je nepoužívat k jiným účelům než k plnění této smlouvy, chránit je před zveřejněním a nesdělovat je třetím osobám bez předchozího písemného souhlasu oprávněné smluvní strany a to až do doby, dokud se tyto informace nestanou obecně veřejnými a zdrží se jednání, které by poškozovalo dobré jméno druhé smluvní strany</w:t>
      </w:r>
    </w:p>
    <w:p w:rsidR="00AB282E" w:rsidRPr="001707E1" w:rsidRDefault="00AB282E" w:rsidP="00AB282E">
      <w:pPr>
        <w:tabs>
          <w:tab w:val="left" w:pos="426"/>
          <w:tab w:val="left" w:pos="9639"/>
        </w:tabs>
        <w:kinsoku w:val="0"/>
        <w:overflowPunct w:val="0"/>
        <w:spacing w:before="4"/>
        <w:ind w:right="272"/>
        <w:jc w:val="both"/>
        <w:rPr>
          <w:rFonts w:asciiTheme="minorHAnsi" w:hAnsiTheme="minorHAnsi" w:cstheme="minorHAnsi"/>
          <w:color w:val="000000" w:themeColor="text1"/>
          <w:sz w:val="24"/>
          <w:szCs w:val="24"/>
        </w:rPr>
      </w:pPr>
      <w:bookmarkStart w:id="4" w:name="_Hlk20392276"/>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Článek VIII.</w:t>
      </w:r>
    </w:p>
    <w:p w:rsidR="00AB282E" w:rsidRPr="001707E1" w:rsidRDefault="00AB282E" w:rsidP="00AB282E">
      <w:pPr>
        <w:tabs>
          <w:tab w:val="left" w:pos="426"/>
          <w:tab w:val="left" w:pos="9639"/>
        </w:tabs>
        <w:kinsoku w:val="0"/>
        <w:overflowPunct w:val="0"/>
        <w:spacing w:before="4"/>
        <w:ind w:left="142" w:right="272"/>
        <w:jc w:val="center"/>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Odpovědnost a náhrady škody</w:t>
      </w:r>
    </w:p>
    <w:bookmarkEnd w:id="4"/>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
          <w:bCs/>
          <w:color w:val="000000" w:themeColor="text1"/>
          <w:sz w:val="24"/>
          <w:szCs w:val="24"/>
        </w:rPr>
      </w:pPr>
    </w:p>
    <w:p w:rsidR="00AB282E" w:rsidRPr="001707E1" w:rsidRDefault="00AB282E" w:rsidP="00AB282E">
      <w:pPr>
        <w:numPr>
          <w:ilvl w:val="0"/>
          <w:numId w:val="3"/>
        </w:numPr>
        <w:tabs>
          <w:tab w:val="left" w:pos="426"/>
          <w:tab w:val="left" w:pos="500"/>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PP neodpovídá za škody, které zákazníkům PP způsobí AZ nebo její smluvní partner při</w:t>
      </w:r>
      <w:r w:rsidRPr="001707E1">
        <w:rPr>
          <w:rFonts w:asciiTheme="minorHAnsi" w:hAnsiTheme="minorHAnsi" w:cstheme="minorHAnsi"/>
          <w:color w:val="000000" w:themeColor="text1"/>
          <w:spacing w:val="40"/>
          <w:sz w:val="24"/>
          <w:szCs w:val="24"/>
        </w:rPr>
        <w:t xml:space="preserve"> </w:t>
      </w:r>
      <w:r w:rsidRPr="001707E1">
        <w:rPr>
          <w:rFonts w:asciiTheme="minorHAnsi" w:hAnsiTheme="minorHAnsi" w:cstheme="minorHAnsi"/>
          <w:color w:val="000000" w:themeColor="text1"/>
          <w:sz w:val="24"/>
          <w:szCs w:val="24"/>
        </w:rPr>
        <w:t>poskytování činností, služeb nebo prací podle této smlouvy.</w:t>
      </w:r>
    </w:p>
    <w:p w:rsidR="00AB282E" w:rsidRPr="001707E1" w:rsidRDefault="00AB282E" w:rsidP="00AB282E">
      <w:pPr>
        <w:tabs>
          <w:tab w:val="left" w:pos="426"/>
          <w:tab w:val="left" w:pos="500"/>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3"/>
        </w:numPr>
        <w:tabs>
          <w:tab w:val="left" w:pos="426"/>
          <w:tab w:val="left" w:pos="543"/>
          <w:tab w:val="left" w:pos="9639"/>
        </w:tabs>
        <w:kinsoku w:val="0"/>
        <w:overflowPunct w:val="0"/>
        <w:spacing w:before="4"/>
        <w:ind w:left="142" w:right="272" w:firstLine="0"/>
        <w:jc w:val="both"/>
        <w:rPr>
          <w:rFonts w:asciiTheme="minorHAnsi" w:hAnsiTheme="minorHAnsi" w:cstheme="minorHAnsi"/>
          <w:color w:val="000000" w:themeColor="text1"/>
          <w:sz w:val="24"/>
          <w:szCs w:val="24"/>
        </w:rPr>
      </w:pPr>
      <w:bookmarkStart w:id="5" w:name="_Hlk20392245"/>
      <w:r w:rsidRPr="001707E1">
        <w:rPr>
          <w:rFonts w:asciiTheme="minorHAnsi" w:hAnsiTheme="minorHAnsi" w:cstheme="minorHAnsi"/>
          <w:color w:val="000000" w:themeColor="text1"/>
          <w:sz w:val="24"/>
          <w:szCs w:val="24"/>
        </w:rPr>
        <w:t xml:space="preserve">Společnost AZ prohlašuje, že má uzavřenou platnou </w:t>
      </w:r>
      <w:bookmarkStart w:id="6" w:name="_Hlk9357807"/>
      <w:r w:rsidRPr="001707E1">
        <w:rPr>
          <w:rFonts w:asciiTheme="minorHAnsi" w:hAnsiTheme="minorHAnsi" w:cstheme="minorHAnsi"/>
          <w:color w:val="000000" w:themeColor="text1"/>
          <w:sz w:val="24"/>
          <w:szCs w:val="24"/>
        </w:rPr>
        <w:t>Smlouvu o pojištění majetku a odpovědnosti podnikatelů</w:t>
      </w:r>
      <w:bookmarkEnd w:id="6"/>
      <w:r w:rsidRPr="001707E1">
        <w:rPr>
          <w:rFonts w:asciiTheme="minorHAnsi" w:hAnsiTheme="minorHAnsi" w:cstheme="minorHAnsi"/>
          <w:color w:val="000000" w:themeColor="text1"/>
          <w:sz w:val="24"/>
          <w:szCs w:val="24"/>
        </w:rPr>
        <w:t xml:space="preserve">. Smlouva uzavřená se </w:t>
      </w:r>
      <w:r w:rsidR="003A4840">
        <w:rPr>
          <w:rFonts w:asciiTheme="minorHAnsi" w:hAnsiTheme="minorHAnsi" w:cstheme="minorHAnsi"/>
          <w:noProof/>
          <w:color w:val="000000"/>
          <w:sz w:val="24"/>
          <w:szCs w:val="24"/>
          <w:highlight w:val="black"/>
        </w:rPr>
        <w:t>''''''''''''''''''''''' '''''''' '''''''</w:t>
      </w:r>
      <w:r w:rsidRPr="001707E1">
        <w:rPr>
          <w:rFonts w:asciiTheme="minorHAnsi" w:hAnsiTheme="minorHAnsi" w:cstheme="minorHAnsi"/>
          <w:color w:val="000000" w:themeColor="text1"/>
          <w:sz w:val="24"/>
          <w:szCs w:val="24"/>
        </w:rPr>
        <w:t xml:space="preserve"> byla zástupci PP</w:t>
      </w:r>
      <w:r w:rsidRPr="001707E1">
        <w:rPr>
          <w:rFonts w:asciiTheme="minorHAnsi" w:hAnsiTheme="minorHAnsi" w:cstheme="minorHAnsi"/>
          <w:color w:val="000000" w:themeColor="text1"/>
          <w:spacing w:val="-11"/>
          <w:sz w:val="24"/>
          <w:szCs w:val="24"/>
        </w:rPr>
        <w:t xml:space="preserve"> </w:t>
      </w:r>
      <w:r w:rsidRPr="001707E1">
        <w:rPr>
          <w:rFonts w:asciiTheme="minorHAnsi" w:hAnsiTheme="minorHAnsi" w:cstheme="minorHAnsi"/>
          <w:color w:val="000000" w:themeColor="text1"/>
          <w:sz w:val="24"/>
          <w:szCs w:val="24"/>
        </w:rPr>
        <w:t>předložena a tvoří zároveň přílohu č. 3 této smlouvy.</w:t>
      </w:r>
    </w:p>
    <w:bookmarkEnd w:id="5"/>
    <w:p w:rsidR="00AB282E" w:rsidRPr="001707E1" w:rsidRDefault="00AB282E" w:rsidP="00AB282E">
      <w:pPr>
        <w:tabs>
          <w:tab w:val="left" w:pos="426"/>
          <w:tab w:val="left" w:pos="543"/>
          <w:tab w:val="left" w:pos="9639"/>
        </w:tabs>
        <w:kinsoku w:val="0"/>
        <w:overflowPunct w:val="0"/>
        <w:spacing w:before="4"/>
        <w:ind w:right="272"/>
        <w:rPr>
          <w:rFonts w:asciiTheme="minorHAnsi" w:hAnsiTheme="minorHAnsi" w:cstheme="minorHAnsi"/>
          <w:color w:val="000000" w:themeColor="text1"/>
        </w:rPr>
      </w:pP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Článek IX.</w:t>
      </w:r>
    </w:p>
    <w:p w:rsidR="00AB282E" w:rsidRPr="001707E1" w:rsidRDefault="00AB282E" w:rsidP="00AB282E">
      <w:pPr>
        <w:tabs>
          <w:tab w:val="left" w:pos="426"/>
          <w:tab w:val="left" w:pos="9639"/>
        </w:tabs>
        <w:kinsoku w:val="0"/>
        <w:overflowPunct w:val="0"/>
        <w:spacing w:before="4"/>
        <w:ind w:left="142" w:right="272"/>
        <w:jc w:val="center"/>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Ukončení platnosti smlouvy</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b/>
          <w:bCs/>
          <w:color w:val="000000" w:themeColor="text1"/>
          <w:sz w:val="24"/>
          <w:szCs w:val="24"/>
        </w:rPr>
      </w:pPr>
    </w:p>
    <w:p w:rsidR="00AB282E" w:rsidRPr="001707E1" w:rsidRDefault="00AB282E" w:rsidP="00AB282E">
      <w:pPr>
        <w:numPr>
          <w:ilvl w:val="0"/>
          <w:numId w:val="2"/>
        </w:numPr>
        <w:tabs>
          <w:tab w:val="left" w:pos="426"/>
          <w:tab w:val="left" w:pos="508"/>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PP a AZ jsou oprávněny odstoupit od smlouvy v případě podstatného porušení smluvních povinností druhou smluvní</w:t>
      </w:r>
      <w:r w:rsidRPr="001707E1">
        <w:rPr>
          <w:rFonts w:asciiTheme="minorHAnsi" w:hAnsiTheme="minorHAnsi" w:cstheme="minorHAnsi"/>
          <w:color w:val="000000" w:themeColor="text1"/>
          <w:spacing w:val="-2"/>
          <w:sz w:val="24"/>
          <w:szCs w:val="24"/>
        </w:rPr>
        <w:t xml:space="preserve"> </w:t>
      </w:r>
      <w:r w:rsidRPr="001707E1">
        <w:rPr>
          <w:rFonts w:asciiTheme="minorHAnsi" w:hAnsiTheme="minorHAnsi" w:cstheme="minorHAnsi"/>
          <w:color w:val="000000" w:themeColor="text1"/>
          <w:sz w:val="24"/>
          <w:szCs w:val="24"/>
        </w:rPr>
        <w:t>stranou.</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2"/>
        </w:numPr>
        <w:tabs>
          <w:tab w:val="left" w:pos="426"/>
          <w:tab w:val="left" w:pos="510"/>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Odstoupení od smlouvy musí být učiněno písemně a doručeno druhé smluvní straně, přičemž účinky odstoupení nastávají dnem doručení písemného oznámení o odstoupení.</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3A4840" w:rsidRDefault="00AB282E" w:rsidP="00AB282E">
      <w:pPr>
        <w:numPr>
          <w:ilvl w:val="0"/>
          <w:numId w:val="2"/>
        </w:numPr>
        <w:tabs>
          <w:tab w:val="left" w:pos="426"/>
          <w:tab w:val="left" w:pos="503"/>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Smlouvu lze také ukončit dohodou obou smluvních stran nebo výpovědí kterékoli ze smluvních stran </w:t>
      </w:r>
      <w:r w:rsidR="003A4840">
        <w:rPr>
          <w:rFonts w:asciiTheme="minorHAnsi" w:hAnsiTheme="minorHAnsi" w:cstheme="minorHAnsi"/>
          <w:noProof/>
          <w:color w:val="000000"/>
          <w:sz w:val="24"/>
          <w:szCs w:val="24"/>
          <w:highlight w:val="black"/>
        </w:rPr>
        <w:t>'' '''''''' ''''''''''''''' '''''''''''''' '' ''''''''''''''''' ''''''''''''' '''''''''' '''''''''''''' ''''''''''' ''''''''''''' '''''''''' '''''''''''''' ''''''''''' ''''''''''''' ''''''''''''''''''''''''''' '''''' ''''''' '''''''''''''''''' '''''''''''''''''' ''''''''''''' ''''''''''''''' ''''''''''''''</w:t>
      </w:r>
    </w:p>
    <w:p w:rsidR="00AB282E" w:rsidRPr="001707E1" w:rsidRDefault="00AB282E" w:rsidP="00AB282E">
      <w:pPr>
        <w:tabs>
          <w:tab w:val="left" w:pos="426"/>
          <w:tab w:val="left" w:pos="9639"/>
        </w:tabs>
        <w:kinsoku w:val="0"/>
        <w:overflowPunct w:val="0"/>
        <w:spacing w:before="4"/>
        <w:ind w:left="142" w:right="272"/>
        <w:jc w:val="both"/>
        <w:rPr>
          <w:rFonts w:asciiTheme="minorHAnsi" w:hAnsiTheme="minorHAnsi" w:cstheme="minorHAnsi"/>
          <w:color w:val="000000" w:themeColor="text1"/>
          <w:sz w:val="24"/>
          <w:szCs w:val="24"/>
        </w:rPr>
      </w:pPr>
    </w:p>
    <w:p w:rsidR="00AB282E" w:rsidRPr="001707E1" w:rsidRDefault="00AB282E" w:rsidP="00AB282E">
      <w:pPr>
        <w:numPr>
          <w:ilvl w:val="0"/>
          <w:numId w:val="2"/>
        </w:numPr>
        <w:tabs>
          <w:tab w:val="left" w:pos="426"/>
          <w:tab w:val="left" w:pos="548"/>
          <w:tab w:val="left" w:pos="9639"/>
        </w:tabs>
        <w:kinsoku w:val="0"/>
        <w:overflowPunct w:val="0"/>
        <w:spacing w:before="4"/>
        <w:ind w:left="142" w:right="272" w:firstLine="0"/>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AZ souhlasí s případným postoupením této smlouvy třetí osobě. Postoupení bude vůči AZ účinné okamžikem oznámení postoupení nebo prokázáním postoupení této</w:t>
      </w:r>
      <w:r w:rsidRPr="001707E1">
        <w:rPr>
          <w:rFonts w:asciiTheme="minorHAnsi" w:hAnsiTheme="minorHAnsi" w:cstheme="minorHAnsi"/>
          <w:color w:val="000000" w:themeColor="text1"/>
          <w:spacing w:val="-3"/>
          <w:sz w:val="24"/>
          <w:szCs w:val="24"/>
        </w:rPr>
        <w:t xml:space="preserve"> </w:t>
      </w:r>
      <w:r w:rsidRPr="001707E1">
        <w:rPr>
          <w:rFonts w:asciiTheme="minorHAnsi" w:hAnsiTheme="minorHAnsi" w:cstheme="minorHAnsi"/>
          <w:color w:val="000000" w:themeColor="text1"/>
          <w:sz w:val="24"/>
          <w:szCs w:val="24"/>
        </w:rPr>
        <w:t>smlouvy.</w:t>
      </w:r>
    </w:p>
    <w:p w:rsidR="00493A61" w:rsidRPr="001707E1" w:rsidRDefault="00493A61" w:rsidP="00AB282E">
      <w:pPr>
        <w:tabs>
          <w:tab w:val="left" w:pos="426"/>
          <w:tab w:val="left" w:pos="9639"/>
        </w:tabs>
        <w:kinsoku w:val="0"/>
        <w:overflowPunct w:val="0"/>
        <w:spacing w:before="4"/>
        <w:ind w:right="272"/>
        <w:outlineLvl w:val="0"/>
        <w:rPr>
          <w:rFonts w:asciiTheme="minorHAnsi" w:hAnsiTheme="minorHAnsi" w:cstheme="minorHAnsi"/>
          <w:b/>
          <w:bCs/>
          <w:color w:val="000000" w:themeColor="text1"/>
          <w:sz w:val="24"/>
          <w:szCs w:val="24"/>
        </w:rPr>
      </w:pPr>
    </w:p>
    <w:p w:rsidR="00493A61" w:rsidRPr="001707E1" w:rsidRDefault="00493A61" w:rsidP="00AB282E">
      <w:pPr>
        <w:tabs>
          <w:tab w:val="left" w:pos="426"/>
          <w:tab w:val="left" w:pos="9639"/>
        </w:tabs>
        <w:kinsoku w:val="0"/>
        <w:overflowPunct w:val="0"/>
        <w:spacing w:before="4"/>
        <w:ind w:right="272"/>
        <w:outlineLvl w:val="0"/>
        <w:rPr>
          <w:rFonts w:asciiTheme="minorHAnsi" w:hAnsiTheme="minorHAnsi" w:cstheme="minorHAnsi"/>
          <w:b/>
          <w:bCs/>
          <w:color w:val="000000" w:themeColor="text1"/>
          <w:sz w:val="24"/>
          <w:szCs w:val="24"/>
        </w:rPr>
      </w:pP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Článek X.</w:t>
      </w:r>
    </w:p>
    <w:p w:rsidR="00AB282E" w:rsidRPr="001707E1" w:rsidRDefault="00AB282E" w:rsidP="00AB282E">
      <w:pPr>
        <w:tabs>
          <w:tab w:val="left" w:pos="426"/>
          <w:tab w:val="left" w:pos="9639"/>
        </w:tabs>
        <w:kinsoku w:val="0"/>
        <w:overflowPunct w:val="0"/>
        <w:spacing w:before="4"/>
        <w:ind w:left="142" w:right="272"/>
        <w:jc w:val="center"/>
        <w:outlineLvl w:val="0"/>
        <w:rPr>
          <w:rFonts w:asciiTheme="minorHAnsi" w:hAnsiTheme="minorHAnsi" w:cstheme="minorHAnsi"/>
          <w:b/>
          <w:bCs/>
          <w:color w:val="000000" w:themeColor="text1"/>
          <w:sz w:val="24"/>
          <w:szCs w:val="24"/>
        </w:rPr>
      </w:pPr>
      <w:r w:rsidRPr="001707E1">
        <w:rPr>
          <w:rFonts w:asciiTheme="minorHAnsi" w:hAnsiTheme="minorHAnsi" w:cstheme="minorHAnsi"/>
          <w:b/>
          <w:bCs/>
          <w:color w:val="000000" w:themeColor="text1"/>
          <w:sz w:val="24"/>
          <w:szCs w:val="24"/>
        </w:rPr>
        <w:t>Závěrečná ujednání</w:t>
      </w:r>
    </w:p>
    <w:p w:rsidR="00AB282E" w:rsidRPr="001707E1" w:rsidRDefault="00AB282E" w:rsidP="00AB282E">
      <w:pPr>
        <w:rPr>
          <w:rFonts w:asciiTheme="minorHAnsi" w:hAnsiTheme="minorHAnsi" w:cstheme="minorHAnsi"/>
        </w:rPr>
      </w:pPr>
    </w:p>
    <w:p w:rsidR="00493A61" w:rsidRPr="001707E1" w:rsidRDefault="00E73D94" w:rsidP="00E73D94">
      <w:pPr>
        <w:tabs>
          <w:tab w:val="left" w:pos="426"/>
          <w:tab w:val="left" w:pos="891"/>
          <w:tab w:val="left" w:pos="9072"/>
        </w:tabs>
        <w:kinsoku w:val="0"/>
        <w:overflowPunct w:val="0"/>
        <w:ind w:left="113" w:right="198"/>
        <w:jc w:val="both"/>
        <w:rPr>
          <w:rFonts w:asciiTheme="minorHAnsi" w:hAnsiTheme="minorHAnsi" w:cstheme="minorHAnsi"/>
          <w:color w:val="000000" w:themeColor="text1"/>
          <w:w w:val="110"/>
          <w:sz w:val="24"/>
          <w:szCs w:val="24"/>
        </w:rPr>
      </w:pPr>
      <w:bookmarkStart w:id="7" w:name="_Hlk20916244"/>
      <w:r w:rsidRPr="001707E1">
        <w:rPr>
          <w:rFonts w:asciiTheme="minorHAnsi" w:hAnsiTheme="minorHAnsi" w:cstheme="minorHAnsi"/>
          <w:color w:val="000000" w:themeColor="text1"/>
          <w:w w:val="110"/>
        </w:rPr>
        <w:t xml:space="preserve">1. </w:t>
      </w:r>
      <w:r w:rsidR="00493A61" w:rsidRPr="001707E1">
        <w:rPr>
          <w:rFonts w:asciiTheme="minorHAnsi" w:hAnsiTheme="minorHAnsi" w:cstheme="minorHAnsi"/>
          <w:color w:val="000000" w:themeColor="text1"/>
          <w:w w:val="110"/>
        </w:rPr>
        <w:t xml:space="preserve">Tato </w:t>
      </w:r>
      <w:bookmarkStart w:id="8" w:name="_Hlk20835520"/>
      <w:r w:rsidR="007E6893" w:rsidRPr="001707E1">
        <w:rPr>
          <w:rFonts w:asciiTheme="minorHAnsi" w:hAnsiTheme="minorHAnsi" w:cstheme="minorHAnsi"/>
          <w:color w:val="000000" w:themeColor="text1"/>
          <w:w w:val="110"/>
        </w:rPr>
        <w:t xml:space="preserve">Smlouva nabývá platnosti podpisem smluvních stran. Smluvní strany se výslovně </w:t>
      </w:r>
      <w:r w:rsidR="007E6893" w:rsidRPr="001707E1">
        <w:rPr>
          <w:rFonts w:asciiTheme="minorHAnsi" w:hAnsiTheme="minorHAnsi" w:cstheme="minorHAnsi"/>
          <w:color w:val="000000" w:themeColor="text1"/>
          <w:w w:val="110"/>
        </w:rPr>
        <w:lastRenderedPageBreak/>
        <w:t xml:space="preserve">dohodly, že práva </w:t>
      </w:r>
      <w:proofErr w:type="gramStart"/>
      <w:r w:rsidR="007E6893" w:rsidRPr="001707E1">
        <w:rPr>
          <w:rFonts w:asciiTheme="minorHAnsi" w:hAnsiTheme="minorHAnsi" w:cstheme="minorHAnsi"/>
          <w:color w:val="000000" w:themeColor="text1"/>
          <w:w w:val="110"/>
        </w:rPr>
        <w:t xml:space="preserve">a </w:t>
      </w:r>
      <w:r w:rsidRPr="001707E1">
        <w:rPr>
          <w:rFonts w:asciiTheme="minorHAnsi" w:hAnsiTheme="minorHAnsi" w:cstheme="minorHAnsi"/>
          <w:color w:val="000000" w:themeColor="text1"/>
          <w:w w:val="110"/>
        </w:rPr>
        <w:t xml:space="preserve"> </w:t>
      </w:r>
      <w:r w:rsidR="007E6893" w:rsidRPr="001707E1">
        <w:rPr>
          <w:rFonts w:asciiTheme="minorHAnsi" w:hAnsiTheme="minorHAnsi" w:cstheme="minorHAnsi"/>
          <w:color w:val="000000" w:themeColor="text1"/>
          <w:w w:val="110"/>
        </w:rPr>
        <w:t>povinnosti</w:t>
      </w:r>
      <w:proofErr w:type="gramEnd"/>
      <w:r w:rsidR="007E6893" w:rsidRPr="001707E1">
        <w:rPr>
          <w:rFonts w:asciiTheme="minorHAnsi" w:hAnsiTheme="minorHAnsi" w:cstheme="minorHAnsi"/>
          <w:color w:val="000000" w:themeColor="text1"/>
          <w:w w:val="110"/>
        </w:rPr>
        <w:t xml:space="preserve"> </w:t>
      </w:r>
      <w:r w:rsidR="00963AE0">
        <w:rPr>
          <w:rFonts w:asciiTheme="minorHAnsi" w:hAnsiTheme="minorHAnsi" w:cstheme="minorHAnsi"/>
          <w:color w:val="000000" w:themeColor="text1"/>
          <w:w w:val="110"/>
        </w:rPr>
        <w:t xml:space="preserve"> </w:t>
      </w:r>
      <w:r w:rsidR="007E6893" w:rsidRPr="001707E1">
        <w:rPr>
          <w:rFonts w:asciiTheme="minorHAnsi" w:hAnsiTheme="minorHAnsi" w:cstheme="minorHAnsi"/>
          <w:color w:val="000000" w:themeColor="text1"/>
          <w:w w:val="110"/>
        </w:rPr>
        <w:t>stanovené</w:t>
      </w:r>
      <w:r w:rsidR="00963AE0">
        <w:rPr>
          <w:rFonts w:asciiTheme="minorHAnsi" w:hAnsiTheme="minorHAnsi" w:cstheme="minorHAnsi"/>
          <w:color w:val="000000" w:themeColor="text1"/>
          <w:w w:val="110"/>
        </w:rPr>
        <w:t xml:space="preserve"> </w:t>
      </w:r>
      <w:r w:rsidR="007E6893" w:rsidRPr="001707E1">
        <w:rPr>
          <w:rFonts w:asciiTheme="minorHAnsi" w:hAnsiTheme="minorHAnsi" w:cstheme="minorHAnsi"/>
          <w:color w:val="000000" w:themeColor="text1"/>
          <w:w w:val="110"/>
        </w:rPr>
        <w:t xml:space="preserve"> v </w:t>
      </w:r>
      <w:r w:rsidR="00963AE0">
        <w:rPr>
          <w:rFonts w:asciiTheme="minorHAnsi" w:hAnsiTheme="minorHAnsi" w:cstheme="minorHAnsi"/>
          <w:color w:val="000000" w:themeColor="text1"/>
          <w:w w:val="110"/>
        </w:rPr>
        <w:t xml:space="preserve"> </w:t>
      </w:r>
      <w:r w:rsidR="007E6893" w:rsidRPr="001707E1">
        <w:rPr>
          <w:rFonts w:asciiTheme="minorHAnsi" w:hAnsiTheme="minorHAnsi" w:cstheme="minorHAnsi"/>
          <w:color w:val="000000" w:themeColor="text1"/>
          <w:w w:val="110"/>
        </w:rPr>
        <w:t xml:space="preserve">této </w:t>
      </w:r>
      <w:r w:rsidRPr="001707E1">
        <w:rPr>
          <w:rFonts w:asciiTheme="minorHAnsi" w:hAnsiTheme="minorHAnsi" w:cstheme="minorHAnsi"/>
          <w:color w:val="000000" w:themeColor="text1"/>
          <w:w w:val="110"/>
        </w:rPr>
        <w:t>S</w:t>
      </w:r>
      <w:r w:rsidR="007E6893" w:rsidRPr="001707E1">
        <w:rPr>
          <w:rFonts w:asciiTheme="minorHAnsi" w:hAnsiTheme="minorHAnsi" w:cstheme="minorHAnsi"/>
          <w:color w:val="000000" w:themeColor="text1"/>
          <w:w w:val="110"/>
        </w:rPr>
        <w:t xml:space="preserve">mlouvě </w:t>
      </w:r>
      <w:r w:rsidR="00963AE0">
        <w:rPr>
          <w:rFonts w:asciiTheme="minorHAnsi" w:hAnsiTheme="minorHAnsi" w:cstheme="minorHAnsi"/>
          <w:color w:val="000000" w:themeColor="text1"/>
          <w:w w:val="110"/>
        </w:rPr>
        <w:t xml:space="preserve"> </w:t>
      </w:r>
      <w:r w:rsidR="007E6893" w:rsidRPr="001707E1">
        <w:rPr>
          <w:rFonts w:asciiTheme="minorHAnsi" w:hAnsiTheme="minorHAnsi" w:cstheme="minorHAnsi"/>
          <w:color w:val="000000" w:themeColor="text1"/>
          <w:w w:val="110"/>
        </w:rPr>
        <w:t xml:space="preserve">jsou pro ně závazná </w:t>
      </w:r>
      <w:r w:rsidR="003A4840">
        <w:rPr>
          <w:rFonts w:asciiTheme="minorHAnsi" w:hAnsiTheme="minorHAnsi" w:cstheme="minorHAnsi"/>
          <w:noProof/>
          <w:color w:val="000000"/>
          <w:w w:val="110"/>
          <w:highlight w:val="black"/>
        </w:rPr>
        <w:t>'''''' '''''''''''''''''''</w:t>
      </w:r>
      <w:r w:rsidR="00963AE0">
        <w:rPr>
          <w:rFonts w:asciiTheme="minorHAnsi" w:hAnsiTheme="minorHAnsi" w:cstheme="minorHAnsi"/>
          <w:color w:val="000000" w:themeColor="text1"/>
          <w:w w:val="110"/>
        </w:rPr>
        <w:t xml:space="preserve"> </w:t>
      </w:r>
      <w:r w:rsidRPr="001707E1">
        <w:rPr>
          <w:rFonts w:asciiTheme="minorHAnsi" w:hAnsiTheme="minorHAnsi" w:cstheme="minorHAnsi"/>
          <w:color w:val="000000" w:themeColor="text1"/>
          <w:w w:val="110"/>
        </w:rPr>
        <w:t xml:space="preserve"> a  to </w:t>
      </w:r>
      <w:r w:rsidR="00963AE0">
        <w:rPr>
          <w:rFonts w:asciiTheme="minorHAnsi" w:hAnsiTheme="minorHAnsi" w:cstheme="minorHAnsi"/>
          <w:color w:val="000000" w:themeColor="text1"/>
          <w:w w:val="110"/>
        </w:rPr>
        <w:t>bez</w:t>
      </w:r>
      <w:r w:rsidR="00AF72B2">
        <w:rPr>
          <w:rFonts w:asciiTheme="minorHAnsi" w:hAnsiTheme="minorHAnsi" w:cstheme="minorHAnsi"/>
          <w:color w:val="000000" w:themeColor="text1"/>
          <w:w w:val="110"/>
          <w:sz w:val="24"/>
          <w:szCs w:val="24"/>
        </w:rPr>
        <w:t xml:space="preserve"> </w:t>
      </w:r>
      <w:r w:rsidR="00493A61" w:rsidRPr="001707E1">
        <w:rPr>
          <w:rFonts w:asciiTheme="minorHAnsi" w:hAnsiTheme="minorHAnsi" w:cstheme="minorHAnsi"/>
          <w:color w:val="000000" w:themeColor="text1"/>
          <w:w w:val="110"/>
          <w:sz w:val="24"/>
          <w:szCs w:val="24"/>
        </w:rPr>
        <w:t>ohledu na skutečnost, kdy dojde k podpisu této smlouvy smluvními stranami</w:t>
      </w:r>
      <w:r w:rsidR="00AF72B2">
        <w:rPr>
          <w:rFonts w:asciiTheme="minorHAnsi" w:hAnsiTheme="minorHAnsi" w:cstheme="minorHAnsi"/>
          <w:color w:val="000000" w:themeColor="text1"/>
          <w:w w:val="110"/>
          <w:sz w:val="24"/>
          <w:szCs w:val="24"/>
        </w:rPr>
        <w:t>.</w:t>
      </w:r>
      <w:bookmarkEnd w:id="8"/>
      <w:r w:rsidR="00493A61" w:rsidRPr="001707E1">
        <w:rPr>
          <w:rFonts w:asciiTheme="minorHAnsi" w:hAnsiTheme="minorHAnsi" w:cstheme="minorHAnsi"/>
          <w:color w:val="000000" w:themeColor="text1"/>
          <w:w w:val="110"/>
          <w:sz w:val="24"/>
          <w:szCs w:val="24"/>
        </w:rPr>
        <w:t xml:space="preserve"> </w:t>
      </w:r>
      <w:r w:rsidRPr="001707E1">
        <w:rPr>
          <w:rFonts w:asciiTheme="minorHAnsi" w:hAnsiTheme="minorHAnsi" w:cstheme="minorHAnsi"/>
          <w:color w:val="000000" w:themeColor="text1"/>
          <w:w w:val="110"/>
          <w:sz w:val="24"/>
          <w:szCs w:val="24"/>
        </w:rPr>
        <w:t xml:space="preserve">Smlouva se </w:t>
      </w:r>
      <w:r w:rsidR="00493A61" w:rsidRPr="001707E1">
        <w:rPr>
          <w:rFonts w:asciiTheme="minorHAnsi" w:hAnsiTheme="minorHAnsi" w:cstheme="minorHAnsi"/>
          <w:color w:val="000000" w:themeColor="text1"/>
          <w:w w:val="110"/>
          <w:sz w:val="24"/>
          <w:szCs w:val="24"/>
        </w:rPr>
        <w:t>uzavírá na dobu neurčitou.</w:t>
      </w:r>
    </w:p>
    <w:bookmarkEnd w:id="7"/>
    <w:p w:rsidR="00493A61" w:rsidRPr="001707E1" w:rsidRDefault="00493A61" w:rsidP="009967B8">
      <w:pPr>
        <w:pStyle w:val="Odstavecseseznamem"/>
        <w:tabs>
          <w:tab w:val="left" w:pos="426"/>
          <w:tab w:val="left" w:pos="891"/>
          <w:tab w:val="left" w:pos="9072"/>
        </w:tabs>
        <w:kinsoku w:val="0"/>
        <w:overflowPunct w:val="0"/>
        <w:ind w:left="113" w:right="198"/>
        <w:rPr>
          <w:rFonts w:asciiTheme="minorHAnsi" w:hAnsiTheme="minorHAnsi" w:cstheme="minorHAnsi"/>
          <w:color w:val="000000" w:themeColor="text1"/>
          <w:w w:val="110"/>
        </w:rPr>
      </w:pPr>
    </w:p>
    <w:p w:rsidR="00493A61" w:rsidRPr="001707E1" w:rsidRDefault="00493A61" w:rsidP="00493A61">
      <w:pPr>
        <w:pStyle w:val="Odstavecseseznamem"/>
        <w:numPr>
          <w:ilvl w:val="0"/>
          <w:numId w:val="4"/>
        </w:numPr>
        <w:tabs>
          <w:tab w:val="left" w:pos="426"/>
          <w:tab w:val="left" w:pos="936"/>
          <w:tab w:val="left" w:pos="9072"/>
        </w:tabs>
        <w:kinsoku w:val="0"/>
        <w:overflowPunct w:val="0"/>
        <w:spacing w:beforeLines="40" w:before="96"/>
        <w:ind w:left="142" w:right="170" w:firstLine="0"/>
        <w:rPr>
          <w:rFonts w:asciiTheme="minorHAnsi" w:hAnsiTheme="minorHAnsi" w:cstheme="minorHAnsi"/>
          <w:color w:val="000000" w:themeColor="text1"/>
          <w:sz w:val="18"/>
        </w:rPr>
      </w:pPr>
      <w:bookmarkStart w:id="9" w:name="Prázdná_stránka"/>
      <w:bookmarkEnd w:id="9"/>
      <w:r w:rsidRPr="001707E1">
        <w:rPr>
          <w:rFonts w:asciiTheme="minorHAnsi" w:hAnsiTheme="minorHAnsi" w:cstheme="minorHAnsi"/>
          <w:color w:val="000000" w:themeColor="text1"/>
          <w:w w:val="105"/>
        </w:rPr>
        <w:t>Smluvní strany se zavazují, že vznikne-li potřeba jakékoli změny sjednaných podmínek budou bez prodlení informovat druhou smluvní stranu a zároveň sjednávají, že veškeré změny této smlouvy lze provádět pouze formou písemných, vzestupně číslovaných dodatků podepsaných oprávněnými zástupci obou smluvních</w:t>
      </w:r>
      <w:r w:rsidRPr="001707E1">
        <w:rPr>
          <w:rFonts w:asciiTheme="minorHAnsi" w:hAnsiTheme="minorHAnsi" w:cstheme="minorHAnsi"/>
          <w:color w:val="000000" w:themeColor="text1"/>
          <w:spacing w:val="6"/>
          <w:w w:val="105"/>
        </w:rPr>
        <w:t xml:space="preserve"> </w:t>
      </w:r>
      <w:r w:rsidRPr="001707E1">
        <w:rPr>
          <w:rFonts w:asciiTheme="minorHAnsi" w:hAnsiTheme="minorHAnsi" w:cstheme="minorHAnsi"/>
          <w:color w:val="000000" w:themeColor="text1"/>
          <w:w w:val="105"/>
        </w:rPr>
        <w:t>stran.</w:t>
      </w:r>
    </w:p>
    <w:p w:rsidR="00493A61" w:rsidRPr="001707E1" w:rsidRDefault="00493A61" w:rsidP="009967B8">
      <w:pPr>
        <w:tabs>
          <w:tab w:val="left" w:pos="426"/>
          <w:tab w:val="left" w:pos="936"/>
          <w:tab w:val="left" w:pos="9072"/>
        </w:tabs>
        <w:kinsoku w:val="0"/>
        <w:overflowPunct w:val="0"/>
        <w:spacing w:beforeLines="40" w:before="96"/>
        <w:ind w:right="199"/>
        <w:rPr>
          <w:rFonts w:asciiTheme="minorHAnsi" w:hAnsiTheme="minorHAnsi" w:cstheme="minorHAnsi"/>
          <w:color w:val="000000" w:themeColor="text1"/>
          <w:sz w:val="18"/>
        </w:rPr>
      </w:pPr>
    </w:p>
    <w:p w:rsidR="00493A61" w:rsidRPr="001707E1" w:rsidRDefault="00493A61" w:rsidP="00493A61">
      <w:pPr>
        <w:pStyle w:val="Odstavecseseznamem"/>
        <w:numPr>
          <w:ilvl w:val="0"/>
          <w:numId w:val="4"/>
        </w:numPr>
        <w:tabs>
          <w:tab w:val="left" w:pos="426"/>
          <w:tab w:val="left" w:pos="906"/>
          <w:tab w:val="left" w:pos="9072"/>
        </w:tabs>
        <w:kinsoku w:val="0"/>
        <w:overflowPunct w:val="0"/>
        <w:spacing w:beforeLines="40" w:before="96"/>
        <w:ind w:left="142" w:right="199" w:firstLine="0"/>
        <w:rPr>
          <w:rFonts w:asciiTheme="minorHAnsi" w:hAnsiTheme="minorHAnsi" w:cstheme="minorHAnsi"/>
          <w:color w:val="000000" w:themeColor="text1"/>
        </w:rPr>
      </w:pPr>
      <w:r w:rsidRPr="001707E1">
        <w:rPr>
          <w:rFonts w:asciiTheme="minorHAnsi" w:hAnsiTheme="minorHAnsi" w:cstheme="minorHAnsi"/>
          <w:color w:val="000000" w:themeColor="text1"/>
          <w:w w:val="105"/>
        </w:rPr>
        <w:t>Smluvní strany stanovují,</w:t>
      </w:r>
      <w:r w:rsidRPr="001707E1">
        <w:rPr>
          <w:rFonts w:asciiTheme="minorHAnsi" w:hAnsiTheme="minorHAnsi" w:cstheme="minorHAnsi"/>
          <w:color w:val="000000" w:themeColor="text1"/>
          <w:spacing w:val="60"/>
          <w:w w:val="105"/>
        </w:rPr>
        <w:t xml:space="preserve"> </w:t>
      </w:r>
      <w:r w:rsidRPr="001707E1">
        <w:rPr>
          <w:rFonts w:asciiTheme="minorHAnsi" w:hAnsiTheme="minorHAnsi" w:cstheme="minorHAnsi"/>
          <w:color w:val="000000" w:themeColor="text1"/>
          <w:w w:val="105"/>
        </w:rPr>
        <w:t>že případné spory vzniklé při plnění této smlouvy nebo v</w:t>
      </w:r>
      <w:r w:rsidRPr="001707E1">
        <w:rPr>
          <w:rFonts w:asciiTheme="minorHAnsi" w:hAnsiTheme="minorHAnsi" w:cstheme="minorHAnsi"/>
          <w:color w:val="000000" w:themeColor="text1"/>
        </w:rPr>
        <w:t> </w:t>
      </w:r>
      <w:r w:rsidRPr="001707E1">
        <w:rPr>
          <w:rFonts w:asciiTheme="minorHAnsi" w:hAnsiTheme="minorHAnsi" w:cstheme="minorHAnsi"/>
          <w:color w:val="000000" w:themeColor="text1"/>
          <w:w w:val="105"/>
        </w:rPr>
        <w:t>souvislosti s ní, které se přednostně nepodaří odstranit jednáním, budou rozhodovány příslušnými soudy České</w:t>
      </w:r>
      <w:r w:rsidRPr="001707E1">
        <w:rPr>
          <w:rFonts w:asciiTheme="minorHAnsi" w:hAnsiTheme="minorHAnsi" w:cstheme="minorHAnsi"/>
          <w:color w:val="000000" w:themeColor="text1"/>
          <w:spacing w:val="2"/>
          <w:w w:val="105"/>
        </w:rPr>
        <w:t xml:space="preserve"> </w:t>
      </w:r>
      <w:r w:rsidRPr="001707E1">
        <w:rPr>
          <w:rFonts w:asciiTheme="minorHAnsi" w:hAnsiTheme="minorHAnsi" w:cstheme="minorHAnsi"/>
          <w:color w:val="000000" w:themeColor="text1"/>
          <w:w w:val="105"/>
        </w:rPr>
        <w:t>republiky.</w:t>
      </w:r>
    </w:p>
    <w:p w:rsidR="00493A61" w:rsidRPr="001707E1" w:rsidRDefault="00493A61" w:rsidP="009967B8">
      <w:pPr>
        <w:tabs>
          <w:tab w:val="left" w:pos="426"/>
          <w:tab w:val="left" w:pos="906"/>
          <w:tab w:val="left" w:pos="9072"/>
        </w:tabs>
        <w:kinsoku w:val="0"/>
        <w:overflowPunct w:val="0"/>
        <w:spacing w:beforeLines="40" w:before="96"/>
        <w:ind w:right="199"/>
        <w:rPr>
          <w:rFonts w:asciiTheme="minorHAnsi" w:hAnsiTheme="minorHAnsi" w:cstheme="minorHAnsi"/>
          <w:color w:val="000000" w:themeColor="text1"/>
        </w:rPr>
      </w:pPr>
    </w:p>
    <w:p w:rsidR="009967B8" w:rsidRPr="009967B8" w:rsidRDefault="00493A61" w:rsidP="00493A61">
      <w:pPr>
        <w:pStyle w:val="Odstavecseseznamem"/>
        <w:numPr>
          <w:ilvl w:val="0"/>
          <w:numId w:val="4"/>
        </w:numPr>
        <w:tabs>
          <w:tab w:val="left" w:pos="426"/>
          <w:tab w:val="left" w:pos="905"/>
          <w:tab w:val="left" w:pos="9072"/>
        </w:tabs>
        <w:kinsoku w:val="0"/>
        <w:overflowPunct w:val="0"/>
        <w:spacing w:beforeLines="40" w:before="96"/>
        <w:ind w:left="142" w:right="199" w:firstLine="0"/>
        <w:rPr>
          <w:rFonts w:asciiTheme="minorHAnsi" w:hAnsiTheme="minorHAnsi" w:cstheme="minorHAnsi"/>
          <w:color w:val="000000" w:themeColor="text1"/>
          <w:sz w:val="22"/>
        </w:rPr>
      </w:pPr>
      <w:r w:rsidRPr="001707E1">
        <w:rPr>
          <w:rFonts w:asciiTheme="minorHAnsi" w:hAnsiTheme="minorHAnsi" w:cstheme="minorHAnsi"/>
          <w:color w:val="000000" w:themeColor="text1"/>
          <w:w w:val="105"/>
        </w:rPr>
        <w:t>Právní jednání založené touto smlouvou a výslovně v ní neupravené se řídí platnými obecně závaznými právními předpisy</w:t>
      </w:r>
      <w:r w:rsidRPr="001707E1">
        <w:rPr>
          <w:rFonts w:asciiTheme="minorHAnsi" w:hAnsiTheme="minorHAnsi" w:cstheme="minorHAnsi"/>
          <w:color w:val="000000" w:themeColor="text1"/>
          <w:spacing w:val="5"/>
          <w:w w:val="105"/>
        </w:rPr>
        <w:t xml:space="preserve"> </w:t>
      </w:r>
      <w:r w:rsidRPr="001707E1">
        <w:rPr>
          <w:rFonts w:asciiTheme="minorHAnsi" w:hAnsiTheme="minorHAnsi" w:cstheme="minorHAnsi"/>
          <w:color w:val="000000" w:themeColor="text1"/>
          <w:w w:val="105"/>
        </w:rPr>
        <w:t>ČR.</w:t>
      </w:r>
    </w:p>
    <w:p w:rsidR="009967B8" w:rsidRPr="009967B8" w:rsidRDefault="009967B8" w:rsidP="009967B8">
      <w:pPr>
        <w:pStyle w:val="Odstavecseseznamem"/>
        <w:rPr>
          <w:rFonts w:asciiTheme="minorHAnsi" w:hAnsiTheme="minorHAnsi" w:cstheme="minorHAnsi"/>
          <w:color w:val="000000" w:themeColor="text1"/>
          <w:w w:val="105"/>
        </w:rPr>
      </w:pPr>
    </w:p>
    <w:p w:rsidR="009967B8" w:rsidRPr="00776EC7" w:rsidRDefault="009967B8" w:rsidP="009967B8">
      <w:pPr>
        <w:pStyle w:val="Odstavecseseznamem"/>
        <w:numPr>
          <w:ilvl w:val="0"/>
          <w:numId w:val="4"/>
        </w:numPr>
        <w:tabs>
          <w:tab w:val="left" w:pos="426"/>
          <w:tab w:val="left" w:pos="905"/>
          <w:tab w:val="left" w:pos="9072"/>
        </w:tabs>
        <w:kinsoku w:val="0"/>
        <w:overflowPunct w:val="0"/>
        <w:spacing w:beforeLines="40" w:before="96"/>
        <w:ind w:left="142" w:right="199" w:firstLine="0"/>
        <w:rPr>
          <w:rFonts w:asciiTheme="minorHAnsi" w:hAnsiTheme="minorHAnsi" w:cstheme="minorHAnsi"/>
          <w:color w:val="000000" w:themeColor="text1"/>
          <w:sz w:val="22"/>
        </w:rPr>
      </w:pPr>
      <w:r w:rsidRPr="00776EC7">
        <w:rPr>
          <w:rFonts w:asciiTheme="minorHAnsi" w:hAnsiTheme="minorHAnsi" w:cstheme="minorHAnsi"/>
          <w:color w:val="000000" w:themeColor="text1"/>
          <w:w w:val="105"/>
        </w:rPr>
        <w:t>Spol. AZ svým podpisem vysloveně potvrzuje, že je seznámena se skutečností, že PP je  z hlediska zákona o registru smluv povinným subjektem uvedeným v § 2 odst. 1. písm. n) zákona o registru smluv. Zveřejnění a zneviditelnění částí Smlouvy, na které se povinnost zveřejnění nevztahuje se zavazuje zajistit PP.</w:t>
      </w:r>
    </w:p>
    <w:p w:rsidR="00493A61" w:rsidRPr="009967B8" w:rsidRDefault="00493A61" w:rsidP="009967B8">
      <w:pPr>
        <w:tabs>
          <w:tab w:val="left" w:pos="426"/>
          <w:tab w:val="left" w:pos="905"/>
          <w:tab w:val="left" w:pos="9072"/>
        </w:tabs>
        <w:kinsoku w:val="0"/>
        <w:overflowPunct w:val="0"/>
        <w:spacing w:beforeLines="40" w:before="96"/>
        <w:ind w:left="142" w:right="199"/>
        <w:rPr>
          <w:rFonts w:asciiTheme="minorHAnsi" w:hAnsiTheme="minorHAnsi" w:cstheme="minorHAnsi"/>
          <w:color w:val="000000" w:themeColor="text1"/>
        </w:rPr>
      </w:pPr>
    </w:p>
    <w:p w:rsidR="00BC1617" w:rsidRPr="00367440" w:rsidRDefault="00493A61" w:rsidP="00493A61">
      <w:pPr>
        <w:pStyle w:val="Odstavecseseznamem"/>
        <w:numPr>
          <w:ilvl w:val="0"/>
          <w:numId w:val="4"/>
        </w:numPr>
        <w:tabs>
          <w:tab w:val="left" w:pos="426"/>
          <w:tab w:val="left" w:pos="9072"/>
        </w:tabs>
        <w:kinsoku w:val="0"/>
        <w:overflowPunct w:val="0"/>
        <w:spacing w:beforeLines="40" w:before="96"/>
        <w:ind w:left="142" w:right="199" w:firstLine="0"/>
        <w:rPr>
          <w:rFonts w:asciiTheme="minorHAnsi" w:hAnsiTheme="minorHAnsi" w:cstheme="minorHAnsi"/>
          <w:color w:val="000000" w:themeColor="text1"/>
          <w:sz w:val="16"/>
        </w:rPr>
      </w:pPr>
      <w:r w:rsidRPr="001707E1">
        <w:rPr>
          <w:rFonts w:asciiTheme="minorHAnsi" w:hAnsiTheme="minorHAnsi" w:cstheme="minorHAnsi"/>
          <w:color w:val="000000" w:themeColor="text1"/>
          <w:w w:val="105"/>
        </w:rPr>
        <w:t>Tato smlouva je vyhotovena ve dvou stejnopisech a každá smluvní strana obdrží jeden z</w:t>
      </w:r>
      <w:r w:rsidRPr="001707E1">
        <w:rPr>
          <w:rFonts w:asciiTheme="minorHAnsi" w:hAnsiTheme="minorHAnsi" w:cstheme="minorHAnsi"/>
          <w:color w:val="000000" w:themeColor="text1"/>
        </w:rPr>
        <w:t> </w:t>
      </w:r>
      <w:r w:rsidRPr="001707E1">
        <w:rPr>
          <w:rFonts w:asciiTheme="minorHAnsi" w:hAnsiTheme="minorHAnsi" w:cstheme="minorHAnsi"/>
          <w:color w:val="000000" w:themeColor="text1"/>
          <w:w w:val="105"/>
        </w:rPr>
        <w:t>nich.</w:t>
      </w:r>
    </w:p>
    <w:p w:rsidR="00493A61" w:rsidRPr="001707E1" w:rsidRDefault="00BC1617" w:rsidP="00493A61">
      <w:pPr>
        <w:pStyle w:val="Odstavecseseznamem"/>
        <w:numPr>
          <w:ilvl w:val="0"/>
          <w:numId w:val="4"/>
        </w:numPr>
        <w:tabs>
          <w:tab w:val="left" w:pos="426"/>
          <w:tab w:val="left" w:pos="9072"/>
        </w:tabs>
        <w:kinsoku w:val="0"/>
        <w:overflowPunct w:val="0"/>
        <w:spacing w:beforeLines="40" w:before="96"/>
        <w:ind w:left="142" w:right="199" w:firstLine="0"/>
        <w:rPr>
          <w:rFonts w:asciiTheme="minorHAnsi" w:hAnsiTheme="minorHAnsi" w:cstheme="minorHAnsi"/>
          <w:color w:val="000000" w:themeColor="text1"/>
          <w:sz w:val="16"/>
        </w:rPr>
      </w:pPr>
      <w:r w:rsidRPr="001707E1">
        <w:rPr>
          <w:rFonts w:asciiTheme="minorHAnsi" w:hAnsiTheme="minorHAnsi" w:cstheme="minorHAnsi"/>
          <w:color w:val="000000" w:themeColor="text1"/>
          <w:w w:val="105"/>
        </w:rPr>
        <w:t>Nedílnou součástí této smlouvy j</w:t>
      </w:r>
      <w:r w:rsidR="00585E8A" w:rsidRPr="001707E1">
        <w:rPr>
          <w:rFonts w:asciiTheme="minorHAnsi" w:hAnsiTheme="minorHAnsi" w:cstheme="minorHAnsi"/>
          <w:color w:val="000000" w:themeColor="text1"/>
          <w:w w:val="105"/>
        </w:rPr>
        <w:t>sou</w:t>
      </w:r>
      <w:r w:rsidRPr="001707E1">
        <w:rPr>
          <w:rFonts w:asciiTheme="minorHAnsi" w:hAnsiTheme="minorHAnsi" w:cstheme="minorHAnsi"/>
          <w:color w:val="000000" w:themeColor="text1"/>
          <w:w w:val="105"/>
        </w:rPr>
        <w:t xml:space="preserve"> Příloh</w:t>
      </w:r>
      <w:r w:rsidR="00585E8A" w:rsidRPr="001707E1">
        <w:rPr>
          <w:rFonts w:asciiTheme="minorHAnsi" w:hAnsiTheme="minorHAnsi" w:cstheme="minorHAnsi"/>
          <w:color w:val="000000" w:themeColor="text1"/>
          <w:w w:val="105"/>
        </w:rPr>
        <w:t>y</w:t>
      </w:r>
      <w:r w:rsidRPr="001707E1">
        <w:rPr>
          <w:rFonts w:asciiTheme="minorHAnsi" w:hAnsiTheme="minorHAnsi" w:cstheme="minorHAnsi"/>
          <w:color w:val="000000" w:themeColor="text1"/>
          <w:w w:val="105"/>
        </w:rPr>
        <w:t xml:space="preserve"> č.</w:t>
      </w:r>
      <w:r w:rsidR="00585E8A" w:rsidRPr="001707E1">
        <w:rPr>
          <w:rFonts w:asciiTheme="minorHAnsi" w:hAnsiTheme="minorHAnsi" w:cstheme="minorHAnsi"/>
          <w:color w:val="000000" w:themeColor="text1"/>
          <w:w w:val="105"/>
        </w:rPr>
        <w:t>1</w:t>
      </w:r>
      <w:r w:rsidR="00826C39" w:rsidRPr="001707E1">
        <w:rPr>
          <w:rFonts w:asciiTheme="minorHAnsi" w:hAnsiTheme="minorHAnsi" w:cstheme="minorHAnsi"/>
          <w:color w:val="000000" w:themeColor="text1"/>
          <w:w w:val="105"/>
        </w:rPr>
        <w:t xml:space="preserve"> a </w:t>
      </w:r>
      <w:r w:rsidR="00585E8A" w:rsidRPr="001707E1">
        <w:rPr>
          <w:rFonts w:asciiTheme="minorHAnsi" w:hAnsiTheme="minorHAnsi" w:cstheme="minorHAnsi"/>
          <w:color w:val="000000" w:themeColor="text1"/>
          <w:w w:val="105"/>
        </w:rPr>
        <w:t>2.</w:t>
      </w:r>
      <w:r w:rsidR="00493A61" w:rsidRPr="001707E1">
        <w:rPr>
          <w:rFonts w:asciiTheme="minorHAnsi" w:hAnsiTheme="minorHAnsi" w:cstheme="minorHAnsi"/>
          <w:color w:val="000000" w:themeColor="text1"/>
          <w:w w:val="105"/>
        </w:rPr>
        <w:br/>
      </w:r>
    </w:p>
    <w:p w:rsidR="00493A61" w:rsidRPr="009967B8" w:rsidRDefault="00493A61" w:rsidP="009967B8">
      <w:pPr>
        <w:pStyle w:val="Odstavecseseznamem"/>
        <w:numPr>
          <w:ilvl w:val="0"/>
          <w:numId w:val="4"/>
        </w:numPr>
        <w:tabs>
          <w:tab w:val="left" w:pos="426"/>
          <w:tab w:val="left" w:pos="9072"/>
        </w:tabs>
        <w:kinsoku w:val="0"/>
        <w:overflowPunct w:val="0"/>
        <w:spacing w:beforeLines="40" w:before="96"/>
        <w:ind w:left="142" w:right="199" w:firstLine="0"/>
        <w:rPr>
          <w:rFonts w:asciiTheme="minorHAnsi" w:hAnsiTheme="minorHAnsi" w:cstheme="minorHAnsi"/>
          <w:color w:val="000000" w:themeColor="text1"/>
          <w:w w:val="105"/>
        </w:rPr>
      </w:pPr>
      <w:r w:rsidRPr="001707E1">
        <w:rPr>
          <w:rFonts w:asciiTheme="minorHAnsi" w:hAnsiTheme="minorHAnsi" w:cstheme="minorHAnsi"/>
          <w:color w:val="000000" w:themeColor="text1"/>
          <w:w w:val="105"/>
        </w:rPr>
        <w:t>Smluvní strany výslovně prohlašují, že obsah smlouvy je svobodným projevem jejich vůle a</w:t>
      </w:r>
      <w:r w:rsidRPr="001707E1">
        <w:rPr>
          <w:rFonts w:asciiTheme="minorHAnsi" w:hAnsiTheme="minorHAnsi" w:cstheme="minorHAnsi"/>
          <w:color w:val="000000" w:themeColor="text1"/>
        </w:rPr>
        <w:t> </w:t>
      </w:r>
      <w:r w:rsidRPr="001707E1">
        <w:rPr>
          <w:rFonts w:asciiTheme="minorHAnsi" w:hAnsiTheme="minorHAnsi" w:cstheme="minorHAnsi"/>
          <w:color w:val="000000" w:themeColor="text1"/>
          <w:w w:val="105"/>
        </w:rPr>
        <w:t>na důkaz toho připojují své vlastnoruční</w:t>
      </w:r>
      <w:r w:rsidRPr="001707E1">
        <w:rPr>
          <w:rFonts w:asciiTheme="minorHAnsi" w:hAnsiTheme="minorHAnsi" w:cstheme="minorHAnsi"/>
          <w:color w:val="000000" w:themeColor="text1"/>
          <w:spacing w:val="6"/>
          <w:w w:val="105"/>
        </w:rPr>
        <w:t xml:space="preserve"> </w:t>
      </w:r>
      <w:r w:rsidRPr="001707E1">
        <w:rPr>
          <w:rFonts w:asciiTheme="minorHAnsi" w:hAnsiTheme="minorHAnsi" w:cstheme="minorHAnsi"/>
          <w:color w:val="000000" w:themeColor="text1"/>
          <w:w w:val="105"/>
        </w:rPr>
        <w:t>podpisy.</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6"/>
        <w:gridCol w:w="4109"/>
      </w:tblGrid>
      <w:tr w:rsidR="00B55D61" w:rsidRPr="001707E1" w:rsidTr="00B55D61">
        <w:tc>
          <w:tcPr>
            <w:tcW w:w="4137" w:type="dxa"/>
            <w:vAlign w:val="center"/>
          </w:tcPr>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V Praze dne:</w:t>
            </w: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Za PP:</w:t>
            </w: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tc>
        <w:tc>
          <w:tcPr>
            <w:tcW w:w="416" w:type="dxa"/>
          </w:tcPr>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tc>
        <w:tc>
          <w:tcPr>
            <w:tcW w:w="4109" w:type="dxa"/>
            <w:vAlign w:val="center"/>
          </w:tcPr>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V Praze dne:</w:t>
            </w: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Za AZ CZ Servis, s.r.o.:</w:t>
            </w: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jc w:val="both"/>
              <w:rPr>
                <w:rFonts w:asciiTheme="minorHAnsi" w:hAnsiTheme="minorHAnsi" w:cstheme="minorHAnsi"/>
                <w:color w:val="000000" w:themeColor="text1"/>
                <w:sz w:val="24"/>
                <w:szCs w:val="24"/>
              </w:rPr>
            </w:pPr>
          </w:p>
        </w:tc>
      </w:tr>
      <w:tr w:rsidR="00B55D61" w:rsidRPr="001707E1" w:rsidTr="00B55D61">
        <w:tc>
          <w:tcPr>
            <w:tcW w:w="4137" w:type="dxa"/>
          </w:tcPr>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w:t>
            </w:r>
            <w:r w:rsidR="009967B8">
              <w:rPr>
                <w:rFonts w:asciiTheme="minorHAnsi" w:hAnsiTheme="minorHAnsi" w:cstheme="minorHAnsi"/>
                <w:color w:val="000000" w:themeColor="text1"/>
                <w:sz w:val="24"/>
                <w:szCs w:val="24"/>
              </w:rPr>
              <w:t>……………</w:t>
            </w: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       Ing. Vladimír Vavřich, MBA</w:t>
            </w: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             člen představenstva</w:t>
            </w: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p>
        </w:tc>
        <w:tc>
          <w:tcPr>
            <w:tcW w:w="416" w:type="dxa"/>
          </w:tcPr>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p>
        </w:tc>
        <w:tc>
          <w:tcPr>
            <w:tcW w:w="4109" w:type="dxa"/>
          </w:tcPr>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w:t>
            </w:r>
            <w:r w:rsidR="009967B8">
              <w:rPr>
                <w:rFonts w:asciiTheme="minorHAnsi" w:hAnsiTheme="minorHAnsi" w:cstheme="minorHAnsi"/>
                <w:color w:val="000000" w:themeColor="text1"/>
                <w:sz w:val="24"/>
                <w:szCs w:val="24"/>
              </w:rPr>
              <w:t>…………..</w:t>
            </w: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                      Pavel Jíša</w:t>
            </w: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                        jednatel</w:t>
            </w:r>
          </w:p>
        </w:tc>
      </w:tr>
      <w:tr w:rsidR="00B55D61" w:rsidRPr="001707E1" w:rsidTr="00B55D61">
        <w:tc>
          <w:tcPr>
            <w:tcW w:w="4137" w:type="dxa"/>
          </w:tcPr>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w:t>
            </w:r>
            <w:r w:rsidR="009967B8">
              <w:rPr>
                <w:rFonts w:asciiTheme="minorHAnsi" w:hAnsiTheme="minorHAnsi" w:cstheme="minorHAnsi"/>
                <w:color w:val="000000" w:themeColor="text1"/>
                <w:sz w:val="24"/>
                <w:szCs w:val="24"/>
              </w:rPr>
              <w:t>………….</w:t>
            </w: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t xml:space="preserve">               Ing. Milan Cízl</w:t>
            </w:r>
          </w:p>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r w:rsidRPr="001707E1">
              <w:rPr>
                <w:rFonts w:asciiTheme="minorHAnsi" w:hAnsiTheme="minorHAnsi" w:cstheme="minorHAnsi"/>
                <w:color w:val="000000" w:themeColor="text1"/>
                <w:sz w:val="24"/>
                <w:szCs w:val="24"/>
              </w:rPr>
              <w:lastRenderedPageBreak/>
              <w:t xml:space="preserve">           člen představenstva</w:t>
            </w:r>
          </w:p>
        </w:tc>
        <w:tc>
          <w:tcPr>
            <w:tcW w:w="416" w:type="dxa"/>
          </w:tcPr>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p>
        </w:tc>
        <w:tc>
          <w:tcPr>
            <w:tcW w:w="4109" w:type="dxa"/>
          </w:tcPr>
          <w:p w:rsidR="00B55D61" w:rsidRPr="001707E1" w:rsidRDefault="00B55D61" w:rsidP="00AB282E">
            <w:pPr>
              <w:tabs>
                <w:tab w:val="left" w:pos="395"/>
                <w:tab w:val="left" w:pos="426"/>
                <w:tab w:val="left" w:pos="9498"/>
              </w:tabs>
              <w:kinsoku w:val="0"/>
              <w:overflowPunct w:val="0"/>
              <w:spacing w:before="4"/>
              <w:ind w:right="272"/>
              <w:rPr>
                <w:rFonts w:asciiTheme="minorHAnsi" w:hAnsiTheme="minorHAnsi" w:cstheme="minorHAnsi"/>
                <w:color w:val="000000" w:themeColor="text1"/>
                <w:sz w:val="24"/>
                <w:szCs w:val="24"/>
              </w:rPr>
            </w:pPr>
          </w:p>
        </w:tc>
      </w:tr>
    </w:tbl>
    <w:p w:rsidR="00D36B8B" w:rsidRPr="00E47AC2" w:rsidRDefault="00D36B8B" w:rsidP="00E47AC2">
      <w:pPr>
        <w:tabs>
          <w:tab w:val="left" w:pos="426"/>
          <w:tab w:val="left" w:pos="9639"/>
        </w:tabs>
        <w:spacing w:before="4"/>
        <w:ind w:right="272"/>
        <w:rPr>
          <w:color w:val="FF0000"/>
        </w:rPr>
        <w:sectPr w:rsidR="00D36B8B" w:rsidRPr="00E47AC2" w:rsidSect="0090643E">
          <w:headerReference w:type="even" r:id="rId7"/>
          <w:headerReference w:type="default" r:id="rId8"/>
          <w:footerReference w:type="even" r:id="rId9"/>
          <w:footerReference w:type="default" r:id="rId10"/>
          <w:headerReference w:type="first" r:id="rId11"/>
          <w:footerReference w:type="first" r:id="rId12"/>
          <w:type w:val="continuous"/>
          <w:pgSz w:w="11910" w:h="16840"/>
          <w:pgMar w:top="1280" w:right="995" w:bottom="720" w:left="1140" w:header="708" w:footer="708" w:gutter="0"/>
          <w:cols w:space="708" w:equalWidth="0">
            <w:col w:w="9690"/>
          </w:cols>
          <w:noEndnote/>
        </w:sectPr>
      </w:pPr>
    </w:p>
    <w:p w:rsidR="002438DA" w:rsidRPr="00CD27EF" w:rsidRDefault="002438DA" w:rsidP="002438DA">
      <w:pPr>
        <w:tabs>
          <w:tab w:val="left" w:pos="426"/>
          <w:tab w:val="left" w:pos="9639"/>
        </w:tabs>
        <w:spacing w:before="4"/>
        <w:ind w:left="142" w:right="272"/>
        <w:jc w:val="both"/>
        <w:rPr>
          <w:color w:val="000000" w:themeColor="text1"/>
        </w:rPr>
      </w:pPr>
      <w:bookmarkStart w:id="10" w:name="_Hlk20909167"/>
      <w:r w:rsidRPr="00CD27EF">
        <w:rPr>
          <w:color w:val="000000" w:themeColor="text1"/>
        </w:rPr>
        <w:lastRenderedPageBreak/>
        <w:t>Příloha č. 1 Výkaz provedených zakázek</w:t>
      </w:r>
    </w:p>
    <w:bookmarkEnd w:id="10"/>
    <w:p w:rsidR="002438DA" w:rsidRDefault="002438DA" w:rsidP="002438DA">
      <w:pPr>
        <w:pStyle w:val="Odstavecseseznamem"/>
        <w:tabs>
          <w:tab w:val="left" w:pos="426"/>
          <w:tab w:val="left" w:pos="9639"/>
        </w:tabs>
        <w:spacing w:before="4"/>
        <w:ind w:left="142" w:right="272"/>
        <w:rPr>
          <w:color w:val="000000" w:themeColor="text1"/>
        </w:rPr>
      </w:pPr>
    </w:p>
    <w:tbl>
      <w:tblPr>
        <w:tblW w:w="16155" w:type="dxa"/>
        <w:tblInd w:w="-294" w:type="dxa"/>
        <w:tblCellMar>
          <w:left w:w="70" w:type="dxa"/>
          <w:right w:w="70" w:type="dxa"/>
        </w:tblCellMar>
        <w:tblLook w:val="04A0" w:firstRow="1" w:lastRow="0" w:firstColumn="1" w:lastColumn="0" w:noHBand="0" w:noVBand="1"/>
      </w:tblPr>
      <w:tblGrid>
        <w:gridCol w:w="1277"/>
        <w:gridCol w:w="1757"/>
        <w:gridCol w:w="2575"/>
        <w:gridCol w:w="851"/>
        <w:gridCol w:w="878"/>
        <w:gridCol w:w="1248"/>
        <w:gridCol w:w="1904"/>
        <w:gridCol w:w="3539"/>
        <w:gridCol w:w="1276"/>
        <w:gridCol w:w="850"/>
      </w:tblGrid>
      <w:tr w:rsidR="002438DA" w:rsidRPr="00054168" w:rsidTr="00404E70">
        <w:trPr>
          <w:trHeight w:val="828"/>
        </w:trPr>
        <w:tc>
          <w:tcPr>
            <w:tcW w:w="127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438DA" w:rsidRPr="00054168" w:rsidRDefault="002438DA" w:rsidP="009967B8">
            <w:pPr>
              <w:widowControl/>
              <w:autoSpaceDE/>
              <w:autoSpaceDN/>
              <w:adjustRightInd/>
              <w:jc w:val="center"/>
              <w:rPr>
                <w:rFonts w:eastAsia="Times New Roman"/>
                <w:color w:val="000000"/>
                <w:sz w:val="16"/>
                <w:szCs w:val="16"/>
              </w:rPr>
            </w:pPr>
            <w:r w:rsidRPr="00054168">
              <w:rPr>
                <w:rFonts w:eastAsia="Times New Roman"/>
                <w:color w:val="000000"/>
                <w:sz w:val="16"/>
                <w:szCs w:val="16"/>
              </w:rPr>
              <w:t>Jméno      Zákazníka PP</w:t>
            </w:r>
          </w:p>
        </w:tc>
        <w:tc>
          <w:tcPr>
            <w:tcW w:w="1757" w:type="dxa"/>
            <w:tcBorders>
              <w:top w:val="single" w:sz="8" w:space="0" w:color="auto"/>
              <w:left w:val="nil"/>
              <w:bottom w:val="single" w:sz="8" w:space="0" w:color="auto"/>
              <w:right w:val="single" w:sz="4" w:space="0" w:color="auto"/>
            </w:tcBorders>
            <w:shd w:val="clear" w:color="auto" w:fill="auto"/>
            <w:vAlign w:val="center"/>
            <w:hideMark/>
          </w:tcPr>
          <w:p w:rsidR="002438DA" w:rsidRPr="00054168" w:rsidRDefault="002438DA" w:rsidP="009967B8">
            <w:pPr>
              <w:widowControl/>
              <w:autoSpaceDE/>
              <w:autoSpaceDN/>
              <w:adjustRightInd/>
              <w:jc w:val="center"/>
              <w:rPr>
                <w:rFonts w:eastAsia="Times New Roman"/>
                <w:color w:val="000000"/>
                <w:sz w:val="16"/>
                <w:szCs w:val="16"/>
              </w:rPr>
            </w:pPr>
            <w:r w:rsidRPr="00054168">
              <w:rPr>
                <w:rFonts w:eastAsia="Times New Roman"/>
                <w:color w:val="000000"/>
                <w:sz w:val="16"/>
                <w:szCs w:val="16"/>
              </w:rPr>
              <w:t>Příjmení               Zákazníka PP</w:t>
            </w:r>
          </w:p>
        </w:tc>
        <w:tc>
          <w:tcPr>
            <w:tcW w:w="2575" w:type="dxa"/>
            <w:tcBorders>
              <w:top w:val="single" w:sz="8" w:space="0" w:color="auto"/>
              <w:left w:val="nil"/>
              <w:bottom w:val="single" w:sz="8" w:space="0" w:color="auto"/>
              <w:right w:val="single" w:sz="4" w:space="0" w:color="auto"/>
            </w:tcBorders>
            <w:shd w:val="clear" w:color="auto" w:fill="auto"/>
            <w:noWrap/>
            <w:vAlign w:val="center"/>
            <w:hideMark/>
          </w:tcPr>
          <w:p w:rsidR="002438DA" w:rsidRPr="00054168" w:rsidRDefault="002438DA" w:rsidP="009967B8">
            <w:pPr>
              <w:widowControl/>
              <w:autoSpaceDE/>
              <w:autoSpaceDN/>
              <w:adjustRightInd/>
              <w:jc w:val="center"/>
              <w:rPr>
                <w:rFonts w:eastAsia="Times New Roman"/>
                <w:color w:val="000000"/>
                <w:sz w:val="16"/>
                <w:szCs w:val="16"/>
              </w:rPr>
            </w:pPr>
            <w:r w:rsidRPr="00054168">
              <w:rPr>
                <w:rFonts w:eastAsia="Times New Roman"/>
                <w:color w:val="000000"/>
                <w:sz w:val="16"/>
                <w:szCs w:val="16"/>
              </w:rPr>
              <w:t>Adresa realizace zakázky</w:t>
            </w:r>
          </w:p>
        </w:tc>
        <w:tc>
          <w:tcPr>
            <w:tcW w:w="851" w:type="dxa"/>
            <w:tcBorders>
              <w:top w:val="single" w:sz="8" w:space="0" w:color="auto"/>
              <w:left w:val="nil"/>
              <w:bottom w:val="single" w:sz="8" w:space="0" w:color="auto"/>
              <w:right w:val="single" w:sz="4" w:space="0" w:color="auto"/>
            </w:tcBorders>
            <w:shd w:val="clear" w:color="auto" w:fill="auto"/>
            <w:vAlign w:val="bottom"/>
            <w:hideMark/>
          </w:tcPr>
          <w:p w:rsidR="002438DA" w:rsidRPr="003A4840" w:rsidRDefault="003A4840" w:rsidP="009967B8">
            <w:pPr>
              <w:widowControl/>
              <w:autoSpaceDE/>
              <w:autoSpaceDN/>
              <w:adjustRightInd/>
              <w:jc w:val="center"/>
              <w:rPr>
                <w:rFonts w:eastAsia="Times New Roman"/>
                <w:color w:val="000000"/>
                <w:sz w:val="16"/>
                <w:szCs w:val="16"/>
                <w:highlight w:val="black"/>
              </w:rPr>
            </w:pPr>
            <w:r>
              <w:rPr>
                <w:rFonts w:eastAsia="Times New Roman"/>
                <w:noProof/>
                <w:color w:val="000000"/>
                <w:sz w:val="16"/>
                <w:szCs w:val="16"/>
                <w:highlight w:val="black"/>
              </w:rPr>
              <w:t>'''''''''''' '''''''''''''''''''' ''''''' '''''''''''            '' '''''''''''</w:t>
            </w:r>
          </w:p>
        </w:tc>
        <w:tc>
          <w:tcPr>
            <w:tcW w:w="878" w:type="dxa"/>
            <w:tcBorders>
              <w:top w:val="single" w:sz="8" w:space="0" w:color="auto"/>
              <w:left w:val="nil"/>
              <w:bottom w:val="single" w:sz="8" w:space="0" w:color="auto"/>
              <w:right w:val="single" w:sz="4" w:space="0" w:color="auto"/>
            </w:tcBorders>
            <w:shd w:val="clear" w:color="auto" w:fill="auto"/>
            <w:vAlign w:val="bottom"/>
            <w:hideMark/>
          </w:tcPr>
          <w:p w:rsidR="002438DA" w:rsidRDefault="002438DA" w:rsidP="009967B8">
            <w:pPr>
              <w:widowControl/>
              <w:autoSpaceDE/>
              <w:autoSpaceDN/>
              <w:adjustRightInd/>
              <w:rPr>
                <w:rFonts w:eastAsia="Times New Roman"/>
                <w:color w:val="000000"/>
                <w:sz w:val="16"/>
                <w:szCs w:val="16"/>
              </w:rPr>
            </w:pPr>
            <w:r>
              <w:rPr>
                <w:rFonts w:eastAsia="Times New Roman"/>
                <w:color w:val="000000"/>
                <w:sz w:val="16"/>
                <w:szCs w:val="16"/>
              </w:rPr>
              <w:t xml:space="preserve"> </w:t>
            </w:r>
          </w:p>
          <w:p w:rsidR="002438DA" w:rsidRPr="003A4840" w:rsidRDefault="002438DA" w:rsidP="009967B8">
            <w:pPr>
              <w:widowControl/>
              <w:autoSpaceDE/>
              <w:autoSpaceDN/>
              <w:adjustRightInd/>
              <w:rPr>
                <w:rFonts w:eastAsia="Times New Roman"/>
                <w:color w:val="000000"/>
                <w:sz w:val="16"/>
                <w:szCs w:val="16"/>
                <w:highlight w:val="black"/>
              </w:rPr>
            </w:pPr>
            <w:r>
              <w:rPr>
                <w:rFonts w:eastAsia="Times New Roman"/>
                <w:color w:val="000000"/>
                <w:sz w:val="16"/>
                <w:szCs w:val="16"/>
              </w:rPr>
              <w:t xml:space="preserve"> </w:t>
            </w:r>
            <w:r w:rsidR="003A4840">
              <w:rPr>
                <w:rFonts w:eastAsia="Times New Roman"/>
                <w:noProof/>
                <w:color w:val="000000"/>
                <w:sz w:val="16"/>
                <w:szCs w:val="16"/>
                <w:highlight w:val="black"/>
              </w:rPr>
              <w:t xml:space="preserve">''''''''''''''''''  </w:t>
            </w:r>
          </w:p>
          <w:p w:rsidR="002438DA" w:rsidRPr="003A4840" w:rsidRDefault="003A4840" w:rsidP="009967B8">
            <w:pPr>
              <w:widowControl/>
              <w:autoSpaceDE/>
              <w:autoSpaceDN/>
              <w:adjustRightInd/>
              <w:rPr>
                <w:rFonts w:eastAsia="Times New Roman"/>
                <w:color w:val="000000"/>
                <w:sz w:val="16"/>
                <w:szCs w:val="16"/>
                <w:highlight w:val="black"/>
              </w:rPr>
            </w:pPr>
            <w:r>
              <w:rPr>
                <w:rFonts w:eastAsia="Times New Roman"/>
                <w:noProof/>
                <w:color w:val="000000"/>
                <w:sz w:val="16"/>
                <w:szCs w:val="16"/>
                <w:highlight w:val="black"/>
              </w:rPr>
              <w:t>''''''''''''''''''''''''</w:t>
            </w:r>
          </w:p>
          <w:p w:rsidR="002438DA" w:rsidRPr="003A4840" w:rsidRDefault="003A4840" w:rsidP="009967B8">
            <w:pPr>
              <w:widowControl/>
              <w:autoSpaceDE/>
              <w:autoSpaceDN/>
              <w:adjustRightInd/>
              <w:rPr>
                <w:rFonts w:eastAsia="Times New Roman"/>
                <w:color w:val="000000"/>
                <w:sz w:val="16"/>
                <w:szCs w:val="16"/>
                <w:highlight w:val="black"/>
              </w:rPr>
            </w:pPr>
            <w:r>
              <w:rPr>
                <w:rFonts w:eastAsia="Times New Roman"/>
                <w:noProof/>
                <w:color w:val="000000"/>
                <w:sz w:val="16"/>
                <w:szCs w:val="16"/>
                <w:highlight w:val="black"/>
              </w:rPr>
              <w:t xml:space="preserve">   ''''''''''''''''</w:t>
            </w:r>
          </w:p>
          <w:p w:rsidR="002438DA" w:rsidRPr="003A4840" w:rsidRDefault="003A4840" w:rsidP="009967B8">
            <w:pPr>
              <w:widowControl/>
              <w:autoSpaceDE/>
              <w:autoSpaceDN/>
              <w:adjustRightInd/>
              <w:rPr>
                <w:rFonts w:eastAsia="Times New Roman"/>
                <w:color w:val="000000"/>
                <w:sz w:val="16"/>
                <w:szCs w:val="16"/>
                <w:highlight w:val="black"/>
              </w:rPr>
            </w:pPr>
            <w:r>
              <w:rPr>
                <w:rFonts w:eastAsia="Times New Roman"/>
                <w:noProof/>
                <w:color w:val="000000"/>
                <w:sz w:val="16"/>
                <w:szCs w:val="16"/>
                <w:highlight w:val="black"/>
              </w:rPr>
              <w:t xml:space="preserve">    '''' '''''''</w:t>
            </w:r>
          </w:p>
        </w:tc>
        <w:tc>
          <w:tcPr>
            <w:tcW w:w="1248" w:type="dxa"/>
            <w:tcBorders>
              <w:top w:val="single" w:sz="8" w:space="0" w:color="auto"/>
              <w:left w:val="nil"/>
              <w:bottom w:val="single" w:sz="8" w:space="0" w:color="auto"/>
              <w:right w:val="single" w:sz="4" w:space="0" w:color="auto"/>
            </w:tcBorders>
            <w:shd w:val="clear" w:color="auto" w:fill="auto"/>
            <w:vAlign w:val="center"/>
            <w:hideMark/>
          </w:tcPr>
          <w:p w:rsidR="002438DA" w:rsidRPr="003A4840" w:rsidRDefault="003A4840" w:rsidP="009967B8">
            <w:pPr>
              <w:widowControl/>
              <w:autoSpaceDE/>
              <w:autoSpaceDN/>
              <w:adjustRightInd/>
              <w:jc w:val="center"/>
              <w:rPr>
                <w:rFonts w:eastAsia="Times New Roman"/>
                <w:color w:val="000000"/>
                <w:sz w:val="16"/>
                <w:szCs w:val="16"/>
                <w:highlight w:val="black"/>
              </w:rPr>
            </w:pPr>
            <w:r>
              <w:rPr>
                <w:rFonts w:eastAsia="Times New Roman"/>
                <w:noProof/>
                <w:color w:val="000000"/>
                <w:sz w:val="16"/>
                <w:szCs w:val="16"/>
                <w:highlight w:val="black"/>
              </w:rPr>
              <w:t>'''''''''''''''''''''''' ''''''''''''  ''''''''''''''''''''''''''</w:t>
            </w:r>
          </w:p>
        </w:tc>
        <w:tc>
          <w:tcPr>
            <w:tcW w:w="1904" w:type="dxa"/>
            <w:tcBorders>
              <w:top w:val="single" w:sz="8" w:space="0" w:color="auto"/>
              <w:left w:val="nil"/>
              <w:bottom w:val="single" w:sz="8" w:space="0" w:color="auto"/>
              <w:right w:val="single" w:sz="4" w:space="0" w:color="auto"/>
            </w:tcBorders>
            <w:shd w:val="clear" w:color="auto" w:fill="auto"/>
            <w:vAlign w:val="center"/>
            <w:hideMark/>
          </w:tcPr>
          <w:p w:rsidR="002438DA" w:rsidRPr="003A4840" w:rsidRDefault="003A4840" w:rsidP="009967B8">
            <w:pPr>
              <w:widowControl/>
              <w:autoSpaceDE/>
              <w:autoSpaceDN/>
              <w:adjustRightInd/>
              <w:jc w:val="center"/>
              <w:rPr>
                <w:rFonts w:eastAsia="Times New Roman"/>
                <w:color w:val="000000"/>
                <w:sz w:val="16"/>
                <w:szCs w:val="16"/>
                <w:highlight w:val="black"/>
              </w:rPr>
            </w:pPr>
            <w:r>
              <w:rPr>
                <w:rFonts w:eastAsia="Times New Roman"/>
                <w:noProof/>
                <w:color w:val="000000"/>
                <w:sz w:val="16"/>
                <w:szCs w:val="16"/>
                <w:highlight w:val="black"/>
              </w:rPr>
              <w:t>''''''''''''''''                  '''''''''''''''''''''''''</w:t>
            </w:r>
          </w:p>
        </w:tc>
        <w:tc>
          <w:tcPr>
            <w:tcW w:w="3539" w:type="dxa"/>
            <w:tcBorders>
              <w:top w:val="single" w:sz="8" w:space="0" w:color="auto"/>
              <w:left w:val="nil"/>
              <w:bottom w:val="single" w:sz="8" w:space="0" w:color="auto"/>
              <w:right w:val="single" w:sz="4" w:space="0" w:color="auto"/>
            </w:tcBorders>
            <w:shd w:val="clear" w:color="auto" w:fill="auto"/>
            <w:vAlign w:val="center"/>
            <w:hideMark/>
          </w:tcPr>
          <w:p w:rsidR="002438DA" w:rsidRPr="00054168" w:rsidRDefault="002438DA" w:rsidP="009967B8">
            <w:pPr>
              <w:widowControl/>
              <w:autoSpaceDE/>
              <w:autoSpaceDN/>
              <w:adjustRightInd/>
              <w:jc w:val="center"/>
              <w:rPr>
                <w:rFonts w:eastAsia="Times New Roman"/>
                <w:color w:val="000000"/>
                <w:sz w:val="16"/>
                <w:szCs w:val="16"/>
              </w:rPr>
            </w:pPr>
            <w:r w:rsidRPr="00054168">
              <w:rPr>
                <w:rFonts w:eastAsia="Times New Roman"/>
                <w:color w:val="000000"/>
                <w:sz w:val="16"/>
                <w:szCs w:val="16"/>
              </w:rPr>
              <w:t>Stručná specifikace zakázky</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2438DA" w:rsidRPr="003A4840" w:rsidRDefault="003A4840" w:rsidP="009967B8">
            <w:pPr>
              <w:widowControl/>
              <w:autoSpaceDE/>
              <w:autoSpaceDN/>
              <w:adjustRightInd/>
              <w:jc w:val="center"/>
              <w:rPr>
                <w:rFonts w:eastAsia="Times New Roman"/>
                <w:color w:val="000000"/>
                <w:sz w:val="16"/>
                <w:szCs w:val="16"/>
                <w:highlight w:val="black"/>
              </w:rPr>
            </w:pPr>
            <w:r>
              <w:rPr>
                <w:rFonts w:eastAsia="Times New Roman"/>
                <w:noProof/>
                <w:color w:val="000000"/>
                <w:sz w:val="16"/>
                <w:szCs w:val="16"/>
                <w:highlight w:val="black"/>
              </w:rPr>
              <w:t>'''''''''' '''''''''''''''''''''''' ''' '''''''''''''' ''''''''''''''''''''''''' '''''''''''''''''''''' ''''''''''''''''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438DA" w:rsidRPr="003A4840" w:rsidRDefault="003A4840" w:rsidP="009967B8">
            <w:pPr>
              <w:widowControl/>
              <w:autoSpaceDE/>
              <w:autoSpaceDN/>
              <w:adjustRightInd/>
              <w:rPr>
                <w:rFonts w:eastAsia="Times New Roman"/>
                <w:sz w:val="16"/>
                <w:szCs w:val="16"/>
                <w:highlight w:val="black"/>
              </w:rPr>
            </w:pPr>
            <w:r>
              <w:rPr>
                <w:rFonts w:eastAsia="Times New Roman"/>
                <w:noProof/>
                <w:color w:val="000000"/>
                <w:sz w:val="16"/>
                <w:szCs w:val="16"/>
                <w:highlight w:val="black"/>
              </w:rPr>
              <w:t>'''''''''''' '''''''''''''''''''''' ''''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404E70"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c>
          <w:tcPr>
            <w:tcW w:w="1757" w:type="dxa"/>
            <w:tcBorders>
              <w:top w:val="nil"/>
              <w:left w:val="nil"/>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c>
          <w:tcPr>
            <w:tcW w:w="2575" w:type="dxa"/>
            <w:tcBorders>
              <w:top w:val="nil"/>
              <w:left w:val="nil"/>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c>
          <w:tcPr>
            <w:tcW w:w="878" w:type="dxa"/>
            <w:tcBorders>
              <w:top w:val="nil"/>
              <w:left w:val="nil"/>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c>
          <w:tcPr>
            <w:tcW w:w="1248" w:type="dxa"/>
            <w:tcBorders>
              <w:top w:val="nil"/>
              <w:left w:val="nil"/>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c>
          <w:tcPr>
            <w:tcW w:w="1904" w:type="dxa"/>
            <w:tcBorders>
              <w:top w:val="nil"/>
              <w:left w:val="nil"/>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c>
          <w:tcPr>
            <w:tcW w:w="3539" w:type="dxa"/>
            <w:tcBorders>
              <w:top w:val="nil"/>
              <w:left w:val="nil"/>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404E70" w:rsidRPr="00054168" w:rsidRDefault="00404E70" w:rsidP="009967B8">
            <w:pPr>
              <w:widowControl/>
              <w:autoSpaceDE/>
              <w:autoSpaceDN/>
              <w:adjustRightInd/>
              <w:rPr>
                <w:rFonts w:eastAsia="Times New Roman"/>
                <w:color w:val="000000"/>
                <w:sz w:val="16"/>
                <w:szCs w:val="16"/>
              </w:rPr>
            </w:pP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757"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2575"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78"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248"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904"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3539"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757"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2575"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78"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248"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904"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3539"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757"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2575"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78"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248"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904"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3539"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757"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2575"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78"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248"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904"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3539"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2438DA" w:rsidRPr="00054168" w:rsidRDefault="002438DA" w:rsidP="009967B8">
            <w:pPr>
              <w:widowControl/>
              <w:autoSpaceDE/>
              <w:autoSpaceDN/>
              <w:adjustRightInd/>
              <w:rPr>
                <w:rFonts w:eastAsia="Times New Roman"/>
                <w:color w:val="000000"/>
                <w:sz w:val="16"/>
                <w:szCs w:val="16"/>
              </w:rPr>
            </w:pP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r w:rsidR="002438DA" w:rsidRPr="00054168" w:rsidTr="00404E70">
        <w:trPr>
          <w:trHeight w:val="288"/>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2575"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7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48"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904"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3539"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2438DA" w:rsidRPr="00054168" w:rsidRDefault="002438DA" w:rsidP="009967B8">
            <w:pPr>
              <w:widowControl/>
              <w:autoSpaceDE/>
              <w:autoSpaceDN/>
              <w:adjustRightInd/>
              <w:rPr>
                <w:rFonts w:eastAsia="Times New Roman"/>
                <w:color w:val="000000"/>
                <w:sz w:val="16"/>
                <w:szCs w:val="16"/>
              </w:rPr>
            </w:pPr>
            <w:r w:rsidRPr="00054168">
              <w:rPr>
                <w:rFonts w:eastAsia="Times New Roman"/>
                <w:color w:val="000000"/>
                <w:sz w:val="16"/>
                <w:szCs w:val="16"/>
              </w:rPr>
              <w:t> </w:t>
            </w:r>
          </w:p>
        </w:tc>
      </w:tr>
    </w:tbl>
    <w:p w:rsidR="002438DA" w:rsidRPr="00F75295" w:rsidRDefault="002438DA" w:rsidP="002438DA">
      <w:pPr>
        <w:tabs>
          <w:tab w:val="left" w:pos="426"/>
          <w:tab w:val="left" w:pos="9639"/>
        </w:tabs>
        <w:spacing w:before="4"/>
        <w:ind w:right="272"/>
        <w:rPr>
          <w:color w:val="000000" w:themeColor="text1"/>
        </w:rPr>
      </w:pPr>
    </w:p>
    <w:p w:rsidR="002438DA" w:rsidRPr="00F75295" w:rsidRDefault="002438DA" w:rsidP="002438DA">
      <w:pPr>
        <w:tabs>
          <w:tab w:val="left" w:pos="426"/>
          <w:tab w:val="left" w:pos="9639"/>
        </w:tabs>
        <w:spacing w:before="4"/>
        <w:ind w:right="272"/>
        <w:rPr>
          <w:color w:val="000000" w:themeColor="text1"/>
        </w:rPr>
      </w:pPr>
    </w:p>
    <w:p w:rsidR="005537DF" w:rsidRPr="002438DA" w:rsidRDefault="005537DF" w:rsidP="002438DA">
      <w:pPr>
        <w:tabs>
          <w:tab w:val="left" w:pos="426"/>
          <w:tab w:val="left" w:pos="9639"/>
        </w:tabs>
        <w:spacing w:before="4"/>
        <w:ind w:right="272"/>
        <w:rPr>
          <w:color w:val="000000" w:themeColor="text1"/>
        </w:rPr>
      </w:pPr>
    </w:p>
    <w:p w:rsidR="005537DF" w:rsidRDefault="005537DF" w:rsidP="002438DA">
      <w:pPr>
        <w:tabs>
          <w:tab w:val="left" w:pos="426"/>
          <w:tab w:val="left" w:pos="9639"/>
        </w:tabs>
        <w:spacing w:before="4"/>
        <w:ind w:right="272"/>
        <w:rPr>
          <w:color w:val="000000" w:themeColor="text1"/>
        </w:rPr>
      </w:pPr>
    </w:p>
    <w:p w:rsidR="00404E70" w:rsidRDefault="00404E70" w:rsidP="00404E70">
      <w:pPr>
        <w:tabs>
          <w:tab w:val="left" w:pos="426"/>
          <w:tab w:val="left" w:pos="9639"/>
        </w:tabs>
        <w:spacing w:before="4"/>
        <w:ind w:right="272"/>
        <w:rPr>
          <w:color w:val="000000" w:themeColor="text1"/>
        </w:rPr>
        <w:sectPr w:rsidR="00404E70" w:rsidSect="00E47AC2">
          <w:pgSz w:w="16840" w:h="11910" w:orient="landscape" w:code="9"/>
          <w:pgMar w:top="720" w:right="720" w:bottom="720" w:left="720" w:header="709" w:footer="709" w:gutter="0"/>
          <w:cols w:space="708" w:equalWidth="0">
            <w:col w:w="10254"/>
          </w:cols>
          <w:noEndnote/>
          <w:docGrid w:linePitch="299"/>
        </w:sectPr>
      </w:pPr>
    </w:p>
    <w:p w:rsidR="00404E70" w:rsidRPr="00404E70" w:rsidRDefault="00404E70" w:rsidP="00404E70">
      <w:pPr>
        <w:tabs>
          <w:tab w:val="left" w:pos="426"/>
          <w:tab w:val="left" w:pos="9639"/>
        </w:tabs>
        <w:spacing w:before="4"/>
        <w:ind w:right="272"/>
        <w:rPr>
          <w:color w:val="000000" w:themeColor="text1"/>
        </w:rPr>
      </w:pPr>
      <w:r w:rsidRPr="00404E70">
        <w:rPr>
          <w:color w:val="000000" w:themeColor="text1"/>
        </w:rPr>
        <w:t>Příloha č. 2</w:t>
      </w:r>
    </w:p>
    <w:p w:rsidR="00404E70" w:rsidRPr="00404E70" w:rsidRDefault="00404E70" w:rsidP="00404E70">
      <w:pPr>
        <w:tabs>
          <w:tab w:val="left" w:pos="426"/>
          <w:tab w:val="left" w:pos="9639"/>
        </w:tabs>
        <w:spacing w:before="4"/>
        <w:ind w:right="272"/>
        <w:rPr>
          <w:color w:val="000000" w:themeColor="text1"/>
        </w:rPr>
      </w:pPr>
    </w:p>
    <w:p w:rsidR="00404E70" w:rsidRPr="00404E70" w:rsidRDefault="00404E70" w:rsidP="00404E70">
      <w:pPr>
        <w:tabs>
          <w:tab w:val="left" w:pos="426"/>
          <w:tab w:val="left" w:pos="9639"/>
        </w:tabs>
        <w:spacing w:before="4"/>
        <w:ind w:right="272"/>
        <w:rPr>
          <w:color w:val="000000" w:themeColor="text1"/>
        </w:rPr>
      </w:pPr>
    </w:p>
    <w:p w:rsidR="00404E70" w:rsidRPr="00404E70" w:rsidRDefault="00404E70" w:rsidP="00404E70">
      <w:pPr>
        <w:tabs>
          <w:tab w:val="left" w:pos="426"/>
          <w:tab w:val="left" w:pos="9639"/>
        </w:tabs>
        <w:spacing w:before="4"/>
        <w:ind w:left="113" w:right="272"/>
        <w:rPr>
          <w:b/>
          <w:bCs/>
          <w:color w:val="000000" w:themeColor="text1"/>
          <w:sz w:val="24"/>
          <w:szCs w:val="24"/>
        </w:rPr>
      </w:pPr>
      <w:r w:rsidRPr="00404E70">
        <w:rPr>
          <w:b/>
          <w:bCs/>
          <w:color w:val="000000" w:themeColor="text1"/>
          <w:sz w:val="24"/>
          <w:szCs w:val="24"/>
        </w:rPr>
        <w:t xml:space="preserve">Kampaň na prodej a montáž kotlů </w:t>
      </w:r>
    </w:p>
    <w:p w:rsidR="00404E70" w:rsidRPr="00404E70" w:rsidRDefault="00404E70" w:rsidP="00404E70">
      <w:pPr>
        <w:tabs>
          <w:tab w:val="left" w:pos="426"/>
          <w:tab w:val="left" w:pos="9639"/>
        </w:tabs>
        <w:spacing w:before="4"/>
        <w:ind w:left="113" w:right="272"/>
        <w:rPr>
          <w:color w:val="000000" w:themeColor="text1"/>
          <w:sz w:val="24"/>
          <w:szCs w:val="24"/>
        </w:rPr>
      </w:pPr>
    </w:p>
    <w:p w:rsid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Smluvní strany se v souladu s článkem I. odst. 5</w:t>
      </w:r>
      <w:r w:rsidR="00C91375">
        <w:rPr>
          <w:color w:val="000000" w:themeColor="text1"/>
          <w:sz w:val="24"/>
          <w:szCs w:val="24"/>
        </w:rPr>
        <w:t>.</w:t>
      </w:r>
      <w:r w:rsidRPr="00404E70">
        <w:rPr>
          <w:color w:val="000000" w:themeColor="text1"/>
          <w:sz w:val="24"/>
          <w:szCs w:val="24"/>
        </w:rPr>
        <w:t xml:space="preserve"> dohodly na rozšíření spolupráce dle smlouvy následujícím způsobem:</w:t>
      </w:r>
    </w:p>
    <w:p w:rsidR="00404E70" w:rsidRPr="00404E70" w:rsidRDefault="00404E70" w:rsidP="00404E70">
      <w:pPr>
        <w:tabs>
          <w:tab w:val="left" w:pos="426"/>
          <w:tab w:val="left" w:pos="9639"/>
        </w:tabs>
        <w:spacing w:before="4"/>
        <w:ind w:left="113" w:right="272"/>
        <w:rPr>
          <w:color w:val="000000" w:themeColor="text1"/>
          <w:sz w:val="24"/>
          <w:szCs w:val="24"/>
        </w:rPr>
      </w:pPr>
    </w:p>
    <w:p w:rsidR="00404E70" w:rsidRPr="00C91375" w:rsidRDefault="00404E70" w:rsidP="00C91375">
      <w:pPr>
        <w:pStyle w:val="Odstavecseseznamem"/>
        <w:numPr>
          <w:ilvl w:val="1"/>
          <w:numId w:val="4"/>
        </w:numPr>
        <w:tabs>
          <w:tab w:val="left" w:pos="426"/>
          <w:tab w:val="left" w:pos="9639"/>
        </w:tabs>
        <w:spacing w:before="4"/>
        <w:ind w:right="272"/>
        <w:rPr>
          <w:color w:val="000000" w:themeColor="text1"/>
        </w:rPr>
      </w:pPr>
      <w:r w:rsidRPr="00404E70">
        <w:rPr>
          <w:color w:val="000000" w:themeColor="text1"/>
        </w:rPr>
        <w:t xml:space="preserve">PP se zavazuje uhradit za své zákazníky kategorie Domácnost a Maloodběratel, kteří splňují </w:t>
      </w:r>
      <w:r>
        <w:rPr>
          <w:rFonts w:asciiTheme="minorHAnsi" w:eastAsia="Times New Roman" w:hAnsiTheme="minorHAnsi" w:cstheme="minorHAnsi"/>
          <w:color w:val="000000"/>
        </w:rPr>
        <w:t>podmínky uvedené v článku III. Smlouvy</w:t>
      </w:r>
      <w:r w:rsidR="00C91375">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uhradit náklady za koupi a montáž kotle</w:t>
      </w:r>
    </w:p>
    <w:p w:rsidR="00404E70" w:rsidRP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w:t>
      </w:r>
      <w:r w:rsidRPr="00404E70">
        <w:rPr>
          <w:color w:val="000000" w:themeColor="text1"/>
          <w:sz w:val="24"/>
          <w:szCs w:val="24"/>
        </w:rPr>
        <w:tab/>
        <w:t xml:space="preserve">Viessmann </w:t>
      </w:r>
      <w:r w:rsidRPr="00404E70">
        <w:rPr>
          <w:b/>
          <w:bCs/>
          <w:color w:val="000000" w:themeColor="text1"/>
          <w:sz w:val="24"/>
          <w:szCs w:val="24"/>
        </w:rPr>
        <w:t>Vitodens 100-W 19 kW</w:t>
      </w:r>
    </w:p>
    <w:p w:rsidR="00404E70" w:rsidRP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w:t>
      </w:r>
      <w:r w:rsidRPr="00404E70">
        <w:rPr>
          <w:color w:val="000000" w:themeColor="text1"/>
          <w:sz w:val="24"/>
          <w:szCs w:val="24"/>
        </w:rPr>
        <w:tab/>
        <w:t xml:space="preserve">Viessmann </w:t>
      </w:r>
      <w:r w:rsidRPr="00404E70">
        <w:rPr>
          <w:b/>
          <w:bCs/>
          <w:color w:val="000000" w:themeColor="text1"/>
          <w:sz w:val="24"/>
          <w:szCs w:val="24"/>
        </w:rPr>
        <w:t>Vitodens 200-W 19 kW</w:t>
      </w:r>
    </w:p>
    <w:p w:rsid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až do výše 10.000,- Kč v případě, že dojde ze strany zákazníka k podpisu dohody – Zákaznické výhody s délkou odběru maximálně 120 měsíců.</w:t>
      </w:r>
    </w:p>
    <w:p w:rsidR="00404E70" w:rsidRPr="00404E70" w:rsidRDefault="00404E70" w:rsidP="00404E70">
      <w:pPr>
        <w:tabs>
          <w:tab w:val="left" w:pos="426"/>
          <w:tab w:val="left" w:pos="9639"/>
        </w:tabs>
        <w:spacing w:before="4"/>
        <w:ind w:left="113" w:right="272"/>
        <w:rPr>
          <w:color w:val="000000" w:themeColor="text1"/>
          <w:sz w:val="24"/>
          <w:szCs w:val="24"/>
        </w:rPr>
      </w:pPr>
    </w:p>
    <w:p w:rsid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Podmínky spolupráce uvedené ve Smlouvě se pro tuto kampaň použijí přiměřeně.</w:t>
      </w:r>
    </w:p>
    <w:p w:rsidR="00404E70" w:rsidRPr="00404E70" w:rsidRDefault="00404E70" w:rsidP="00404E70">
      <w:pPr>
        <w:tabs>
          <w:tab w:val="left" w:pos="426"/>
          <w:tab w:val="left" w:pos="9639"/>
        </w:tabs>
        <w:spacing w:before="4"/>
        <w:ind w:left="113" w:right="272"/>
        <w:rPr>
          <w:color w:val="000000" w:themeColor="text1"/>
          <w:sz w:val="24"/>
          <w:szCs w:val="24"/>
        </w:rPr>
      </w:pPr>
    </w:p>
    <w:p w:rsidR="00404E70" w:rsidRP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 xml:space="preserve">Délka trvání této spolupráce je stanovena </w:t>
      </w:r>
    </w:p>
    <w:p w:rsidR="00404E70" w:rsidRP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w:t>
      </w:r>
      <w:r w:rsidRPr="00404E70">
        <w:rPr>
          <w:color w:val="000000" w:themeColor="text1"/>
          <w:sz w:val="24"/>
          <w:szCs w:val="24"/>
        </w:rPr>
        <w:tab/>
      </w:r>
      <w:r w:rsidR="003A4840">
        <w:rPr>
          <w:noProof/>
          <w:color w:val="000000"/>
          <w:sz w:val="24"/>
          <w:szCs w:val="24"/>
          <w:highlight w:val="black"/>
        </w:rPr>
        <w:t>'''''' ''''''''''''''' '''''''''''''''''''' ''' ''''''''''''''''''</w:t>
      </w:r>
      <w:r w:rsidRPr="00404E70">
        <w:rPr>
          <w:color w:val="000000" w:themeColor="text1"/>
          <w:sz w:val="24"/>
          <w:szCs w:val="24"/>
        </w:rPr>
        <w:t xml:space="preserve"> v případě kotlů Viessmann </w:t>
      </w:r>
      <w:r w:rsidRPr="00404E70">
        <w:rPr>
          <w:b/>
          <w:bCs/>
          <w:color w:val="000000" w:themeColor="text1"/>
          <w:sz w:val="24"/>
          <w:szCs w:val="24"/>
        </w:rPr>
        <w:t>Vitodens 100-W</w:t>
      </w:r>
      <w:r w:rsidRPr="00404E70">
        <w:rPr>
          <w:color w:val="000000" w:themeColor="text1"/>
          <w:sz w:val="24"/>
          <w:szCs w:val="24"/>
        </w:rPr>
        <w:t xml:space="preserve">, </w:t>
      </w:r>
    </w:p>
    <w:p w:rsid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w:t>
      </w:r>
      <w:r w:rsidRPr="00404E70">
        <w:rPr>
          <w:color w:val="000000" w:themeColor="text1"/>
          <w:sz w:val="24"/>
          <w:szCs w:val="24"/>
        </w:rPr>
        <w:tab/>
      </w:r>
      <w:r w:rsidR="003A4840">
        <w:rPr>
          <w:noProof/>
          <w:color w:val="000000"/>
          <w:sz w:val="24"/>
          <w:szCs w:val="24"/>
          <w:highlight w:val="black"/>
        </w:rPr>
        <w:t>'''''' ''''''''''''''' '''''''''''''''''' ''' '''''''''''''''''</w:t>
      </w:r>
      <w:r w:rsidRPr="00404E70">
        <w:rPr>
          <w:color w:val="000000" w:themeColor="text1"/>
          <w:sz w:val="24"/>
          <w:szCs w:val="24"/>
        </w:rPr>
        <w:t xml:space="preserve"> v případě kotlů Viessmann </w:t>
      </w:r>
      <w:r w:rsidRPr="00404E70">
        <w:rPr>
          <w:b/>
          <w:bCs/>
          <w:color w:val="000000" w:themeColor="text1"/>
          <w:sz w:val="24"/>
          <w:szCs w:val="24"/>
        </w:rPr>
        <w:t>Vitodens 200-W</w:t>
      </w:r>
      <w:r w:rsidRPr="00404E70">
        <w:rPr>
          <w:color w:val="000000" w:themeColor="text1"/>
          <w:sz w:val="24"/>
          <w:szCs w:val="24"/>
        </w:rPr>
        <w:t>.</w:t>
      </w:r>
    </w:p>
    <w:p w:rsidR="00404E70" w:rsidRPr="00404E70" w:rsidRDefault="00404E70" w:rsidP="00404E70">
      <w:pPr>
        <w:tabs>
          <w:tab w:val="left" w:pos="426"/>
          <w:tab w:val="left" w:pos="9639"/>
        </w:tabs>
        <w:spacing w:before="4"/>
        <w:ind w:left="113" w:right="272"/>
        <w:rPr>
          <w:color w:val="000000" w:themeColor="text1"/>
          <w:sz w:val="24"/>
          <w:szCs w:val="24"/>
        </w:rPr>
      </w:pPr>
    </w:p>
    <w:p w:rsid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 xml:space="preserve">Smluvní strany se zavazují předem písemně informovat </w:t>
      </w:r>
      <w:r w:rsidR="00C91375">
        <w:rPr>
          <w:color w:val="000000" w:themeColor="text1"/>
          <w:sz w:val="24"/>
          <w:szCs w:val="24"/>
        </w:rPr>
        <w:t>o</w:t>
      </w:r>
      <w:r w:rsidRPr="00404E70">
        <w:rPr>
          <w:color w:val="000000" w:themeColor="text1"/>
          <w:sz w:val="24"/>
          <w:szCs w:val="24"/>
        </w:rPr>
        <w:t xml:space="preserve"> přesném datu ukončení spolupráce, a to nejméně </w:t>
      </w:r>
      <w:r w:rsidR="003A4840">
        <w:rPr>
          <w:noProof/>
          <w:color w:val="000000"/>
          <w:sz w:val="24"/>
          <w:szCs w:val="24"/>
          <w:highlight w:val="black"/>
        </w:rPr>
        <w:t>'''''' '''''''''</w:t>
      </w:r>
      <w:r w:rsidRPr="00404E70">
        <w:rPr>
          <w:color w:val="000000" w:themeColor="text1"/>
          <w:sz w:val="24"/>
          <w:szCs w:val="24"/>
        </w:rPr>
        <w:t xml:space="preserve"> před tímto datem. </w:t>
      </w:r>
    </w:p>
    <w:p w:rsidR="00404E70" w:rsidRDefault="00404E70" w:rsidP="00404E70">
      <w:pPr>
        <w:tabs>
          <w:tab w:val="left" w:pos="426"/>
          <w:tab w:val="left" w:pos="9639"/>
        </w:tabs>
        <w:spacing w:before="4"/>
        <w:ind w:left="113" w:right="272"/>
        <w:rPr>
          <w:color w:val="000000" w:themeColor="text1"/>
          <w:sz w:val="24"/>
          <w:szCs w:val="24"/>
        </w:rPr>
      </w:pPr>
    </w:p>
    <w:p w:rsidR="00404E70" w:rsidRPr="00404E70" w:rsidRDefault="00404E70" w:rsidP="00404E70">
      <w:pPr>
        <w:tabs>
          <w:tab w:val="left" w:pos="426"/>
          <w:tab w:val="left" w:pos="9639"/>
        </w:tabs>
        <w:spacing w:before="4"/>
        <w:ind w:left="113" w:right="272"/>
        <w:rPr>
          <w:color w:val="000000" w:themeColor="text1"/>
          <w:sz w:val="24"/>
          <w:szCs w:val="24"/>
        </w:rPr>
      </w:pPr>
    </w:p>
    <w:p w:rsidR="00404E70" w:rsidRPr="003A4840" w:rsidRDefault="003A4840" w:rsidP="003A4840">
      <w:pPr>
        <w:tabs>
          <w:tab w:val="left" w:pos="426"/>
          <w:tab w:val="left" w:pos="9639"/>
        </w:tabs>
        <w:spacing w:before="4"/>
        <w:ind w:left="480" w:right="272" w:hanging="338"/>
        <w:rPr>
          <w:color w:val="000000" w:themeColor="text1"/>
          <w:highlight w:val="black"/>
        </w:rPr>
      </w:pPr>
      <w:r>
        <w:rPr>
          <w:b/>
          <w:bCs/>
          <w:noProof/>
          <w:color w:val="000000"/>
          <w:spacing w:val="-27"/>
          <w:sz w:val="24"/>
          <w:highlight w:val="black"/>
        </w:rPr>
        <w:t>''''''''''' ''''' '''''''''''''''''''' ''''''' ''''''''''''''''' ''''''''''''''' '''''' '''''''''' ''''''''''''''''''''' ''''''' '''''''''' ''''''''''''' ''''' '''''''''''''''''''''''''''''''''' '''''''''''''''' ''''''''''''''''' ''''''''''</w:t>
      </w:r>
    </w:p>
    <w:p w:rsidR="00404E70" w:rsidRPr="003A4840" w:rsidRDefault="00404E70" w:rsidP="00404E70">
      <w:pPr>
        <w:pStyle w:val="Odstavecseseznamem"/>
        <w:tabs>
          <w:tab w:val="left" w:pos="426"/>
          <w:tab w:val="left" w:pos="9639"/>
        </w:tabs>
        <w:spacing w:before="4"/>
        <w:ind w:left="564" w:right="272" w:firstLine="0"/>
        <w:rPr>
          <w:color w:val="000000" w:themeColor="text1"/>
        </w:rPr>
      </w:pPr>
    </w:p>
    <w:p w:rsidR="00404E70" w:rsidRPr="003A4840" w:rsidRDefault="003A4840" w:rsidP="00404E70">
      <w:pPr>
        <w:tabs>
          <w:tab w:val="left" w:pos="426"/>
          <w:tab w:val="left" w:pos="9639"/>
        </w:tabs>
        <w:spacing w:before="4"/>
        <w:ind w:left="113" w:right="272"/>
        <w:rPr>
          <w:color w:val="000000" w:themeColor="text1"/>
          <w:sz w:val="24"/>
          <w:szCs w:val="24"/>
        </w:rPr>
      </w:pPr>
      <w:r>
        <w:rPr>
          <w:noProof/>
          <w:color w:val="000000"/>
          <w:sz w:val="24"/>
          <w:szCs w:val="24"/>
          <w:highlight w:val="black"/>
        </w:rPr>
        <w:t xml:space="preserve">''''''''''''''''''''''''''''' </w:t>
      </w:r>
      <w:r>
        <w:rPr>
          <w:b/>
          <w:bCs/>
          <w:noProof/>
          <w:color w:val="000000"/>
          <w:sz w:val="24"/>
          <w:szCs w:val="24"/>
          <w:highlight w:val="black"/>
        </w:rPr>
        <w:t>''''''''''''' '''''''''' '''' '''''</w:t>
      </w:r>
      <w:r>
        <w:rPr>
          <w:noProof/>
          <w:color w:val="000000"/>
          <w:sz w:val="24"/>
          <w:szCs w:val="24"/>
          <w:highlight w:val="black"/>
        </w:rPr>
        <w:t>''</w:t>
      </w:r>
    </w:p>
    <w:p w:rsidR="00404E70" w:rsidRPr="003A4840" w:rsidRDefault="003A4840" w:rsidP="00404E70">
      <w:pPr>
        <w:tabs>
          <w:tab w:val="left" w:pos="426"/>
          <w:tab w:val="left" w:pos="9639"/>
        </w:tabs>
        <w:spacing w:before="4"/>
        <w:ind w:left="113" w:right="272"/>
        <w:rPr>
          <w:color w:val="000000" w:themeColor="text1"/>
          <w:sz w:val="24"/>
          <w:szCs w:val="24"/>
        </w:rPr>
      </w:pPr>
      <w:r>
        <w:rPr>
          <w:noProof/>
          <w:color w:val="000000"/>
          <w:sz w:val="24"/>
          <w:szCs w:val="24"/>
          <w:highlight w:val="black"/>
        </w:rPr>
        <w:t xml:space="preserve">''''''''''''''''''''''''''' </w:t>
      </w:r>
      <w:r>
        <w:rPr>
          <w:b/>
          <w:bCs/>
          <w:noProof/>
          <w:color w:val="000000"/>
          <w:sz w:val="24"/>
          <w:szCs w:val="24"/>
          <w:highlight w:val="black"/>
        </w:rPr>
        <w:t>'''''''''''''' '''''''''' '''' ''''''</w:t>
      </w:r>
      <w:r>
        <w:rPr>
          <w:noProof/>
          <w:color w:val="000000"/>
          <w:sz w:val="24"/>
          <w:szCs w:val="24"/>
          <w:highlight w:val="black"/>
        </w:rPr>
        <w:t>''</w:t>
      </w:r>
    </w:p>
    <w:p w:rsidR="00404E70" w:rsidRPr="003A4840" w:rsidRDefault="00404E70" w:rsidP="00404E70">
      <w:pPr>
        <w:tabs>
          <w:tab w:val="left" w:pos="426"/>
          <w:tab w:val="left" w:pos="9639"/>
        </w:tabs>
        <w:spacing w:before="4"/>
        <w:ind w:left="113" w:right="272"/>
        <w:rPr>
          <w:color w:val="000000" w:themeColor="text1"/>
          <w:sz w:val="24"/>
          <w:szCs w:val="24"/>
        </w:rPr>
      </w:pPr>
    </w:p>
    <w:p w:rsidR="00404E70" w:rsidRPr="003A4840" w:rsidRDefault="003A4840" w:rsidP="00404E70">
      <w:pPr>
        <w:tabs>
          <w:tab w:val="left" w:pos="426"/>
          <w:tab w:val="left" w:pos="9639"/>
        </w:tabs>
        <w:spacing w:before="4"/>
        <w:ind w:left="113" w:right="272"/>
        <w:jc w:val="both"/>
        <w:rPr>
          <w:color w:val="000000" w:themeColor="text1"/>
          <w:sz w:val="24"/>
          <w:szCs w:val="24"/>
          <w:highlight w:val="black"/>
        </w:rPr>
      </w:pPr>
      <w:r>
        <w:rPr>
          <w:noProof/>
          <w:color w:val="000000"/>
          <w:sz w:val="24"/>
          <w:szCs w:val="24"/>
          <w:highlight w:val="black"/>
        </w:rPr>
        <w:t>''''''''''''''''''' ''''' ''''''''' ''''''''''''''''''' '''''''''''' '''''''''''''''''''''' '''''''''''''''''' ''''''''''' ''' '''''''''''''''''' ''''' ''''''''''' ''''' '''''''''''' '''''''''''''''''''' ''''''''''' ''''''''''''''''''''''''''''' '''''''' '''''''''''''''''''''' '''''''''''' '''''''''''' ''''''''''''</w:t>
      </w:r>
    </w:p>
    <w:p w:rsidR="00404E70" w:rsidRPr="003A4840" w:rsidRDefault="003A4840" w:rsidP="00404E70">
      <w:pPr>
        <w:tabs>
          <w:tab w:val="left" w:pos="426"/>
          <w:tab w:val="left" w:pos="9639"/>
        </w:tabs>
        <w:spacing w:before="4"/>
        <w:ind w:left="113" w:right="272"/>
        <w:jc w:val="both"/>
        <w:rPr>
          <w:color w:val="000000" w:themeColor="text1"/>
          <w:sz w:val="24"/>
          <w:szCs w:val="24"/>
          <w:highlight w:val="black"/>
        </w:rPr>
      </w:pPr>
      <w:r>
        <w:rPr>
          <w:noProof/>
          <w:color w:val="000000"/>
          <w:sz w:val="24"/>
          <w:szCs w:val="24"/>
          <w:highlight w:val="black"/>
        </w:rPr>
        <w:t>''''''''''''''''' ''''''''''' '''''''''''''''''''' ''''' '''''''''''''''' '''''''''''''''''' ''''''''''''''' '''''''''''''''''''' '''''''''''''''''''''' ''''''''''''''''''''''' ''''''''''' '''' '''''''''''''''''' ''' '''''''''''''''' '''' ''' '''''''''''''''''''' '''''''''''''''''' '''' ''''''''''''''''' '''''''''''''''''''''''' ''''''''''''''''''' ''''' ''''''' ''''''''''''''''' '''''''''''''''' ''''''' '''''''''''' '''''''''''''''''''''' ''' '''''''' '''''''''''''''''''''''''''' ''''''''''''''''''''''''''''' ''''''''''''''''' '''''' ''''''''''''''''''''''''''''''''' ''''''''''''''''''''''' '''''''''''''''''</w:t>
      </w:r>
    </w:p>
    <w:p w:rsidR="00404E70" w:rsidRPr="003A4840" w:rsidRDefault="00404E70" w:rsidP="00404E70">
      <w:pPr>
        <w:tabs>
          <w:tab w:val="left" w:pos="426"/>
          <w:tab w:val="left" w:pos="9639"/>
        </w:tabs>
        <w:spacing w:before="4"/>
        <w:ind w:left="113" w:right="272"/>
        <w:jc w:val="both"/>
        <w:rPr>
          <w:color w:val="000000" w:themeColor="text1"/>
          <w:sz w:val="24"/>
          <w:szCs w:val="24"/>
        </w:rPr>
      </w:pPr>
    </w:p>
    <w:p w:rsidR="00404E70" w:rsidRP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Ustanovení Smlouvy týkající se úhrady nákladů se pro tuto spolupráci použijí přiměřeně.</w:t>
      </w:r>
    </w:p>
    <w:p w:rsidR="00404E70" w:rsidRPr="00404E70" w:rsidRDefault="00404E70" w:rsidP="00404E70">
      <w:pPr>
        <w:tabs>
          <w:tab w:val="left" w:pos="426"/>
          <w:tab w:val="left" w:pos="9639"/>
        </w:tabs>
        <w:spacing w:before="4"/>
        <w:ind w:left="113" w:right="272"/>
        <w:rPr>
          <w:color w:val="000000" w:themeColor="text1"/>
          <w:sz w:val="24"/>
          <w:szCs w:val="24"/>
        </w:rPr>
      </w:pPr>
    </w:p>
    <w:p w:rsidR="00404E70" w:rsidRPr="00404E70" w:rsidRDefault="00404E70" w:rsidP="00404E70">
      <w:pPr>
        <w:tabs>
          <w:tab w:val="left" w:pos="426"/>
          <w:tab w:val="left" w:pos="9639"/>
        </w:tabs>
        <w:spacing w:before="4"/>
        <w:ind w:left="113" w:right="272"/>
        <w:rPr>
          <w:color w:val="000000" w:themeColor="text1"/>
          <w:sz w:val="24"/>
          <w:szCs w:val="24"/>
        </w:rPr>
      </w:pPr>
      <w:r w:rsidRPr="00404E70">
        <w:rPr>
          <w:color w:val="000000" w:themeColor="text1"/>
          <w:sz w:val="24"/>
          <w:szCs w:val="24"/>
        </w:rPr>
        <w:t xml:space="preserve">Délka trvání této spolupráce je stanovena na období </w:t>
      </w:r>
      <w:r w:rsidR="003A4840">
        <w:rPr>
          <w:noProof/>
          <w:color w:val="000000"/>
          <w:sz w:val="24"/>
          <w:szCs w:val="24"/>
          <w:highlight w:val="black"/>
        </w:rPr>
        <w:t>'''''' ''''' ''''''' '''''''''''</w:t>
      </w:r>
      <w:r w:rsidRPr="00404E70">
        <w:rPr>
          <w:color w:val="000000" w:themeColor="text1"/>
          <w:sz w:val="24"/>
          <w:szCs w:val="24"/>
        </w:rPr>
        <w:t xml:space="preserve"> s tím, že tato spolupráce bude ukončena </w:t>
      </w:r>
      <w:r w:rsidR="003A4840">
        <w:rPr>
          <w:noProof/>
          <w:color w:val="000000"/>
          <w:sz w:val="24"/>
          <w:szCs w:val="24"/>
          <w:highlight w:val="black"/>
        </w:rPr>
        <w:t>''' '''''''''''''''''</w:t>
      </w:r>
      <w:r w:rsidRPr="00404E70">
        <w:rPr>
          <w:color w:val="000000" w:themeColor="text1"/>
          <w:sz w:val="24"/>
          <w:szCs w:val="24"/>
        </w:rPr>
        <w:t xml:space="preserve"> po ukončení spolupráce uvedené v </w:t>
      </w:r>
      <w:r w:rsidRPr="00404E70">
        <w:rPr>
          <w:color w:val="000000" w:themeColor="text1"/>
          <w:sz w:val="24"/>
          <w:szCs w:val="24"/>
        </w:rPr>
        <w:lastRenderedPageBreak/>
        <w:t>této Příloze č. 2 Smlouvy pod bodem 1.</w:t>
      </w:r>
    </w:p>
    <w:p w:rsidR="009967B8" w:rsidRPr="002438DA" w:rsidRDefault="009967B8" w:rsidP="002438DA">
      <w:pPr>
        <w:tabs>
          <w:tab w:val="left" w:pos="426"/>
          <w:tab w:val="left" w:pos="9639"/>
        </w:tabs>
        <w:spacing w:before="4"/>
        <w:ind w:right="272"/>
        <w:rPr>
          <w:color w:val="000000" w:themeColor="text1"/>
        </w:rPr>
      </w:pPr>
    </w:p>
    <w:sectPr w:rsidR="009967B8" w:rsidRPr="002438DA" w:rsidSect="00404E70">
      <w:type w:val="continuous"/>
      <w:pgSz w:w="16840" w:h="11910" w:orient="landscape" w:code="9"/>
      <w:pgMar w:top="720" w:right="720" w:bottom="720" w:left="720"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477" w:rsidRDefault="00E21477">
      <w:r>
        <w:separator/>
      </w:r>
    </w:p>
  </w:endnote>
  <w:endnote w:type="continuationSeparator" w:id="0">
    <w:p w:rsidR="00E21477" w:rsidRDefault="00E2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840" w:rsidRDefault="003A48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B8" w:rsidRDefault="009967B8">
    <w:pPr>
      <w:pStyle w:val="Zkladntext"/>
      <w:kinsoku w:val="0"/>
      <w:overflowPunct w:val="0"/>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840" w:rsidRDefault="003A48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477" w:rsidRDefault="00E21477">
      <w:r>
        <w:separator/>
      </w:r>
    </w:p>
  </w:footnote>
  <w:footnote w:type="continuationSeparator" w:id="0">
    <w:p w:rsidR="00E21477" w:rsidRDefault="00E2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840" w:rsidRDefault="003A48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840" w:rsidRDefault="003A48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840" w:rsidRDefault="003A48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45843C2"/>
    <w:lvl w:ilvl="0">
      <w:start w:val="1"/>
      <w:numFmt w:val="decimal"/>
      <w:lvlText w:val="%1."/>
      <w:lvlJc w:val="left"/>
      <w:pPr>
        <w:ind w:left="108" w:hanging="315"/>
      </w:pPr>
      <w:rPr>
        <w:rFonts w:ascii="Times New Roman" w:hAnsi="Times New Roman" w:cs="Times New Roman"/>
        <w:b w:val="0"/>
        <w:bCs w:val="0"/>
        <w:color w:val="000000" w:themeColor="text1"/>
        <w:spacing w:val="-16"/>
        <w:w w:val="99"/>
        <w:sz w:val="24"/>
        <w:szCs w:val="22"/>
      </w:rPr>
    </w:lvl>
    <w:lvl w:ilvl="1">
      <w:start w:val="1"/>
      <w:numFmt w:val="lowerLetter"/>
      <w:lvlText w:val="%2)"/>
      <w:lvlJc w:val="left"/>
      <w:pPr>
        <w:ind w:left="673" w:hanging="343"/>
      </w:pPr>
      <w:rPr>
        <w:rFonts w:ascii="Times New Roman" w:hAnsi="Times New Roman" w:cs="Times New Roman"/>
        <w:b w:val="0"/>
        <w:bCs w:val="0"/>
        <w:color w:val="000000" w:themeColor="text1"/>
        <w:spacing w:val="-1"/>
        <w:w w:val="100"/>
        <w:sz w:val="24"/>
        <w:szCs w:val="22"/>
      </w:rPr>
    </w:lvl>
    <w:lvl w:ilvl="2">
      <w:numFmt w:val="bullet"/>
      <w:lvlText w:val="•"/>
      <w:lvlJc w:val="left"/>
      <w:pPr>
        <w:ind w:left="1680" w:hanging="343"/>
      </w:pPr>
    </w:lvl>
    <w:lvl w:ilvl="3">
      <w:numFmt w:val="bullet"/>
      <w:lvlText w:val="•"/>
      <w:lvlJc w:val="left"/>
      <w:pPr>
        <w:ind w:left="2681" w:hanging="343"/>
      </w:pPr>
    </w:lvl>
    <w:lvl w:ilvl="4">
      <w:numFmt w:val="bullet"/>
      <w:lvlText w:val="•"/>
      <w:lvlJc w:val="left"/>
      <w:pPr>
        <w:ind w:left="3682" w:hanging="343"/>
      </w:pPr>
    </w:lvl>
    <w:lvl w:ilvl="5">
      <w:numFmt w:val="bullet"/>
      <w:lvlText w:val="•"/>
      <w:lvlJc w:val="left"/>
      <w:pPr>
        <w:ind w:left="4682" w:hanging="343"/>
      </w:pPr>
    </w:lvl>
    <w:lvl w:ilvl="6">
      <w:numFmt w:val="bullet"/>
      <w:lvlText w:val="•"/>
      <w:lvlJc w:val="left"/>
      <w:pPr>
        <w:ind w:left="5683" w:hanging="343"/>
      </w:pPr>
    </w:lvl>
    <w:lvl w:ilvl="7">
      <w:numFmt w:val="bullet"/>
      <w:lvlText w:val="•"/>
      <w:lvlJc w:val="left"/>
      <w:pPr>
        <w:ind w:left="6684" w:hanging="343"/>
      </w:pPr>
    </w:lvl>
    <w:lvl w:ilvl="8">
      <w:numFmt w:val="bullet"/>
      <w:lvlText w:val="•"/>
      <w:lvlJc w:val="left"/>
      <w:pPr>
        <w:ind w:left="7684" w:hanging="343"/>
      </w:pPr>
    </w:lvl>
  </w:abstractNum>
  <w:abstractNum w:abstractNumId="1" w15:restartNumberingAfterBreak="0">
    <w:nsid w:val="00000403"/>
    <w:multiLevelType w:val="multilevel"/>
    <w:tmpl w:val="B8867A48"/>
    <w:lvl w:ilvl="0">
      <w:start w:val="2"/>
      <w:numFmt w:val="decimal"/>
      <w:lvlText w:val="%1."/>
      <w:lvlJc w:val="left"/>
      <w:pPr>
        <w:ind w:left="280" w:hanging="329"/>
      </w:pPr>
      <w:rPr>
        <w:rFonts w:ascii="Times New Roman" w:hAnsi="Times New Roman" w:cs="Times New Roman"/>
        <w:b w:val="0"/>
        <w:bCs w:val="0"/>
        <w:spacing w:val="-2"/>
        <w:w w:val="100"/>
        <w:sz w:val="24"/>
        <w:szCs w:val="22"/>
      </w:rPr>
    </w:lvl>
    <w:lvl w:ilvl="1">
      <w:numFmt w:val="bullet"/>
      <w:lvlText w:val="•"/>
      <w:lvlJc w:val="left"/>
      <w:pPr>
        <w:ind w:left="1220" w:hanging="329"/>
      </w:pPr>
    </w:lvl>
    <w:lvl w:ilvl="2">
      <w:numFmt w:val="bullet"/>
      <w:lvlText w:val="•"/>
      <w:lvlJc w:val="left"/>
      <w:pPr>
        <w:ind w:left="2161" w:hanging="329"/>
      </w:pPr>
    </w:lvl>
    <w:lvl w:ilvl="3">
      <w:numFmt w:val="bullet"/>
      <w:lvlText w:val="•"/>
      <w:lvlJc w:val="left"/>
      <w:pPr>
        <w:ind w:left="3101" w:hanging="329"/>
      </w:pPr>
    </w:lvl>
    <w:lvl w:ilvl="4">
      <w:numFmt w:val="bullet"/>
      <w:lvlText w:val="•"/>
      <w:lvlJc w:val="left"/>
      <w:pPr>
        <w:ind w:left="4042" w:hanging="329"/>
      </w:pPr>
    </w:lvl>
    <w:lvl w:ilvl="5">
      <w:numFmt w:val="bullet"/>
      <w:lvlText w:val="•"/>
      <w:lvlJc w:val="left"/>
      <w:pPr>
        <w:ind w:left="4983" w:hanging="329"/>
      </w:pPr>
    </w:lvl>
    <w:lvl w:ilvl="6">
      <w:numFmt w:val="bullet"/>
      <w:lvlText w:val="•"/>
      <w:lvlJc w:val="left"/>
      <w:pPr>
        <w:ind w:left="5923" w:hanging="329"/>
      </w:pPr>
    </w:lvl>
    <w:lvl w:ilvl="7">
      <w:numFmt w:val="bullet"/>
      <w:lvlText w:val="•"/>
      <w:lvlJc w:val="left"/>
      <w:pPr>
        <w:ind w:left="6864" w:hanging="329"/>
      </w:pPr>
    </w:lvl>
    <w:lvl w:ilvl="8">
      <w:numFmt w:val="bullet"/>
      <w:lvlText w:val="•"/>
      <w:lvlJc w:val="left"/>
      <w:pPr>
        <w:ind w:left="7805" w:hanging="329"/>
      </w:pPr>
    </w:lvl>
  </w:abstractNum>
  <w:abstractNum w:abstractNumId="2" w15:restartNumberingAfterBreak="0">
    <w:nsid w:val="00000404"/>
    <w:multiLevelType w:val="multilevel"/>
    <w:tmpl w:val="662E4818"/>
    <w:lvl w:ilvl="0">
      <w:start w:val="1"/>
      <w:numFmt w:val="lowerLetter"/>
      <w:lvlText w:val="%1)"/>
      <w:lvlJc w:val="left"/>
      <w:pPr>
        <w:ind w:left="1051" w:hanging="805"/>
      </w:pPr>
      <w:rPr>
        <w:rFonts w:ascii="Times New Roman" w:hAnsi="Times New Roman" w:cs="Times New Roman"/>
        <w:b w:val="0"/>
        <w:bCs w:val="0"/>
        <w:color w:val="000000" w:themeColor="text1"/>
        <w:spacing w:val="-1"/>
        <w:w w:val="100"/>
        <w:sz w:val="24"/>
        <w:szCs w:val="22"/>
      </w:rPr>
    </w:lvl>
    <w:lvl w:ilvl="1">
      <w:numFmt w:val="bullet"/>
      <w:lvlText w:val="•"/>
      <w:lvlJc w:val="left"/>
      <w:pPr>
        <w:ind w:left="1922" w:hanging="805"/>
      </w:pPr>
    </w:lvl>
    <w:lvl w:ilvl="2">
      <w:numFmt w:val="bullet"/>
      <w:lvlText w:val="•"/>
      <w:lvlJc w:val="left"/>
      <w:pPr>
        <w:ind w:left="2785" w:hanging="805"/>
      </w:pPr>
    </w:lvl>
    <w:lvl w:ilvl="3">
      <w:numFmt w:val="bullet"/>
      <w:lvlText w:val="•"/>
      <w:lvlJc w:val="left"/>
      <w:pPr>
        <w:ind w:left="3647" w:hanging="805"/>
      </w:pPr>
    </w:lvl>
    <w:lvl w:ilvl="4">
      <w:numFmt w:val="bullet"/>
      <w:lvlText w:val="•"/>
      <w:lvlJc w:val="left"/>
      <w:pPr>
        <w:ind w:left="4510" w:hanging="805"/>
      </w:pPr>
    </w:lvl>
    <w:lvl w:ilvl="5">
      <w:numFmt w:val="bullet"/>
      <w:lvlText w:val="•"/>
      <w:lvlJc w:val="left"/>
      <w:pPr>
        <w:ind w:left="5373" w:hanging="805"/>
      </w:pPr>
    </w:lvl>
    <w:lvl w:ilvl="6">
      <w:numFmt w:val="bullet"/>
      <w:lvlText w:val="•"/>
      <w:lvlJc w:val="left"/>
      <w:pPr>
        <w:ind w:left="6235" w:hanging="805"/>
      </w:pPr>
    </w:lvl>
    <w:lvl w:ilvl="7">
      <w:numFmt w:val="bullet"/>
      <w:lvlText w:val="•"/>
      <w:lvlJc w:val="left"/>
      <w:pPr>
        <w:ind w:left="7098" w:hanging="805"/>
      </w:pPr>
    </w:lvl>
    <w:lvl w:ilvl="8">
      <w:numFmt w:val="bullet"/>
      <w:lvlText w:val="•"/>
      <w:lvlJc w:val="left"/>
      <w:pPr>
        <w:ind w:left="7961" w:hanging="805"/>
      </w:pPr>
    </w:lvl>
  </w:abstractNum>
  <w:abstractNum w:abstractNumId="3" w15:restartNumberingAfterBreak="0">
    <w:nsid w:val="00000405"/>
    <w:multiLevelType w:val="multilevel"/>
    <w:tmpl w:val="00000888"/>
    <w:lvl w:ilvl="0">
      <w:numFmt w:val="bullet"/>
      <w:lvlText w:val="•"/>
      <w:lvlJc w:val="left"/>
      <w:pPr>
        <w:ind w:left="948" w:hanging="786"/>
      </w:pPr>
      <w:rPr>
        <w:rFonts w:ascii="Times New Roman" w:hAnsi="Times New Roman"/>
        <w:b w:val="0"/>
        <w:spacing w:val="-1"/>
        <w:w w:val="100"/>
        <w:sz w:val="22"/>
      </w:rPr>
    </w:lvl>
    <w:lvl w:ilvl="1">
      <w:numFmt w:val="bullet"/>
      <w:lvlText w:val="•"/>
      <w:lvlJc w:val="left"/>
      <w:pPr>
        <w:ind w:left="1814" w:hanging="786"/>
      </w:pPr>
    </w:lvl>
    <w:lvl w:ilvl="2">
      <w:numFmt w:val="bullet"/>
      <w:lvlText w:val="•"/>
      <w:lvlJc w:val="left"/>
      <w:pPr>
        <w:ind w:left="2689" w:hanging="786"/>
      </w:pPr>
    </w:lvl>
    <w:lvl w:ilvl="3">
      <w:numFmt w:val="bullet"/>
      <w:lvlText w:val="•"/>
      <w:lvlJc w:val="left"/>
      <w:pPr>
        <w:ind w:left="3563" w:hanging="786"/>
      </w:pPr>
    </w:lvl>
    <w:lvl w:ilvl="4">
      <w:numFmt w:val="bullet"/>
      <w:lvlText w:val="•"/>
      <w:lvlJc w:val="left"/>
      <w:pPr>
        <w:ind w:left="4438" w:hanging="786"/>
      </w:pPr>
    </w:lvl>
    <w:lvl w:ilvl="5">
      <w:numFmt w:val="bullet"/>
      <w:lvlText w:val="•"/>
      <w:lvlJc w:val="left"/>
      <w:pPr>
        <w:ind w:left="5313" w:hanging="786"/>
      </w:pPr>
    </w:lvl>
    <w:lvl w:ilvl="6">
      <w:numFmt w:val="bullet"/>
      <w:lvlText w:val="•"/>
      <w:lvlJc w:val="left"/>
      <w:pPr>
        <w:ind w:left="6187" w:hanging="786"/>
      </w:pPr>
    </w:lvl>
    <w:lvl w:ilvl="7">
      <w:numFmt w:val="bullet"/>
      <w:lvlText w:val="•"/>
      <w:lvlJc w:val="left"/>
      <w:pPr>
        <w:ind w:left="7062" w:hanging="786"/>
      </w:pPr>
    </w:lvl>
    <w:lvl w:ilvl="8">
      <w:numFmt w:val="bullet"/>
      <w:lvlText w:val="•"/>
      <w:lvlJc w:val="left"/>
      <w:pPr>
        <w:ind w:left="7937" w:hanging="786"/>
      </w:pPr>
    </w:lvl>
  </w:abstractNum>
  <w:abstractNum w:abstractNumId="4" w15:restartNumberingAfterBreak="0">
    <w:nsid w:val="00000406"/>
    <w:multiLevelType w:val="multilevel"/>
    <w:tmpl w:val="00000889"/>
    <w:lvl w:ilvl="0">
      <w:start w:val="1"/>
      <w:numFmt w:val="decimal"/>
      <w:lvlText w:val="%1."/>
      <w:lvlJc w:val="left"/>
      <w:pPr>
        <w:ind w:left="181" w:hanging="242"/>
      </w:pPr>
      <w:rPr>
        <w:rFonts w:cs="Times New Roman"/>
        <w:b w:val="0"/>
        <w:bCs w:val="0"/>
        <w:w w:val="100"/>
      </w:rPr>
    </w:lvl>
    <w:lvl w:ilvl="1">
      <w:numFmt w:val="bullet"/>
      <w:lvlText w:val="•"/>
      <w:lvlJc w:val="left"/>
      <w:pPr>
        <w:ind w:left="1130" w:hanging="242"/>
      </w:pPr>
    </w:lvl>
    <w:lvl w:ilvl="2">
      <w:numFmt w:val="bullet"/>
      <w:lvlText w:val="•"/>
      <w:lvlJc w:val="left"/>
      <w:pPr>
        <w:ind w:left="2081" w:hanging="242"/>
      </w:pPr>
    </w:lvl>
    <w:lvl w:ilvl="3">
      <w:numFmt w:val="bullet"/>
      <w:lvlText w:val="•"/>
      <w:lvlJc w:val="left"/>
      <w:pPr>
        <w:ind w:left="3031" w:hanging="242"/>
      </w:pPr>
    </w:lvl>
    <w:lvl w:ilvl="4">
      <w:numFmt w:val="bullet"/>
      <w:lvlText w:val="•"/>
      <w:lvlJc w:val="left"/>
      <w:pPr>
        <w:ind w:left="3982" w:hanging="242"/>
      </w:pPr>
    </w:lvl>
    <w:lvl w:ilvl="5">
      <w:numFmt w:val="bullet"/>
      <w:lvlText w:val="•"/>
      <w:lvlJc w:val="left"/>
      <w:pPr>
        <w:ind w:left="4933" w:hanging="242"/>
      </w:pPr>
    </w:lvl>
    <w:lvl w:ilvl="6">
      <w:numFmt w:val="bullet"/>
      <w:lvlText w:val="•"/>
      <w:lvlJc w:val="left"/>
      <w:pPr>
        <w:ind w:left="5883" w:hanging="242"/>
      </w:pPr>
    </w:lvl>
    <w:lvl w:ilvl="7">
      <w:numFmt w:val="bullet"/>
      <w:lvlText w:val="•"/>
      <w:lvlJc w:val="left"/>
      <w:pPr>
        <w:ind w:left="6834" w:hanging="242"/>
      </w:pPr>
    </w:lvl>
    <w:lvl w:ilvl="8">
      <w:numFmt w:val="bullet"/>
      <w:lvlText w:val="•"/>
      <w:lvlJc w:val="left"/>
      <w:pPr>
        <w:ind w:left="7785" w:hanging="242"/>
      </w:pPr>
    </w:lvl>
  </w:abstractNum>
  <w:abstractNum w:abstractNumId="5" w15:restartNumberingAfterBreak="0">
    <w:nsid w:val="00000407"/>
    <w:multiLevelType w:val="multilevel"/>
    <w:tmpl w:val="F86CE36A"/>
    <w:lvl w:ilvl="0">
      <w:start w:val="1"/>
      <w:numFmt w:val="lowerLetter"/>
      <w:lvlText w:val="%1)"/>
      <w:lvlJc w:val="left"/>
      <w:pPr>
        <w:ind w:left="185" w:hanging="816"/>
      </w:pPr>
      <w:rPr>
        <w:rFonts w:ascii="Times New Roman" w:hAnsi="Times New Roman" w:cs="Times New Roman"/>
        <w:b w:val="0"/>
        <w:bCs w:val="0"/>
        <w:color w:val="000000" w:themeColor="text1"/>
        <w:spacing w:val="-22"/>
        <w:w w:val="100"/>
        <w:sz w:val="24"/>
        <w:szCs w:val="22"/>
      </w:rPr>
    </w:lvl>
    <w:lvl w:ilvl="1">
      <w:numFmt w:val="bullet"/>
      <w:lvlText w:val="•"/>
      <w:lvlJc w:val="left"/>
      <w:pPr>
        <w:ind w:left="1130" w:hanging="816"/>
      </w:pPr>
    </w:lvl>
    <w:lvl w:ilvl="2">
      <w:numFmt w:val="bullet"/>
      <w:lvlText w:val="•"/>
      <w:lvlJc w:val="left"/>
      <w:pPr>
        <w:ind w:left="2081" w:hanging="816"/>
      </w:pPr>
    </w:lvl>
    <w:lvl w:ilvl="3">
      <w:numFmt w:val="bullet"/>
      <w:lvlText w:val="•"/>
      <w:lvlJc w:val="left"/>
      <w:pPr>
        <w:ind w:left="3031" w:hanging="816"/>
      </w:pPr>
    </w:lvl>
    <w:lvl w:ilvl="4">
      <w:numFmt w:val="bullet"/>
      <w:lvlText w:val="•"/>
      <w:lvlJc w:val="left"/>
      <w:pPr>
        <w:ind w:left="3982" w:hanging="816"/>
      </w:pPr>
    </w:lvl>
    <w:lvl w:ilvl="5">
      <w:numFmt w:val="bullet"/>
      <w:lvlText w:val="•"/>
      <w:lvlJc w:val="left"/>
      <w:pPr>
        <w:ind w:left="4933" w:hanging="816"/>
      </w:pPr>
    </w:lvl>
    <w:lvl w:ilvl="6">
      <w:numFmt w:val="bullet"/>
      <w:lvlText w:val="•"/>
      <w:lvlJc w:val="left"/>
      <w:pPr>
        <w:ind w:left="5883" w:hanging="816"/>
      </w:pPr>
    </w:lvl>
    <w:lvl w:ilvl="7">
      <w:numFmt w:val="bullet"/>
      <w:lvlText w:val="•"/>
      <w:lvlJc w:val="left"/>
      <w:pPr>
        <w:ind w:left="6834" w:hanging="816"/>
      </w:pPr>
    </w:lvl>
    <w:lvl w:ilvl="8">
      <w:numFmt w:val="bullet"/>
      <w:lvlText w:val="•"/>
      <w:lvlJc w:val="left"/>
      <w:pPr>
        <w:ind w:left="7785" w:hanging="816"/>
      </w:pPr>
    </w:lvl>
  </w:abstractNum>
  <w:abstractNum w:abstractNumId="6" w15:restartNumberingAfterBreak="0">
    <w:nsid w:val="00000408"/>
    <w:multiLevelType w:val="multilevel"/>
    <w:tmpl w:val="E3E093E8"/>
    <w:lvl w:ilvl="0">
      <w:start w:val="1"/>
      <w:numFmt w:val="decimal"/>
      <w:lvlText w:val="%1."/>
      <w:lvlJc w:val="left"/>
      <w:pPr>
        <w:ind w:left="706" w:hanging="220"/>
      </w:pPr>
      <w:rPr>
        <w:rFonts w:ascii="Times New Roman" w:hAnsi="Times New Roman" w:cs="Times New Roman"/>
        <w:b w:val="0"/>
        <w:bCs w:val="0"/>
        <w:color w:val="000000" w:themeColor="text1"/>
        <w:spacing w:val="-3"/>
        <w:w w:val="100"/>
        <w:sz w:val="24"/>
        <w:szCs w:val="22"/>
      </w:rPr>
    </w:lvl>
    <w:lvl w:ilvl="1">
      <w:numFmt w:val="bullet"/>
      <w:lvlText w:val=""/>
      <w:lvlJc w:val="left"/>
      <w:pPr>
        <w:ind w:left="1127" w:hanging="390"/>
      </w:pPr>
      <w:rPr>
        <w:rFonts w:ascii="Symbol" w:hAnsi="Symbol"/>
        <w:b w:val="0"/>
        <w:w w:val="100"/>
        <w:sz w:val="22"/>
      </w:rPr>
    </w:lvl>
    <w:lvl w:ilvl="2">
      <w:numFmt w:val="bullet"/>
      <w:lvlText w:val="•"/>
      <w:lvlJc w:val="left"/>
      <w:pPr>
        <w:ind w:left="2071" w:hanging="390"/>
      </w:pPr>
    </w:lvl>
    <w:lvl w:ilvl="3">
      <w:numFmt w:val="bullet"/>
      <w:lvlText w:val="•"/>
      <w:lvlJc w:val="left"/>
      <w:pPr>
        <w:ind w:left="3023" w:hanging="390"/>
      </w:pPr>
    </w:lvl>
    <w:lvl w:ilvl="4">
      <w:numFmt w:val="bullet"/>
      <w:lvlText w:val="•"/>
      <w:lvlJc w:val="left"/>
      <w:pPr>
        <w:ind w:left="3975" w:hanging="390"/>
      </w:pPr>
    </w:lvl>
    <w:lvl w:ilvl="5">
      <w:numFmt w:val="bullet"/>
      <w:lvlText w:val="•"/>
      <w:lvlJc w:val="left"/>
      <w:pPr>
        <w:ind w:left="4927" w:hanging="390"/>
      </w:pPr>
    </w:lvl>
    <w:lvl w:ilvl="6">
      <w:numFmt w:val="bullet"/>
      <w:lvlText w:val="•"/>
      <w:lvlJc w:val="left"/>
      <w:pPr>
        <w:ind w:left="5879" w:hanging="390"/>
      </w:pPr>
    </w:lvl>
    <w:lvl w:ilvl="7">
      <w:numFmt w:val="bullet"/>
      <w:lvlText w:val="•"/>
      <w:lvlJc w:val="left"/>
      <w:pPr>
        <w:ind w:left="6830" w:hanging="390"/>
      </w:pPr>
    </w:lvl>
    <w:lvl w:ilvl="8">
      <w:numFmt w:val="bullet"/>
      <w:lvlText w:val="•"/>
      <w:lvlJc w:val="left"/>
      <w:pPr>
        <w:ind w:left="7782" w:hanging="390"/>
      </w:pPr>
    </w:lvl>
  </w:abstractNum>
  <w:abstractNum w:abstractNumId="7" w15:restartNumberingAfterBreak="0">
    <w:nsid w:val="00000409"/>
    <w:multiLevelType w:val="multilevel"/>
    <w:tmpl w:val="E300182A"/>
    <w:lvl w:ilvl="0">
      <w:start w:val="1"/>
      <w:numFmt w:val="decimal"/>
      <w:lvlText w:val="%1."/>
      <w:lvlJc w:val="left"/>
      <w:pPr>
        <w:ind w:left="496" w:hanging="328"/>
      </w:pPr>
      <w:rPr>
        <w:rFonts w:ascii="Times New Roman" w:hAnsi="Times New Roman" w:cs="Times New Roman"/>
        <w:b w:val="0"/>
        <w:bCs w:val="0"/>
        <w:color w:val="000000" w:themeColor="text1"/>
        <w:spacing w:val="-3"/>
        <w:w w:val="100"/>
        <w:sz w:val="24"/>
        <w:szCs w:val="22"/>
      </w:rPr>
    </w:lvl>
    <w:lvl w:ilvl="1">
      <w:start w:val="1"/>
      <w:numFmt w:val="decimal"/>
      <w:lvlText w:val="%2."/>
      <w:lvlJc w:val="left"/>
      <w:pPr>
        <w:ind w:left="480" w:hanging="338"/>
      </w:pPr>
      <w:rPr>
        <w:rFonts w:ascii="Times New Roman" w:hAnsi="Times New Roman" w:cs="Times New Roman"/>
        <w:b/>
        <w:bCs/>
        <w:spacing w:val="-27"/>
        <w:w w:val="100"/>
        <w:sz w:val="24"/>
        <w:szCs w:val="22"/>
      </w:rPr>
    </w:lvl>
    <w:lvl w:ilvl="2">
      <w:numFmt w:val="bullet"/>
      <w:lvlText w:val="•"/>
      <w:lvlJc w:val="left"/>
      <w:pPr>
        <w:ind w:left="1574" w:hanging="338"/>
      </w:pPr>
    </w:lvl>
    <w:lvl w:ilvl="3">
      <w:numFmt w:val="bullet"/>
      <w:lvlText w:val="•"/>
      <w:lvlJc w:val="left"/>
      <w:pPr>
        <w:ind w:left="2588" w:hanging="338"/>
      </w:pPr>
    </w:lvl>
    <w:lvl w:ilvl="4">
      <w:numFmt w:val="bullet"/>
      <w:lvlText w:val="•"/>
      <w:lvlJc w:val="left"/>
      <w:pPr>
        <w:ind w:left="3602" w:hanging="338"/>
      </w:pPr>
    </w:lvl>
    <w:lvl w:ilvl="5">
      <w:numFmt w:val="bullet"/>
      <w:lvlText w:val="•"/>
      <w:lvlJc w:val="left"/>
      <w:pPr>
        <w:ind w:left="4616" w:hanging="338"/>
      </w:pPr>
    </w:lvl>
    <w:lvl w:ilvl="6">
      <w:numFmt w:val="bullet"/>
      <w:lvlText w:val="•"/>
      <w:lvlJc w:val="left"/>
      <w:pPr>
        <w:ind w:left="5630" w:hanging="338"/>
      </w:pPr>
    </w:lvl>
    <w:lvl w:ilvl="7">
      <w:numFmt w:val="bullet"/>
      <w:lvlText w:val="•"/>
      <w:lvlJc w:val="left"/>
      <w:pPr>
        <w:ind w:left="6644" w:hanging="338"/>
      </w:pPr>
    </w:lvl>
    <w:lvl w:ilvl="8">
      <w:numFmt w:val="bullet"/>
      <w:lvlText w:val="•"/>
      <w:lvlJc w:val="left"/>
      <w:pPr>
        <w:ind w:left="7658" w:hanging="338"/>
      </w:pPr>
    </w:lvl>
  </w:abstractNum>
  <w:abstractNum w:abstractNumId="8" w15:restartNumberingAfterBreak="0">
    <w:nsid w:val="0000040A"/>
    <w:multiLevelType w:val="multilevel"/>
    <w:tmpl w:val="B95A61B6"/>
    <w:lvl w:ilvl="0">
      <w:start w:val="1"/>
      <w:numFmt w:val="decimal"/>
      <w:lvlText w:val="%1."/>
      <w:lvlJc w:val="left"/>
      <w:pPr>
        <w:ind w:left="281" w:hanging="226"/>
      </w:pPr>
      <w:rPr>
        <w:rFonts w:ascii="Times New Roman" w:hAnsi="Times New Roman" w:cs="Times New Roman"/>
        <w:b w:val="0"/>
        <w:bCs w:val="0"/>
        <w:color w:val="000000" w:themeColor="text1"/>
        <w:w w:val="100"/>
        <w:sz w:val="24"/>
        <w:szCs w:val="22"/>
      </w:rPr>
    </w:lvl>
    <w:lvl w:ilvl="1">
      <w:numFmt w:val="bullet"/>
      <w:lvlText w:val="•"/>
      <w:lvlJc w:val="left"/>
      <w:pPr>
        <w:ind w:left="1220" w:hanging="226"/>
      </w:pPr>
    </w:lvl>
    <w:lvl w:ilvl="2">
      <w:numFmt w:val="bullet"/>
      <w:lvlText w:val="•"/>
      <w:lvlJc w:val="left"/>
      <w:pPr>
        <w:ind w:left="2161" w:hanging="226"/>
      </w:pPr>
    </w:lvl>
    <w:lvl w:ilvl="3">
      <w:numFmt w:val="bullet"/>
      <w:lvlText w:val="•"/>
      <w:lvlJc w:val="left"/>
      <w:pPr>
        <w:ind w:left="3101" w:hanging="226"/>
      </w:pPr>
    </w:lvl>
    <w:lvl w:ilvl="4">
      <w:numFmt w:val="bullet"/>
      <w:lvlText w:val="•"/>
      <w:lvlJc w:val="left"/>
      <w:pPr>
        <w:ind w:left="4042" w:hanging="226"/>
      </w:pPr>
    </w:lvl>
    <w:lvl w:ilvl="5">
      <w:numFmt w:val="bullet"/>
      <w:lvlText w:val="•"/>
      <w:lvlJc w:val="left"/>
      <w:pPr>
        <w:ind w:left="4983" w:hanging="226"/>
      </w:pPr>
    </w:lvl>
    <w:lvl w:ilvl="6">
      <w:numFmt w:val="bullet"/>
      <w:lvlText w:val="•"/>
      <w:lvlJc w:val="left"/>
      <w:pPr>
        <w:ind w:left="5923" w:hanging="226"/>
      </w:pPr>
    </w:lvl>
    <w:lvl w:ilvl="7">
      <w:numFmt w:val="bullet"/>
      <w:lvlText w:val="•"/>
      <w:lvlJc w:val="left"/>
      <w:pPr>
        <w:ind w:left="6864" w:hanging="226"/>
      </w:pPr>
    </w:lvl>
    <w:lvl w:ilvl="8">
      <w:numFmt w:val="bullet"/>
      <w:lvlText w:val="•"/>
      <w:lvlJc w:val="left"/>
      <w:pPr>
        <w:ind w:left="7805" w:hanging="226"/>
      </w:pPr>
    </w:lvl>
  </w:abstractNum>
  <w:abstractNum w:abstractNumId="9" w15:restartNumberingAfterBreak="0">
    <w:nsid w:val="0000040B"/>
    <w:multiLevelType w:val="multilevel"/>
    <w:tmpl w:val="5268B420"/>
    <w:lvl w:ilvl="0">
      <w:start w:val="1"/>
      <w:numFmt w:val="decimal"/>
      <w:lvlText w:val="%1."/>
      <w:lvlJc w:val="left"/>
      <w:pPr>
        <w:ind w:left="248" w:hanging="248"/>
      </w:pPr>
      <w:rPr>
        <w:rFonts w:ascii="Times New Roman" w:hAnsi="Times New Roman" w:cs="Times New Roman"/>
        <w:b w:val="0"/>
        <w:bCs w:val="0"/>
        <w:color w:val="000000" w:themeColor="text1"/>
        <w:spacing w:val="-28"/>
        <w:w w:val="100"/>
        <w:sz w:val="24"/>
        <w:szCs w:val="22"/>
      </w:rPr>
    </w:lvl>
    <w:lvl w:ilvl="1">
      <w:numFmt w:val="bullet"/>
      <w:lvlText w:val="•"/>
      <w:lvlJc w:val="left"/>
      <w:pPr>
        <w:ind w:left="1202" w:hanging="248"/>
      </w:pPr>
    </w:lvl>
    <w:lvl w:ilvl="2">
      <w:numFmt w:val="bullet"/>
      <w:lvlText w:val="•"/>
      <w:lvlJc w:val="left"/>
      <w:pPr>
        <w:ind w:left="2145" w:hanging="248"/>
      </w:pPr>
    </w:lvl>
    <w:lvl w:ilvl="3">
      <w:numFmt w:val="bullet"/>
      <w:lvlText w:val="•"/>
      <w:lvlJc w:val="left"/>
      <w:pPr>
        <w:ind w:left="3087" w:hanging="248"/>
      </w:pPr>
    </w:lvl>
    <w:lvl w:ilvl="4">
      <w:numFmt w:val="bullet"/>
      <w:lvlText w:val="•"/>
      <w:lvlJc w:val="left"/>
      <w:pPr>
        <w:ind w:left="4030" w:hanging="248"/>
      </w:pPr>
    </w:lvl>
    <w:lvl w:ilvl="5">
      <w:numFmt w:val="bullet"/>
      <w:lvlText w:val="•"/>
      <w:lvlJc w:val="left"/>
      <w:pPr>
        <w:ind w:left="4973" w:hanging="248"/>
      </w:pPr>
    </w:lvl>
    <w:lvl w:ilvl="6">
      <w:numFmt w:val="bullet"/>
      <w:lvlText w:val="•"/>
      <w:lvlJc w:val="left"/>
      <w:pPr>
        <w:ind w:left="5915" w:hanging="248"/>
      </w:pPr>
    </w:lvl>
    <w:lvl w:ilvl="7">
      <w:numFmt w:val="bullet"/>
      <w:lvlText w:val="•"/>
      <w:lvlJc w:val="left"/>
      <w:pPr>
        <w:ind w:left="6858" w:hanging="248"/>
      </w:pPr>
    </w:lvl>
    <w:lvl w:ilvl="8">
      <w:numFmt w:val="bullet"/>
      <w:lvlText w:val="•"/>
      <w:lvlJc w:val="left"/>
      <w:pPr>
        <w:ind w:left="7801" w:hanging="248"/>
      </w:pPr>
    </w:lvl>
  </w:abstractNum>
  <w:abstractNum w:abstractNumId="10" w15:restartNumberingAfterBreak="0">
    <w:nsid w:val="0000040C"/>
    <w:multiLevelType w:val="multilevel"/>
    <w:tmpl w:val="69FC59F0"/>
    <w:lvl w:ilvl="0">
      <w:start w:val="1"/>
      <w:numFmt w:val="decimal"/>
      <w:lvlText w:val="%1."/>
      <w:lvlJc w:val="left"/>
      <w:pPr>
        <w:ind w:left="270" w:hanging="382"/>
      </w:pPr>
      <w:rPr>
        <w:rFonts w:ascii="Times New Roman" w:hAnsi="Times New Roman" w:cs="Times New Roman"/>
        <w:b w:val="0"/>
        <w:bCs w:val="0"/>
        <w:color w:val="000000" w:themeColor="text1"/>
        <w:spacing w:val="-32"/>
        <w:w w:val="100"/>
        <w:sz w:val="24"/>
        <w:szCs w:val="22"/>
      </w:rPr>
    </w:lvl>
    <w:lvl w:ilvl="1">
      <w:numFmt w:val="bullet"/>
      <w:lvlText w:val="•"/>
      <w:lvlJc w:val="left"/>
      <w:pPr>
        <w:ind w:left="1220" w:hanging="382"/>
      </w:pPr>
    </w:lvl>
    <w:lvl w:ilvl="2">
      <w:numFmt w:val="bullet"/>
      <w:lvlText w:val="•"/>
      <w:lvlJc w:val="left"/>
      <w:pPr>
        <w:ind w:left="2161" w:hanging="382"/>
      </w:pPr>
    </w:lvl>
    <w:lvl w:ilvl="3">
      <w:numFmt w:val="bullet"/>
      <w:lvlText w:val="•"/>
      <w:lvlJc w:val="left"/>
      <w:pPr>
        <w:ind w:left="3101" w:hanging="382"/>
      </w:pPr>
    </w:lvl>
    <w:lvl w:ilvl="4">
      <w:numFmt w:val="bullet"/>
      <w:lvlText w:val="•"/>
      <w:lvlJc w:val="left"/>
      <w:pPr>
        <w:ind w:left="4042" w:hanging="382"/>
      </w:pPr>
    </w:lvl>
    <w:lvl w:ilvl="5">
      <w:numFmt w:val="bullet"/>
      <w:lvlText w:val="•"/>
      <w:lvlJc w:val="left"/>
      <w:pPr>
        <w:ind w:left="4983" w:hanging="382"/>
      </w:pPr>
    </w:lvl>
    <w:lvl w:ilvl="6">
      <w:numFmt w:val="bullet"/>
      <w:lvlText w:val="•"/>
      <w:lvlJc w:val="left"/>
      <w:pPr>
        <w:ind w:left="5923" w:hanging="382"/>
      </w:pPr>
    </w:lvl>
    <w:lvl w:ilvl="7">
      <w:numFmt w:val="bullet"/>
      <w:lvlText w:val="•"/>
      <w:lvlJc w:val="left"/>
      <w:pPr>
        <w:ind w:left="6864" w:hanging="382"/>
      </w:pPr>
    </w:lvl>
    <w:lvl w:ilvl="8">
      <w:numFmt w:val="bullet"/>
      <w:lvlText w:val="•"/>
      <w:lvlJc w:val="left"/>
      <w:pPr>
        <w:ind w:left="7805" w:hanging="382"/>
      </w:pPr>
    </w:lvl>
  </w:abstractNum>
  <w:abstractNum w:abstractNumId="11" w15:restartNumberingAfterBreak="0">
    <w:nsid w:val="155C1DD1"/>
    <w:multiLevelType w:val="hybridMultilevel"/>
    <w:tmpl w:val="C98A4B18"/>
    <w:lvl w:ilvl="0" w:tplc="7540763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A3F1C27"/>
    <w:multiLevelType w:val="hybridMultilevel"/>
    <w:tmpl w:val="237A7AAA"/>
    <w:lvl w:ilvl="0" w:tplc="D368EB3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40025126"/>
    <w:multiLevelType w:val="hybridMultilevel"/>
    <w:tmpl w:val="B4C6B8E2"/>
    <w:lvl w:ilvl="0" w:tplc="04050019">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0D37AF"/>
    <w:multiLevelType w:val="hybridMultilevel"/>
    <w:tmpl w:val="0D782830"/>
    <w:lvl w:ilvl="0" w:tplc="419EDD1C">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CFF"/>
    <w:rsid w:val="000251C0"/>
    <w:rsid w:val="00036BA7"/>
    <w:rsid w:val="000414E2"/>
    <w:rsid w:val="00051496"/>
    <w:rsid w:val="00053C1D"/>
    <w:rsid w:val="00056C95"/>
    <w:rsid w:val="00087A2F"/>
    <w:rsid w:val="000949A1"/>
    <w:rsid w:val="000C47CF"/>
    <w:rsid w:val="000D068A"/>
    <w:rsid w:val="000D38F9"/>
    <w:rsid w:val="000F4B64"/>
    <w:rsid w:val="00100285"/>
    <w:rsid w:val="0010739C"/>
    <w:rsid w:val="00107B91"/>
    <w:rsid w:val="00112D7D"/>
    <w:rsid w:val="00126A84"/>
    <w:rsid w:val="00145A1F"/>
    <w:rsid w:val="001529A6"/>
    <w:rsid w:val="00153473"/>
    <w:rsid w:val="00157CA3"/>
    <w:rsid w:val="001678C3"/>
    <w:rsid w:val="001707E1"/>
    <w:rsid w:val="001D274F"/>
    <w:rsid w:val="001D5625"/>
    <w:rsid w:val="001F1E42"/>
    <w:rsid w:val="001F43BC"/>
    <w:rsid w:val="002438DA"/>
    <w:rsid w:val="00253330"/>
    <w:rsid w:val="002652B3"/>
    <w:rsid w:val="002C08CD"/>
    <w:rsid w:val="002D0878"/>
    <w:rsid w:val="002D3076"/>
    <w:rsid w:val="002D7689"/>
    <w:rsid w:val="00307E72"/>
    <w:rsid w:val="00311890"/>
    <w:rsid w:val="003201B9"/>
    <w:rsid w:val="00367440"/>
    <w:rsid w:val="00392E6C"/>
    <w:rsid w:val="003A4840"/>
    <w:rsid w:val="003A4FC8"/>
    <w:rsid w:val="003B7ADB"/>
    <w:rsid w:val="00404E70"/>
    <w:rsid w:val="00410C7B"/>
    <w:rsid w:val="004137E4"/>
    <w:rsid w:val="00431956"/>
    <w:rsid w:val="004545D8"/>
    <w:rsid w:val="004875E3"/>
    <w:rsid w:val="00493A61"/>
    <w:rsid w:val="0049761C"/>
    <w:rsid w:val="004C0C95"/>
    <w:rsid w:val="004D32B0"/>
    <w:rsid w:val="004F0498"/>
    <w:rsid w:val="00507EBA"/>
    <w:rsid w:val="00512C81"/>
    <w:rsid w:val="0051783E"/>
    <w:rsid w:val="00522489"/>
    <w:rsid w:val="005242BA"/>
    <w:rsid w:val="005537DF"/>
    <w:rsid w:val="0056119E"/>
    <w:rsid w:val="005642A0"/>
    <w:rsid w:val="005665D9"/>
    <w:rsid w:val="005710D7"/>
    <w:rsid w:val="00575041"/>
    <w:rsid w:val="00584474"/>
    <w:rsid w:val="00584B8A"/>
    <w:rsid w:val="00585910"/>
    <w:rsid w:val="00585E8A"/>
    <w:rsid w:val="005A7F58"/>
    <w:rsid w:val="005B0308"/>
    <w:rsid w:val="005B24B0"/>
    <w:rsid w:val="005C3332"/>
    <w:rsid w:val="005D2C86"/>
    <w:rsid w:val="005E6847"/>
    <w:rsid w:val="005F7F6A"/>
    <w:rsid w:val="0063789F"/>
    <w:rsid w:val="00674EEF"/>
    <w:rsid w:val="00677443"/>
    <w:rsid w:val="00683ACF"/>
    <w:rsid w:val="006971DA"/>
    <w:rsid w:val="006D0005"/>
    <w:rsid w:val="00727C58"/>
    <w:rsid w:val="00763EEA"/>
    <w:rsid w:val="00776EC7"/>
    <w:rsid w:val="007902ED"/>
    <w:rsid w:val="007A2878"/>
    <w:rsid w:val="007B4CED"/>
    <w:rsid w:val="007C0EF9"/>
    <w:rsid w:val="007E628B"/>
    <w:rsid w:val="007E6893"/>
    <w:rsid w:val="008055B5"/>
    <w:rsid w:val="00826C39"/>
    <w:rsid w:val="0084624C"/>
    <w:rsid w:val="0087094C"/>
    <w:rsid w:val="00874616"/>
    <w:rsid w:val="00884000"/>
    <w:rsid w:val="00892030"/>
    <w:rsid w:val="008A7AE1"/>
    <w:rsid w:val="008C19DA"/>
    <w:rsid w:val="008F3CFF"/>
    <w:rsid w:val="009030CF"/>
    <w:rsid w:val="0090643E"/>
    <w:rsid w:val="00925EEE"/>
    <w:rsid w:val="00927004"/>
    <w:rsid w:val="009307AD"/>
    <w:rsid w:val="009337A7"/>
    <w:rsid w:val="00935B83"/>
    <w:rsid w:val="00963AE0"/>
    <w:rsid w:val="009967B8"/>
    <w:rsid w:val="009B0F74"/>
    <w:rsid w:val="009C5985"/>
    <w:rsid w:val="009D1AC5"/>
    <w:rsid w:val="00A03C9C"/>
    <w:rsid w:val="00A05455"/>
    <w:rsid w:val="00A23F06"/>
    <w:rsid w:val="00A257A7"/>
    <w:rsid w:val="00A57719"/>
    <w:rsid w:val="00A671BF"/>
    <w:rsid w:val="00A6792C"/>
    <w:rsid w:val="00A8401E"/>
    <w:rsid w:val="00A84B3F"/>
    <w:rsid w:val="00AB282E"/>
    <w:rsid w:val="00AD7EB3"/>
    <w:rsid w:val="00AE68FF"/>
    <w:rsid w:val="00AF46AC"/>
    <w:rsid w:val="00AF72B2"/>
    <w:rsid w:val="00B135B4"/>
    <w:rsid w:val="00B15668"/>
    <w:rsid w:val="00B52CA6"/>
    <w:rsid w:val="00B55D61"/>
    <w:rsid w:val="00B833F3"/>
    <w:rsid w:val="00B877BF"/>
    <w:rsid w:val="00BB505B"/>
    <w:rsid w:val="00BC0EF9"/>
    <w:rsid w:val="00BC1617"/>
    <w:rsid w:val="00BD56BC"/>
    <w:rsid w:val="00BF043C"/>
    <w:rsid w:val="00C11C4E"/>
    <w:rsid w:val="00C227FA"/>
    <w:rsid w:val="00C34489"/>
    <w:rsid w:val="00C36404"/>
    <w:rsid w:val="00C64400"/>
    <w:rsid w:val="00C67325"/>
    <w:rsid w:val="00C91375"/>
    <w:rsid w:val="00C97EFF"/>
    <w:rsid w:val="00CA71DC"/>
    <w:rsid w:val="00CE0291"/>
    <w:rsid w:val="00CE1DEB"/>
    <w:rsid w:val="00D25900"/>
    <w:rsid w:val="00D36B8B"/>
    <w:rsid w:val="00D46792"/>
    <w:rsid w:val="00D50461"/>
    <w:rsid w:val="00D54AD5"/>
    <w:rsid w:val="00D60CE3"/>
    <w:rsid w:val="00D770F6"/>
    <w:rsid w:val="00D871EE"/>
    <w:rsid w:val="00D879AD"/>
    <w:rsid w:val="00D914AC"/>
    <w:rsid w:val="00DB0ED0"/>
    <w:rsid w:val="00DC0C0E"/>
    <w:rsid w:val="00DD05B3"/>
    <w:rsid w:val="00DD5114"/>
    <w:rsid w:val="00DD6B19"/>
    <w:rsid w:val="00DF3498"/>
    <w:rsid w:val="00E033D1"/>
    <w:rsid w:val="00E16E61"/>
    <w:rsid w:val="00E21477"/>
    <w:rsid w:val="00E21B58"/>
    <w:rsid w:val="00E22789"/>
    <w:rsid w:val="00E40B0E"/>
    <w:rsid w:val="00E45121"/>
    <w:rsid w:val="00E46CA6"/>
    <w:rsid w:val="00E47AC2"/>
    <w:rsid w:val="00E51551"/>
    <w:rsid w:val="00E71A58"/>
    <w:rsid w:val="00E73D94"/>
    <w:rsid w:val="00E81D64"/>
    <w:rsid w:val="00EB4C92"/>
    <w:rsid w:val="00EB5EA7"/>
    <w:rsid w:val="00F168B4"/>
    <w:rsid w:val="00F3108C"/>
    <w:rsid w:val="00F33D88"/>
    <w:rsid w:val="00F66683"/>
    <w:rsid w:val="00FA2138"/>
    <w:rsid w:val="00FA243B"/>
    <w:rsid w:val="00FB2737"/>
    <w:rsid w:val="00FD1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4875E3"/>
    <w:pPr>
      <w:widowControl w:val="0"/>
      <w:autoSpaceDE w:val="0"/>
      <w:autoSpaceDN w:val="0"/>
      <w:adjustRightInd w:val="0"/>
      <w:spacing w:after="0" w:line="240" w:lineRule="auto"/>
    </w:pPr>
    <w:rPr>
      <w:rFonts w:ascii="Times New Roman" w:hAnsi="Times New Roman"/>
    </w:rPr>
  </w:style>
  <w:style w:type="paragraph" w:styleId="Nadpis1">
    <w:name w:val="heading 1"/>
    <w:basedOn w:val="Normln"/>
    <w:next w:val="Normln"/>
    <w:link w:val="Nadpis1Char"/>
    <w:uiPriority w:val="1"/>
    <w:qFormat/>
    <w:rsid w:val="004875E3"/>
    <w:pPr>
      <w:ind w:left="3463"/>
      <w:jc w:val="center"/>
      <w:outlineLvl w:val="0"/>
    </w:pPr>
    <w:rPr>
      <w:b/>
      <w:bCs/>
      <w:sz w:val="24"/>
      <w:szCs w:val="24"/>
    </w:rPr>
  </w:style>
  <w:style w:type="paragraph" w:styleId="Nadpis2">
    <w:name w:val="heading 2"/>
    <w:basedOn w:val="Normln"/>
    <w:next w:val="Normln"/>
    <w:link w:val="Nadpis2Char"/>
    <w:uiPriority w:val="1"/>
    <w:qFormat/>
    <w:rsid w:val="004875E3"/>
    <w:pPr>
      <w:ind w:left="2926" w:right="3058"/>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875E3"/>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sid w:val="004875E3"/>
    <w:rPr>
      <w:rFonts w:asciiTheme="majorHAnsi" w:eastAsiaTheme="majorEastAsia" w:hAnsiTheme="majorHAnsi" w:cs="Times New Roman"/>
      <w:b/>
      <w:bCs/>
      <w:i/>
      <w:iCs/>
      <w:sz w:val="28"/>
      <w:szCs w:val="28"/>
    </w:rPr>
  </w:style>
  <w:style w:type="paragraph" w:styleId="Zkladntext">
    <w:name w:val="Body Text"/>
    <w:basedOn w:val="Normln"/>
    <w:link w:val="ZkladntextChar"/>
    <w:uiPriority w:val="1"/>
    <w:qFormat/>
    <w:rsid w:val="004875E3"/>
  </w:style>
  <w:style w:type="character" w:customStyle="1" w:styleId="ZkladntextChar">
    <w:name w:val="Základní text Char"/>
    <w:basedOn w:val="Standardnpsmoodstavce"/>
    <w:link w:val="Zkladntext"/>
    <w:uiPriority w:val="1"/>
    <w:locked/>
    <w:rsid w:val="004875E3"/>
    <w:rPr>
      <w:rFonts w:ascii="Times New Roman" w:hAnsi="Times New Roman" w:cs="Times New Roman"/>
    </w:rPr>
  </w:style>
  <w:style w:type="paragraph" w:styleId="Odstavecseseznamem">
    <w:name w:val="List Paragraph"/>
    <w:basedOn w:val="Normln"/>
    <w:uiPriority w:val="1"/>
    <w:qFormat/>
    <w:rsid w:val="004875E3"/>
    <w:pPr>
      <w:ind w:left="1051" w:hanging="786"/>
      <w:jc w:val="both"/>
    </w:pPr>
    <w:rPr>
      <w:sz w:val="24"/>
      <w:szCs w:val="24"/>
    </w:rPr>
  </w:style>
  <w:style w:type="paragraph" w:customStyle="1" w:styleId="TableParagraph">
    <w:name w:val="Table Paragraph"/>
    <w:basedOn w:val="Normln"/>
    <w:uiPriority w:val="1"/>
    <w:qFormat/>
    <w:rsid w:val="004875E3"/>
    <w:rPr>
      <w:sz w:val="24"/>
      <w:szCs w:val="24"/>
    </w:rPr>
  </w:style>
  <w:style w:type="paragraph" w:customStyle="1" w:styleId="Nadpis11">
    <w:name w:val="Nadpis 11"/>
    <w:basedOn w:val="Normln"/>
    <w:uiPriority w:val="1"/>
    <w:qFormat/>
    <w:rsid w:val="0090643E"/>
    <w:pPr>
      <w:ind w:left="2473"/>
      <w:outlineLvl w:val="0"/>
    </w:pPr>
    <w:rPr>
      <w:b/>
      <w:bCs/>
      <w:sz w:val="23"/>
      <w:szCs w:val="23"/>
    </w:rPr>
  </w:style>
  <w:style w:type="paragraph" w:styleId="Zhlav">
    <w:name w:val="header"/>
    <w:basedOn w:val="Normln"/>
    <w:link w:val="ZhlavChar"/>
    <w:uiPriority w:val="99"/>
    <w:rsid w:val="00BF043C"/>
    <w:pPr>
      <w:tabs>
        <w:tab w:val="center" w:pos="4536"/>
        <w:tab w:val="right" w:pos="9072"/>
      </w:tabs>
    </w:pPr>
  </w:style>
  <w:style w:type="character" w:customStyle="1" w:styleId="ZhlavChar">
    <w:name w:val="Záhlaví Char"/>
    <w:basedOn w:val="Standardnpsmoodstavce"/>
    <w:link w:val="Zhlav"/>
    <w:uiPriority w:val="99"/>
    <w:rsid w:val="00BF043C"/>
    <w:rPr>
      <w:rFonts w:ascii="Times New Roman" w:hAnsi="Times New Roman"/>
    </w:rPr>
  </w:style>
  <w:style w:type="paragraph" w:styleId="Zpat">
    <w:name w:val="footer"/>
    <w:basedOn w:val="Normln"/>
    <w:link w:val="ZpatChar"/>
    <w:uiPriority w:val="99"/>
    <w:rsid w:val="00BF043C"/>
    <w:pPr>
      <w:tabs>
        <w:tab w:val="center" w:pos="4536"/>
        <w:tab w:val="right" w:pos="9072"/>
      </w:tabs>
    </w:pPr>
  </w:style>
  <w:style w:type="character" w:customStyle="1" w:styleId="ZpatChar">
    <w:name w:val="Zápatí Char"/>
    <w:basedOn w:val="Standardnpsmoodstavce"/>
    <w:link w:val="Zpat"/>
    <w:uiPriority w:val="99"/>
    <w:rsid w:val="00BF043C"/>
    <w:rPr>
      <w:rFonts w:ascii="Times New Roman" w:hAnsi="Times New Roman"/>
    </w:rPr>
  </w:style>
  <w:style w:type="character" w:styleId="Hypertextovodkaz">
    <w:name w:val="Hyperlink"/>
    <w:basedOn w:val="Standardnpsmoodstavce"/>
    <w:uiPriority w:val="99"/>
    <w:rsid w:val="00307E72"/>
    <w:rPr>
      <w:color w:val="0000FF" w:themeColor="hyperlink"/>
      <w:u w:val="single"/>
    </w:rPr>
  </w:style>
  <w:style w:type="table" w:styleId="Mkatabulky">
    <w:name w:val="Table Grid"/>
    <w:basedOn w:val="Normlntabulka"/>
    <w:uiPriority w:val="59"/>
    <w:rsid w:val="00C227FA"/>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DD6B19"/>
    <w:rPr>
      <w:color w:val="605E5C"/>
      <w:shd w:val="clear" w:color="auto" w:fill="E1DFDD"/>
    </w:rPr>
  </w:style>
  <w:style w:type="paragraph" w:styleId="Textbubliny">
    <w:name w:val="Balloon Text"/>
    <w:basedOn w:val="Normln"/>
    <w:link w:val="TextbublinyChar"/>
    <w:uiPriority w:val="99"/>
    <w:semiHidden/>
    <w:unhideWhenUsed/>
    <w:rsid w:val="004545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45D8"/>
    <w:rPr>
      <w:rFonts w:ascii="Segoe UI" w:hAnsi="Segoe UI" w:cs="Segoe UI"/>
      <w:sz w:val="18"/>
      <w:szCs w:val="18"/>
    </w:rPr>
  </w:style>
  <w:style w:type="character" w:styleId="Odkaznakoment">
    <w:name w:val="annotation reference"/>
    <w:basedOn w:val="Standardnpsmoodstavce"/>
    <w:uiPriority w:val="99"/>
    <w:semiHidden/>
    <w:unhideWhenUsed/>
    <w:rsid w:val="009D1AC5"/>
    <w:rPr>
      <w:sz w:val="16"/>
      <w:szCs w:val="16"/>
    </w:rPr>
  </w:style>
  <w:style w:type="paragraph" w:styleId="Textkomente">
    <w:name w:val="annotation text"/>
    <w:basedOn w:val="Normln"/>
    <w:link w:val="TextkomenteChar"/>
    <w:uiPriority w:val="99"/>
    <w:semiHidden/>
    <w:unhideWhenUsed/>
    <w:rsid w:val="009D1AC5"/>
    <w:rPr>
      <w:sz w:val="20"/>
      <w:szCs w:val="20"/>
    </w:rPr>
  </w:style>
  <w:style w:type="character" w:customStyle="1" w:styleId="TextkomenteChar">
    <w:name w:val="Text komentáře Char"/>
    <w:basedOn w:val="Standardnpsmoodstavce"/>
    <w:link w:val="Textkomente"/>
    <w:uiPriority w:val="99"/>
    <w:semiHidden/>
    <w:rsid w:val="009D1AC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9D1AC5"/>
    <w:rPr>
      <w:b/>
      <w:bCs/>
    </w:rPr>
  </w:style>
  <w:style w:type="character" w:customStyle="1" w:styleId="PedmtkomenteChar">
    <w:name w:val="Předmět komentáře Char"/>
    <w:basedOn w:val="TextkomenteChar"/>
    <w:link w:val="Pedmtkomente"/>
    <w:uiPriority w:val="99"/>
    <w:semiHidden/>
    <w:rsid w:val="009D1AC5"/>
    <w:rPr>
      <w:rFonts w:ascii="Times New Roman" w:hAnsi="Times New Roman"/>
      <w:b/>
      <w:bCs/>
      <w:sz w:val="20"/>
      <w:szCs w:val="20"/>
    </w:rPr>
  </w:style>
  <w:style w:type="paragraph" w:styleId="Revize">
    <w:name w:val="Revision"/>
    <w:hidden/>
    <w:uiPriority w:val="99"/>
    <w:semiHidden/>
    <w:rsid w:val="0051783E"/>
    <w:pPr>
      <w:spacing w:after="0" w:line="240" w:lineRule="auto"/>
    </w:pPr>
    <w:rPr>
      <w:rFonts w:ascii="Times New Roman" w:hAnsi="Times New Roman"/>
    </w:rPr>
  </w:style>
  <w:style w:type="table" w:customStyle="1" w:styleId="Mkatabulky1">
    <w:name w:val="Mřížka tabulky1"/>
    <w:basedOn w:val="Normlntabulka"/>
    <w:next w:val="Mkatabulky"/>
    <w:uiPriority w:val="59"/>
    <w:rsid w:val="00AB282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9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3402</Words>
  <Characters>20073</Characters>
  <Application>Microsoft Office Word</Application>
  <DocSecurity>0</DocSecurity>
  <Lines>167</Lines>
  <Paragraphs>46</Paragraphs>
  <ScaleCrop>false</ScaleCrop>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2020-02-25T12:10:00Z</dcterms:created>
  <dcterms:modified xsi:type="dcterms:W3CDTF">2020-02-25T12:13:00Z</dcterms:modified>
</cp:coreProperties>
</file>