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0F4" w:rsidRDefault="008F69AA">
      <w:pPr>
        <w:spacing w:after="0"/>
        <w:ind w:left="-725" w:right="-725"/>
      </w:pPr>
      <w:r>
        <w:rPr>
          <w:noProof/>
        </w:rPr>
        <mc:AlternateContent>
          <mc:Choice Requires="wpg">
            <w:drawing>
              <wp:inline distT="0" distB="0" distL="0" distR="0">
                <wp:extent cx="6647815" cy="10143490"/>
                <wp:effectExtent l="0" t="0" r="0" b="0"/>
                <wp:docPr id="2040" name="Group 2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815" cy="10143490"/>
                          <a:chOff x="0" y="0"/>
                          <a:chExt cx="6647815" cy="1014349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7815" cy="10143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85471" y="413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563741" y="884556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947920" y="1085724"/>
                            <a:ext cx="1003690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b/>
                                  <w:sz w:val="26"/>
                                </w:rPr>
                                <w:t xml:space="preserve">Nabídka č.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704205" y="1085724"/>
                            <a:ext cx="37805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b/>
                                  <w:sz w:val="26"/>
                                </w:rPr>
                                <w:t>NB0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989193" y="1085724"/>
                            <a:ext cx="110986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b/>
                                  <w:sz w:val="2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073013" y="1085724"/>
                            <a:ext cx="110986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b/>
                                  <w:sz w:val="2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156833" y="1085724"/>
                            <a:ext cx="540482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b/>
                                  <w:sz w:val="26"/>
                                </w:rPr>
                                <w:t>/2016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563741" y="1085724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85471" y="127736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42976" y="1277366"/>
                            <a:ext cx="343775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b/>
                                  <w:sz w:val="18"/>
                                </w:rPr>
                                <w:t xml:space="preserve">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126486" y="127736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7" name="Rectangle 2037"/>
                        <wps:cNvSpPr/>
                        <wps:spPr>
                          <a:xfrm>
                            <a:off x="664896" y="1435481"/>
                            <a:ext cx="7020859" cy="293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b/>
                                  <w:sz w:val="34"/>
                                  <w:u w:val="single" w:color="000000"/>
                                </w:rPr>
                                <w:t>PROLEMAX s.r.o., Cvokařská 10, 30100 Plzeň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984621" y="1435481"/>
                            <a:ext cx="65048" cy="293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359789" y="1683131"/>
                            <a:ext cx="319471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>společnost je zapsána u Krajského soudu 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763772" y="168313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794252" y="1683131"/>
                            <a:ext cx="161004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>Plzni oddíl C, vložka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005832" y="1683131"/>
                            <a:ext cx="3761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>4117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288153" y="168313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85471" y="1834389"/>
                            <a:ext cx="11452" cy="51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b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85471" y="1873213"/>
                            <a:ext cx="12668" cy="56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rFonts w:ascii="Times New Roman" w:eastAsia="Times New Roman" w:hAnsi="Times New Roman" w:cs="Times New Roman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85471" y="1917409"/>
                            <a:ext cx="12668" cy="56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rFonts w:ascii="Times New Roman" w:eastAsia="Times New Roman" w:hAnsi="Times New Roman" w:cs="Times New Roman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85471" y="1961605"/>
                            <a:ext cx="12668" cy="56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rFonts w:ascii="Times New Roman" w:eastAsia="Times New Roman" w:hAnsi="Times New Roman" w:cs="Times New Roman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85471" y="2005801"/>
                            <a:ext cx="12668" cy="56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rFonts w:ascii="Times New Roman" w:eastAsia="Times New Roman" w:hAnsi="Times New Roman" w:cs="Times New Roman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85471" y="2048473"/>
                            <a:ext cx="12668" cy="56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rFonts w:ascii="Times New Roman" w:eastAsia="Times New Roman" w:hAnsi="Times New Roman" w:cs="Times New Roman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85471" y="2092668"/>
                            <a:ext cx="12668" cy="56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rFonts w:ascii="Times New Roman" w:eastAsia="Times New Roman" w:hAnsi="Times New Roman" w:cs="Times New Roman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85471" y="2136865"/>
                            <a:ext cx="12668" cy="56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rFonts w:ascii="Times New Roman" w:eastAsia="Times New Roman" w:hAnsi="Times New Roman" w:cs="Times New Roman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85471" y="2181061"/>
                            <a:ext cx="12668" cy="56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rFonts w:ascii="Times New Roman" w:eastAsia="Times New Roman" w:hAnsi="Times New Roman" w:cs="Times New Roman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85471" y="2223733"/>
                            <a:ext cx="12668" cy="56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rFonts w:ascii="Times New Roman" w:eastAsia="Times New Roman" w:hAnsi="Times New Roman" w:cs="Times New Roman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85471" y="2267929"/>
                            <a:ext cx="12668" cy="56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rFonts w:ascii="Times New Roman" w:eastAsia="Times New Roman" w:hAnsi="Times New Roman" w:cs="Times New Roman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85471" y="2312125"/>
                            <a:ext cx="12668" cy="56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rFonts w:ascii="Times New Roman" w:eastAsia="Times New Roman" w:hAnsi="Times New Roman" w:cs="Times New Roman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85471" y="2356321"/>
                            <a:ext cx="12668" cy="56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rFonts w:ascii="Times New Roman" w:eastAsia="Times New Roman" w:hAnsi="Times New Roman" w:cs="Times New Roman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85471" y="2398993"/>
                            <a:ext cx="12668" cy="56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rFonts w:ascii="Times New Roman" w:eastAsia="Times New Roman" w:hAnsi="Times New Roman" w:cs="Times New Roman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85471" y="2443189"/>
                            <a:ext cx="12668" cy="56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rFonts w:ascii="Times New Roman" w:eastAsia="Times New Roman" w:hAnsi="Times New Roman" w:cs="Times New Roman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498598" y="2529713"/>
                            <a:ext cx="482391" cy="293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b/>
                                  <w:sz w:val="34"/>
                                </w:rPr>
                                <w:t>CEN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861310" y="2529713"/>
                            <a:ext cx="1715136" cy="293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b/>
                                  <w:sz w:val="34"/>
                                </w:rPr>
                                <w:t>OVÁ NABÍDKA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150868" y="2529713"/>
                            <a:ext cx="65048" cy="293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199636" y="2529713"/>
                            <a:ext cx="65048" cy="293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199894" y="2793365"/>
                            <a:ext cx="2991341" cy="293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b/>
                                  <w:sz w:val="34"/>
                                </w:rPr>
                                <w:t>Herní prvek u ZŠ, Praha 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449572" y="2793365"/>
                            <a:ext cx="65048" cy="293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498340" y="2793365"/>
                            <a:ext cx="65048" cy="293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932813" y="3057398"/>
                            <a:ext cx="161469" cy="293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b/>
                                  <w:sz w:val="3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055114" y="3057398"/>
                            <a:ext cx="1488043" cy="293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proofErr w:type="spellStart"/>
                              <w:r>
                                <w:rPr>
                                  <w:b/>
                                  <w:sz w:val="34"/>
                                </w:rPr>
                                <w:t>ezpečnostní</w:t>
                              </w:r>
                              <w:proofErr w:type="spellEnd"/>
                              <w:r>
                                <w:rPr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173730" y="3057398"/>
                            <a:ext cx="1257497" cy="293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b/>
                                  <w:sz w:val="34"/>
                                </w:rPr>
                                <w:t xml:space="preserve">dopadová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118864" y="3057398"/>
                            <a:ext cx="794966" cy="293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b/>
                                  <w:sz w:val="34"/>
                                </w:rPr>
                                <w:t>plocha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716272" y="30839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85471" y="3290571"/>
                            <a:ext cx="1924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85471" y="3368295"/>
                            <a:ext cx="1924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85471" y="3444495"/>
                            <a:ext cx="1924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85471" y="3522218"/>
                            <a:ext cx="1924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85471" y="3599942"/>
                            <a:ext cx="1924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85471" y="3677666"/>
                            <a:ext cx="1924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85471" y="3755390"/>
                            <a:ext cx="1924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85471" y="3833115"/>
                            <a:ext cx="19240" cy="86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85471" y="3910839"/>
                            <a:ext cx="19240" cy="86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8" name="Rectangle 2038"/>
                        <wps:cNvSpPr/>
                        <wps:spPr>
                          <a:xfrm>
                            <a:off x="85471" y="4001517"/>
                            <a:ext cx="130309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b/>
                                  <w:u w:val="single" w:color="000000"/>
                                </w:rPr>
                                <w:t>Průvodní zpráva: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" name="Rectangle 2039"/>
                        <wps:cNvSpPr/>
                        <wps:spPr>
                          <a:xfrm>
                            <a:off x="1065657" y="400151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096137" y="400151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85471" y="4152774"/>
                            <a:ext cx="11452" cy="51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85471" y="4200018"/>
                            <a:ext cx="11452" cy="51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85471" y="4265169"/>
                            <a:ext cx="163446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Na základě poptávky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327785" y="4265169"/>
                            <a:ext cx="367750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předkládáme zpracovanou cenovou nabídku </w:t>
                              </w:r>
                              <w:proofErr w:type="gramStart"/>
                              <w:r>
                                <w:t>na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106672" y="4265169"/>
                            <a:ext cx="226643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zřízení bezpečnostní </w:t>
                              </w:r>
                              <w:proofErr w:type="spellStart"/>
                              <w:r>
                                <w:t>dopadov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812409" y="4265169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>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880989" y="426516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5925185" y="4265169"/>
                            <a:ext cx="41397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>ploch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6236082" y="4265169"/>
                            <a:ext cx="8447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6300089" y="426516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344285" y="4265169"/>
                            <a:ext cx="33398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proofErr w:type="gramStart"/>
                              <w:r>
                                <w:t>pod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85471" y="4435857"/>
                            <a:ext cx="127624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>herní prvek ALEX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045845" y="4435857"/>
                            <a:ext cx="8876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111377" y="443585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85471" y="460654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85471" y="477723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85471" y="494792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85471" y="511860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85471" y="528929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85471" y="546023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85471" y="56309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85471" y="580161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85471" y="597077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85471" y="614146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85471" y="631215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85471" y="64828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85471" y="665353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85471" y="682421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85471" y="699490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85471" y="71655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85471" y="733628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85471" y="750544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85471" y="767651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85471" y="784720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85471" y="801789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85471" y="818857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85471" y="835926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85471" y="85299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85471" y="87006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85471" y="88713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85471" y="904196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70F4" w:rsidRDefault="008F69A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40" style="width:523.45pt;height:798.7pt;mso-position-horizontal-relative:char;mso-position-vertical-relative:line" coordsize="66478,101434">
                <v:shape id="Picture 7" style="position:absolute;width:66478;height:101434;left:0;top:0;" filled="f">
                  <v:imagedata r:id="rId5"/>
                </v:shape>
                <v:rect id="Rectangle 8" style="position:absolute;width:506;height:2243;left:854;top: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style="position:absolute;width:494;height:2229;left:65637;top:8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style="position:absolute;width:10036;height:2229;left:49479;top:10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6"/>
                          </w:rPr>
                          <w:t xml:space="preserve">Nabídka č. </w:t>
                        </w:r>
                      </w:p>
                    </w:txbxContent>
                  </v:textbox>
                </v:rect>
                <v:rect id="Rectangle 11" style="position:absolute;width:3780;height:2229;left:57042;top:10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6"/>
                          </w:rPr>
                          <w:t xml:space="preserve">NB0</w:t>
                        </w:r>
                      </w:p>
                    </w:txbxContent>
                  </v:textbox>
                </v:rect>
                <v:rect id="Rectangle 12" style="position:absolute;width:1109;height:2229;left:59891;top:10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6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3" style="position:absolute;width:1109;height:2229;left:60730;top:10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6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4" style="position:absolute;width:5404;height:2229;left:61568;top:10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6"/>
                          </w:rPr>
                          <w:t xml:space="preserve">/2016</w:t>
                        </w:r>
                      </w:p>
                    </w:txbxContent>
                  </v:textbox>
                </v:rect>
                <v:rect id="Rectangle 15" style="position:absolute;width:494;height:2229;left:65637;top:10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343;height:1548;left:854;top:12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34377;height:1548;left:5429;top:12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18"/>
                          </w:rPr>
                          <w:t xml:space="preserve">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18" style="position:absolute;width:343;height:1548;left:31264;top:12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7" style="position:absolute;width:70208;height:2931;left:6648;top:14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4"/>
                            <w:u w:val="single" w:color="000000"/>
                          </w:rPr>
                          <w:t xml:space="preserve">PROLEMAX s.r.o., Cvokařská 10, 30100 Plzeň</w:t>
                        </w:r>
                      </w:p>
                    </w:txbxContent>
                  </v:textbox>
                </v:rect>
                <v:rect id="Rectangle 21" style="position:absolute;width:650;height:2931;left:59846;top:14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31947;height:1899;left:13597;top:16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společnost je zapsána u Krajského soudu v</w:t>
                        </w:r>
                      </w:p>
                    </w:txbxContent>
                  </v:textbox>
                </v:rect>
                <v:rect id="Rectangle 23" style="position:absolute;width:421;height:1899;left:37637;top:16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style="position:absolute;width:16100;height:1899;left:37942;top:16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Plzni oddíl C, vložka 1</w:t>
                        </w:r>
                      </w:p>
                    </w:txbxContent>
                  </v:textbox>
                </v:rect>
                <v:rect id="Rectangle 25" style="position:absolute;width:3761;height:1899;left:50058;top:16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4117</w:t>
                        </w:r>
                      </w:p>
                    </w:txbxContent>
                  </v:textbox>
                </v:rect>
                <v:rect id="Rectangle 26" style="position:absolute;width:421;height:1899;left:52881;top:16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style="position:absolute;width:114;height:516;left:854;top:18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style="position:absolute;width:126;height:560;left:854;top:187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126;height:560;left:854;top:19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width:126;height:560;left:854;top:19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style="position:absolute;width:126;height:560;left:854;top:20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style="position:absolute;width:126;height:560;left:854;top:20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style="position:absolute;width:126;height:560;left:854;top:20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126;height:560;left:854;top:21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style="position:absolute;width:126;height:560;left:854;top:21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width:126;height:560;left:854;top:222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style="position:absolute;width:126;height:560;left:854;top:22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style="position:absolute;width:126;height:560;left:854;top:23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style="position:absolute;width:126;height:560;left:854;top:23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style="position:absolute;width:126;height:560;left:854;top:23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style="position:absolute;width:126;height:560;left:854;top:24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style="position:absolute;width:4823;height:2931;left:24985;top:252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4"/>
                          </w:rPr>
                          <w:t xml:space="preserve">CEN</w:t>
                        </w:r>
                      </w:p>
                    </w:txbxContent>
                  </v:textbox>
                </v:rect>
                <v:rect id="Rectangle 43" style="position:absolute;width:17151;height:2931;left:28613;top:252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4"/>
                          </w:rPr>
                          <w:t xml:space="preserve">OVÁ NABÍDKA</w:t>
                        </w:r>
                      </w:p>
                    </w:txbxContent>
                  </v:textbox>
                </v:rect>
                <v:rect id="Rectangle 44" style="position:absolute;width:650;height:2931;left:41508;top:252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style="position:absolute;width:650;height:2931;left:41996;top:252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style="position:absolute;width:29913;height:2931;left:21998;top:279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4"/>
                          </w:rPr>
                          <w:t xml:space="preserve">Herní prvek u ZŠ, Praha 8</w:t>
                        </w:r>
                      </w:p>
                    </w:txbxContent>
                  </v:textbox>
                </v:rect>
                <v:rect id="Rectangle 47" style="position:absolute;width:650;height:2931;left:44495;top:279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style="position:absolute;width:650;height:2931;left:44983;top:279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style="position:absolute;width:1614;height:2931;left:19328;top:30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4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50" style="position:absolute;width:14880;height:2931;left:20551;top:30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4"/>
                          </w:rPr>
                          <w:t xml:space="preserve">ezpečnostní </w:t>
                        </w:r>
                      </w:p>
                    </w:txbxContent>
                  </v:textbox>
                </v:rect>
                <v:rect id="Rectangle 51" style="position:absolute;width:12574;height:2931;left:31737;top:30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4"/>
                          </w:rPr>
                          <w:t xml:space="preserve">dopadová </w:t>
                        </w:r>
                      </w:p>
                    </w:txbxContent>
                  </v:textbox>
                </v:rect>
                <v:rect id="Rectangle 52" style="position:absolute;width:7949;height:2931;left:41188;top:30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4"/>
                          </w:rPr>
                          <w:t xml:space="preserve">plocha</w:t>
                        </w:r>
                      </w:p>
                    </w:txbxContent>
                  </v:textbox>
                </v:rect>
                <v:rect id="Rectangle 53" style="position:absolute;width:506;height:2243;left:47162;top:30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style="position:absolute;width:192;height:867;left:854;top:32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style="position:absolute;width:192;height:867;left:854;top:33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style="position:absolute;width:192;height:867;left:854;top:34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style="position:absolute;width:192;height:867;left:854;top:352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style="position:absolute;width:192;height:867;left:854;top:35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style="position:absolute;width:192;height:867;left:854;top:36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style="position:absolute;width:192;height:867;left:854;top:37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style="position:absolute;width:192;height:867;left:854;top:38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style="position:absolute;width:192;height:867;left:854;top:39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8" style="position:absolute;width:13030;height:1899;left:854;top:400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  <w:u w:val="single" w:color="000000"/>
                          </w:rPr>
                          <w:t xml:space="preserve">Průvodní zpráva:</w:t>
                        </w:r>
                      </w:p>
                    </w:txbxContent>
                  </v:textbox>
                </v:rect>
                <v:rect id="Rectangle 2039" style="position:absolute;width:421;height:1899;left:10656;top:400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style="position:absolute;width:421;height:1899;left:10961;top:400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style="position:absolute;width:114;height:516;left:854;top:41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style="position:absolute;width:114;height:516;left:854;top:42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style="position:absolute;width:16344;height:1899;left:854;top:42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Na základě poptávky </w:t>
                        </w:r>
                      </w:p>
                    </w:txbxContent>
                  </v:textbox>
                </v:rect>
                <v:rect id="Rectangle 70" style="position:absolute;width:36775;height:1899;left:13277;top:42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předkládáme zpracovanou cenovou nabídku na </w:t>
                        </w:r>
                      </w:p>
                    </w:txbxContent>
                  </v:textbox>
                </v:rect>
                <v:rect id="Rectangle 71" style="position:absolute;width:22664;height:1899;left:41066;top:42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zřízení bezpečnostní dopadov</w:t>
                        </w:r>
                      </w:p>
                    </w:txbxContent>
                  </v:textbox>
                </v:rect>
                <v:rect id="Rectangle 72" style="position:absolute;width:928;height:1899;left:58124;top:42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é</w:t>
                        </w:r>
                      </w:p>
                    </w:txbxContent>
                  </v:textbox>
                </v:rect>
                <v:rect id="Rectangle 73" style="position:absolute;width:421;height:1899;left:58809;top:42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style="position:absolute;width:4139;height:1899;left:59251;top:42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ploch</w:t>
                        </w:r>
                      </w:p>
                    </w:txbxContent>
                  </v:textbox>
                </v:rect>
                <v:rect id="Rectangle 75" style="position:absolute;width:844;height:1899;left:62360;top:42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76" style="position:absolute;width:421;height:1899;left:63000;top:42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style="position:absolute;width:3339;height:1899;left:63442;top:42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pod </w:t>
                        </w:r>
                      </w:p>
                    </w:txbxContent>
                  </v:textbox>
                </v:rect>
                <v:rect id="Rectangle 78" style="position:absolute;width:12762;height:1899;left:854;top:44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herní prvek ALEX</w:t>
                        </w:r>
                      </w:p>
                    </w:txbxContent>
                  </v:textbox>
                </v:rect>
                <v:rect id="Rectangle 79" style="position:absolute;width:887;height:1899;left:10458;top:44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80" style="position:absolute;width:421;height:1899;left:11113;top:44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style="position:absolute;width:421;height:1899;left:854;top:46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style="position:absolute;width:421;height:1899;left:854;top:477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style="position:absolute;width:421;height:1899;left:854;top:494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style="position:absolute;width:421;height:1899;left:854;top:51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style="position:absolute;width:421;height:1899;left:854;top:52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style="position:absolute;width:421;height:1899;left:854;top:546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style="position:absolute;width:421;height:1899;left:854;top:56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style="position:absolute;width:421;height:1899;left:854;top:58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style="position:absolute;width:421;height:1899;left:854;top:59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style="position:absolute;width:421;height:1899;left:854;top:614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style="position:absolute;width:421;height:1899;left:854;top:63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style="position:absolute;width:421;height:1899;left:854;top:648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style="position:absolute;width:421;height:1899;left:854;top:66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style="position:absolute;width:421;height:1899;left:854;top:68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style="position:absolute;width:421;height:1899;left:854;top:69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style="position:absolute;width:421;height:1899;left:854;top:71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style="position:absolute;width:421;height:1899;left:854;top:73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style="position:absolute;width:421;height:1899;left:854;top:75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style="position:absolute;width:421;height:1899;left:854;top:76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style="position:absolute;width:421;height:1899;left:854;top:78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style="position:absolute;width:421;height:1899;left:854;top:801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style="position:absolute;width:421;height:1899;left:854;top:818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style="position:absolute;width:421;height:1899;left:854;top:83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style="position:absolute;width:421;height:1899;left:854;top:85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style="position:absolute;width:421;height:1899;left:854;top:87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style="position:absolute;width:421;height:1899;left:854;top:88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style="position:absolute;width:421;height:1899;left:854;top:90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D70F4" w:rsidRDefault="008F69AA">
      <w:pPr>
        <w:spacing w:after="0"/>
        <w:ind w:left="-1440" w:right="10459"/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D96009" wp14:editId="1545F271">
                <wp:simplePos x="0" y="0"/>
                <wp:positionH relativeFrom="column">
                  <wp:posOffset>548640</wp:posOffset>
                </wp:positionH>
                <wp:positionV relativeFrom="paragraph">
                  <wp:posOffset>7545705</wp:posOffset>
                </wp:positionV>
                <wp:extent cx="2442754" cy="209006"/>
                <wp:effectExtent l="0" t="0" r="15240" b="19685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2754" cy="20900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C09382" id="Obdélník 1" o:spid="_x0000_s1026" style="position:absolute;margin-left:43.2pt;margin-top:594.15pt;width:192.35pt;height:16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" fillcolor="black [3213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 wp14:anchorId="502242CB" wp14:editId="4D694295">
            <wp:simplePos x="0" y="0"/>
            <wp:positionH relativeFrom="page">
              <wp:posOffset>78105</wp:posOffset>
            </wp:positionH>
            <wp:positionV relativeFrom="margin">
              <wp:posOffset>-344805</wp:posOffset>
            </wp:positionV>
            <wp:extent cx="7543165" cy="9533255"/>
            <wp:effectExtent l="0" t="0" r="635" b="0"/>
            <wp:wrapTopAndBottom/>
            <wp:docPr id="2315" name="Picture 2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" name="Picture 23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D70F4">
      <w:pgSz w:w="11899" w:h="16841"/>
      <w:pgMar w:top="645" w:right="1440" w:bottom="222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0F4"/>
    <w:rsid w:val="008F69AA"/>
    <w:rsid w:val="00ED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40F634-7486-49CD-8E2E-7BA2D4E70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a MŠ Praha 8, U Školské zahrady 4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Zahradnickova</dc:creator>
  <cp:keywords/>
  <cp:lastModifiedBy>Dana Kvačková</cp:lastModifiedBy>
  <cp:revision>2</cp:revision>
  <cp:lastPrinted>2017-01-17T10:35:00Z</cp:lastPrinted>
  <dcterms:created xsi:type="dcterms:W3CDTF">2017-01-17T10:36:00Z</dcterms:created>
  <dcterms:modified xsi:type="dcterms:W3CDTF">2017-01-17T10:36:00Z</dcterms:modified>
</cp:coreProperties>
</file>