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A13FF1">
        <w:rPr>
          <w:rFonts w:ascii="Helv" w:hAnsi="Helv" w:cs="Helv"/>
          <w:i/>
          <w:iCs/>
          <w:color w:val="000000"/>
          <w:sz w:val="20"/>
          <w:szCs w:val="20"/>
        </w:rPr>
        <w:t>16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7E750D">
        <w:rPr>
          <w:rFonts w:ascii="Helv" w:hAnsi="Helv" w:cs="Helv"/>
          <w:i/>
          <w:iCs/>
          <w:color w:val="000000"/>
          <w:sz w:val="20"/>
          <w:szCs w:val="20"/>
        </w:rPr>
        <w:t>01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7E750D">
        <w:rPr>
          <w:rFonts w:ascii="Helv" w:hAnsi="Helv" w:cs="Helv"/>
          <w:i/>
          <w:iCs/>
          <w:color w:val="000000"/>
          <w:sz w:val="20"/>
          <w:szCs w:val="20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43189" w:rsidRDefault="00A13FF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13FF1">
        <w:rPr>
          <w:rFonts w:ascii="Courier New" w:hAnsi="Courier New" w:cs="Courier New"/>
          <w:i/>
          <w:iCs/>
          <w:color w:val="000000"/>
          <w:sz w:val="20"/>
          <w:szCs w:val="20"/>
        </w:rPr>
        <w:t>0149321     AFINITOR                TBL NOB 10MG         1,00 79510,94</w:t>
      </w:r>
    </w:p>
    <w:p w:rsidR="00A13FF1" w:rsidRDefault="00A13FF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13FF1">
        <w:rPr>
          <w:rFonts w:ascii="Courier New" w:hAnsi="Courier New" w:cs="Courier New"/>
          <w:i/>
          <w:iCs/>
          <w:color w:val="000000"/>
          <w:sz w:val="20"/>
          <w:szCs w:val="20"/>
        </w:rPr>
        <w:t>28386       GLIVEC                  TBL FLM 400MG        2,00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A13FF1">
        <w:rPr>
          <w:rFonts w:ascii="Courier New" w:hAnsi="Courier New" w:cs="Courier New"/>
          <w:i/>
          <w:iCs/>
          <w:color w:val="000000"/>
          <w:sz w:val="20"/>
          <w:szCs w:val="20"/>
        </w:rPr>
        <w:t>153773,11</w:t>
      </w:r>
    </w:p>
    <w:p w:rsidR="00A13FF1" w:rsidRDefault="00A13FF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13FF1">
        <w:rPr>
          <w:rFonts w:ascii="Courier New" w:hAnsi="Courier New" w:cs="Courier New"/>
          <w:i/>
          <w:iCs/>
          <w:color w:val="000000"/>
          <w:sz w:val="20"/>
          <w:szCs w:val="20"/>
        </w:rPr>
        <w:t>28028       GLIVEC                  TBL FLM 400MG        2,00 51257,83</w:t>
      </w:r>
    </w:p>
    <w:p w:rsidR="00A13FF1" w:rsidRPr="0069163C" w:rsidRDefault="00A13FF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13FF1">
        <w:rPr>
          <w:rFonts w:ascii="Courier New" w:hAnsi="Courier New" w:cs="Courier New"/>
          <w:i/>
          <w:iCs/>
          <w:color w:val="000000"/>
          <w:sz w:val="20"/>
          <w:szCs w:val="20"/>
        </w:rPr>
        <w:t>0194324     TAFINLAR                CPS DUR 50MG         1,00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A13FF1">
        <w:rPr>
          <w:rFonts w:ascii="Courier New" w:hAnsi="Courier New" w:cs="Courier New"/>
          <w:i/>
          <w:iCs/>
          <w:color w:val="000000"/>
          <w:sz w:val="20"/>
          <w:szCs w:val="20"/>
        </w:rPr>
        <w:t>102190,86</w:t>
      </w:r>
    </w:p>
    <w:p w:rsidR="00AB50A6" w:rsidRDefault="0025586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15096A">
        <w:rPr>
          <w:rFonts w:ascii="Helv" w:hAnsi="Helv" w:cs="Helv"/>
          <w:i/>
          <w:iCs/>
          <w:color w:val="000000"/>
          <w:sz w:val="20"/>
          <w:szCs w:val="20"/>
        </w:rPr>
        <w:tab/>
      </w: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A13FF1">
        <w:rPr>
          <w:rFonts w:ascii="Helv" w:hAnsi="Helv" w:cs="Helv"/>
          <w:i/>
          <w:iCs/>
          <w:color w:val="000000"/>
          <w:sz w:val="20"/>
          <w:szCs w:val="20"/>
        </w:rPr>
        <w:t xml:space="preserve"> 591763,68</w:t>
      </w:r>
      <w:r w:rsidR="008657F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Alliance Healthcare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4A53"/>
    <w:rsid w:val="00037D0F"/>
    <w:rsid w:val="000651C4"/>
    <w:rsid w:val="00084ABF"/>
    <w:rsid w:val="000A4E84"/>
    <w:rsid w:val="000B0524"/>
    <w:rsid w:val="000B56A9"/>
    <w:rsid w:val="000B592D"/>
    <w:rsid w:val="000D62A0"/>
    <w:rsid w:val="000E4DAA"/>
    <w:rsid w:val="000E565F"/>
    <w:rsid w:val="00112ADA"/>
    <w:rsid w:val="00143738"/>
    <w:rsid w:val="001449FE"/>
    <w:rsid w:val="0015096A"/>
    <w:rsid w:val="00163657"/>
    <w:rsid w:val="00183C36"/>
    <w:rsid w:val="00195779"/>
    <w:rsid w:val="001A198A"/>
    <w:rsid w:val="001B4F29"/>
    <w:rsid w:val="001D3C51"/>
    <w:rsid w:val="00202F6A"/>
    <w:rsid w:val="0025586F"/>
    <w:rsid w:val="00275685"/>
    <w:rsid w:val="003115FC"/>
    <w:rsid w:val="00312CE3"/>
    <w:rsid w:val="00313A00"/>
    <w:rsid w:val="0033172E"/>
    <w:rsid w:val="003335D7"/>
    <w:rsid w:val="0037087C"/>
    <w:rsid w:val="00376156"/>
    <w:rsid w:val="003A04CF"/>
    <w:rsid w:val="003B18B3"/>
    <w:rsid w:val="003C032F"/>
    <w:rsid w:val="003C37D1"/>
    <w:rsid w:val="003D377B"/>
    <w:rsid w:val="003D4AEE"/>
    <w:rsid w:val="004067B7"/>
    <w:rsid w:val="00432C99"/>
    <w:rsid w:val="00436A68"/>
    <w:rsid w:val="00436D5C"/>
    <w:rsid w:val="00470C5E"/>
    <w:rsid w:val="00470F78"/>
    <w:rsid w:val="0048525C"/>
    <w:rsid w:val="004B05E2"/>
    <w:rsid w:val="00542B1B"/>
    <w:rsid w:val="00550485"/>
    <w:rsid w:val="00566114"/>
    <w:rsid w:val="005828B6"/>
    <w:rsid w:val="00596EDF"/>
    <w:rsid w:val="005B7BBC"/>
    <w:rsid w:val="00600BFF"/>
    <w:rsid w:val="00635052"/>
    <w:rsid w:val="00643189"/>
    <w:rsid w:val="00682B5B"/>
    <w:rsid w:val="0069163C"/>
    <w:rsid w:val="00691E77"/>
    <w:rsid w:val="00695680"/>
    <w:rsid w:val="006B218E"/>
    <w:rsid w:val="006E4F38"/>
    <w:rsid w:val="00713C75"/>
    <w:rsid w:val="007A1AB6"/>
    <w:rsid w:val="007B7FB2"/>
    <w:rsid w:val="007D6AE6"/>
    <w:rsid w:val="007E750D"/>
    <w:rsid w:val="00803698"/>
    <w:rsid w:val="00831A04"/>
    <w:rsid w:val="0084448B"/>
    <w:rsid w:val="00845277"/>
    <w:rsid w:val="00850FBD"/>
    <w:rsid w:val="00851B3D"/>
    <w:rsid w:val="008657F0"/>
    <w:rsid w:val="00876BFC"/>
    <w:rsid w:val="008C2B55"/>
    <w:rsid w:val="00903E95"/>
    <w:rsid w:val="009146AF"/>
    <w:rsid w:val="009305C1"/>
    <w:rsid w:val="00965B32"/>
    <w:rsid w:val="009A6FA0"/>
    <w:rsid w:val="009B500E"/>
    <w:rsid w:val="009B754C"/>
    <w:rsid w:val="009C1ACB"/>
    <w:rsid w:val="009D6D36"/>
    <w:rsid w:val="009E1D84"/>
    <w:rsid w:val="00A13FF1"/>
    <w:rsid w:val="00A34448"/>
    <w:rsid w:val="00A4013C"/>
    <w:rsid w:val="00A45C09"/>
    <w:rsid w:val="00A477F4"/>
    <w:rsid w:val="00A56FEC"/>
    <w:rsid w:val="00A908F3"/>
    <w:rsid w:val="00AB50A6"/>
    <w:rsid w:val="00AC0FC9"/>
    <w:rsid w:val="00B659F1"/>
    <w:rsid w:val="00BF4CBB"/>
    <w:rsid w:val="00C01EED"/>
    <w:rsid w:val="00C06003"/>
    <w:rsid w:val="00C10A51"/>
    <w:rsid w:val="00C30286"/>
    <w:rsid w:val="00C33BC2"/>
    <w:rsid w:val="00C65071"/>
    <w:rsid w:val="00CB1FC0"/>
    <w:rsid w:val="00CB437D"/>
    <w:rsid w:val="00CC3749"/>
    <w:rsid w:val="00CD3434"/>
    <w:rsid w:val="00D04328"/>
    <w:rsid w:val="00D057F3"/>
    <w:rsid w:val="00D11519"/>
    <w:rsid w:val="00D449B2"/>
    <w:rsid w:val="00D60188"/>
    <w:rsid w:val="00D80CE7"/>
    <w:rsid w:val="00DB7093"/>
    <w:rsid w:val="00DB717E"/>
    <w:rsid w:val="00E22745"/>
    <w:rsid w:val="00E32D48"/>
    <w:rsid w:val="00E4097A"/>
    <w:rsid w:val="00E80879"/>
    <w:rsid w:val="00EB0535"/>
    <w:rsid w:val="00F06E3D"/>
    <w:rsid w:val="00F12C93"/>
    <w:rsid w:val="00F55E99"/>
    <w:rsid w:val="00F8517E"/>
    <w:rsid w:val="00FB13BD"/>
    <w:rsid w:val="00FC683A"/>
    <w:rsid w:val="00FE1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127</Words>
  <Characters>750</Characters>
  <Application>Microsoft Office Word</Application>
  <DocSecurity>0</DocSecurity>
  <Lines>6</Lines>
  <Paragraphs>1</Paragraphs>
  <ScaleCrop>false</ScaleCrop>
  <Company>Masaryk Memorial Cancer Institute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35</cp:revision>
  <cp:lastPrinted>2016-08-15T11:27:00Z</cp:lastPrinted>
  <dcterms:created xsi:type="dcterms:W3CDTF">2016-10-20T11:47:00Z</dcterms:created>
  <dcterms:modified xsi:type="dcterms:W3CDTF">2017-01-17T11:13:00Z</dcterms:modified>
</cp:coreProperties>
</file>