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EC" w:rsidRDefault="00B075F8">
      <w:pPr>
        <w:spacing w:after="0" w:line="265" w:lineRule="auto"/>
        <w:ind w:left="-5" w:right="16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2343913</wp:posOffset>
                </wp:positionH>
                <wp:positionV relativeFrom="paragraph">
                  <wp:posOffset>28327</wp:posOffset>
                </wp:positionV>
                <wp:extent cx="2665476" cy="1164335"/>
                <wp:effectExtent l="0" t="0" r="0" b="0"/>
                <wp:wrapSquare wrapText="bothSides"/>
                <wp:docPr id="1615" name="Group 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476" cy="1164335"/>
                          <a:chOff x="0" y="0"/>
                          <a:chExt cx="2665476" cy="1164335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42772" y="38100"/>
                            <a:ext cx="1062228" cy="996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44624" y="74675"/>
                            <a:ext cx="720852" cy="932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6" name="Picture 16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2027"/>
                            <a:ext cx="826008" cy="1167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5" style="width:209.88pt;height:91.6799pt;position:absolute;mso-position-horizontal-relative:text;mso-position-horizontal:absolute;margin-left:184.56pt;mso-position-vertical-relative:text;margin-top:2.23046pt;" coordsize="26654,11643">
                <v:shape id="Picture 54" style="position:absolute;width:10622;height:9966;left:8427;top:381;" filled="f">
                  <v:imagedata r:id="rId7"/>
                </v:shape>
                <v:shape id="Picture 56" style="position:absolute;width:7208;height:9326;left:19446;top:746;" filled="f">
                  <v:imagedata r:id="rId8"/>
                </v:shape>
                <v:shape id="Picture 1686" style="position:absolute;width:8260;height:11673;left:-40;top:-2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Základní škola Praha 8, </w:t>
      </w:r>
    </w:p>
    <w:p w:rsidR="008322EC" w:rsidRDefault="00B075F8">
      <w:pPr>
        <w:spacing w:after="0"/>
        <w:ind w:left="-5" w:right="163" w:hanging="10"/>
      </w:pPr>
      <w:r>
        <w:rPr>
          <w:rFonts w:ascii="Arial" w:eastAsia="Arial" w:hAnsi="Arial" w:cs="Arial"/>
          <w:sz w:val="20"/>
        </w:rPr>
        <w:t>U Školské zahrady 4</w:t>
      </w:r>
    </w:p>
    <w:p w:rsidR="008322EC" w:rsidRDefault="00B075F8">
      <w:pPr>
        <w:spacing w:after="247"/>
        <w:ind w:left="-5" w:right="163" w:hanging="10"/>
      </w:pPr>
      <w:r>
        <w:rPr>
          <w:rFonts w:ascii="Arial" w:eastAsia="Arial" w:hAnsi="Arial" w:cs="Arial"/>
          <w:sz w:val="20"/>
        </w:rPr>
        <w:t>182 00  Praha 8</w:t>
      </w:r>
    </w:p>
    <w:p w:rsidR="008322EC" w:rsidRDefault="00B075F8">
      <w:pPr>
        <w:spacing w:after="550" w:line="265" w:lineRule="auto"/>
        <w:ind w:left="-5" w:right="163" w:hanging="10"/>
      </w:pPr>
      <w:r>
        <w:rPr>
          <w:rFonts w:ascii="Arial" w:eastAsia="Arial" w:hAnsi="Arial" w:cs="Arial"/>
          <w:b/>
          <w:sz w:val="20"/>
        </w:rPr>
        <w:t>Kalkulace 110716</w:t>
      </w:r>
    </w:p>
    <w:tbl>
      <w:tblPr>
        <w:tblStyle w:val="TableGrid"/>
        <w:tblW w:w="8131" w:type="dxa"/>
        <w:tblInd w:w="-38" w:type="dxa"/>
        <w:tblCellMar>
          <w:top w:w="2" w:type="dxa"/>
          <w:bottom w:w="16" w:type="dxa"/>
          <w:right w:w="41" w:type="dxa"/>
        </w:tblCellMar>
        <w:tblLook w:val="04A0" w:firstRow="1" w:lastRow="0" w:firstColumn="1" w:lastColumn="0" w:noHBand="0" w:noVBand="1"/>
      </w:tblPr>
      <w:tblGrid>
        <w:gridCol w:w="2057"/>
        <w:gridCol w:w="2019"/>
        <w:gridCol w:w="1081"/>
        <w:gridCol w:w="1357"/>
        <w:gridCol w:w="741"/>
        <w:gridCol w:w="876"/>
      </w:tblGrid>
      <w:tr w:rsidR="008322EC">
        <w:trPr>
          <w:trHeight w:val="218"/>
        </w:trPr>
        <w:tc>
          <w:tcPr>
            <w:tcW w:w="5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tabs>
                <w:tab w:val="center" w:pos="2842"/>
              </w:tabs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Třída 1.B 24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dětí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RAL 6029 zelená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r>
              <w:rPr>
                <w:rFonts w:ascii="Arial" w:eastAsia="Arial" w:hAnsi="Arial" w:cs="Arial"/>
                <w:b/>
                <w:sz w:val="20"/>
              </w:rPr>
              <w:t>bez DPH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8322EC"/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ind w:left="19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bez DPH</w:t>
            </w:r>
          </w:p>
        </w:tc>
      </w:tr>
      <w:tr w:rsidR="008322EC">
        <w:trPr>
          <w:trHeight w:val="247"/>
        </w:trPr>
        <w:tc>
          <w:tcPr>
            <w:tcW w:w="5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Lavice dvoumístná výškově stavitelná 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odkl.košem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2370,30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2370,30</w:t>
            </w:r>
          </w:p>
        </w:tc>
      </w:tr>
      <w:tr w:rsidR="008322EC">
        <w:trPr>
          <w:trHeight w:val="247"/>
        </w:trPr>
        <w:tc>
          <w:tcPr>
            <w:tcW w:w="5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Lavice jednomístná výškově stavitelná 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odkl.košem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2370,30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4740,60</w:t>
            </w:r>
          </w:p>
        </w:tc>
      </w:tr>
      <w:tr w:rsidR="008322EC">
        <w:trPr>
          <w:trHeight w:val="479"/>
        </w:trPr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pPr>
              <w:ind w:left="3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Židle žákovská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výškov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pPr>
              <w:ind w:left="-4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ě stavitelná posuvným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pPr>
              <w:ind w:left="-46"/>
            </w:pPr>
            <w:r>
              <w:rPr>
                <w:rFonts w:ascii="Arial" w:eastAsia="Arial" w:hAnsi="Arial" w:cs="Arial"/>
                <w:sz w:val="20"/>
              </w:rPr>
              <w:t>sedákem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1674,40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6697,60</w:t>
            </w:r>
          </w:p>
        </w:tc>
      </w:tr>
      <w:tr w:rsidR="008322EC">
        <w:trPr>
          <w:trHeight w:val="510"/>
        </w:trPr>
        <w:tc>
          <w:tcPr>
            <w:tcW w:w="20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322EC" w:rsidRDefault="00B075F8">
            <w:pPr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Celkem bez DPH</w:t>
            </w:r>
          </w:p>
        </w:tc>
        <w:tc>
          <w:tcPr>
            <w:tcW w:w="20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322EC" w:rsidRDefault="008322EC"/>
        </w:tc>
        <w:tc>
          <w:tcPr>
            <w:tcW w:w="10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322EC" w:rsidRDefault="008322EC"/>
        </w:tc>
        <w:tc>
          <w:tcPr>
            <w:tcW w:w="13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322EC" w:rsidRDefault="008322EC"/>
        </w:tc>
        <w:tc>
          <w:tcPr>
            <w:tcW w:w="7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322EC" w:rsidRDefault="008322EC"/>
        </w:tc>
        <w:tc>
          <w:tcPr>
            <w:tcW w:w="8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322EC" w:rsidRDefault="00B075F8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13808,50</w:t>
            </w:r>
          </w:p>
        </w:tc>
      </w:tr>
      <w:tr w:rsidR="008322EC">
        <w:trPr>
          <w:trHeight w:val="989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EC" w:rsidRDefault="00B075F8">
            <w:pPr>
              <w:spacing w:after="247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Kabinet biologie</w:t>
            </w:r>
          </w:p>
          <w:p w:rsidR="008322EC" w:rsidRDefault="00B075F8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Skříňka střední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1500x800x400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javor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EC" w:rsidRDefault="00B075F8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1790,00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EC" w:rsidRDefault="00B075F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1790,00</w:t>
            </w:r>
          </w:p>
        </w:tc>
      </w:tr>
      <w:tr w:rsidR="008322EC">
        <w:trPr>
          <w:trHeight w:val="247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Pojízdný kontejner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8322EC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javor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4150,00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8322EC" w:rsidRDefault="00B075F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4150,00</w:t>
            </w:r>
          </w:p>
        </w:tc>
      </w:tr>
      <w:tr w:rsidR="008322EC">
        <w:trPr>
          <w:trHeight w:val="232"/>
        </w:trPr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Kancelářská židle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MTX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šedá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2399,00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322EC" w:rsidRDefault="00B075F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2399,00</w:t>
            </w:r>
          </w:p>
        </w:tc>
      </w:tr>
    </w:tbl>
    <w:p w:rsidR="008322EC" w:rsidRDefault="00B075F8">
      <w:pPr>
        <w:spacing w:after="267"/>
        <w:jc w:val="right"/>
      </w:pPr>
      <w:r>
        <w:rPr>
          <w:rFonts w:ascii="Arial" w:eastAsia="Arial" w:hAnsi="Arial" w:cs="Arial"/>
          <w:b/>
          <w:sz w:val="20"/>
        </w:rPr>
        <w:t>8339,00</w:t>
      </w:r>
    </w:p>
    <w:p w:rsidR="008322EC" w:rsidRDefault="00B075F8">
      <w:pPr>
        <w:tabs>
          <w:tab w:val="right" w:pos="8052"/>
        </w:tabs>
        <w:spacing w:after="27"/>
        <w:ind w:left="-15" w:right="-15"/>
      </w:pPr>
      <w:r>
        <w:rPr>
          <w:rFonts w:ascii="Arial" w:eastAsia="Arial" w:hAnsi="Arial" w:cs="Arial"/>
          <w:sz w:val="20"/>
        </w:rPr>
        <w:t>Montáž a manipulace</w:t>
      </w:r>
      <w:r>
        <w:rPr>
          <w:rFonts w:ascii="Arial" w:eastAsia="Arial" w:hAnsi="Arial" w:cs="Arial"/>
          <w:sz w:val="20"/>
        </w:rPr>
        <w:tab/>
        <w:t>1850,00</w:t>
      </w:r>
    </w:p>
    <w:p w:rsidR="008322EC" w:rsidRDefault="00B075F8">
      <w:pPr>
        <w:tabs>
          <w:tab w:val="right" w:pos="8052"/>
        </w:tabs>
        <w:spacing w:after="27"/>
        <w:ind w:left="-15" w:right="-15"/>
      </w:pPr>
      <w:r>
        <w:rPr>
          <w:rFonts w:ascii="Arial" w:eastAsia="Arial" w:hAnsi="Arial" w:cs="Arial"/>
          <w:sz w:val="20"/>
        </w:rPr>
        <w:t>Doprava</w:t>
      </w:r>
      <w:r>
        <w:rPr>
          <w:rFonts w:ascii="Arial" w:eastAsia="Arial" w:hAnsi="Arial" w:cs="Arial"/>
          <w:sz w:val="20"/>
        </w:rPr>
        <w:tab/>
        <w:t>750,00</w:t>
      </w:r>
    </w:p>
    <w:p w:rsidR="008322EC" w:rsidRDefault="00B075F8">
      <w:pPr>
        <w:spacing w:after="228" w:line="287" w:lineRule="auto"/>
        <w:jc w:val="center"/>
      </w:pPr>
      <w:r>
        <w:rPr>
          <w:rFonts w:ascii="Arial" w:eastAsia="Arial" w:hAnsi="Arial" w:cs="Arial"/>
          <w:b/>
          <w:sz w:val="20"/>
        </w:rPr>
        <w:t>Celkem bez DPH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24747,50 </w:t>
      </w:r>
      <w:r>
        <w:rPr>
          <w:rFonts w:ascii="Arial" w:eastAsia="Arial" w:hAnsi="Arial" w:cs="Arial"/>
          <w:b/>
          <w:sz w:val="20"/>
        </w:rPr>
        <w:t>Celkem s DPH</w:t>
      </w:r>
      <w:r>
        <w:rPr>
          <w:rFonts w:ascii="Arial" w:eastAsia="Arial" w:hAnsi="Arial" w:cs="Arial"/>
          <w:b/>
          <w:sz w:val="20"/>
        </w:rPr>
        <w:tab/>
        <w:t>29944,48</w:t>
      </w:r>
    </w:p>
    <w:p w:rsidR="008322EC" w:rsidRDefault="003C5782">
      <w:pPr>
        <w:spacing w:after="249" w:line="265" w:lineRule="auto"/>
        <w:ind w:left="-5" w:right="163" w:hanging="10"/>
      </w:pPr>
      <w:r>
        <w:rPr>
          <w:rFonts w:ascii="Arial" w:eastAsia="Arial" w:hAnsi="Arial" w:cs="Arial"/>
          <w:b/>
          <w:sz w:val="20"/>
        </w:rPr>
        <w:t xml:space="preserve">zpracoval: </w:t>
      </w:r>
      <w:proofErr w:type="spellStart"/>
      <w:r>
        <w:rPr>
          <w:rFonts w:ascii="Arial" w:eastAsia="Arial" w:hAnsi="Arial" w:cs="Arial"/>
          <w:b/>
          <w:sz w:val="20"/>
        </w:rPr>
        <w:t>xxxxxxxxx</w:t>
      </w:r>
      <w:proofErr w:type="spellEnd"/>
    </w:p>
    <w:p w:rsidR="008322EC" w:rsidRDefault="008322EC">
      <w:pPr>
        <w:spacing w:after="0"/>
        <w:ind w:left="4858"/>
      </w:pPr>
      <w:bookmarkStart w:id="0" w:name="_GoBack"/>
      <w:bookmarkEnd w:id="0"/>
    </w:p>
    <w:sectPr w:rsidR="008322EC">
      <w:pgSz w:w="11900" w:h="16840"/>
      <w:pgMar w:top="1440" w:right="1654" w:bottom="1440" w:left="21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EC"/>
    <w:rsid w:val="003C5782"/>
    <w:rsid w:val="008322EC"/>
    <w:rsid w:val="00B0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E6DA"/>
  <w15:docId w15:val="{886A7FDB-C92A-4D62-87B3-D974E455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Kalkulace 110716</vt:lpstr>
    </vt:vector>
  </TitlesOfParts>
  <Company>ZŠ a MŠ Praha 8, U Školské zahrady 4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Kalkulace 110716</dc:title>
  <dc:subject/>
  <dc:creator>JIRÁK intrier</dc:creator>
  <cp:keywords/>
  <cp:lastModifiedBy>Dana Kvačková</cp:lastModifiedBy>
  <cp:revision>3</cp:revision>
  <dcterms:created xsi:type="dcterms:W3CDTF">2017-01-17T09:52:00Z</dcterms:created>
  <dcterms:modified xsi:type="dcterms:W3CDTF">2017-01-17T10:01:00Z</dcterms:modified>
</cp:coreProperties>
</file>