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4A4D0F" w14:textId="77777777" w:rsidR="0029445B" w:rsidRDefault="0029445B" w:rsidP="0029445B">
      <w:pPr>
        <w:spacing w:after="0" w:line="240" w:lineRule="auto"/>
        <w:contextualSpacing/>
        <w:rPr>
          <w:b/>
        </w:rPr>
      </w:pPr>
      <w:bookmarkStart w:id="0" w:name="H1_ORG"/>
    </w:p>
    <w:p w14:paraId="417B1330" w14:textId="772C5382" w:rsidR="008120EC" w:rsidRDefault="0029445B" w:rsidP="0029445B">
      <w:pPr>
        <w:spacing w:after="0" w:line="240" w:lineRule="auto"/>
        <w:contextualSpacing/>
        <w:rPr>
          <w:b/>
        </w:rPr>
      </w:pPr>
      <w:r>
        <w:rPr>
          <w:b/>
        </w:rPr>
        <w:t xml:space="preserve">Čj. </w:t>
      </w:r>
      <w:r w:rsidR="005D44C6">
        <w:rPr>
          <w:b/>
        </w:rPr>
        <w:t>NPÚ – 450/</w:t>
      </w:r>
      <w:r w:rsidR="00DB6968">
        <w:rPr>
          <w:b/>
        </w:rPr>
        <w:t>8397/2020</w:t>
      </w:r>
    </w:p>
    <w:p w14:paraId="7A8CA8B8" w14:textId="2BD50F2F" w:rsidR="008D5882" w:rsidRDefault="008D5882" w:rsidP="0029445B">
      <w:pPr>
        <w:spacing w:after="0" w:line="240" w:lineRule="auto"/>
        <w:contextualSpacing/>
        <w:rPr>
          <w:b/>
        </w:rPr>
      </w:pPr>
      <w:r>
        <w:rPr>
          <w:b/>
        </w:rPr>
        <w:t>Číslo krycího listu KLVZ/NPU-450/50/2020</w:t>
      </w:r>
    </w:p>
    <w:p w14:paraId="299BF101" w14:textId="7CE50000" w:rsidR="0029445B" w:rsidRDefault="0029445B">
      <w:pPr>
        <w:spacing w:after="0" w:line="240" w:lineRule="auto"/>
        <w:contextualSpacing/>
        <w:rPr>
          <w:b/>
        </w:rPr>
      </w:pPr>
      <w:r>
        <w:rPr>
          <w:b/>
        </w:rPr>
        <w:t>Doklad CastIS:</w:t>
      </w:r>
      <w:r w:rsidR="00E64CC0">
        <w:rPr>
          <w:b/>
        </w:rPr>
        <w:t xml:space="preserve"> </w:t>
      </w:r>
      <w:r w:rsidR="00DB6968">
        <w:rPr>
          <w:b/>
        </w:rPr>
        <w:t>V-R2020.001</w:t>
      </w:r>
    </w:p>
    <w:p w14:paraId="5E7981A9" w14:textId="77777777" w:rsidR="008120EC" w:rsidRDefault="008120EC">
      <w:pPr>
        <w:spacing w:after="0" w:line="240" w:lineRule="auto"/>
        <w:contextualSpacing/>
        <w:rPr>
          <w:b/>
        </w:rPr>
      </w:pPr>
    </w:p>
    <w:p w14:paraId="7670297A" w14:textId="77777777" w:rsidR="0029445B" w:rsidRDefault="0029445B">
      <w:pPr>
        <w:spacing w:after="0" w:line="240" w:lineRule="auto"/>
        <w:contextualSpacing/>
        <w:rPr>
          <w:b/>
        </w:rPr>
      </w:pPr>
    </w:p>
    <w:p w14:paraId="47F41B8A" w14:textId="77777777" w:rsidR="004E506F" w:rsidRDefault="004E506F" w:rsidP="004E506F">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14:paraId="7AD15E76" w14:textId="77777777" w:rsidR="004E506F" w:rsidRDefault="004E506F" w:rsidP="004E506F">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14:paraId="4D21D332" w14:textId="77777777" w:rsidR="004E506F" w:rsidRDefault="004E506F" w:rsidP="004E506F">
      <w:pPr>
        <w:spacing w:after="0" w:line="240" w:lineRule="auto"/>
        <w:contextualSpacing/>
        <w:rPr>
          <w:rFonts w:cs="Arial"/>
        </w:rPr>
      </w:pPr>
      <w:r>
        <w:rPr>
          <w:rFonts w:cs="Arial"/>
        </w:rPr>
        <w:t xml:space="preserve">IČO: 75032333, DIČ: CZ75032333 </w:t>
      </w:r>
      <w:r>
        <w:rPr>
          <w:rFonts w:cs="Arial"/>
        </w:rPr>
        <w:tab/>
      </w:r>
      <w:r>
        <w:rPr>
          <w:rFonts w:cs="Arial"/>
        </w:rPr>
        <w:tab/>
      </w:r>
      <w:r>
        <w:rPr>
          <w:rFonts w:cs="Arial"/>
        </w:rPr>
        <w:tab/>
      </w:r>
      <w:r>
        <w:rPr>
          <w:rFonts w:cs="Arial"/>
        </w:rPr>
        <w:tab/>
      </w:r>
      <w:r>
        <w:rPr>
          <w:rFonts w:cs="Arial"/>
        </w:rPr>
        <w:tab/>
      </w:r>
      <w:r>
        <w:rPr>
          <w:rFonts w:cs="Arial"/>
        </w:rPr>
        <w:tab/>
      </w:r>
    </w:p>
    <w:p w14:paraId="25B00899" w14:textId="77777777" w:rsidR="004E506F" w:rsidRDefault="004E506F" w:rsidP="004E506F">
      <w:pPr>
        <w:pStyle w:val="Default"/>
        <w:rPr>
          <w:rFonts w:cs="Arial"/>
          <w:sz w:val="22"/>
          <w:szCs w:val="22"/>
        </w:rPr>
      </w:pPr>
      <w:r>
        <w:rPr>
          <w:rFonts w:cs="Arial"/>
          <w:sz w:val="22"/>
          <w:szCs w:val="22"/>
        </w:rPr>
        <w:t>jednající Ing. Petrem Šubíkem, ředitelem Územní památkové správy v Kroměříži</w:t>
      </w:r>
    </w:p>
    <w:p w14:paraId="6D468A7B" w14:textId="77777777" w:rsidR="004E506F" w:rsidRDefault="004E506F" w:rsidP="004E506F">
      <w:pPr>
        <w:pStyle w:val="Default"/>
        <w:rPr>
          <w:rFonts w:cs="Arial"/>
          <w:sz w:val="22"/>
          <w:szCs w:val="22"/>
        </w:rPr>
      </w:pPr>
      <w:r>
        <w:rPr>
          <w:rFonts w:cs="Arial"/>
          <w:sz w:val="22"/>
          <w:szCs w:val="22"/>
        </w:rPr>
        <w:t>se sídlem Sněmovní nám. 1, 767 01 Kroměříž</w:t>
      </w:r>
    </w:p>
    <w:p w14:paraId="463B73AA" w14:textId="613D254D" w:rsidR="004E506F" w:rsidRDefault="004E506F" w:rsidP="004E506F">
      <w:pPr>
        <w:pStyle w:val="Default"/>
        <w:jc w:val="both"/>
        <w:rPr>
          <w:rFonts w:cs="Arial"/>
          <w:sz w:val="22"/>
          <w:szCs w:val="22"/>
        </w:rPr>
      </w:pPr>
      <w:r>
        <w:rPr>
          <w:rFonts w:cs="Arial"/>
          <w:sz w:val="22"/>
          <w:szCs w:val="22"/>
        </w:rPr>
        <w:t xml:space="preserve">Zástupci pro věcná jednání:  </w:t>
      </w:r>
      <w:r w:rsidR="00916DBD">
        <w:rPr>
          <w:rFonts w:cs="Arial"/>
          <w:sz w:val="22"/>
          <w:szCs w:val="22"/>
        </w:rPr>
        <w:t>xxxxxxxxxxxxxxx</w:t>
      </w:r>
      <w:r>
        <w:rPr>
          <w:rFonts w:cs="Arial"/>
          <w:sz w:val="22"/>
          <w:szCs w:val="22"/>
        </w:rPr>
        <w:t xml:space="preserve"> SZ Uherčice, tel. </w:t>
      </w:r>
      <w:r w:rsidR="00916DBD">
        <w:rPr>
          <w:rFonts w:cs="Arial"/>
          <w:sz w:val="22"/>
          <w:szCs w:val="22"/>
        </w:rPr>
        <w:t>xxxxxxxx</w:t>
      </w:r>
      <w:r>
        <w:rPr>
          <w:rFonts w:cs="Arial"/>
          <w:sz w:val="22"/>
          <w:szCs w:val="22"/>
        </w:rPr>
        <w:t xml:space="preserve">, email: </w:t>
      </w:r>
      <w:r w:rsidR="00916DBD">
        <w:rPr>
          <w:rFonts w:cs="Arial"/>
          <w:sz w:val="22"/>
          <w:szCs w:val="22"/>
        </w:rPr>
        <w:t>xxxxxxxxx</w:t>
      </w:r>
    </w:p>
    <w:p w14:paraId="71D118A5" w14:textId="2E51F66A" w:rsidR="004E506F" w:rsidRDefault="004E506F" w:rsidP="004E506F">
      <w:pPr>
        <w:pStyle w:val="Default"/>
        <w:ind w:left="2124"/>
        <w:rPr>
          <w:rFonts w:cs="Arial"/>
          <w:sz w:val="22"/>
          <w:szCs w:val="22"/>
        </w:rPr>
      </w:pPr>
      <w:r>
        <w:rPr>
          <w:rFonts w:cs="Arial"/>
          <w:sz w:val="22"/>
          <w:szCs w:val="22"/>
        </w:rPr>
        <w:t xml:space="preserve">        </w:t>
      </w:r>
      <w:r w:rsidR="00916DBD">
        <w:rPr>
          <w:rFonts w:cs="Arial"/>
          <w:sz w:val="22"/>
          <w:szCs w:val="22"/>
        </w:rPr>
        <w:t>xxxxxxxxxxxxxx</w:t>
      </w:r>
      <w:r>
        <w:rPr>
          <w:rFonts w:cs="Arial"/>
          <w:sz w:val="22"/>
          <w:szCs w:val="22"/>
        </w:rPr>
        <w:t>, t</w:t>
      </w:r>
      <w:r w:rsidRPr="005860C3">
        <w:rPr>
          <w:rFonts w:cs="Arial"/>
          <w:sz w:val="22"/>
          <w:szCs w:val="22"/>
        </w:rPr>
        <w:t xml:space="preserve">el. </w:t>
      </w:r>
      <w:r w:rsidR="00916DBD">
        <w:rPr>
          <w:rFonts w:cs="Arial"/>
          <w:sz w:val="22"/>
          <w:szCs w:val="22"/>
        </w:rPr>
        <w:t>xxxxxxxx</w:t>
      </w:r>
      <w:r w:rsidRPr="005860C3">
        <w:rPr>
          <w:rFonts w:cs="Arial"/>
          <w:sz w:val="22"/>
          <w:szCs w:val="22"/>
        </w:rPr>
        <w:t xml:space="preserve">, email: </w:t>
      </w:r>
      <w:r>
        <w:rPr>
          <w:rFonts w:cs="Arial"/>
          <w:sz w:val="22"/>
          <w:szCs w:val="22"/>
        </w:rPr>
        <w:t xml:space="preserve">    </w:t>
      </w:r>
    </w:p>
    <w:p w14:paraId="7DAB749D" w14:textId="49EDC562" w:rsidR="004E506F" w:rsidRDefault="004E506F" w:rsidP="004E506F">
      <w:pPr>
        <w:pStyle w:val="Default"/>
        <w:ind w:left="2124"/>
        <w:rPr>
          <w:sz w:val="22"/>
          <w:szCs w:val="22"/>
        </w:rPr>
      </w:pPr>
      <w:r>
        <w:rPr>
          <w:rFonts w:cs="Arial"/>
          <w:sz w:val="22"/>
          <w:szCs w:val="22"/>
        </w:rPr>
        <w:t xml:space="preserve">        </w:t>
      </w:r>
      <w:hyperlink r:id="rId8" w:history="1">
        <w:r w:rsidR="00916DBD">
          <w:rPr>
            <w:rStyle w:val="Hypertextovodkaz"/>
            <w:rFonts w:cs="Arial"/>
            <w:sz w:val="22"/>
            <w:szCs w:val="22"/>
          </w:rPr>
          <w:t>xxxxxxxxxxxxxxxxx</w:t>
        </w:r>
      </w:hyperlink>
    </w:p>
    <w:p w14:paraId="35A5A2D9" w14:textId="77777777" w:rsidR="004E506F" w:rsidRDefault="004E506F" w:rsidP="004E506F">
      <w:pPr>
        <w:pStyle w:val="Default"/>
        <w:jc w:val="both"/>
        <w:rPr>
          <w:rFonts w:cs="Arial"/>
          <w:sz w:val="22"/>
          <w:szCs w:val="22"/>
        </w:rPr>
      </w:pPr>
      <w:r>
        <w:rPr>
          <w:rFonts w:cs="Arial"/>
          <w:sz w:val="22"/>
          <w:szCs w:val="22"/>
        </w:rPr>
        <w:t xml:space="preserve">Bankovní spojení: </w:t>
      </w:r>
      <w:r>
        <w:t xml:space="preserve"> ČNB</w:t>
      </w:r>
      <w:r>
        <w:rPr>
          <w:rFonts w:cs="Arial"/>
          <w:sz w:val="22"/>
          <w:szCs w:val="22"/>
        </w:rPr>
        <w:t>, č. ú.: 59636011/0710 (pro příjemce dotace),</w:t>
      </w:r>
    </w:p>
    <w:p w14:paraId="2E652365" w14:textId="77777777" w:rsidR="004E506F" w:rsidRDefault="004E506F" w:rsidP="004E506F">
      <w:pPr>
        <w:pStyle w:val="Default"/>
        <w:jc w:val="both"/>
        <w:rPr>
          <w:rFonts w:cs="Arial"/>
          <w:sz w:val="22"/>
          <w:szCs w:val="22"/>
        </w:rPr>
      </w:pPr>
      <w:r>
        <w:rPr>
          <w:rFonts w:cs="Arial"/>
          <w:sz w:val="22"/>
          <w:szCs w:val="22"/>
        </w:rPr>
        <w:t xml:space="preserve">a </w:t>
      </w:r>
      <w:r w:rsidRPr="005860C3">
        <w:rPr>
          <w:rFonts w:cs="Arial"/>
          <w:sz w:val="22"/>
          <w:szCs w:val="22"/>
        </w:rPr>
        <w:t>500005-60039011/0710</w:t>
      </w:r>
      <w:r>
        <w:rPr>
          <w:rFonts w:cs="Arial"/>
          <w:sz w:val="22"/>
          <w:szCs w:val="22"/>
        </w:rPr>
        <w:t xml:space="preserve"> (pro ostatní platby)</w:t>
      </w:r>
    </w:p>
    <w:p w14:paraId="790B94E2" w14:textId="77777777" w:rsidR="004E506F" w:rsidRDefault="004E506F" w:rsidP="004E506F">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14:paraId="4C5B8EF9" w14:textId="77777777" w:rsidR="004E506F" w:rsidRDefault="004E506F" w:rsidP="004E506F">
      <w:pPr>
        <w:pStyle w:val="Default"/>
        <w:jc w:val="both"/>
        <w:rPr>
          <w:rFonts w:cs="Arial"/>
          <w:sz w:val="22"/>
          <w:szCs w:val="22"/>
        </w:rPr>
      </w:pPr>
    </w:p>
    <w:p w14:paraId="6F88BD72" w14:textId="77777777" w:rsidR="008120EC" w:rsidRDefault="008120EC">
      <w:pPr>
        <w:pStyle w:val="Default"/>
        <w:jc w:val="both"/>
        <w:rPr>
          <w:rFonts w:cs="Arial"/>
          <w:sz w:val="22"/>
          <w:szCs w:val="22"/>
        </w:rPr>
      </w:pPr>
    </w:p>
    <w:p w14:paraId="6BD8BA31" w14:textId="77777777" w:rsidR="005860C3" w:rsidRDefault="005860C3">
      <w:pPr>
        <w:pStyle w:val="Default"/>
        <w:jc w:val="both"/>
        <w:rPr>
          <w:rFonts w:cs="Arial"/>
          <w:sz w:val="22"/>
          <w:szCs w:val="22"/>
        </w:rPr>
      </w:pPr>
      <w:r>
        <w:rPr>
          <w:rFonts w:cs="Arial"/>
          <w:sz w:val="22"/>
          <w:szCs w:val="22"/>
        </w:rPr>
        <w:t>a</w:t>
      </w:r>
    </w:p>
    <w:p w14:paraId="746BECB3" w14:textId="77777777" w:rsidR="008120EC" w:rsidRDefault="008120EC" w:rsidP="003B1271">
      <w:pPr>
        <w:pStyle w:val="Bezmezer"/>
        <w:rPr>
          <w:b/>
          <w:highlight w:val="yellow"/>
        </w:rPr>
      </w:pPr>
    </w:p>
    <w:p w14:paraId="6B647574" w14:textId="38BD2F46" w:rsidR="00ED38F9" w:rsidRPr="009264CC" w:rsidRDefault="009264CC" w:rsidP="009264CC">
      <w:pPr>
        <w:pStyle w:val="Bezmezer"/>
        <w:rPr>
          <w:b/>
        </w:rPr>
      </w:pPr>
      <w:r w:rsidRPr="009264CC">
        <w:rPr>
          <w:b/>
        </w:rPr>
        <w:t>Jiří Běhal</w:t>
      </w:r>
    </w:p>
    <w:p w14:paraId="3B9B6F11" w14:textId="77777777" w:rsidR="009264CC" w:rsidRDefault="008120EC" w:rsidP="009264CC">
      <w:pPr>
        <w:pStyle w:val="Bezmezer"/>
        <w:rPr>
          <w:rFonts w:asciiTheme="minorHAnsi" w:hAnsiTheme="minorHAnsi"/>
        </w:rPr>
      </w:pPr>
      <w:r w:rsidRPr="00AB7EED">
        <w:t xml:space="preserve">se sídlem: </w:t>
      </w:r>
      <w:r w:rsidR="009264CC" w:rsidRPr="00B742AE">
        <w:rPr>
          <w:rFonts w:asciiTheme="minorHAnsi" w:hAnsiTheme="minorHAnsi"/>
        </w:rPr>
        <w:t>Holická 1159, 779 00 Olomouc</w:t>
      </w:r>
    </w:p>
    <w:p w14:paraId="3AF126C2" w14:textId="7460EA0C" w:rsidR="003B1271" w:rsidRPr="009264CC" w:rsidRDefault="003B1271" w:rsidP="009264CC">
      <w:pPr>
        <w:pStyle w:val="Bezmezer"/>
        <w:rPr>
          <w:rFonts w:asciiTheme="minorHAnsi" w:hAnsiTheme="minorHAnsi"/>
        </w:rPr>
      </w:pPr>
      <w:r w:rsidRPr="00AB7EED">
        <w:t>IČ</w:t>
      </w:r>
      <w:r w:rsidR="004E506F" w:rsidRPr="00AB7EED">
        <w:t>O</w:t>
      </w:r>
      <w:r w:rsidRPr="00AB7EED">
        <w:t xml:space="preserve">: </w:t>
      </w:r>
      <w:r w:rsidR="009264CC" w:rsidRPr="00B742AE">
        <w:rPr>
          <w:rFonts w:asciiTheme="minorHAnsi" w:hAnsiTheme="minorHAnsi"/>
        </w:rPr>
        <w:t>11566574</w:t>
      </w:r>
      <w:r w:rsidR="009264CC">
        <w:rPr>
          <w:rFonts w:asciiTheme="minorHAnsi" w:hAnsiTheme="minorHAnsi"/>
        </w:rPr>
        <w:t xml:space="preserve">    </w:t>
      </w:r>
      <w:r w:rsidRPr="00AB7EED">
        <w:t>DIČ</w:t>
      </w:r>
      <w:r w:rsidR="009264CC">
        <w:t>:</w:t>
      </w:r>
      <w:r w:rsidR="00ED38F9" w:rsidRPr="00AB7EED">
        <w:t xml:space="preserve"> </w:t>
      </w:r>
      <w:r w:rsidR="009264CC" w:rsidRPr="00B742AE">
        <w:rPr>
          <w:rFonts w:asciiTheme="minorHAnsi" w:hAnsiTheme="minorHAnsi"/>
        </w:rPr>
        <w:t>CZ5708131869</w:t>
      </w:r>
    </w:p>
    <w:p w14:paraId="5068A3C3" w14:textId="1E13572C" w:rsidR="003B1271" w:rsidRPr="00AB7EED" w:rsidRDefault="008120EC" w:rsidP="009264CC">
      <w:pPr>
        <w:pStyle w:val="Bezmezer"/>
      </w:pPr>
      <w:r w:rsidRPr="00AB7EED">
        <w:t>číslo restaurátorské licence:</w:t>
      </w:r>
      <w:r w:rsidR="003B1271" w:rsidRPr="00AB7EED">
        <w:t xml:space="preserve"> </w:t>
      </w:r>
      <w:r w:rsidR="009264CC" w:rsidRPr="00B742AE">
        <w:rPr>
          <w:rFonts w:asciiTheme="minorHAnsi" w:hAnsiTheme="minorHAnsi"/>
        </w:rPr>
        <w:t>5.603/95 ze dne 27. 6. 1995</w:t>
      </w:r>
      <w:r w:rsidR="009264CC">
        <w:t xml:space="preserve">, fyzická osoba </w:t>
      </w:r>
      <w:r w:rsidR="005C465A" w:rsidRPr="00AB7EED">
        <w:t xml:space="preserve">zapsaná v ŽR </w:t>
      </w:r>
      <w:r w:rsidR="009264CC">
        <w:t>u Magistrátu města Olomouce</w:t>
      </w:r>
    </w:p>
    <w:p w14:paraId="595F4E06" w14:textId="43792BF4" w:rsidR="004E506F" w:rsidRPr="00AB7EED" w:rsidRDefault="004E506F" w:rsidP="009264CC">
      <w:pPr>
        <w:pStyle w:val="Bezmezer"/>
      </w:pPr>
      <w:r w:rsidRPr="00AB7EED">
        <w:t xml:space="preserve">email: </w:t>
      </w:r>
      <w:r w:rsidR="00916DBD">
        <w:t>xxxxxxxxxxxxxxxxx</w:t>
      </w:r>
      <w:r w:rsidRPr="00AB7EED">
        <w:t xml:space="preserve">, telefon: </w:t>
      </w:r>
      <w:r w:rsidR="00916DBD">
        <w:t>xxxxxxxxxxxx</w:t>
      </w:r>
    </w:p>
    <w:p w14:paraId="38412262" w14:textId="733D4B8A" w:rsidR="003A64A4" w:rsidRPr="005C465A" w:rsidRDefault="003A64A4" w:rsidP="009264CC">
      <w:pPr>
        <w:pStyle w:val="Bezmezer"/>
        <w:rPr>
          <w:kern w:val="2"/>
        </w:rPr>
      </w:pPr>
      <w:r w:rsidRPr="00AB7EED">
        <w:t xml:space="preserve">bankovní spojení: </w:t>
      </w:r>
      <w:r w:rsidR="00916DBD">
        <w:t>xxxxxxxxxx</w:t>
      </w:r>
      <w:r w:rsidR="009264CC">
        <w:t>,</w:t>
      </w:r>
      <w:r w:rsidRPr="00AB7EED">
        <w:t xml:space="preserve">   č.ú: </w:t>
      </w:r>
      <w:r w:rsidR="00916DBD">
        <w:rPr>
          <w:rFonts w:asciiTheme="minorHAnsi" w:hAnsiTheme="minorHAnsi"/>
        </w:rPr>
        <w:t>xxxxxxxxxxxxxxxxx</w:t>
      </w:r>
    </w:p>
    <w:p w14:paraId="35D0DA27" w14:textId="77777777" w:rsidR="008120EC" w:rsidRDefault="008120EC" w:rsidP="009264CC">
      <w:pPr>
        <w:pStyle w:val="Bezmezer"/>
      </w:pPr>
      <w:r w:rsidRPr="005D44C6">
        <w:t>(dále jen „</w:t>
      </w:r>
      <w:r w:rsidRPr="005D44C6">
        <w:rPr>
          <w:bCs/>
        </w:rPr>
        <w:t>zhotovitel</w:t>
      </w:r>
      <w:r w:rsidRPr="005D44C6">
        <w:t>“)</w:t>
      </w:r>
      <w:r>
        <w:t xml:space="preserve"> </w:t>
      </w:r>
    </w:p>
    <w:p w14:paraId="284DC7C3" w14:textId="77777777" w:rsidR="008120EC" w:rsidRDefault="008120EC">
      <w:pPr>
        <w:spacing w:after="0" w:line="240" w:lineRule="auto"/>
        <w:ind w:left="720" w:right="-426"/>
        <w:contextualSpacing/>
        <w:rPr>
          <w:rFonts w:cs="Arial"/>
          <w:b/>
        </w:rPr>
      </w:pPr>
    </w:p>
    <w:bookmarkEnd w:id="0"/>
    <w:p w14:paraId="4AF54327" w14:textId="77777777" w:rsidR="008120EC" w:rsidRDefault="008120EC">
      <w:pPr>
        <w:shd w:val="clear" w:color="auto" w:fill="FFFFFF"/>
        <w:spacing w:after="0" w:line="240" w:lineRule="auto"/>
        <w:contextualSpacing/>
        <w:rPr>
          <w:b/>
          <w:bCs/>
          <w:color w:val="000000"/>
        </w:rPr>
      </w:pPr>
    </w:p>
    <w:p w14:paraId="3E1E1BAA" w14:textId="77777777"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14:paraId="24182333" w14:textId="77777777"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14:paraId="4D0B1838" w14:textId="77777777" w:rsidR="008120EC" w:rsidRDefault="008120EC">
      <w:pPr>
        <w:shd w:val="clear" w:color="auto" w:fill="FFFFFF"/>
        <w:spacing w:after="0" w:line="240" w:lineRule="auto"/>
        <w:contextualSpacing/>
        <w:jc w:val="center"/>
      </w:pPr>
    </w:p>
    <w:p w14:paraId="3DACFB21" w14:textId="77777777"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14:paraId="302AF236" w14:textId="77777777" w:rsidR="008120EC" w:rsidRDefault="008120EC">
      <w:pPr>
        <w:shd w:val="clear" w:color="auto" w:fill="FFFFFF"/>
        <w:spacing w:after="0" w:line="240" w:lineRule="auto"/>
        <w:contextualSpacing/>
        <w:jc w:val="center"/>
        <w:rPr>
          <w:rFonts w:eastAsia="Times New Roman"/>
          <w:b/>
          <w:color w:val="000000"/>
        </w:rPr>
      </w:pPr>
      <w:r>
        <w:rPr>
          <w:rFonts w:eastAsia="Times New Roman"/>
          <w:b/>
          <w:color w:val="000000"/>
        </w:rPr>
        <w:t>I. Úvodní ustanovení a předmět smlouvy</w:t>
      </w:r>
    </w:p>
    <w:p w14:paraId="7A9AD78F" w14:textId="37E24CDE" w:rsidR="004E506F" w:rsidRPr="004E506F" w:rsidRDefault="004E506F" w:rsidP="004E506F">
      <w:pPr>
        <w:pStyle w:val="Odstavecseseznamem"/>
        <w:numPr>
          <w:ilvl w:val="0"/>
          <w:numId w:val="18"/>
        </w:numPr>
        <w:autoSpaceDE w:val="0"/>
        <w:autoSpaceDN w:val="0"/>
        <w:adjustRightInd w:val="0"/>
        <w:jc w:val="both"/>
      </w:pPr>
      <w:r w:rsidRPr="004B75F2">
        <w:rPr>
          <w:rFonts w:ascii="Calibri" w:eastAsia="Calibri" w:hAnsi="Calibri"/>
          <w:kern w:val="1"/>
          <w:sz w:val="22"/>
          <w:szCs w:val="22"/>
          <w:lang w:eastAsia="en-US"/>
        </w:rPr>
        <w:t xml:space="preserve">Smluvní strany uzavírají tuto smlouvu podle podmínek výzvy č. 52 Integrovaného regionálního operačního programu, prioritní osy 06.3 Dobrá správa území a zefektivnění veřejných institucí, specifického cíle 3.1 Zefektivnění prezentace, posílení ochrany a rozvoje kulturního dědictví a na základě průzkumu trhu k plnění veřejné zakázky na služby realizované objednatelem s názvem </w:t>
      </w:r>
      <w:r w:rsidRPr="00AB7EED">
        <w:rPr>
          <w:rFonts w:ascii="Calibri" w:eastAsia="Calibri" w:hAnsi="Calibri"/>
          <w:b/>
          <w:bCs/>
          <w:kern w:val="1"/>
          <w:sz w:val="22"/>
          <w:szCs w:val="22"/>
          <w:lang w:eastAsia="en-US"/>
        </w:rPr>
        <w:t xml:space="preserve">„SZ Uherčice </w:t>
      </w:r>
      <w:r w:rsidR="00087358">
        <w:rPr>
          <w:rFonts w:ascii="Calibri" w:eastAsia="Calibri" w:hAnsi="Calibri"/>
          <w:b/>
          <w:bCs/>
          <w:kern w:val="1"/>
          <w:sz w:val="22"/>
          <w:szCs w:val="22"/>
          <w:lang w:eastAsia="en-US"/>
        </w:rPr>
        <w:t>–</w:t>
      </w:r>
      <w:r w:rsidRPr="00AB7EED">
        <w:rPr>
          <w:rFonts w:ascii="Calibri" w:eastAsia="Calibri" w:hAnsi="Calibri"/>
          <w:b/>
          <w:bCs/>
          <w:kern w:val="1"/>
          <w:sz w:val="22"/>
          <w:szCs w:val="22"/>
          <w:lang w:eastAsia="en-US"/>
        </w:rPr>
        <w:t xml:space="preserve"> </w:t>
      </w:r>
      <w:r w:rsidR="00087358">
        <w:rPr>
          <w:rFonts w:ascii="Calibri" w:eastAsia="Calibri" w:hAnsi="Calibri"/>
          <w:b/>
          <w:bCs/>
          <w:kern w:val="1"/>
          <w:sz w:val="22"/>
          <w:szCs w:val="22"/>
          <w:lang w:eastAsia="en-US"/>
        </w:rPr>
        <w:t>restaurování kovové závěsné polychromované lucerny</w:t>
      </w:r>
      <w:r w:rsidRPr="00AB7EED">
        <w:rPr>
          <w:rFonts w:ascii="Calibri" w:eastAsia="Calibri" w:hAnsi="Calibri"/>
          <w:b/>
          <w:bCs/>
          <w:kern w:val="1"/>
          <w:sz w:val="22"/>
          <w:szCs w:val="22"/>
          <w:lang w:eastAsia="en-US"/>
        </w:rPr>
        <w:t>“</w:t>
      </w:r>
      <w:r w:rsidRPr="004B75F2">
        <w:rPr>
          <w:rFonts w:ascii="Calibri" w:eastAsia="Calibri" w:hAnsi="Calibri"/>
          <w:kern w:val="1"/>
          <w:sz w:val="22"/>
          <w:szCs w:val="22"/>
          <w:lang w:eastAsia="en-US"/>
        </w:rPr>
        <w:t xml:space="preserve"> evidované v systému NEN pod evidenčním číslem </w:t>
      </w:r>
      <w:r w:rsidR="00087358" w:rsidRPr="00087358">
        <w:rPr>
          <w:rFonts w:ascii="Calibri" w:eastAsia="Calibri" w:hAnsi="Calibri"/>
          <w:kern w:val="1"/>
          <w:sz w:val="22"/>
          <w:szCs w:val="22"/>
          <w:lang w:eastAsia="en-US"/>
        </w:rPr>
        <w:t>N006/20/V00000503</w:t>
      </w:r>
      <w:r w:rsidRPr="00087358">
        <w:rPr>
          <w:rFonts w:ascii="Calibri" w:eastAsia="Calibri" w:hAnsi="Calibri"/>
          <w:kern w:val="1"/>
          <w:sz w:val="22"/>
          <w:szCs w:val="22"/>
          <w:lang w:eastAsia="en-US"/>
        </w:rPr>
        <w:t>.</w:t>
      </w:r>
    </w:p>
    <w:p w14:paraId="214C6FE7" w14:textId="77777777" w:rsidR="008120EC" w:rsidRPr="004E506F" w:rsidRDefault="008120EC" w:rsidP="004E506F">
      <w:pPr>
        <w:pStyle w:val="Odstavecseseznamem"/>
        <w:numPr>
          <w:ilvl w:val="0"/>
          <w:numId w:val="18"/>
        </w:numPr>
        <w:autoSpaceDE w:val="0"/>
        <w:autoSpaceDN w:val="0"/>
        <w:adjustRightInd w:val="0"/>
        <w:jc w:val="both"/>
        <w:rPr>
          <w:rFonts w:ascii="Calibri" w:eastAsia="Calibri" w:hAnsi="Calibri"/>
          <w:kern w:val="1"/>
          <w:sz w:val="22"/>
          <w:szCs w:val="22"/>
          <w:lang w:eastAsia="en-US"/>
        </w:rPr>
      </w:pPr>
      <w:r w:rsidRPr="004E506F">
        <w:rPr>
          <w:rFonts w:ascii="Calibri" w:eastAsia="Calibri" w:hAnsi="Calibri"/>
          <w:kern w:val="1"/>
          <w:sz w:val="22"/>
          <w:szCs w:val="22"/>
          <w:lang w:eastAsia="en-US"/>
        </w:rPr>
        <w:t>Objednatel je přís</w:t>
      </w:r>
      <w:r w:rsidR="003A64A4" w:rsidRPr="004E506F">
        <w:rPr>
          <w:rFonts w:ascii="Calibri" w:eastAsia="Calibri" w:hAnsi="Calibri"/>
          <w:kern w:val="1"/>
          <w:sz w:val="22"/>
          <w:szCs w:val="22"/>
          <w:lang w:eastAsia="en-US"/>
        </w:rPr>
        <w:t>l</w:t>
      </w:r>
      <w:r w:rsidR="00D57D79" w:rsidRPr="004E506F">
        <w:rPr>
          <w:rFonts w:ascii="Calibri" w:eastAsia="Calibri" w:hAnsi="Calibri"/>
          <w:kern w:val="1"/>
          <w:sz w:val="22"/>
          <w:szCs w:val="22"/>
          <w:lang w:eastAsia="en-US"/>
        </w:rPr>
        <w:t>ušný hospodařit s níže uvedenou movitou věcí</w:t>
      </w:r>
      <w:r w:rsidRPr="004E506F">
        <w:rPr>
          <w:rFonts w:ascii="Calibri" w:eastAsia="Calibri" w:hAnsi="Calibri"/>
          <w:kern w:val="1"/>
          <w:sz w:val="22"/>
          <w:szCs w:val="22"/>
          <w:lang w:eastAsia="en-US"/>
        </w:rPr>
        <w:t xml:space="preserve"> ve vlastnictví České</w:t>
      </w:r>
      <w:r w:rsidR="003B1271" w:rsidRPr="004E506F">
        <w:rPr>
          <w:rFonts w:ascii="Calibri" w:eastAsia="Calibri" w:hAnsi="Calibri"/>
          <w:kern w:val="1"/>
          <w:sz w:val="22"/>
          <w:szCs w:val="22"/>
          <w:lang w:eastAsia="en-US"/>
        </w:rPr>
        <w:t xml:space="preserve"> republiky z mobiliárního fondu </w:t>
      </w:r>
      <w:r w:rsidR="00B223CA">
        <w:rPr>
          <w:rFonts w:ascii="Calibri" w:eastAsia="Calibri" w:hAnsi="Calibri"/>
          <w:kern w:val="1"/>
          <w:sz w:val="22"/>
          <w:szCs w:val="22"/>
          <w:lang w:eastAsia="en-US"/>
        </w:rPr>
        <w:t xml:space="preserve">Státního </w:t>
      </w:r>
      <w:r w:rsidR="00E04582" w:rsidRPr="004E506F">
        <w:rPr>
          <w:rFonts w:ascii="Calibri" w:eastAsia="Calibri" w:hAnsi="Calibri"/>
          <w:kern w:val="1"/>
          <w:sz w:val="22"/>
          <w:szCs w:val="22"/>
          <w:lang w:eastAsia="en-US"/>
        </w:rPr>
        <w:t>zámku Vranov nad Dyjí</w:t>
      </w:r>
      <w:r w:rsidR="003B1271" w:rsidRPr="004E506F">
        <w:rPr>
          <w:rFonts w:ascii="Calibri" w:eastAsia="Calibri" w:hAnsi="Calibri"/>
          <w:kern w:val="1"/>
          <w:sz w:val="22"/>
          <w:szCs w:val="22"/>
          <w:lang w:eastAsia="en-US"/>
        </w:rPr>
        <w:t xml:space="preserve">, </w:t>
      </w:r>
      <w:r w:rsidRPr="004E506F">
        <w:rPr>
          <w:rFonts w:ascii="Calibri" w:eastAsia="Calibri" w:hAnsi="Calibri"/>
          <w:kern w:val="1"/>
          <w:sz w:val="22"/>
          <w:szCs w:val="22"/>
          <w:lang w:eastAsia="en-US"/>
        </w:rPr>
        <w:t>a to:</w:t>
      </w:r>
    </w:p>
    <w:p w14:paraId="0C6DBA93" w14:textId="77777777" w:rsidR="00B462F6" w:rsidRDefault="00E04582">
      <w:pPr>
        <w:pStyle w:val="Odstavecseseznamem1"/>
        <w:numPr>
          <w:ilvl w:val="0"/>
          <w:numId w:val="2"/>
        </w:numPr>
        <w:spacing w:after="0" w:line="240" w:lineRule="auto"/>
        <w:jc w:val="both"/>
      </w:pPr>
      <w:r w:rsidRPr="004E506F">
        <w:rPr>
          <w:b/>
        </w:rPr>
        <w:t>inv. č. V </w:t>
      </w:r>
      <w:r w:rsidR="00D57D79" w:rsidRPr="004E506F">
        <w:rPr>
          <w:b/>
        </w:rPr>
        <w:t>5579</w:t>
      </w:r>
      <w:r w:rsidRPr="004E506F">
        <w:rPr>
          <w:b/>
        </w:rPr>
        <w:t xml:space="preserve"> – </w:t>
      </w:r>
      <w:r w:rsidR="00D57D79" w:rsidRPr="004E506F">
        <w:rPr>
          <w:b/>
        </w:rPr>
        <w:t>lucerna závěsná kovová polychromovaná</w:t>
      </w:r>
      <w:r w:rsidRPr="004E506F">
        <w:t>,</w:t>
      </w:r>
      <w:r w:rsidR="0063692B" w:rsidRPr="004E506F">
        <w:t xml:space="preserve"> </w:t>
      </w:r>
      <w:r w:rsidR="00D57D79">
        <w:t>zapsaná</w:t>
      </w:r>
      <w:r w:rsidR="007D590F" w:rsidRPr="007D590F">
        <w:t xml:space="preserve"> pod rejstř. číslem</w:t>
      </w:r>
      <w:r w:rsidR="007D590F" w:rsidRPr="004E506F">
        <w:t xml:space="preserve"> </w:t>
      </w:r>
      <w:r w:rsidR="00B462F6" w:rsidRPr="00B462F6">
        <w:t>ÚSKP</w:t>
      </w:r>
      <w:r w:rsidR="00B462F6" w:rsidRPr="004E506F">
        <w:t xml:space="preserve"> </w:t>
      </w:r>
      <w:r>
        <w:t xml:space="preserve">51832 / 37-5933, </w:t>
      </w:r>
    </w:p>
    <w:p w14:paraId="689B6215" w14:textId="77777777" w:rsidR="008120EC" w:rsidRDefault="008120EC" w:rsidP="00D57D79">
      <w:pPr>
        <w:pStyle w:val="Odstavecseseznamem1"/>
        <w:spacing w:after="0" w:line="240" w:lineRule="auto"/>
        <w:ind w:left="502"/>
        <w:jc w:val="both"/>
      </w:pPr>
      <w:r w:rsidRPr="005D46C5">
        <w:t>(dále</w:t>
      </w:r>
      <w:r>
        <w:t xml:space="preserve"> jen „předmět restaurování").</w:t>
      </w:r>
    </w:p>
    <w:p w14:paraId="2C0EA0D0" w14:textId="77777777" w:rsidR="005D46C5" w:rsidRPr="005D46C5" w:rsidRDefault="008120EC" w:rsidP="004E506F">
      <w:pPr>
        <w:pStyle w:val="Odstavecseseznamem1"/>
        <w:numPr>
          <w:ilvl w:val="0"/>
          <w:numId w:val="18"/>
        </w:numPr>
        <w:spacing w:after="0" w:line="240" w:lineRule="auto"/>
        <w:jc w:val="both"/>
        <w:rPr>
          <w:shd w:val="clear" w:color="auto" w:fill="C0C0C0"/>
        </w:rPr>
      </w:pPr>
      <w:r>
        <w:lastRenderedPageBreak/>
        <w:t>Předmětem této smlouvy je úprava podmínek, za kterých zhotovitel provede pro objedna</w:t>
      </w:r>
      <w:r w:rsidRPr="00B462F6">
        <w:t>t</w:t>
      </w:r>
      <w:r w:rsidR="00B462F6" w:rsidRPr="00B462F6">
        <w:t>e</w:t>
      </w:r>
      <w:r>
        <w:t xml:space="preserv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14:paraId="483C1597" w14:textId="64E3108C" w:rsidR="00B462F6" w:rsidRPr="00E46FEF" w:rsidRDefault="00B462F6" w:rsidP="004E506F">
      <w:pPr>
        <w:pStyle w:val="Odstavecseseznamem2"/>
        <w:numPr>
          <w:ilvl w:val="0"/>
          <w:numId w:val="18"/>
        </w:numPr>
        <w:spacing w:after="0" w:line="240" w:lineRule="auto"/>
        <w:ind w:left="426"/>
        <w:rPr>
          <w:shd w:val="clear" w:color="auto" w:fill="C0C0C0"/>
        </w:rPr>
      </w:pPr>
      <w:r>
        <w:t xml:space="preserve">Pokladem pro uzavření této smlouvy je nabídka zhotovitele </w:t>
      </w:r>
      <w:r w:rsidRPr="00087358">
        <w:t xml:space="preserve">ze dne </w:t>
      </w:r>
      <w:r w:rsidR="009264CC">
        <w:t xml:space="preserve">12. 1. 2020 </w:t>
      </w:r>
      <w:r>
        <w:t>podaná k</w:t>
      </w:r>
      <w:r w:rsidR="00951A6B">
        <w:t xml:space="preserve"> výše uvedené veřejné zakázce. </w:t>
      </w:r>
    </w:p>
    <w:p w14:paraId="44152D61" w14:textId="77777777" w:rsidR="008120EC" w:rsidRDefault="008120EC" w:rsidP="004E506F">
      <w:pPr>
        <w:pStyle w:val="Odstavecseseznamem1"/>
        <w:numPr>
          <w:ilvl w:val="0"/>
          <w:numId w:val="18"/>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14:paraId="7B7AAED0" w14:textId="77777777" w:rsidR="008120EC" w:rsidRDefault="008120EC" w:rsidP="004E506F">
      <w:pPr>
        <w:pStyle w:val="Odstavecseseznamem1"/>
        <w:numPr>
          <w:ilvl w:val="0"/>
          <w:numId w:val="18"/>
        </w:numPr>
        <w:spacing w:after="0" w:line="240" w:lineRule="auto"/>
        <w:ind w:left="426"/>
        <w:jc w:val="both"/>
      </w:pPr>
      <w:r>
        <w:t>Zhotovitel bere na vědomí, že předmět restaurování je chráněn dle zákona č. 20/1987 Sb., o státní památkové péči, ve znění pozdějších předpisů.</w:t>
      </w:r>
    </w:p>
    <w:p w14:paraId="2C9153D4" w14:textId="77777777" w:rsidR="008120EC" w:rsidRDefault="008120EC" w:rsidP="004E506F">
      <w:pPr>
        <w:pStyle w:val="Odstavecseseznamem1"/>
        <w:numPr>
          <w:ilvl w:val="0"/>
          <w:numId w:val="18"/>
        </w:numPr>
        <w:spacing w:after="0" w:line="240" w:lineRule="auto"/>
        <w:ind w:left="426"/>
        <w:jc w:val="both"/>
        <w:rPr>
          <w:shd w:val="clear" w:color="auto" w:fill="C0C0C0"/>
        </w:rPr>
      </w:pPr>
      <w:r>
        <w:t>Zhotovitel se zavazuje dílo provést:</w:t>
      </w:r>
    </w:p>
    <w:p w14:paraId="5E49C601" w14:textId="5FF9FA29" w:rsidR="007D590F" w:rsidRDefault="00D57D79" w:rsidP="007D590F">
      <w:pPr>
        <w:numPr>
          <w:ilvl w:val="0"/>
          <w:numId w:val="13"/>
        </w:numPr>
      </w:pPr>
      <w:r>
        <w:t>dle restaurátorského záměru</w:t>
      </w:r>
      <w:r w:rsidR="008120EC" w:rsidRPr="007D590F">
        <w:t xml:space="preserve"> </w:t>
      </w:r>
      <w:r w:rsidR="00B77CE6">
        <w:t>ze </w:t>
      </w:r>
      <w:r w:rsidR="00A20195">
        <w:t xml:space="preserve">dne </w:t>
      </w:r>
      <w:r>
        <w:t>17. 5. 2019, zpracovaného</w:t>
      </w:r>
      <w:r w:rsidR="00B77CE6">
        <w:t xml:space="preserve"> </w:t>
      </w:r>
      <w:r w:rsidR="00916DBD">
        <w:t>xxxxxxxxxxxxxxxxxxxx</w:t>
      </w:r>
    </w:p>
    <w:p w14:paraId="4F3DF3F9" w14:textId="77777777" w:rsidR="00D57D79" w:rsidRDefault="00D57D79" w:rsidP="00D57D79">
      <w:pPr>
        <w:pStyle w:val="Bezmezer"/>
        <w:numPr>
          <w:ilvl w:val="0"/>
          <w:numId w:val="13"/>
        </w:numPr>
      </w:pPr>
      <w:r>
        <w:t>dle závazného stanoviska</w:t>
      </w:r>
      <w:r w:rsidR="008120EC" w:rsidRPr="007D590F">
        <w:t xml:space="preserve"> orgánu památkové péče </w:t>
      </w:r>
      <w:r w:rsidR="0063692B">
        <w:t xml:space="preserve">Městského úřadu </w:t>
      </w:r>
      <w:r w:rsidR="00A20195">
        <w:t>Znojmo, č</w:t>
      </w:r>
      <w:r w:rsidR="008120EC" w:rsidRPr="007D590F">
        <w:t xml:space="preserve">j. </w:t>
      </w:r>
      <w:r w:rsidR="00A20195">
        <w:t xml:space="preserve">MUZN </w:t>
      </w:r>
      <w:r>
        <w:t>99460</w:t>
      </w:r>
      <w:r w:rsidR="00A20195">
        <w:t>/2019</w:t>
      </w:r>
      <w:r w:rsidR="008120EC" w:rsidRPr="007D590F">
        <w:t xml:space="preserve"> ze </w:t>
      </w:r>
      <w:r>
        <w:t xml:space="preserve">  </w:t>
      </w:r>
    </w:p>
    <w:p w14:paraId="16C5689B" w14:textId="77777777" w:rsidR="00D57D79" w:rsidRDefault="008120EC" w:rsidP="00D57D79">
      <w:pPr>
        <w:pStyle w:val="Bezmezer"/>
        <w:ind w:left="720"/>
      </w:pPr>
      <w:r w:rsidRPr="007D590F">
        <w:t>dne</w:t>
      </w:r>
      <w:r w:rsidR="00D57D79">
        <w:t xml:space="preserve"> </w:t>
      </w:r>
      <w:r w:rsidR="00A20195">
        <w:t>27. 8. 2019</w:t>
      </w:r>
      <w:r w:rsidR="00D57D79">
        <w:t>.</w:t>
      </w:r>
    </w:p>
    <w:p w14:paraId="2E4AD149" w14:textId="77777777" w:rsidR="007D590F" w:rsidRDefault="007D590F" w:rsidP="004E506F">
      <w:pPr>
        <w:numPr>
          <w:ilvl w:val="0"/>
          <w:numId w:val="18"/>
        </w:numPr>
        <w:ind w:left="426" w:hanging="426"/>
      </w:pPr>
      <w:r w:rsidRPr="00A80C4D">
        <w:t>Zhotovitel prohlašuje, že převzal všechny dokumenty související s řádným provedením díla</w:t>
      </w:r>
      <w:r>
        <w:t>.</w:t>
      </w:r>
    </w:p>
    <w:p w14:paraId="074BA23C" w14:textId="19834933" w:rsidR="007D590F" w:rsidRPr="00A20195" w:rsidRDefault="008120EC" w:rsidP="00916DBD">
      <w:pPr>
        <w:numPr>
          <w:ilvl w:val="0"/>
          <w:numId w:val="18"/>
        </w:numPr>
        <w:ind w:left="426" w:hanging="426"/>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A20195">
        <w:rPr>
          <w:b/>
        </w:rPr>
        <w:t xml:space="preserve">ve </w:t>
      </w:r>
      <w:r w:rsidR="0063692B" w:rsidRPr="00A20195">
        <w:rPr>
          <w:b/>
        </w:rPr>
        <w:t>třech</w:t>
      </w:r>
      <w:r w:rsidRPr="00A20195">
        <w:rPr>
          <w:b/>
        </w:rPr>
        <w:t xml:space="preserve"> vyhotoveních a na CD</w:t>
      </w:r>
      <w:r w:rsidR="00B32195">
        <w:rPr>
          <w:b/>
        </w:rPr>
        <w:t>/DVD</w:t>
      </w:r>
      <w:r w:rsidRPr="00A20195">
        <w:rPr>
          <w:b/>
        </w:rPr>
        <w:t xml:space="preserve"> v jednom vyhotovení.</w:t>
      </w:r>
    </w:p>
    <w:p w14:paraId="7B9B7A8F" w14:textId="77777777" w:rsidR="004A006C" w:rsidRDefault="008120EC" w:rsidP="00916DBD">
      <w:pPr>
        <w:numPr>
          <w:ilvl w:val="0"/>
          <w:numId w:val="18"/>
        </w:numPr>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14:paraId="16B9CAF2" w14:textId="13A1E4EC" w:rsidR="00A20195" w:rsidRPr="004A006C" w:rsidRDefault="00A20195" w:rsidP="00916DBD">
      <w:pPr>
        <w:numPr>
          <w:ilvl w:val="0"/>
          <w:numId w:val="18"/>
        </w:numPr>
        <w:ind w:left="426" w:hanging="426"/>
        <w:jc w:val="both"/>
      </w:pPr>
      <w:r w:rsidRPr="004A006C">
        <w:rPr>
          <w:color w:val="000000"/>
        </w:rPr>
        <w:t>Je</w:t>
      </w:r>
      <w:r>
        <w:t xml:space="preserve">-li dílo či jeho část autorským dílem ve smyslu autorského zákona, poskytuje zhotovitel objednateli výhradní licenci, ke všem způsobům užití </w:t>
      </w:r>
      <w:r w:rsidR="00DC15C2">
        <w:t xml:space="preserve">díla </w:t>
      </w:r>
      <w:r>
        <w:t xml:space="preserve">v neomezeném rozsahu, bez </w:t>
      </w:r>
      <w:r w:rsidR="00DC15C2">
        <w:t xml:space="preserve">technologického, </w:t>
      </w:r>
      <w:r>
        <w:t>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r w:rsidR="004A68B3">
        <w:t xml:space="preserve"> Zhotovitel odpovídá objednateli za škodu, poruší-li ustanovení předchozí věty.</w:t>
      </w:r>
    </w:p>
    <w:p w14:paraId="70AB574A" w14:textId="77777777" w:rsidR="00E64CC0" w:rsidRDefault="00E64CC0">
      <w:pPr>
        <w:shd w:val="clear" w:color="auto" w:fill="FFFFFF"/>
        <w:spacing w:after="0" w:line="240" w:lineRule="auto"/>
        <w:contextualSpacing/>
        <w:jc w:val="center"/>
        <w:rPr>
          <w:b/>
          <w:bCs/>
          <w:color w:val="000000"/>
        </w:rPr>
      </w:pPr>
    </w:p>
    <w:p w14:paraId="7840A69E" w14:textId="77777777"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14:paraId="6344FB99" w14:textId="29032158" w:rsidR="005F76D1" w:rsidRPr="00087358" w:rsidRDefault="008120EC" w:rsidP="004E506F">
      <w:pPr>
        <w:pStyle w:val="Bezmezer"/>
        <w:numPr>
          <w:ilvl w:val="3"/>
          <w:numId w:val="18"/>
        </w:numPr>
        <w:ind w:left="426" w:hanging="426"/>
      </w:pPr>
      <w:r w:rsidRPr="00087358">
        <w:t xml:space="preserve">Smluvní strany se dohodly, že </w:t>
      </w:r>
      <w:r w:rsidRPr="00087358">
        <w:rPr>
          <w:b/>
        </w:rPr>
        <w:t xml:space="preserve">cena za provedení díla dle této smlouvy činí celkem bez DPH </w:t>
      </w:r>
      <w:r w:rsidR="009264CC">
        <w:rPr>
          <w:b/>
        </w:rPr>
        <w:t>120 600,-</w:t>
      </w:r>
      <w:r w:rsidR="0096547E" w:rsidRPr="00087358">
        <w:rPr>
          <w:b/>
        </w:rPr>
        <w:t xml:space="preserve"> </w:t>
      </w:r>
      <w:r w:rsidRPr="00087358">
        <w:rPr>
          <w:b/>
        </w:rPr>
        <w:t>Kč,</w:t>
      </w:r>
      <w:r w:rsidRPr="00087358">
        <w:t xml:space="preserve"> slovy</w:t>
      </w:r>
      <w:r w:rsidR="00AE0BB0" w:rsidRPr="00087358">
        <w:t>:</w:t>
      </w:r>
      <w:r w:rsidRPr="00087358">
        <w:t xml:space="preserve"> </w:t>
      </w:r>
      <w:r w:rsidR="009264CC">
        <w:t xml:space="preserve">sto dvacet tisíc šest set </w:t>
      </w:r>
      <w:r w:rsidR="00D81AF0" w:rsidRPr="00087358">
        <w:t>korun českých</w:t>
      </w:r>
      <w:r w:rsidRPr="00087358">
        <w:t xml:space="preserve"> bez DPH</w:t>
      </w:r>
      <w:r w:rsidR="005D44C6" w:rsidRPr="00087358">
        <w:t xml:space="preserve">. </w:t>
      </w:r>
      <w:r w:rsidR="00355B20">
        <w:t xml:space="preserve">Zhotovitel je </w:t>
      </w:r>
      <w:r w:rsidR="006453A2" w:rsidRPr="00087358">
        <w:t>plátce DPH.</w:t>
      </w:r>
    </w:p>
    <w:p w14:paraId="687514B1" w14:textId="6F03F698" w:rsidR="00C97787" w:rsidRPr="008D5882" w:rsidRDefault="0063692B" w:rsidP="004E506F">
      <w:pPr>
        <w:pStyle w:val="Bezmezer"/>
        <w:numPr>
          <w:ilvl w:val="3"/>
          <w:numId w:val="18"/>
        </w:numPr>
        <w:ind w:left="426" w:hanging="426"/>
      </w:pPr>
      <w:r w:rsidRPr="00197472">
        <w:rPr>
          <w:bCs/>
          <w:color w:val="000000"/>
        </w:rPr>
        <w:t>K ceně bude připočteno DPH v sazbě aktuální ke dni uskutečnění zdanitelného plnění. Ke dni podpisu smlouvy je zhotovitel pl</w:t>
      </w:r>
      <w:r w:rsidR="006453A2" w:rsidRPr="00197472">
        <w:rPr>
          <w:rFonts w:eastAsia="Times New Roman"/>
          <w:bCs/>
          <w:color w:val="000000"/>
        </w:rPr>
        <w:t>átcem DPH v</w:t>
      </w:r>
      <w:r w:rsidR="00197472" w:rsidRPr="00197472">
        <w:rPr>
          <w:rFonts w:eastAsia="Times New Roman"/>
          <w:bCs/>
          <w:color w:val="000000"/>
        </w:rPr>
        <w:t>e snížené</w:t>
      </w:r>
      <w:r w:rsidR="006453A2" w:rsidRPr="00197472">
        <w:rPr>
          <w:rFonts w:eastAsia="Times New Roman"/>
          <w:bCs/>
          <w:color w:val="000000"/>
        </w:rPr>
        <w:t xml:space="preserve"> sazbě </w:t>
      </w:r>
      <w:r w:rsidR="00197472" w:rsidRPr="00197472">
        <w:rPr>
          <w:rFonts w:eastAsia="Times New Roman"/>
          <w:bCs/>
          <w:color w:val="000000"/>
        </w:rPr>
        <w:t xml:space="preserve">15%. </w:t>
      </w:r>
      <w:r w:rsidRPr="00197472">
        <w:rPr>
          <w:rFonts w:eastAsia="Times New Roman"/>
          <w:b/>
          <w:bCs/>
        </w:rPr>
        <w:t>Celková cena za provedení díla včetně DPH tedy činí</w:t>
      </w:r>
      <w:r w:rsidR="00197472" w:rsidRPr="00197472">
        <w:rPr>
          <w:rFonts w:eastAsia="Times New Roman"/>
          <w:b/>
          <w:bCs/>
        </w:rPr>
        <w:t xml:space="preserve"> 138 690,- </w:t>
      </w:r>
      <w:r w:rsidRPr="00197472">
        <w:rPr>
          <w:rFonts w:eastAsia="Times New Roman"/>
          <w:b/>
          <w:bCs/>
        </w:rPr>
        <w:t xml:space="preserve">Kč, </w:t>
      </w:r>
      <w:r w:rsidRPr="00197472">
        <w:rPr>
          <w:rFonts w:eastAsia="Times New Roman"/>
        </w:rPr>
        <w:t>slovy</w:t>
      </w:r>
      <w:r w:rsidR="00C97787" w:rsidRPr="00197472">
        <w:rPr>
          <w:rFonts w:eastAsia="Times New Roman"/>
        </w:rPr>
        <w:t>:</w:t>
      </w:r>
      <w:r w:rsidR="00F30E1F" w:rsidRPr="00197472">
        <w:rPr>
          <w:rFonts w:eastAsia="Times New Roman"/>
        </w:rPr>
        <w:t xml:space="preserve"> </w:t>
      </w:r>
      <w:r w:rsidR="00197472" w:rsidRPr="00197472">
        <w:rPr>
          <w:rFonts w:eastAsia="Times New Roman"/>
        </w:rPr>
        <w:t xml:space="preserve">sto třicet osm tisíc šest set devadesát </w:t>
      </w:r>
      <w:r w:rsidR="00F4689A" w:rsidRPr="00197472">
        <w:rPr>
          <w:rFonts w:eastAsia="Times New Roman"/>
        </w:rPr>
        <w:t xml:space="preserve">korun českých včetně </w:t>
      </w:r>
      <w:r w:rsidRPr="00197472">
        <w:rPr>
          <w:rFonts w:eastAsia="Times New Roman"/>
        </w:rPr>
        <w:t>DPH.</w:t>
      </w:r>
      <w:r w:rsidRPr="00197472">
        <w:rPr>
          <w:rFonts w:eastAsia="Times New Roman"/>
          <w:b/>
        </w:rPr>
        <w:t xml:space="preserve"> </w:t>
      </w:r>
      <w:r w:rsidRPr="008D5882">
        <w:rPr>
          <w:rFonts w:eastAsia="Times New Roman"/>
          <w:bCs/>
          <w:color w:val="000000"/>
        </w:rPr>
        <w:t>C</w:t>
      </w:r>
      <w:r w:rsidR="00C97787" w:rsidRPr="008D5882">
        <w:rPr>
          <w:rFonts w:eastAsia="Times New Roman"/>
          <w:bCs/>
          <w:color w:val="000000"/>
        </w:rPr>
        <w:t xml:space="preserve">enová nabídka zhotovitele ze dne </w:t>
      </w:r>
      <w:r w:rsidR="00197472" w:rsidRPr="008D5882">
        <w:rPr>
          <w:rFonts w:eastAsia="Times New Roman"/>
          <w:bCs/>
          <w:color w:val="000000"/>
        </w:rPr>
        <w:t xml:space="preserve">12. 1. 2020 </w:t>
      </w:r>
      <w:r w:rsidR="00E72D72" w:rsidRPr="008D5882">
        <w:rPr>
          <w:rFonts w:eastAsia="Times New Roman"/>
          <w:bCs/>
          <w:color w:val="000000"/>
        </w:rPr>
        <w:t xml:space="preserve"> </w:t>
      </w:r>
      <w:r w:rsidR="00C97787" w:rsidRPr="008D5882">
        <w:rPr>
          <w:rFonts w:eastAsia="Times New Roman"/>
          <w:bCs/>
          <w:color w:val="000000"/>
        </w:rPr>
        <w:t xml:space="preserve">tvoří přílohu č. 1 této smlouvy. </w:t>
      </w:r>
    </w:p>
    <w:p w14:paraId="6EA7AAA8" w14:textId="77777777" w:rsidR="002840A7" w:rsidRPr="002840A7" w:rsidRDefault="008120EC" w:rsidP="004E506F">
      <w:pPr>
        <w:pStyle w:val="Bezmezer"/>
        <w:numPr>
          <w:ilvl w:val="3"/>
          <w:numId w:val="18"/>
        </w:numPr>
        <w:ind w:left="426" w:hanging="426"/>
      </w:pPr>
      <w:r w:rsidRPr="008D5882">
        <w:rPr>
          <w:color w:val="000000"/>
        </w:rPr>
        <w:t>Cena uveden</w:t>
      </w:r>
      <w:r w:rsidRPr="008D5882">
        <w:rPr>
          <w:rFonts w:eastAsia="Times New Roman"/>
          <w:color w:val="000000"/>
        </w:rPr>
        <w:t>á v odst. 1 tohoto článku je pevná a nepřekročitelná a zahrnuje veškeré činnosti a</w:t>
      </w:r>
      <w:r w:rsidRPr="00C97787">
        <w:rPr>
          <w:rFonts w:eastAsia="Times New Roman"/>
          <w:color w:val="000000"/>
        </w:rPr>
        <w:t xml:space="preserve"> náklady zhotovitele na zhotovení díla dle této smlouvy, tedy vlastní dílo, fotodokumentaci, náklady spojené s dopravou a další náklady, vztahující se k předmětu této smlouvy.</w:t>
      </w:r>
    </w:p>
    <w:p w14:paraId="314ADF80" w14:textId="77777777" w:rsidR="002840A7" w:rsidRPr="002840A7" w:rsidRDefault="008120EC" w:rsidP="004E506F">
      <w:pPr>
        <w:pStyle w:val="Bezmezer"/>
        <w:numPr>
          <w:ilvl w:val="3"/>
          <w:numId w:val="18"/>
        </w:numPr>
        <w:ind w:left="426" w:hanging="426"/>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14:paraId="206CFDB4" w14:textId="1E4FA7AD" w:rsidR="002840A7" w:rsidRPr="002840A7" w:rsidRDefault="008120EC" w:rsidP="00916DBD">
      <w:pPr>
        <w:pStyle w:val="Bezmezer"/>
        <w:numPr>
          <w:ilvl w:val="3"/>
          <w:numId w:val="18"/>
        </w:numPr>
        <w:ind w:left="426" w:hanging="426"/>
        <w:jc w:val="both"/>
      </w:pPr>
      <w:r w:rsidRPr="00D57D79">
        <w:rPr>
          <w:color w:val="000000"/>
        </w:rPr>
        <w:lastRenderedPageBreak/>
        <w:t>Zhotovitel je opr</w:t>
      </w:r>
      <w:r w:rsidRPr="00D57D79">
        <w:rPr>
          <w:rFonts w:eastAsia="Times New Roman"/>
          <w:color w:val="000000"/>
        </w:rPr>
        <w:t xml:space="preserve">ávněn fakturovat cenu za provedení díla daňovým dokladem – fakturou, po řádném předání díla bez vad a nedodělků ve smyslu čl. </w:t>
      </w:r>
      <w:r w:rsidRPr="00D57D79">
        <w:rPr>
          <w:rFonts w:eastAsia="Times New Roman"/>
          <w:color w:val="000000"/>
          <w:lang w:val="en-GB"/>
        </w:rPr>
        <w:t xml:space="preserve">III. </w:t>
      </w:r>
      <w:r w:rsidRPr="00D57D79">
        <w:rPr>
          <w:rFonts w:eastAsia="Times New Roman"/>
          <w:color w:val="000000"/>
        </w:rPr>
        <w:t>této smlouvy.</w:t>
      </w:r>
      <w:r w:rsidR="004A006C" w:rsidRPr="00D57D79">
        <w:rPr>
          <w:rFonts w:eastAsia="Times New Roman"/>
          <w:color w:val="000000"/>
        </w:rPr>
        <w:t xml:space="preserve"> </w:t>
      </w:r>
      <w:r w:rsidRPr="00D57D79">
        <w:rPr>
          <w:color w:val="000000"/>
        </w:rPr>
        <w:t>Lh</w:t>
      </w:r>
      <w:r w:rsidRPr="00D57D79">
        <w:rPr>
          <w:rFonts w:eastAsia="Times New Roman"/>
          <w:color w:val="000000"/>
        </w:rPr>
        <w:t xml:space="preserve">ůta splatnosti daňového dokladu – faktury, </w:t>
      </w:r>
      <w:r w:rsidRPr="00D57D79">
        <w:rPr>
          <w:rFonts w:eastAsia="Times New Roman"/>
          <w:bCs/>
          <w:color w:val="000000"/>
        </w:rPr>
        <w:t xml:space="preserve">je </w:t>
      </w:r>
      <w:r w:rsidR="0043157D">
        <w:rPr>
          <w:rFonts w:eastAsia="Times New Roman"/>
          <w:bCs/>
          <w:color w:val="000000"/>
        </w:rPr>
        <w:t>30</w:t>
      </w:r>
      <w:r w:rsidRPr="00D57D79">
        <w:rPr>
          <w:rFonts w:eastAsia="Times New Roman"/>
          <w:bCs/>
          <w:color w:val="000000"/>
        </w:rPr>
        <w:t xml:space="preserve"> dní</w:t>
      </w:r>
      <w:r w:rsidRPr="00D57D79">
        <w:rPr>
          <w:rFonts w:eastAsia="Times New Roman"/>
          <w:b/>
          <w:bCs/>
          <w:color w:val="000000"/>
        </w:rPr>
        <w:t xml:space="preserve"> </w:t>
      </w:r>
      <w:r w:rsidRPr="00D57D79">
        <w:rPr>
          <w:rFonts w:eastAsia="Times New Roman"/>
          <w:color w:val="000000"/>
        </w:rPr>
        <w:t xml:space="preserve">ode dne jejího doručení </w:t>
      </w:r>
      <w:r w:rsidR="0043157D">
        <w:rPr>
          <w:rFonts w:eastAsia="Times New Roman"/>
          <w:color w:val="000000"/>
        </w:rPr>
        <w:t>na adresu objednatele – Národní památkový ústav, Územní památková správa, Sněmovní nám. 1, 767 01 Kroměříž nebo na e</w:t>
      </w:r>
      <w:r w:rsidR="00CE657E">
        <w:rPr>
          <w:rFonts w:eastAsia="Times New Roman"/>
          <w:color w:val="000000"/>
        </w:rPr>
        <w:t>-</w:t>
      </w:r>
      <w:r w:rsidR="0043157D">
        <w:rPr>
          <w:rFonts w:eastAsia="Times New Roman"/>
          <w:color w:val="000000"/>
        </w:rPr>
        <w:t xml:space="preserve">mailovou </w:t>
      </w:r>
      <w:r w:rsidR="00CE657E">
        <w:rPr>
          <w:rFonts w:eastAsia="Times New Roman"/>
          <w:color w:val="000000"/>
        </w:rPr>
        <w:t xml:space="preserve">adresu </w:t>
      </w:r>
      <w:r w:rsidR="00916DBD">
        <w:t>xxxxxxxxxxxxxxxxx</w:t>
      </w:r>
      <w:r w:rsidR="001F2F56">
        <w:rPr>
          <w:rFonts w:eastAsia="Times New Roman"/>
          <w:color w:val="000000"/>
        </w:rPr>
        <w:t xml:space="preserve"> </w:t>
      </w:r>
    </w:p>
    <w:p w14:paraId="104DB1D1" w14:textId="57108CC4" w:rsidR="002840A7" w:rsidRPr="001F2F56" w:rsidRDefault="008120EC" w:rsidP="00916DBD">
      <w:pPr>
        <w:pStyle w:val="Bezmezer"/>
        <w:numPr>
          <w:ilvl w:val="3"/>
          <w:numId w:val="18"/>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r w:rsidR="009D73ED">
        <w:rPr>
          <w:rFonts w:eastAsia="Times New Roman"/>
          <w:color w:val="000000"/>
        </w:rPr>
        <w:t xml:space="preserve"> Faktura se považuje za uhrazenou okamžikem, kdy je dlužná částka odepsána z účtu objednatele ve prospěch účtu zhotovitele.</w:t>
      </w:r>
    </w:p>
    <w:p w14:paraId="0FAB6716" w14:textId="77777777" w:rsidR="00F874DB" w:rsidRPr="001F2F56" w:rsidRDefault="006D7E1F" w:rsidP="00916DBD">
      <w:pPr>
        <w:pStyle w:val="Bezmezer"/>
        <w:numPr>
          <w:ilvl w:val="3"/>
          <w:numId w:val="18"/>
        </w:numPr>
        <w:ind w:left="426" w:hanging="426"/>
        <w:jc w:val="both"/>
      </w:pPr>
      <w:r>
        <w:t>Na</w:t>
      </w:r>
      <w:r w:rsidR="00CE657E">
        <w:t xml:space="preserve"> faktuře </w:t>
      </w:r>
      <w:r w:rsidR="00CE657E" w:rsidRPr="002327ED">
        <w:rPr>
          <w:rFonts w:asciiTheme="minorHAnsi" w:hAnsiTheme="minorHAnsi"/>
        </w:rPr>
        <w:t xml:space="preserve">musí být uvedený název projektu Zámek Uherčice – šlechtické sídlo jako divadelní scéna, a jeho registrační číslo IROP, tj.  </w:t>
      </w:r>
      <w:r w:rsidR="00CE657E" w:rsidRPr="002327ED">
        <w:rPr>
          <w:rStyle w:val="datalabel"/>
          <w:rFonts w:asciiTheme="minorHAnsi" w:hAnsiTheme="minorHAnsi"/>
        </w:rPr>
        <w:t>CZ.06.3.33/0.0/0.0/16_059/0004591</w:t>
      </w:r>
      <w:r w:rsidR="00CE657E">
        <w:rPr>
          <w:rStyle w:val="datalabel"/>
          <w:rFonts w:asciiTheme="minorHAnsi" w:hAnsiTheme="minorHAnsi"/>
        </w:rPr>
        <w:t>.</w:t>
      </w:r>
    </w:p>
    <w:p w14:paraId="4A11C793" w14:textId="0F296CCC" w:rsidR="00C97787" w:rsidRPr="008D5882" w:rsidRDefault="00C97787" w:rsidP="008D5882">
      <w:pPr>
        <w:pStyle w:val="Odstavecseseznamem1"/>
        <w:numPr>
          <w:ilvl w:val="3"/>
          <w:numId w:val="18"/>
        </w:numPr>
        <w:shd w:val="clear" w:color="auto" w:fill="FFFFFF"/>
        <w:spacing w:after="0" w:line="240" w:lineRule="auto"/>
        <w:ind w:left="426" w:hanging="426"/>
        <w:jc w:val="both"/>
        <w:rPr>
          <w:rFonts w:eastAsia="Times New Roman"/>
          <w:color w:val="000000"/>
        </w:rPr>
      </w:pPr>
      <w:r>
        <w:rPr>
          <w:color w:val="000000"/>
        </w:rPr>
        <w:t>Zhotovitel prohla</w:t>
      </w:r>
      <w:r>
        <w:rPr>
          <w:rFonts w:eastAsia="Times New Roman"/>
          <w:color w:val="000000"/>
        </w:rPr>
        <w:t>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14:paraId="272237A2" w14:textId="77777777" w:rsidR="008120EC" w:rsidRDefault="008120EC">
      <w:pPr>
        <w:shd w:val="clear" w:color="auto" w:fill="FFFFFF"/>
        <w:spacing w:after="0" w:line="240" w:lineRule="auto"/>
        <w:contextualSpacing/>
        <w:rPr>
          <w:b/>
          <w:bCs/>
          <w:color w:val="000000"/>
        </w:rPr>
      </w:pPr>
    </w:p>
    <w:p w14:paraId="66BD1000" w14:textId="77777777"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14:paraId="7E1BBB25" w14:textId="77777777"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í náklady převoz předmětu restaurování na místo provádění díla a po řádném provedení díla zajistit zpět</w:t>
      </w:r>
      <w:r w:rsidR="00AE0BB0">
        <w:rPr>
          <w:rFonts w:eastAsia="Times New Roman"/>
          <w:color w:val="000000"/>
        </w:rPr>
        <w:t xml:space="preserve">ný převoz předmětu restaurování na </w:t>
      </w:r>
      <w:r w:rsidR="007D2142">
        <w:rPr>
          <w:rFonts w:eastAsia="Times New Roman"/>
          <w:color w:val="000000"/>
        </w:rPr>
        <w:t xml:space="preserve">Státní </w:t>
      </w:r>
      <w:r w:rsidR="006453A2">
        <w:rPr>
          <w:rFonts w:eastAsia="Times New Roman"/>
          <w:color w:val="000000"/>
        </w:rPr>
        <w:t xml:space="preserve">zámek </w:t>
      </w:r>
      <w:r w:rsidR="004A006C">
        <w:rPr>
          <w:rFonts w:eastAsia="Times New Roman"/>
          <w:color w:val="000000"/>
        </w:rPr>
        <w:t>Uherčice</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14:paraId="08E770E8" w14:textId="44D7FCBD"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4A006C">
        <w:rPr>
          <w:b/>
        </w:rPr>
        <w:t>15</w:t>
      </w:r>
      <w:r w:rsidRPr="00AE0BB0">
        <w:rPr>
          <w:b/>
        </w:rPr>
        <w:t xml:space="preserve"> dnů od</w:t>
      </w:r>
      <w:r w:rsidR="00593CD5">
        <w:rPr>
          <w:b/>
        </w:rPr>
        <w:t xml:space="preserve">e dne nabytí </w:t>
      </w:r>
      <w:r w:rsidR="008B0937">
        <w:rPr>
          <w:b/>
        </w:rPr>
        <w:t>účinnosti</w:t>
      </w:r>
      <w:r w:rsidR="008B0937" w:rsidRPr="00AE0BB0">
        <w:rPr>
          <w:b/>
        </w:rPr>
        <w:t xml:space="preserve"> </w:t>
      </w:r>
      <w:r w:rsidRPr="00AE0BB0">
        <w:rPr>
          <w:b/>
        </w:rPr>
        <w:t>této smlouvy.</w:t>
      </w:r>
    </w:p>
    <w:p w14:paraId="31E32E80" w14:textId="0CC5683B"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smlouvou </w:t>
      </w:r>
      <w:r w:rsidR="00720839">
        <w:rPr>
          <w:rFonts w:eastAsia="Times New Roman"/>
          <w:b/>
          <w:bCs/>
          <w:color w:val="000000"/>
        </w:rPr>
        <w:t xml:space="preserve"> nejpozději</w:t>
      </w:r>
      <w:r w:rsidR="00AE0BB0">
        <w:rPr>
          <w:rFonts w:eastAsia="Times New Roman"/>
          <w:b/>
          <w:bCs/>
          <w:color w:val="000000"/>
        </w:rPr>
        <w:t xml:space="preserve"> do </w:t>
      </w:r>
      <w:r w:rsidR="00087358">
        <w:rPr>
          <w:rFonts w:eastAsia="Times New Roman"/>
          <w:b/>
          <w:bCs/>
          <w:color w:val="000000"/>
        </w:rPr>
        <w:t>31. 7. 2021</w:t>
      </w:r>
      <w:r w:rsidR="00AE0BB0">
        <w:rPr>
          <w:rFonts w:eastAsia="Times New Roman"/>
          <w:b/>
          <w:bCs/>
          <w:color w:val="000000"/>
        </w:rPr>
        <w:t>.</w:t>
      </w:r>
    </w:p>
    <w:p w14:paraId="737BC382"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14:paraId="6E08385A" w14:textId="77777777"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14:paraId="4C66C4B6" w14:textId="77777777"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14:paraId="1D95693D" w14:textId="77777777" w:rsidR="008120EC" w:rsidRDefault="008120EC">
      <w:pPr>
        <w:pStyle w:val="Odstavecseseznamem1"/>
        <w:shd w:val="clear" w:color="auto" w:fill="FFFFFF"/>
        <w:spacing w:after="0" w:line="240" w:lineRule="auto"/>
        <w:ind w:left="426"/>
        <w:jc w:val="both"/>
      </w:pPr>
    </w:p>
    <w:p w14:paraId="07F30AF3" w14:textId="77777777" w:rsidR="008120EC" w:rsidRDefault="008120EC">
      <w:pPr>
        <w:shd w:val="clear" w:color="auto" w:fill="FFFFFF"/>
        <w:spacing w:after="0" w:line="240" w:lineRule="auto"/>
        <w:contextualSpacing/>
        <w:jc w:val="center"/>
        <w:rPr>
          <w:color w:val="000000"/>
        </w:rPr>
      </w:pPr>
      <w:r>
        <w:rPr>
          <w:b/>
          <w:color w:val="000000"/>
        </w:rPr>
        <w:t>IV. Povinnosti zhotovitele</w:t>
      </w:r>
    </w:p>
    <w:p w14:paraId="11F7D230"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14:paraId="6B4740F8"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14:paraId="27945984"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14:paraId="013AD454"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w:t>
      </w:r>
      <w:r>
        <w:rPr>
          <w:rFonts w:eastAsia="Times New Roman"/>
          <w:color w:val="000000"/>
        </w:rPr>
        <w:lastRenderedPageBreak/>
        <w:t xml:space="preserve">objednateli a navrhnout mu změnu této smlouvy. Vždy však je třeba postupovat v souladu se zákonem o zadávání veřejných zakázek. </w:t>
      </w:r>
    </w:p>
    <w:p w14:paraId="48F056E8"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14:paraId="4742EB8E"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14:paraId="6D5393C1" w14:textId="77777777"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14:paraId="3A5845E7" w14:textId="77777777"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14:paraId="677E933F" w14:textId="77777777"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14:paraId="7DE3BA0A" w14:textId="77777777"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díla a možnosti jeho převozu zpět </w:t>
      </w:r>
      <w:r w:rsidR="002840A7">
        <w:rPr>
          <w:rFonts w:eastAsia="Times New Roman"/>
          <w:color w:val="000000"/>
        </w:rPr>
        <w:t xml:space="preserve">na </w:t>
      </w:r>
      <w:r w:rsidR="007D7FF1">
        <w:rPr>
          <w:rFonts w:eastAsia="Times New Roman"/>
          <w:color w:val="000000"/>
        </w:rPr>
        <w:t xml:space="preserve">zámek </w:t>
      </w:r>
      <w:r w:rsidR="00B744A9">
        <w:rPr>
          <w:rFonts w:eastAsia="Times New Roman"/>
          <w:color w:val="000000"/>
        </w:rPr>
        <w:t>Uherčice</w:t>
      </w:r>
      <w:r w:rsidR="00C97787">
        <w:rPr>
          <w:rFonts w:eastAsia="Times New Roman"/>
          <w:color w:val="000000"/>
        </w:rPr>
        <w:t>.</w:t>
      </w:r>
    </w:p>
    <w:p w14:paraId="24650FE4" w14:textId="77777777"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14:paraId="541F53DA" w14:textId="77777777"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r w:rsidR="007D7FF1">
        <w:rPr>
          <w:rFonts w:eastAsia="Times New Roman"/>
          <w:color w:val="000000"/>
        </w:rPr>
        <w:t>.</w:t>
      </w:r>
    </w:p>
    <w:p w14:paraId="50E0AA9C" w14:textId="77777777" w:rsidR="008120EC" w:rsidRDefault="008120EC">
      <w:pPr>
        <w:shd w:val="clear" w:color="auto" w:fill="FFFFFF"/>
        <w:spacing w:after="0" w:line="240" w:lineRule="auto"/>
        <w:contextualSpacing/>
        <w:jc w:val="center"/>
        <w:rPr>
          <w:b/>
          <w:bCs/>
          <w:color w:val="000000"/>
        </w:rPr>
      </w:pPr>
    </w:p>
    <w:p w14:paraId="55FE0966" w14:textId="77777777"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14:paraId="0DBB6905"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14:paraId="69B8ABEC" w14:textId="77777777"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w:t>
      </w:r>
      <w:r w:rsidR="0000292A">
        <w:rPr>
          <w:rFonts w:eastAsia="Times New Roman"/>
          <w:color w:val="000000"/>
        </w:rPr>
        <w:t>,</w:t>
      </w:r>
      <w:r>
        <w:rPr>
          <w:rFonts w:eastAsia="Times New Roman"/>
          <w:color w:val="000000"/>
        </w:rPr>
        <w:t xml:space="preserve"> a při doporučení ohledně péče zohlední skutečný stav zdejších klimatických podmínek.</w:t>
      </w:r>
    </w:p>
    <w:p w14:paraId="6CA86508" w14:textId="77777777"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1338DE1E" w14:textId="2D07B1AF"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w:t>
      </w:r>
      <w:r w:rsidR="00C555EC">
        <w:t> </w:t>
      </w:r>
      <w:r>
        <w:t>restaurování</w:t>
      </w:r>
      <w:r w:rsidR="00C555EC">
        <w:t xml:space="preserve"> objednatelem</w:t>
      </w:r>
      <w:r>
        <w:t>). Záruční</w:t>
      </w:r>
      <w:r>
        <w:rPr>
          <w:rFonts w:cs="Arial"/>
        </w:rPr>
        <w:t xml:space="preserve"> doba na reklamovanou část díla neběží po dobu počínající dnem uplatnění reklamace a končící dnem odstranění vady.</w:t>
      </w:r>
    </w:p>
    <w:p w14:paraId="07ADE245" w14:textId="45D2A4D5"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však do 30 kalendářních dnů ode dne</w:t>
      </w:r>
      <w:r w:rsidR="00562A0F">
        <w:t xml:space="preserve"> písemného</w:t>
      </w:r>
      <w:r w:rsidRPr="00742FFA">
        <w:t xml:space="preserve"> oznámení vad objednatelem, nedohodnou-li se strany vzhledem k charakteru vad na lhůtě delší. </w:t>
      </w:r>
    </w:p>
    <w:p w14:paraId="34CE1B7A" w14:textId="77777777" w:rsidR="008120EC" w:rsidRDefault="008120EC">
      <w:pPr>
        <w:pStyle w:val="Odstavecseseznamem1"/>
        <w:spacing w:after="0" w:line="240" w:lineRule="auto"/>
        <w:ind w:left="426"/>
        <w:jc w:val="both"/>
      </w:pPr>
    </w:p>
    <w:p w14:paraId="6200E9D1" w14:textId="77777777"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14:paraId="5816D03D"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14:paraId="7E3FA1C7"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14:paraId="6A2E4587"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14:paraId="0C2E3E2A"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14:paraId="651376DF"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 xml:space="preserve">Výpovědní doba činí vždy jeden měsíc a počíná běžet prvého dne </w:t>
      </w:r>
      <w:r w:rsidRPr="00742FFA">
        <w:lastRenderedPageBreak/>
        <w:t>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14:paraId="36C429E5" w14:textId="77777777"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14:paraId="1E880AB6"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14:paraId="640FBDC2"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14:paraId="4AEFACEB" w14:textId="77777777"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14:paraId="67C98D5C" w14:textId="77777777"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14:paraId="4589CE0F" w14:textId="66BC495B" w:rsidR="008120EC" w:rsidRDefault="008120EC" w:rsidP="008D5882">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14:paraId="52B30085" w14:textId="77777777" w:rsidR="00E762D5" w:rsidRDefault="00E762D5">
      <w:pPr>
        <w:shd w:val="clear" w:color="auto" w:fill="FFFFFF"/>
        <w:spacing w:after="0" w:line="240" w:lineRule="auto"/>
        <w:contextualSpacing/>
        <w:jc w:val="center"/>
        <w:rPr>
          <w:b/>
          <w:bCs/>
          <w:color w:val="000000"/>
          <w:lang w:val="en-GB"/>
        </w:rPr>
      </w:pPr>
    </w:p>
    <w:p w14:paraId="3827DDCF"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14:paraId="6C7532D3"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14:paraId="672BC6AE" w14:textId="77777777"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14:paraId="1571EF22" w14:textId="77777777"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14:paraId="4EEFB0BC"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14:paraId="5C5BFDC7" w14:textId="77777777"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14:paraId="5023A132" w14:textId="77777777"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14:paraId="01EBD635" w14:textId="77777777" w:rsidR="008120EC" w:rsidRDefault="008120EC">
      <w:pPr>
        <w:shd w:val="clear" w:color="auto" w:fill="FFFFFF"/>
        <w:spacing w:after="0" w:line="240" w:lineRule="auto"/>
        <w:contextualSpacing/>
        <w:jc w:val="center"/>
        <w:rPr>
          <w:b/>
          <w:bCs/>
          <w:color w:val="000000"/>
        </w:rPr>
      </w:pPr>
    </w:p>
    <w:p w14:paraId="4F8556F7" w14:textId="77777777"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14:paraId="496625E9" w14:textId="77777777"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14:paraId="6EC946DD" w14:textId="77777777" w:rsidR="008120EC" w:rsidRDefault="008120EC" w:rsidP="007D7FF1">
      <w:pPr>
        <w:pStyle w:val="Odstavecseseznamem1"/>
        <w:numPr>
          <w:ilvl w:val="0"/>
          <w:numId w:val="10"/>
        </w:numPr>
        <w:shd w:val="clear" w:color="auto" w:fill="FFFFFF"/>
        <w:spacing w:after="0" w:line="240" w:lineRule="auto"/>
        <w:ind w:left="426" w:hanging="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14:paraId="3AB089B7" w14:textId="77777777" w:rsidR="008120EC" w:rsidRDefault="008120EC" w:rsidP="007D7FF1">
      <w:pPr>
        <w:pStyle w:val="Odstavecseseznamem1"/>
        <w:numPr>
          <w:ilvl w:val="0"/>
          <w:numId w:val="10"/>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14:paraId="21A00E05" w14:textId="77777777" w:rsidR="008120EC" w:rsidRDefault="008120EC" w:rsidP="007D7FF1">
      <w:pPr>
        <w:numPr>
          <w:ilvl w:val="0"/>
          <w:numId w:val="10"/>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14:paraId="144695CF" w14:textId="77777777"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14:paraId="72EDDE51" w14:textId="42E69E30" w:rsidR="00CC6335" w:rsidRPr="00394E32" w:rsidRDefault="00CC6335" w:rsidP="00394E32">
      <w:pPr>
        <w:pStyle w:val="Odstavecseseznamem"/>
        <w:numPr>
          <w:ilvl w:val="0"/>
          <w:numId w:val="10"/>
        </w:numPr>
        <w:tabs>
          <w:tab w:val="clear" w:pos="0"/>
          <w:tab w:val="num" w:pos="426"/>
        </w:tabs>
        <w:ind w:left="426" w:hanging="426"/>
        <w:jc w:val="both"/>
        <w:rPr>
          <w:rFonts w:ascii="Calibri" w:eastAsia="Calibri" w:hAnsi="Calibri"/>
          <w:color w:val="000000"/>
          <w:kern w:val="1"/>
          <w:sz w:val="22"/>
          <w:szCs w:val="22"/>
          <w:lang w:eastAsia="en-US"/>
        </w:rPr>
      </w:pPr>
      <w:r w:rsidRPr="00394E32">
        <w:rPr>
          <w:rFonts w:ascii="Calibri" w:eastAsia="Calibri" w:hAnsi="Calibri"/>
          <w:color w:val="000000"/>
          <w:kern w:val="1"/>
          <w:sz w:val="22"/>
          <w:szCs w:val="22"/>
          <w:lang w:eastAsia="en-US"/>
        </w:rPr>
        <w:lastRenderedPageBreak/>
        <w:t>Zhotovitel je povi</w:t>
      </w:r>
      <w:r w:rsidR="008D5882">
        <w:rPr>
          <w:rFonts w:ascii="Calibri" w:eastAsia="Calibri" w:hAnsi="Calibri"/>
          <w:color w:val="000000"/>
          <w:kern w:val="1"/>
          <w:sz w:val="22"/>
          <w:szCs w:val="22"/>
          <w:lang w:eastAsia="en-US"/>
        </w:rPr>
        <w:t>nen minimálně do konce roku 2031</w:t>
      </w:r>
      <w:r w:rsidRPr="00394E32">
        <w:rPr>
          <w:rFonts w:ascii="Calibri" w:eastAsia="Calibri" w:hAnsi="Calibri"/>
          <w:color w:val="000000"/>
          <w:kern w:val="1"/>
          <w:sz w:val="22"/>
          <w:szCs w:val="22"/>
          <w:lang w:eastAsia="en-US"/>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69D3EE" w14:textId="613EDB2E" w:rsidR="00CC6335" w:rsidRPr="00B6799E" w:rsidRDefault="00CC6335" w:rsidP="00B6799E">
      <w:pPr>
        <w:pStyle w:val="Odstavecseseznamem"/>
        <w:widowControl w:val="0"/>
        <w:numPr>
          <w:ilvl w:val="0"/>
          <w:numId w:val="10"/>
        </w:numPr>
        <w:ind w:left="426"/>
        <w:jc w:val="both"/>
        <w:rPr>
          <w:rFonts w:asciiTheme="minorHAnsi" w:hAnsiTheme="minorHAnsi" w:cs="Arial"/>
          <w:color w:val="000000"/>
          <w:sz w:val="22"/>
          <w:szCs w:val="22"/>
        </w:rPr>
      </w:pPr>
      <w:r w:rsidRPr="00394E32">
        <w:rPr>
          <w:rFonts w:asciiTheme="minorHAnsi" w:hAnsiTheme="minorHAnsi" w:cs="Arial"/>
          <w:sz w:val="22"/>
          <w:szCs w:val="22"/>
        </w:rPr>
        <w:t>Zhotovitel je povinen uchovávat veškerou dokumentaci související s realizací projektu včetně účetních dokl</w:t>
      </w:r>
      <w:r w:rsidR="008D5882">
        <w:rPr>
          <w:rFonts w:asciiTheme="minorHAnsi" w:hAnsiTheme="minorHAnsi" w:cs="Arial"/>
          <w:sz w:val="22"/>
          <w:szCs w:val="22"/>
        </w:rPr>
        <w:t>adů minimálně do konce roku 2031</w:t>
      </w:r>
      <w:r w:rsidRPr="00394E32">
        <w:rPr>
          <w:rFonts w:asciiTheme="minorHAnsi" w:hAnsiTheme="minorHAnsi" w:cs="Arial"/>
          <w:sz w:val="22"/>
          <w:szCs w:val="22"/>
        </w:rPr>
        <w:t xml:space="preserve">. Pokud je v českých právních předpisech stanovena lhůta delší, bude použita tato delší lhůta. </w:t>
      </w:r>
    </w:p>
    <w:p w14:paraId="38F4108D" w14:textId="77777777"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 xml:space="preserve">Smlouvu je možno měnit či doplňovat výhradně písemnými číslovanými dodatky. </w:t>
      </w:r>
    </w:p>
    <w:p w14:paraId="062BC8D1" w14:textId="77777777" w:rsidR="008120EC" w:rsidRDefault="008120EC" w:rsidP="007D7FF1">
      <w:pPr>
        <w:pStyle w:val="Odstavecseseznamem1"/>
        <w:widowControl w:val="0"/>
        <w:numPr>
          <w:ilvl w:val="0"/>
          <w:numId w:val="10"/>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14:paraId="58C3BA5D" w14:textId="77777777" w:rsidR="008120EC" w:rsidRDefault="008120EC" w:rsidP="007D7FF1">
      <w:pPr>
        <w:pStyle w:val="Odstavecseseznamem1"/>
        <w:widowControl w:val="0"/>
        <w:numPr>
          <w:ilvl w:val="0"/>
          <w:numId w:val="10"/>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9" w:history="1">
        <w:r>
          <w:rPr>
            <w:rStyle w:val="Hypertextovodkaz"/>
          </w:rPr>
          <w:t>www.npu.cz</w:t>
        </w:r>
      </w:hyperlink>
      <w:r>
        <w:rPr>
          <w:color w:val="000000"/>
        </w:rPr>
        <w:t xml:space="preserve"> v sekci „Ochrana osobních údajů“.</w:t>
      </w:r>
    </w:p>
    <w:p w14:paraId="67D163B7" w14:textId="77777777" w:rsidR="008120EC" w:rsidRPr="00E64CC0" w:rsidRDefault="008120EC" w:rsidP="007D7FF1">
      <w:pPr>
        <w:pStyle w:val="Odstavecseseznamem1"/>
        <w:numPr>
          <w:ilvl w:val="0"/>
          <w:numId w:val="10"/>
        </w:numPr>
        <w:shd w:val="clear" w:color="auto" w:fill="FFFFFF"/>
        <w:spacing w:after="0" w:line="240" w:lineRule="auto"/>
        <w:ind w:left="426"/>
        <w:jc w:val="both"/>
        <w:rPr>
          <w:color w:val="000000"/>
          <w:shd w:val="clear" w:color="auto" w:fill="C0C0C0"/>
        </w:rPr>
      </w:pPr>
      <w:r w:rsidRPr="008D5882">
        <w:rPr>
          <w:bCs/>
          <w:color w:val="000000"/>
        </w:rPr>
        <w:t>Nedílnou součást této smlouvy tvoří p</w:t>
      </w:r>
      <w:r w:rsidRPr="008D5882">
        <w:rPr>
          <w:rFonts w:eastAsia="Times New Roman"/>
          <w:bCs/>
          <w:color w:val="000000"/>
        </w:rPr>
        <w:t>řílohy:</w:t>
      </w:r>
      <w:r w:rsidR="00E64CC0" w:rsidRPr="008D5882">
        <w:rPr>
          <w:rFonts w:eastAsia="Times New Roman"/>
          <w:bCs/>
          <w:color w:val="000000"/>
        </w:rPr>
        <w:t xml:space="preserve">  </w:t>
      </w:r>
      <w:r w:rsidR="006466BB" w:rsidRPr="008D5882">
        <w:t>1</w:t>
      </w:r>
      <w:r w:rsidRPr="008D5882">
        <w:t>) Cenová nabídka zhotovitele</w:t>
      </w:r>
      <w:r w:rsidRPr="006466BB">
        <w:t xml:space="preserve"> </w:t>
      </w:r>
    </w:p>
    <w:p w14:paraId="66EB4CD4" w14:textId="535BA6A0" w:rsidR="008120EC" w:rsidRDefault="00902C4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14:anchorId="68634AD2" wp14:editId="65ED156B">
                <wp:simplePos x="0" y="0"/>
                <wp:positionH relativeFrom="margin">
                  <wp:posOffset>335915</wp:posOffset>
                </wp:positionH>
                <wp:positionV relativeFrom="paragraph">
                  <wp:posOffset>92710</wp:posOffset>
                </wp:positionV>
                <wp:extent cx="5848350" cy="174752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DC15C2" w14:paraId="54D718A5" w14:textId="77777777" w:rsidTr="006214B7">
                              <w:tc>
                                <w:tcPr>
                                  <w:tcW w:w="4605" w:type="dxa"/>
                                  <w:shd w:val="clear" w:color="auto" w:fill="auto"/>
                                </w:tcPr>
                                <w:p w14:paraId="62D85634" w14:textId="5FC17CC3" w:rsidR="00DC15C2" w:rsidRDefault="00DC15C2" w:rsidP="006214B7">
                                  <w:pPr>
                                    <w:spacing w:after="0" w:line="240" w:lineRule="auto"/>
                                    <w:contextualSpacing/>
                                  </w:pPr>
                                  <w:r>
                                    <w:t xml:space="preserve">V Kroměříži, dne </w:t>
                                  </w:r>
                                  <w:r w:rsidR="0020375A">
                                    <w:t>13</w:t>
                                  </w:r>
                                  <w:r w:rsidR="00197472">
                                    <w:t>. 2.2020</w:t>
                                  </w:r>
                                </w:p>
                                <w:p w14:paraId="206FE188" w14:textId="77777777" w:rsidR="00DC15C2" w:rsidRDefault="00DC15C2" w:rsidP="006214B7">
                                  <w:pPr>
                                    <w:spacing w:after="0" w:line="240" w:lineRule="auto"/>
                                    <w:contextualSpacing/>
                                    <w:jc w:val="center"/>
                                  </w:pPr>
                                </w:p>
                                <w:p w14:paraId="7F2BF3AC" w14:textId="77777777" w:rsidR="00DC15C2" w:rsidRDefault="00DC15C2" w:rsidP="006214B7">
                                  <w:pPr>
                                    <w:spacing w:after="0" w:line="240" w:lineRule="auto"/>
                                    <w:contextualSpacing/>
                                    <w:jc w:val="center"/>
                                  </w:pPr>
                                </w:p>
                                <w:p w14:paraId="54300272" w14:textId="77777777" w:rsidR="00DC15C2" w:rsidRDefault="00DC15C2" w:rsidP="006214B7">
                                  <w:pPr>
                                    <w:spacing w:after="0" w:line="240" w:lineRule="auto"/>
                                    <w:contextualSpacing/>
                                    <w:jc w:val="center"/>
                                  </w:pPr>
                                </w:p>
                                <w:p w14:paraId="50DABE15" w14:textId="77777777" w:rsidR="00DC15C2" w:rsidRDefault="00DC15C2" w:rsidP="006214B7">
                                  <w:pPr>
                                    <w:spacing w:after="0" w:line="240" w:lineRule="auto"/>
                                    <w:contextualSpacing/>
                                    <w:jc w:val="center"/>
                                  </w:pPr>
                                </w:p>
                                <w:p w14:paraId="72BB1054" w14:textId="77777777" w:rsidR="00DC15C2" w:rsidRDefault="00DC15C2" w:rsidP="006214B7">
                                  <w:pPr>
                                    <w:spacing w:after="0" w:line="240" w:lineRule="auto"/>
                                    <w:contextualSpacing/>
                                  </w:pPr>
                                </w:p>
                                <w:p w14:paraId="0D6E6B84" w14:textId="77777777" w:rsidR="00DC15C2" w:rsidRDefault="00DC15C2" w:rsidP="006214B7">
                                  <w:pPr>
                                    <w:spacing w:after="0" w:line="240" w:lineRule="auto"/>
                                    <w:contextualSpacing/>
                                  </w:pPr>
                                </w:p>
                                <w:p w14:paraId="601F6A50" w14:textId="77777777" w:rsidR="00DC15C2" w:rsidRDefault="00DC15C2" w:rsidP="006214B7">
                                  <w:pPr>
                                    <w:spacing w:after="0" w:line="240" w:lineRule="auto"/>
                                    <w:contextualSpacing/>
                                  </w:pPr>
                                  <w:r>
                                    <w:t>…………………………………………..</w:t>
                                  </w:r>
                                </w:p>
                                <w:p w14:paraId="303E6438" w14:textId="77777777" w:rsidR="00DC15C2" w:rsidRDefault="00DC15C2" w:rsidP="00F0321A">
                                  <w:pPr>
                                    <w:spacing w:after="0" w:line="240" w:lineRule="auto"/>
                                    <w:contextualSpacing/>
                                  </w:pPr>
                                  <w:r>
                                    <w:t xml:space="preserve">     Ing. Petr Šubík, ředitel</w:t>
                                  </w:r>
                                </w:p>
                              </w:tc>
                              <w:tc>
                                <w:tcPr>
                                  <w:tcW w:w="4605" w:type="dxa"/>
                                  <w:shd w:val="clear" w:color="auto" w:fill="auto"/>
                                </w:tcPr>
                                <w:p w14:paraId="6497740F" w14:textId="1F3F00C5" w:rsidR="00DC15C2" w:rsidRDefault="00DC15C2" w:rsidP="006214B7">
                                  <w:pPr>
                                    <w:spacing w:after="0" w:line="240" w:lineRule="auto"/>
                                    <w:contextualSpacing/>
                                  </w:pPr>
                                  <w:r>
                                    <w:t xml:space="preserve">                 V  </w:t>
                                  </w:r>
                                  <w:r w:rsidR="00DB6968">
                                    <w:t>Olomouci</w:t>
                                  </w:r>
                                  <w:r>
                                    <w:t xml:space="preserve">,  dne </w:t>
                                  </w:r>
                                  <w:r w:rsidR="00916DBD">
                                    <w:t>17. 2. 2020</w:t>
                                  </w:r>
                                </w:p>
                                <w:p w14:paraId="214C5ABD" w14:textId="77777777" w:rsidR="00DC15C2" w:rsidRDefault="00DC15C2" w:rsidP="006214B7">
                                  <w:pPr>
                                    <w:spacing w:after="0" w:line="240" w:lineRule="auto"/>
                                    <w:contextualSpacing/>
                                    <w:jc w:val="center"/>
                                  </w:pPr>
                                </w:p>
                                <w:p w14:paraId="0941BEBC" w14:textId="77777777" w:rsidR="00DC15C2" w:rsidRDefault="00DC15C2" w:rsidP="006214B7">
                                  <w:pPr>
                                    <w:spacing w:after="0" w:line="240" w:lineRule="auto"/>
                                    <w:contextualSpacing/>
                                    <w:jc w:val="center"/>
                                  </w:pPr>
                                </w:p>
                                <w:p w14:paraId="3A3EDD02" w14:textId="77777777" w:rsidR="00DC15C2" w:rsidRDefault="00DC15C2" w:rsidP="006214B7">
                                  <w:pPr>
                                    <w:spacing w:after="0" w:line="240" w:lineRule="auto"/>
                                    <w:contextualSpacing/>
                                    <w:jc w:val="center"/>
                                  </w:pPr>
                                </w:p>
                                <w:p w14:paraId="18B15DBC" w14:textId="77777777" w:rsidR="00DC15C2" w:rsidRDefault="00DC15C2" w:rsidP="006214B7">
                                  <w:pPr>
                                    <w:spacing w:after="0" w:line="240" w:lineRule="auto"/>
                                    <w:contextualSpacing/>
                                    <w:jc w:val="center"/>
                                  </w:pPr>
                                </w:p>
                                <w:p w14:paraId="6765BE20" w14:textId="77777777" w:rsidR="00DC15C2" w:rsidRDefault="00DC15C2" w:rsidP="006214B7">
                                  <w:pPr>
                                    <w:spacing w:after="0" w:line="240" w:lineRule="auto"/>
                                    <w:contextualSpacing/>
                                    <w:jc w:val="center"/>
                                  </w:pPr>
                                </w:p>
                                <w:p w14:paraId="453BC0BE" w14:textId="77777777" w:rsidR="00DC15C2" w:rsidRDefault="00DC15C2" w:rsidP="006214B7">
                                  <w:pPr>
                                    <w:spacing w:after="0" w:line="240" w:lineRule="auto"/>
                                    <w:contextualSpacing/>
                                    <w:jc w:val="center"/>
                                  </w:pPr>
                                </w:p>
                                <w:p w14:paraId="205E212D" w14:textId="77777777" w:rsidR="00DC15C2" w:rsidRDefault="00DC15C2" w:rsidP="006214B7">
                                  <w:pPr>
                                    <w:spacing w:after="0" w:line="240" w:lineRule="auto"/>
                                    <w:contextualSpacing/>
                                    <w:jc w:val="center"/>
                                  </w:pPr>
                                  <w:r>
                                    <w:t>…………………………………………..</w:t>
                                  </w:r>
                                </w:p>
                                <w:p w14:paraId="562B8141" w14:textId="51535F07" w:rsidR="00DC15C2" w:rsidRDefault="00916DBD" w:rsidP="006214B7">
                                  <w:pPr>
                                    <w:spacing w:after="0" w:line="240" w:lineRule="auto"/>
                                    <w:contextualSpacing/>
                                    <w:jc w:val="center"/>
                                  </w:pPr>
                                  <w:r>
                                    <w:t>xxxxxxxxx</w:t>
                                  </w:r>
                                  <w:bookmarkStart w:id="1" w:name="_GoBack"/>
                                  <w:bookmarkEnd w:id="1"/>
                                </w:p>
                                <w:p w14:paraId="5E0A8682" w14:textId="77777777" w:rsidR="00DC15C2" w:rsidRDefault="00DC15C2" w:rsidP="006214B7">
                                  <w:pPr>
                                    <w:spacing w:after="0" w:line="240" w:lineRule="auto"/>
                                    <w:contextualSpacing/>
                                    <w:jc w:val="center"/>
                                  </w:pPr>
                                </w:p>
                              </w:tc>
                            </w:tr>
                            <w:tr w:rsidR="00DC15C2" w14:paraId="01A2CD55" w14:textId="77777777" w:rsidTr="006214B7">
                              <w:tc>
                                <w:tcPr>
                                  <w:tcW w:w="4605" w:type="dxa"/>
                                  <w:shd w:val="clear" w:color="auto" w:fill="auto"/>
                                </w:tcPr>
                                <w:p w14:paraId="5AD94F9A" w14:textId="77777777" w:rsidR="00DC15C2" w:rsidRDefault="00DC15C2" w:rsidP="006214B7">
                                  <w:pPr>
                                    <w:spacing w:after="0" w:line="240" w:lineRule="auto"/>
                                    <w:contextualSpacing/>
                                  </w:pPr>
                                </w:p>
                              </w:tc>
                              <w:tc>
                                <w:tcPr>
                                  <w:tcW w:w="4605" w:type="dxa"/>
                                  <w:shd w:val="clear" w:color="auto" w:fill="auto"/>
                                </w:tcPr>
                                <w:p w14:paraId="5DCFA2BB" w14:textId="77777777" w:rsidR="00DC15C2" w:rsidRDefault="00DC15C2" w:rsidP="006214B7">
                                  <w:pPr>
                                    <w:spacing w:after="0" w:line="240" w:lineRule="auto"/>
                                    <w:contextualSpacing/>
                                  </w:pPr>
                                </w:p>
                              </w:tc>
                            </w:tr>
                            <w:tr w:rsidR="00DC15C2" w14:paraId="427D5CDB" w14:textId="77777777" w:rsidTr="006214B7">
                              <w:tc>
                                <w:tcPr>
                                  <w:tcW w:w="4605" w:type="dxa"/>
                                  <w:shd w:val="clear" w:color="auto" w:fill="auto"/>
                                </w:tcPr>
                                <w:p w14:paraId="5DABF0D9" w14:textId="77777777" w:rsidR="00DC15C2" w:rsidRDefault="00DC15C2" w:rsidP="006214B7">
                                  <w:pPr>
                                    <w:spacing w:after="0" w:line="240" w:lineRule="auto"/>
                                    <w:contextualSpacing/>
                                  </w:pPr>
                                  <w:r>
                                    <w:t xml:space="preserve">   </w:t>
                                  </w:r>
                                </w:p>
                              </w:tc>
                              <w:tc>
                                <w:tcPr>
                                  <w:tcW w:w="4605" w:type="dxa"/>
                                  <w:shd w:val="clear" w:color="auto" w:fill="auto"/>
                                </w:tcPr>
                                <w:p w14:paraId="28438CCD" w14:textId="77777777" w:rsidR="00DC15C2" w:rsidRDefault="00DC15C2" w:rsidP="006214B7">
                                  <w:pPr>
                                    <w:spacing w:after="0" w:line="240" w:lineRule="auto"/>
                                    <w:contextualSpacing/>
                                  </w:pPr>
                                </w:p>
                              </w:tc>
                            </w:tr>
                          </w:tbl>
                          <w:p w14:paraId="5E6002DE" w14:textId="77777777" w:rsidR="00DC15C2" w:rsidRDefault="00DC15C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34AD2" id="_x0000_t202" coordsize="21600,21600" o:spt="202" path="m,l,21600r21600,l21600,xe">
                <v:stroke joinstyle="miter"/>
                <v:path gradientshapeok="t" o:connecttype="rect"/>
              </v:shapetype>
              <v:shape id="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" stroked="f">
                <v:path arrowok="t"/>
                <v:textbox inset="0,0,0,0">
                  <w:txbxContent>
                    <w:tbl>
                      <w:tblPr>
                        <w:tblW w:w="0" w:type="auto"/>
                        <w:tblLayout w:type="fixed"/>
                        <w:tblLook w:val="0000" w:firstRow="0" w:lastRow="0" w:firstColumn="0" w:lastColumn="0" w:noHBand="0" w:noVBand="0"/>
                      </w:tblPr>
                      <w:tblGrid>
                        <w:gridCol w:w="4605"/>
                        <w:gridCol w:w="4605"/>
                      </w:tblGrid>
                      <w:tr w:rsidR="00DC15C2" w14:paraId="54D718A5" w14:textId="77777777" w:rsidTr="006214B7">
                        <w:tc>
                          <w:tcPr>
                            <w:tcW w:w="4605" w:type="dxa"/>
                            <w:shd w:val="clear" w:color="auto" w:fill="auto"/>
                          </w:tcPr>
                          <w:p w14:paraId="62D85634" w14:textId="5FC17CC3" w:rsidR="00DC15C2" w:rsidRDefault="00DC15C2" w:rsidP="006214B7">
                            <w:pPr>
                              <w:spacing w:after="0" w:line="240" w:lineRule="auto"/>
                              <w:contextualSpacing/>
                            </w:pPr>
                            <w:r>
                              <w:t xml:space="preserve">V Kroměříži, dne </w:t>
                            </w:r>
                            <w:r w:rsidR="0020375A">
                              <w:t>13</w:t>
                            </w:r>
                            <w:r w:rsidR="00197472">
                              <w:t>. 2.2020</w:t>
                            </w:r>
                          </w:p>
                          <w:p w14:paraId="206FE188" w14:textId="77777777" w:rsidR="00DC15C2" w:rsidRDefault="00DC15C2" w:rsidP="006214B7">
                            <w:pPr>
                              <w:spacing w:after="0" w:line="240" w:lineRule="auto"/>
                              <w:contextualSpacing/>
                              <w:jc w:val="center"/>
                            </w:pPr>
                          </w:p>
                          <w:p w14:paraId="7F2BF3AC" w14:textId="77777777" w:rsidR="00DC15C2" w:rsidRDefault="00DC15C2" w:rsidP="006214B7">
                            <w:pPr>
                              <w:spacing w:after="0" w:line="240" w:lineRule="auto"/>
                              <w:contextualSpacing/>
                              <w:jc w:val="center"/>
                            </w:pPr>
                          </w:p>
                          <w:p w14:paraId="54300272" w14:textId="77777777" w:rsidR="00DC15C2" w:rsidRDefault="00DC15C2" w:rsidP="006214B7">
                            <w:pPr>
                              <w:spacing w:after="0" w:line="240" w:lineRule="auto"/>
                              <w:contextualSpacing/>
                              <w:jc w:val="center"/>
                            </w:pPr>
                          </w:p>
                          <w:p w14:paraId="50DABE15" w14:textId="77777777" w:rsidR="00DC15C2" w:rsidRDefault="00DC15C2" w:rsidP="006214B7">
                            <w:pPr>
                              <w:spacing w:after="0" w:line="240" w:lineRule="auto"/>
                              <w:contextualSpacing/>
                              <w:jc w:val="center"/>
                            </w:pPr>
                          </w:p>
                          <w:p w14:paraId="72BB1054" w14:textId="77777777" w:rsidR="00DC15C2" w:rsidRDefault="00DC15C2" w:rsidP="006214B7">
                            <w:pPr>
                              <w:spacing w:after="0" w:line="240" w:lineRule="auto"/>
                              <w:contextualSpacing/>
                            </w:pPr>
                          </w:p>
                          <w:p w14:paraId="0D6E6B84" w14:textId="77777777" w:rsidR="00DC15C2" w:rsidRDefault="00DC15C2" w:rsidP="006214B7">
                            <w:pPr>
                              <w:spacing w:after="0" w:line="240" w:lineRule="auto"/>
                              <w:contextualSpacing/>
                            </w:pPr>
                          </w:p>
                          <w:p w14:paraId="601F6A50" w14:textId="77777777" w:rsidR="00DC15C2" w:rsidRDefault="00DC15C2" w:rsidP="006214B7">
                            <w:pPr>
                              <w:spacing w:after="0" w:line="240" w:lineRule="auto"/>
                              <w:contextualSpacing/>
                            </w:pPr>
                            <w:r>
                              <w:t>…………………………………………..</w:t>
                            </w:r>
                          </w:p>
                          <w:p w14:paraId="303E6438" w14:textId="77777777" w:rsidR="00DC15C2" w:rsidRDefault="00DC15C2" w:rsidP="00F0321A">
                            <w:pPr>
                              <w:spacing w:after="0" w:line="240" w:lineRule="auto"/>
                              <w:contextualSpacing/>
                            </w:pPr>
                            <w:r>
                              <w:t xml:space="preserve">     Ing. Petr Šubík, ředitel</w:t>
                            </w:r>
                          </w:p>
                        </w:tc>
                        <w:tc>
                          <w:tcPr>
                            <w:tcW w:w="4605" w:type="dxa"/>
                            <w:shd w:val="clear" w:color="auto" w:fill="auto"/>
                          </w:tcPr>
                          <w:p w14:paraId="6497740F" w14:textId="1F3F00C5" w:rsidR="00DC15C2" w:rsidRDefault="00DC15C2" w:rsidP="006214B7">
                            <w:pPr>
                              <w:spacing w:after="0" w:line="240" w:lineRule="auto"/>
                              <w:contextualSpacing/>
                            </w:pPr>
                            <w:r>
                              <w:t xml:space="preserve">                 V  </w:t>
                            </w:r>
                            <w:r w:rsidR="00DB6968">
                              <w:t>Olomouci</w:t>
                            </w:r>
                            <w:r>
                              <w:t xml:space="preserve">,  dne </w:t>
                            </w:r>
                            <w:r w:rsidR="00916DBD">
                              <w:t>17. 2. 2020</w:t>
                            </w:r>
                          </w:p>
                          <w:p w14:paraId="214C5ABD" w14:textId="77777777" w:rsidR="00DC15C2" w:rsidRDefault="00DC15C2" w:rsidP="006214B7">
                            <w:pPr>
                              <w:spacing w:after="0" w:line="240" w:lineRule="auto"/>
                              <w:contextualSpacing/>
                              <w:jc w:val="center"/>
                            </w:pPr>
                          </w:p>
                          <w:p w14:paraId="0941BEBC" w14:textId="77777777" w:rsidR="00DC15C2" w:rsidRDefault="00DC15C2" w:rsidP="006214B7">
                            <w:pPr>
                              <w:spacing w:after="0" w:line="240" w:lineRule="auto"/>
                              <w:contextualSpacing/>
                              <w:jc w:val="center"/>
                            </w:pPr>
                          </w:p>
                          <w:p w14:paraId="3A3EDD02" w14:textId="77777777" w:rsidR="00DC15C2" w:rsidRDefault="00DC15C2" w:rsidP="006214B7">
                            <w:pPr>
                              <w:spacing w:after="0" w:line="240" w:lineRule="auto"/>
                              <w:contextualSpacing/>
                              <w:jc w:val="center"/>
                            </w:pPr>
                          </w:p>
                          <w:p w14:paraId="18B15DBC" w14:textId="77777777" w:rsidR="00DC15C2" w:rsidRDefault="00DC15C2" w:rsidP="006214B7">
                            <w:pPr>
                              <w:spacing w:after="0" w:line="240" w:lineRule="auto"/>
                              <w:contextualSpacing/>
                              <w:jc w:val="center"/>
                            </w:pPr>
                          </w:p>
                          <w:p w14:paraId="6765BE20" w14:textId="77777777" w:rsidR="00DC15C2" w:rsidRDefault="00DC15C2" w:rsidP="006214B7">
                            <w:pPr>
                              <w:spacing w:after="0" w:line="240" w:lineRule="auto"/>
                              <w:contextualSpacing/>
                              <w:jc w:val="center"/>
                            </w:pPr>
                          </w:p>
                          <w:p w14:paraId="453BC0BE" w14:textId="77777777" w:rsidR="00DC15C2" w:rsidRDefault="00DC15C2" w:rsidP="006214B7">
                            <w:pPr>
                              <w:spacing w:after="0" w:line="240" w:lineRule="auto"/>
                              <w:contextualSpacing/>
                              <w:jc w:val="center"/>
                            </w:pPr>
                          </w:p>
                          <w:p w14:paraId="205E212D" w14:textId="77777777" w:rsidR="00DC15C2" w:rsidRDefault="00DC15C2" w:rsidP="006214B7">
                            <w:pPr>
                              <w:spacing w:after="0" w:line="240" w:lineRule="auto"/>
                              <w:contextualSpacing/>
                              <w:jc w:val="center"/>
                            </w:pPr>
                            <w:r>
                              <w:t>…………………………………………..</w:t>
                            </w:r>
                          </w:p>
                          <w:p w14:paraId="562B8141" w14:textId="51535F07" w:rsidR="00DC15C2" w:rsidRDefault="00916DBD" w:rsidP="006214B7">
                            <w:pPr>
                              <w:spacing w:after="0" w:line="240" w:lineRule="auto"/>
                              <w:contextualSpacing/>
                              <w:jc w:val="center"/>
                            </w:pPr>
                            <w:r>
                              <w:t>xxxxxxxxx</w:t>
                            </w:r>
                            <w:bookmarkStart w:id="2" w:name="_GoBack"/>
                            <w:bookmarkEnd w:id="2"/>
                          </w:p>
                          <w:p w14:paraId="5E0A8682" w14:textId="77777777" w:rsidR="00DC15C2" w:rsidRDefault="00DC15C2" w:rsidP="006214B7">
                            <w:pPr>
                              <w:spacing w:after="0" w:line="240" w:lineRule="auto"/>
                              <w:contextualSpacing/>
                              <w:jc w:val="center"/>
                            </w:pPr>
                          </w:p>
                        </w:tc>
                      </w:tr>
                      <w:tr w:rsidR="00DC15C2" w14:paraId="01A2CD55" w14:textId="77777777" w:rsidTr="006214B7">
                        <w:tc>
                          <w:tcPr>
                            <w:tcW w:w="4605" w:type="dxa"/>
                            <w:shd w:val="clear" w:color="auto" w:fill="auto"/>
                          </w:tcPr>
                          <w:p w14:paraId="5AD94F9A" w14:textId="77777777" w:rsidR="00DC15C2" w:rsidRDefault="00DC15C2" w:rsidP="006214B7">
                            <w:pPr>
                              <w:spacing w:after="0" w:line="240" w:lineRule="auto"/>
                              <w:contextualSpacing/>
                            </w:pPr>
                          </w:p>
                        </w:tc>
                        <w:tc>
                          <w:tcPr>
                            <w:tcW w:w="4605" w:type="dxa"/>
                            <w:shd w:val="clear" w:color="auto" w:fill="auto"/>
                          </w:tcPr>
                          <w:p w14:paraId="5DCFA2BB" w14:textId="77777777" w:rsidR="00DC15C2" w:rsidRDefault="00DC15C2" w:rsidP="006214B7">
                            <w:pPr>
                              <w:spacing w:after="0" w:line="240" w:lineRule="auto"/>
                              <w:contextualSpacing/>
                            </w:pPr>
                          </w:p>
                        </w:tc>
                      </w:tr>
                      <w:tr w:rsidR="00DC15C2" w14:paraId="427D5CDB" w14:textId="77777777" w:rsidTr="006214B7">
                        <w:tc>
                          <w:tcPr>
                            <w:tcW w:w="4605" w:type="dxa"/>
                            <w:shd w:val="clear" w:color="auto" w:fill="auto"/>
                          </w:tcPr>
                          <w:p w14:paraId="5DABF0D9" w14:textId="77777777" w:rsidR="00DC15C2" w:rsidRDefault="00DC15C2" w:rsidP="006214B7">
                            <w:pPr>
                              <w:spacing w:after="0" w:line="240" w:lineRule="auto"/>
                              <w:contextualSpacing/>
                            </w:pPr>
                            <w:r>
                              <w:t xml:space="preserve">   </w:t>
                            </w:r>
                          </w:p>
                        </w:tc>
                        <w:tc>
                          <w:tcPr>
                            <w:tcW w:w="4605" w:type="dxa"/>
                            <w:shd w:val="clear" w:color="auto" w:fill="auto"/>
                          </w:tcPr>
                          <w:p w14:paraId="28438CCD" w14:textId="77777777" w:rsidR="00DC15C2" w:rsidRDefault="00DC15C2" w:rsidP="006214B7">
                            <w:pPr>
                              <w:spacing w:after="0" w:line="240" w:lineRule="auto"/>
                              <w:contextualSpacing/>
                            </w:pPr>
                          </w:p>
                        </w:tc>
                      </w:tr>
                    </w:tbl>
                    <w:p w14:paraId="5E6002DE" w14:textId="77777777" w:rsidR="00DC15C2" w:rsidRDefault="00DC15C2">
                      <w:r>
                        <w:t xml:space="preserve"> </w:t>
                      </w:r>
                    </w:p>
                  </w:txbxContent>
                </v:textbox>
                <w10:wrap type="square" anchorx="margin"/>
              </v:shape>
            </w:pict>
          </mc:Fallback>
        </mc:AlternateContent>
      </w:r>
    </w:p>
    <w:p w14:paraId="6BEF49B0" w14:textId="77777777" w:rsidR="007D7FF1" w:rsidRDefault="007D7FF1">
      <w:pPr>
        <w:shd w:val="clear" w:color="auto" w:fill="FFFFFF"/>
        <w:spacing w:after="0" w:line="240" w:lineRule="auto"/>
        <w:contextualSpacing/>
        <w:rPr>
          <w:rFonts w:ascii="Times New Roman" w:hAnsi="Times New Roman"/>
          <w:b/>
          <w:bCs/>
          <w:color w:val="000000"/>
        </w:rPr>
      </w:pPr>
    </w:p>
    <w:p w14:paraId="55EADB9F" w14:textId="77777777" w:rsidR="007D7FF1" w:rsidRPr="007D7FF1" w:rsidRDefault="007D7FF1" w:rsidP="007D7FF1">
      <w:pPr>
        <w:rPr>
          <w:rFonts w:ascii="Times New Roman" w:hAnsi="Times New Roman"/>
        </w:rPr>
      </w:pPr>
    </w:p>
    <w:p w14:paraId="2DF8582D" w14:textId="77777777" w:rsidR="007D7FF1" w:rsidRPr="007D7FF1" w:rsidRDefault="007D7FF1" w:rsidP="007D7FF1">
      <w:pPr>
        <w:rPr>
          <w:rFonts w:ascii="Times New Roman" w:hAnsi="Times New Roman"/>
        </w:rPr>
      </w:pPr>
    </w:p>
    <w:p w14:paraId="2B5B8207" w14:textId="77777777" w:rsidR="007D7FF1" w:rsidRPr="007D7FF1" w:rsidRDefault="007D7FF1" w:rsidP="007D7FF1">
      <w:pPr>
        <w:rPr>
          <w:rFonts w:ascii="Times New Roman" w:hAnsi="Times New Roman"/>
        </w:rPr>
      </w:pPr>
    </w:p>
    <w:p w14:paraId="70980B8D" w14:textId="77777777" w:rsidR="007D7FF1" w:rsidRPr="007D7FF1" w:rsidRDefault="007D7FF1" w:rsidP="007D7FF1">
      <w:pPr>
        <w:rPr>
          <w:rFonts w:ascii="Times New Roman" w:hAnsi="Times New Roman"/>
        </w:rPr>
      </w:pPr>
    </w:p>
    <w:p w14:paraId="1400053B" w14:textId="77777777" w:rsidR="007D7FF1" w:rsidRPr="007D7FF1" w:rsidRDefault="007D7FF1" w:rsidP="007D7FF1">
      <w:pPr>
        <w:rPr>
          <w:rFonts w:ascii="Times New Roman" w:hAnsi="Times New Roman"/>
        </w:rPr>
      </w:pPr>
    </w:p>
    <w:p w14:paraId="5FD55637" w14:textId="77777777" w:rsidR="007D7FF1" w:rsidRPr="007D7FF1" w:rsidRDefault="007D7FF1" w:rsidP="007D7FF1">
      <w:pPr>
        <w:rPr>
          <w:rFonts w:ascii="Times New Roman" w:hAnsi="Times New Roman"/>
        </w:rPr>
      </w:pPr>
    </w:p>
    <w:p w14:paraId="16595526" w14:textId="77777777" w:rsidR="007D7FF1" w:rsidRDefault="007D7FF1" w:rsidP="007D7FF1">
      <w:pPr>
        <w:rPr>
          <w:rFonts w:ascii="Times New Roman" w:hAnsi="Times New Roman"/>
        </w:rPr>
      </w:pPr>
    </w:p>
    <w:p w14:paraId="7C244C1F" w14:textId="77777777" w:rsidR="008120EC" w:rsidRDefault="008120EC" w:rsidP="007D7FF1">
      <w:pPr>
        <w:rPr>
          <w:rFonts w:ascii="Times New Roman" w:hAnsi="Times New Roman"/>
        </w:rPr>
      </w:pPr>
    </w:p>
    <w:p w14:paraId="17893FBE" w14:textId="77777777" w:rsidR="007D7FF1" w:rsidRDefault="007D7FF1" w:rsidP="007D7FF1">
      <w:pPr>
        <w:rPr>
          <w:rFonts w:ascii="Times New Roman" w:hAnsi="Times New Roman"/>
        </w:rPr>
      </w:pPr>
    </w:p>
    <w:p w14:paraId="075F26E1" w14:textId="77777777" w:rsidR="007D7FF1" w:rsidRPr="007D7FF1" w:rsidRDefault="007D7FF1" w:rsidP="007D7FF1">
      <w:pPr>
        <w:rPr>
          <w:rFonts w:ascii="Times New Roman" w:hAnsi="Times New Roman"/>
        </w:rPr>
      </w:pPr>
    </w:p>
    <w:sectPr w:rsidR="007D7FF1" w:rsidRPr="007D7FF1" w:rsidSect="007E06C1">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993" w:header="708" w:footer="708" w:gutter="0"/>
      <w:pgNumType w:start="1"/>
      <w:cols w:space="708"/>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CA4C32" w16cid:durableId="215F25C7"/>
  <w16cid:commentId w16cid:paraId="739DF949" w16cid:durableId="215F26B5"/>
  <w16cid:commentId w16cid:paraId="371AB60A" w16cid:durableId="215DF39A"/>
  <w16cid:commentId w16cid:paraId="6792D2D4" w16cid:durableId="215DF985"/>
  <w16cid:commentId w16cid:paraId="3DF233AC" w16cid:durableId="215DF768"/>
  <w16cid:commentId w16cid:paraId="253DDDB2" w16cid:durableId="215DFF32"/>
  <w16cid:commentId w16cid:paraId="2C5DB96A" w16cid:durableId="215F3171"/>
  <w16cid:commentId w16cid:paraId="77BD26DB" w16cid:durableId="215E00E9"/>
  <w16cid:commentId w16cid:paraId="549AF781" w16cid:durableId="215F3218"/>
  <w16cid:commentId w16cid:paraId="13AA8D1E" w16cid:durableId="215E07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47B45" w14:textId="77777777" w:rsidR="000260D8" w:rsidRDefault="000260D8">
      <w:pPr>
        <w:spacing w:after="0" w:line="240" w:lineRule="auto"/>
      </w:pPr>
      <w:r>
        <w:separator/>
      </w:r>
    </w:p>
  </w:endnote>
  <w:endnote w:type="continuationSeparator" w:id="0">
    <w:p w14:paraId="0A8C6211" w14:textId="77777777" w:rsidR="000260D8" w:rsidRDefault="0002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font44">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011C" w14:textId="77777777" w:rsidR="00DC15C2" w:rsidRDefault="00DC15C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3533" w14:textId="1AD42E17" w:rsidR="00DC15C2" w:rsidRDefault="00DC15C2">
    <w:pPr>
      <w:pStyle w:val="Zpat"/>
      <w:jc w:val="right"/>
    </w:pPr>
    <w:r>
      <w:fldChar w:fldCharType="begin"/>
    </w:r>
    <w:r>
      <w:instrText>PAGE   \* MERGEFORMAT</w:instrText>
    </w:r>
    <w:r>
      <w:fldChar w:fldCharType="separate"/>
    </w:r>
    <w:r w:rsidR="00916DBD">
      <w:rPr>
        <w:noProof/>
      </w:rPr>
      <w:t>6</w:t>
    </w:r>
    <w:r>
      <w:fldChar w:fldCharType="end"/>
    </w:r>
  </w:p>
  <w:p w14:paraId="63C7E55A" w14:textId="77777777" w:rsidR="00DC15C2" w:rsidRDefault="00DC15C2">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984EE" w14:textId="77777777" w:rsidR="00DC15C2" w:rsidRDefault="00DC15C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C307B" w14:textId="77777777" w:rsidR="000260D8" w:rsidRDefault="000260D8">
      <w:pPr>
        <w:spacing w:after="0" w:line="240" w:lineRule="auto"/>
      </w:pPr>
      <w:r>
        <w:separator/>
      </w:r>
    </w:p>
  </w:footnote>
  <w:footnote w:type="continuationSeparator" w:id="0">
    <w:p w14:paraId="104A3F14" w14:textId="77777777" w:rsidR="000260D8" w:rsidRDefault="00026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E1B6" w14:textId="77777777" w:rsidR="00DC15C2" w:rsidRDefault="00DC15C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1D878" w14:textId="77777777" w:rsidR="00DC15C2" w:rsidRDefault="00DC15C2">
    <w:r>
      <w:rPr>
        <w:noProof/>
        <w:lang w:eastAsia="cs-CZ"/>
      </w:rPr>
      <w:drawing>
        <wp:inline distT="0" distB="0" distL="0" distR="0" wp14:anchorId="0895DA71" wp14:editId="77E9E3E2">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A9FD" w14:textId="77777777" w:rsidR="00DC15C2" w:rsidRDefault="00DC15C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898B852"/>
    <w:name w:val="WWNum1"/>
    <w:lvl w:ilvl="0">
      <w:start w:val="1"/>
      <w:numFmt w:val="decimal"/>
      <w:lvlText w:val="%1."/>
      <w:lvlJc w:val="left"/>
      <w:pPr>
        <w:tabs>
          <w:tab w:val="num" w:pos="-76"/>
        </w:tabs>
        <w:ind w:left="644" w:hanging="360"/>
      </w:pPr>
      <w:rPr>
        <w:b w:val="0"/>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66"/>
        </w:tabs>
        <w:ind w:left="720" w:hanging="360"/>
      </w:pPr>
      <w:rPr>
        <w:rFonts w:ascii="Calibri" w:hAnsi="Calibri" w:cs="Times New Roman"/>
      </w:rPr>
    </w:lvl>
    <w:lvl w:ilvl="1">
      <w:start w:val="1"/>
      <w:numFmt w:val="bullet"/>
      <w:lvlText w:val="o"/>
      <w:lvlJc w:val="left"/>
      <w:pPr>
        <w:tabs>
          <w:tab w:val="num" w:pos="-66"/>
        </w:tabs>
        <w:ind w:left="1440" w:hanging="360"/>
      </w:pPr>
      <w:rPr>
        <w:rFonts w:ascii="Courier New" w:hAnsi="Courier New" w:cs="Courier New"/>
      </w:rPr>
    </w:lvl>
    <w:lvl w:ilvl="2">
      <w:start w:val="1"/>
      <w:numFmt w:val="bullet"/>
      <w:lvlText w:val=""/>
      <w:lvlJc w:val="left"/>
      <w:pPr>
        <w:tabs>
          <w:tab w:val="num" w:pos="-66"/>
        </w:tabs>
        <w:ind w:left="2160" w:hanging="360"/>
      </w:pPr>
      <w:rPr>
        <w:rFonts w:ascii="Wingdings" w:hAnsi="Wingdings"/>
      </w:rPr>
    </w:lvl>
    <w:lvl w:ilvl="3">
      <w:start w:val="1"/>
      <w:numFmt w:val="bullet"/>
      <w:lvlText w:val=""/>
      <w:lvlJc w:val="left"/>
      <w:pPr>
        <w:tabs>
          <w:tab w:val="num" w:pos="-66"/>
        </w:tabs>
        <w:ind w:left="2880" w:hanging="360"/>
      </w:pPr>
      <w:rPr>
        <w:rFonts w:ascii="Symbol" w:hAnsi="Symbol"/>
      </w:rPr>
    </w:lvl>
    <w:lvl w:ilvl="4">
      <w:start w:val="1"/>
      <w:numFmt w:val="bullet"/>
      <w:lvlText w:val="o"/>
      <w:lvlJc w:val="left"/>
      <w:pPr>
        <w:tabs>
          <w:tab w:val="num" w:pos="-66"/>
        </w:tabs>
        <w:ind w:left="3600" w:hanging="360"/>
      </w:pPr>
      <w:rPr>
        <w:rFonts w:ascii="Courier New" w:hAnsi="Courier New" w:cs="Courier New"/>
      </w:rPr>
    </w:lvl>
    <w:lvl w:ilvl="5">
      <w:start w:val="1"/>
      <w:numFmt w:val="bullet"/>
      <w:lvlText w:val=""/>
      <w:lvlJc w:val="left"/>
      <w:pPr>
        <w:tabs>
          <w:tab w:val="num" w:pos="-66"/>
        </w:tabs>
        <w:ind w:left="4320" w:hanging="360"/>
      </w:pPr>
      <w:rPr>
        <w:rFonts w:ascii="Wingdings" w:hAnsi="Wingdings"/>
      </w:rPr>
    </w:lvl>
    <w:lvl w:ilvl="6">
      <w:start w:val="1"/>
      <w:numFmt w:val="bullet"/>
      <w:lvlText w:val=""/>
      <w:lvlJc w:val="left"/>
      <w:pPr>
        <w:tabs>
          <w:tab w:val="num" w:pos="-66"/>
        </w:tabs>
        <w:ind w:left="5040" w:hanging="360"/>
      </w:pPr>
      <w:rPr>
        <w:rFonts w:ascii="Symbol" w:hAnsi="Symbol"/>
      </w:rPr>
    </w:lvl>
    <w:lvl w:ilvl="7">
      <w:start w:val="1"/>
      <w:numFmt w:val="bullet"/>
      <w:lvlText w:val="o"/>
      <w:lvlJc w:val="left"/>
      <w:pPr>
        <w:tabs>
          <w:tab w:val="num" w:pos="-66"/>
        </w:tabs>
        <w:ind w:left="5760" w:hanging="360"/>
      </w:pPr>
      <w:rPr>
        <w:rFonts w:ascii="Courier New" w:hAnsi="Courier New" w:cs="Courier New"/>
      </w:rPr>
    </w:lvl>
    <w:lvl w:ilvl="8">
      <w:start w:val="1"/>
      <w:numFmt w:val="bullet"/>
      <w:lvlText w:val=""/>
      <w:lvlJc w:val="left"/>
      <w:pPr>
        <w:tabs>
          <w:tab w:val="num" w:pos="-66"/>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5065016A"/>
    <w:multiLevelType w:val="hybridMultilevel"/>
    <w:tmpl w:val="5BC042AC"/>
    <w:lvl w:ilvl="0" w:tplc="3014B552">
      <w:start w:val="1"/>
      <w:numFmt w:val="decimal"/>
      <w:lvlText w:val="%1."/>
      <w:lvlJc w:val="left"/>
      <w:pPr>
        <w:ind w:left="360" w:hanging="360"/>
      </w:pPr>
      <w:rPr>
        <w:rFonts w:asciiTheme="minorHAnsi" w:hAnsiTheme="minorHAnsi" w:cstheme="minorHAns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107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EC36465"/>
    <w:multiLevelType w:val="hybridMultilevel"/>
    <w:tmpl w:val="96C6C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0292A"/>
    <w:rsid w:val="0000499D"/>
    <w:rsid w:val="000260D8"/>
    <w:rsid w:val="000274C6"/>
    <w:rsid w:val="000337F8"/>
    <w:rsid w:val="00077A56"/>
    <w:rsid w:val="00087358"/>
    <w:rsid w:val="00092C91"/>
    <w:rsid w:val="000E0CD6"/>
    <w:rsid w:val="000E3CF2"/>
    <w:rsid w:val="001013A0"/>
    <w:rsid w:val="00163A8C"/>
    <w:rsid w:val="00192634"/>
    <w:rsid w:val="00197472"/>
    <w:rsid w:val="00197FD6"/>
    <w:rsid w:val="001B69C6"/>
    <w:rsid w:val="001C1B01"/>
    <w:rsid w:val="001C2448"/>
    <w:rsid w:val="001E7CE0"/>
    <w:rsid w:val="001F2F56"/>
    <w:rsid w:val="0020375A"/>
    <w:rsid w:val="00281301"/>
    <w:rsid w:val="002840A7"/>
    <w:rsid w:val="0029445B"/>
    <w:rsid w:val="002D4A63"/>
    <w:rsid w:val="002D6232"/>
    <w:rsid w:val="002D685D"/>
    <w:rsid w:val="002E2864"/>
    <w:rsid w:val="002F1596"/>
    <w:rsid w:val="00307397"/>
    <w:rsid w:val="00311069"/>
    <w:rsid w:val="003169ED"/>
    <w:rsid w:val="00355B20"/>
    <w:rsid w:val="003800C4"/>
    <w:rsid w:val="00394E32"/>
    <w:rsid w:val="003A64A4"/>
    <w:rsid w:val="003B1271"/>
    <w:rsid w:val="003F2A37"/>
    <w:rsid w:val="0043157D"/>
    <w:rsid w:val="0043348F"/>
    <w:rsid w:val="00454E65"/>
    <w:rsid w:val="004A006C"/>
    <w:rsid w:val="004A68B3"/>
    <w:rsid w:val="004E506F"/>
    <w:rsid w:val="0050529E"/>
    <w:rsid w:val="00535C0A"/>
    <w:rsid w:val="00542B75"/>
    <w:rsid w:val="005561AC"/>
    <w:rsid w:val="00562A0F"/>
    <w:rsid w:val="005860C3"/>
    <w:rsid w:val="005901C6"/>
    <w:rsid w:val="00593CD5"/>
    <w:rsid w:val="005A5499"/>
    <w:rsid w:val="005C465A"/>
    <w:rsid w:val="005D44C6"/>
    <w:rsid w:val="005D46C5"/>
    <w:rsid w:val="005F76D1"/>
    <w:rsid w:val="00606D78"/>
    <w:rsid w:val="006214B7"/>
    <w:rsid w:val="0063692B"/>
    <w:rsid w:val="006453A2"/>
    <w:rsid w:val="006466BB"/>
    <w:rsid w:val="00675B8B"/>
    <w:rsid w:val="00693D1C"/>
    <w:rsid w:val="00697502"/>
    <w:rsid w:val="006C3CC3"/>
    <w:rsid w:val="006D1089"/>
    <w:rsid w:val="006D3C70"/>
    <w:rsid w:val="006D7E1F"/>
    <w:rsid w:val="00720839"/>
    <w:rsid w:val="0072560C"/>
    <w:rsid w:val="007324DF"/>
    <w:rsid w:val="0073706B"/>
    <w:rsid w:val="00742FFA"/>
    <w:rsid w:val="00746F6C"/>
    <w:rsid w:val="007963FC"/>
    <w:rsid w:val="007D2142"/>
    <w:rsid w:val="007D590F"/>
    <w:rsid w:val="007D7FF1"/>
    <w:rsid w:val="007E06C1"/>
    <w:rsid w:val="008120EC"/>
    <w:rsid w:val="00867071"/>
    <w:rsid w:val="008B0937"/>
    <w:rsid w:val="008B6F8A"/>
    <w:rsid w:val="008D5882"/>
    <w:rsid w:val="008E57A1"/>
    <w:rsid w:val="00902C44"/>
    <w:rsid w:val="00916DBD"/>
    <w:rsid w:val="009264CC"/>
    <w:rsid w:val="00951A6B"/>
    <w:rsid w:val="0096547E"/>
    <w:rsid w:val="009D53BE"/>
    <w:rsid w:val="009D73ED"/>
    <w:rsid w:val="00A0638C"/>
    <w:rsid w:val="00A079DF"/>
    <w:rsid w:val="00A20195"/>
    <w:rsid w:val="00A44A6E"/>
    <w:rsid w:val="00AB18E0"/>
    <w:rsid w:val="00AB544D"/>
    <w:rsid w:val="00AB7EED"/>
    <w:rsid w:val="00AE0BB0"/>
    <w:rsid w:val="00B223CA"/>
    <w:rsid w:val="00B32195"/>
    <w:rsid w:val="00B462F6"/>
    <w:rsid w:val="00B51D50"/>
    <w:rsid w:val="00B65DF1"/>
    <w:rsid w:val="00B6799E"/>
    <w:rsid w:val="00B744A9"/>
    <w:rsid w:val="00B77CE6"/>
    <w:rsid w:val="00B9097C"/>
    <w:rsid w:val="00B954CA"/>
    <w:rsid w:val="00BA4F8C"/>
    <w:rsid w:val="00BF43A8"/>
    <w:rsid w:val="00C16DC1"/>
    <w:rsid w:val="00C555EC"/>
    <w:rsid w:val="00C751C2"/>
    <w:rsid w:val="00C97787"/>
    <w:rsid w:val="00CC6335"/>
    <w:rsid w:val="00CD5344"/>
    <w:rsid w:val="00CE49E5"/>
    <w:rsid w:val="00CE657E"/>
    <w:rsid w:val="00CE6BB8"/>
    <w:rsid w:val="00D02BD1"/>
    <w:rsid w:val="00D522D7"/>
    <w:rsid w:val="00D57D79"/>
    <w:rsid w:val="00D76FA8"/>
    <w:rsid w:val="00D81AF0"/>
    <w:rsid w:val="00D9177F"/>
    <w:rsid w:val="00DB111A"/>
    <w:rsid w:val="00DB4B8D"/>
    <w:rsid w:val="00DB6968"/>
    <w:rsid w:val="00DC15C2"/>
    <w:rsid w:val="00E01E3F"/>
    <w:rsid w:val="00E04582"/>
    <w:rsid w:val="00E61370"/>
    <w:rsid w:val="00E64CC0"/>
    <w:rsid w:val="00E70277"/>
    <w:rsid w:val="00E72D72"/>
    <w:rsid w:val="00E762D5"/>
    <w:rsid w:val="00E809B6"/>
    <w:rsid w:val="00ED38F9"/>
    <w:rsid w:val="00EE52D8"/>
    <w:rsid w:val="00F0321A"/>
    <w:rsid w:val="00F046DF"/>
    <w:rsid w:val="00F30E1F"/>
    <w:rsid w:val="00F4689A"/>
    <w:rsid w:val="00F5035C"/>
    <w:rsid w:val="00F734DC"/>
    <w:rsid w:val="00F874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8F774B"/>
  <w15:docId w15:val="{D428B229-5B75-42C9-85F0-F8232CDD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rFonts w:ascii="Calibri" w:hAnsi="Calibri" w:cs="Calibri"/>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rFonts w:ascii="Calibri" w:eastAsia="Calibri" w:hAnsi="Calibri"/>
      <w:kern w:val="1"/>
      <w:sz w:val="22"/>
      <w:szCs w:val="22"/>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0249">
      <w:bodyDiv w:val="1"/>
      <w:marLeft w:val="0"/>
      <w:marRight w:val="0"/>
      <w:marTop w:val="0"/>
      <w:marBottom w:val="0"/>
      <w:divBdr>
        <w:top w:val="none" w:sz="0" w:space="0" w:color="auto"/>
        <w:left w:val="none" w:sz="0" w:space="0" w:color="auto"/>
        <w:bottom w:val="none" w:sz="0" w:space="0" w:color="auto"/>
        <w:right w:val="none" w:sz="0" w:space="0" w:color="auto"/>
      </w:divBdr>
    </w:div>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slova.lucie@np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header" Target="header3.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0B67-FD64-409D-93A1-40296136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2774</Words>
  <Characters>16372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19108</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Janoščíková Markéta</dc:creator>
  <cp:lastModifiedBy>-</cp:lastModifiedBy>
  <cp:revision>2</cp:revision>
  <cp:lastPrinted>2020-02-13T07:17:00Z</cp:lastPrinted>
  <dcterms:created xsi:type="dcterms:W3CDTF">2020-02-24T12:20:00Z</dcterms:created>
  <dcterms:modified xsi:type="dcterms:W3CDTF">2020-02-24T12:20:00Z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