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6D" w:rsidRPr="005A1A8E" w:rsidRDefault="0099666D" w:rsidP="00562578">
      <w:pPr>
        <w:pStyle w:val="Bezmezer"/>
        <w:spacing w:before="240" w:after="24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5A1A8E">
        <w:rPr>
          <w:rFonts w:ascii="Calibri" w:hAnsi="Calibri" w:cs="Calibri"/>
          <w:b/>
          <w:sz w:val="20"/>
          <w:szCs w:val="20"/>
        </w:rPr>
        <w:t>SMLOUVA O DÍLO</w:t>
      </w:r>
    </w:p>
    <w:p w:rsidR="0099666D" w:rsidRPr="005A1A8E" w:rsidRDefault="0099666D" w:rsidP="00562578">
      <w:pPr>
        <w:pStyle w:val="Bezmezer"/>
        <w:spacing w:before="240" w:after="24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5A1A8E">
        <w:rPr>
          <w:rFonts w:ascii="Calibri" w:hAnsi="Calibri" w:cs="Calibri"/>
          <w:b/>
          <w:sz w:val="20"/>
          <w:szCs w:val="20"/>
        </w:rPr>
        <w:t>č. EC 1223-2015</w:t>
      </w:r>
    </w:p>
    <w:p w:rsidR="0099666D" w:rsidRPr="005A1A8E" w:rsidRDefault="0099666D" w:rsidP="00562578">
      <w:pPr>
        <w:pStyle w:val="Bezmezer"/>
        <w:spacing w:before="240" w:after="240" w:line="276" w:lineRule="auto"/>
        <w:jc w:val="center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podle § 2586 a násl. zákona č. 89/2012 Sb., občanský zákoník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</w:p>
    <w:p w:rsidR="0099666D" w:rsidRPr="005A1A8E" w:rsidRDefault="0099666D" w:rsidP="00562578">
      <w:pPr>
        <w:pStyle w:val="Bezmezer"/>
        <w:spacing w:before="240" w:after="240" w:line="276" w:lineRule="auto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uzavřená níže uvedeného dne, měsíce a roku mezi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5A1A8E">
        <w:rPr>
          <w:rFonts w:ascii="Calibri" w:hAnsi="Calibri" w:cs="Calibri"/>
          <w:b/>
          <w:sz w:val="20"/>
          <w:szCs w:val="20"/>
        </w:rPr>
        <w:t>1. Objednatelem</w:t>
      </w:r>
    </w:p>
    <w:p w:rsidR="0099666D" w:rsidRPr="005A1A8E" w:rsidRDefault="00FE6EB1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="0099666D" w:rsidRPr="005A1A8E">
        <w:rPr>
          <w:rFonts w:ascii="Calibri" w:hAnsi="Calibri" w:cs="Calibri"/>
          <w:sz w:val="20"/>
          <w:szCs w:val="20"/>
        </w:rPr>
        <w:t xml:space="preserve">ázev právnické osoby: </w:t>
      </w:r>
      <w:r w:rsidRPr="004271D0">
        <w:rPr>
          <w:rFonts w:ascii="Calibri" w:hAnsi="Calibri" w:cs="Calibri"/>
          <w:b/>
          <w:sz w:val="20"/>
          <w:szCs w:val="20"/>
        </w:rPr>
        <w:t>Statutární město Karlovy Vary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IČ</w:t>
      </w:r>
      <w:r w:rsidR="00AD4604">
        <w:rPr>
          <w:rFonts w:ascii="Calibri" w:hAnsi="Calibri" w:cs="Calibri"/>
          <w:sz w:val="20"/>
          <w:szCs w:val="20"/>
        </w:rPr>
        <w:t>O</w:t>
      </w:r>
      <w:r w:rsidRPr="005A1A8E">
        <w:rPr>
          <w:rFonts w:ascii="Calibri" w:hAnsi="Calibri" w:cs="Calibri"/>
          <w:sz w:val="20"/>
          <w:szCs w:val="20"/>
        </w:rPr>
        <w:t xml:space="preserve">: </w:t>
      </w:r>
      <w:r w:rsidRPr="005A1A8E">
        <w:rPr>
          <w:rFonts w:ascii="Calibri" w:hAnsi="Calibri" w:cs="Arial"/>
          <w:color w:val="000000"/>
          <w:spacing w:val="7"/>
          <w:sz w:val="20"/>
          <w:szCs w:val="20"/>
        </w:rPr>
        <w:t>002</w:t>
      </w:r>
      <w:r w:rsidR="00AD4604">
        <w:rPr>
          <w:rFonts w:ascii="Calibri" w:hAnsi="Calibri" w:cs="Arial"/>
          <w:color w:val="000000"/>
          <w:spacing w:val="7"/>
          <w:sz w:val="20"/>
          <w:szCs w:val="20"/>
        </w:rPr>
        <w:t xml:space="preserve"> </w:t>
      </w:r>
      <w:r w:rsidRPr="005A1A8E">
        <w:rPr>
          <w:rFonts w:ascii="Calibri" w:hAnsi="Calibri" w:cs="Arial"/>
          <w:color w:val="000000"/>
          <w:spacing w:val="7"/>
          <w:sz w:val="20"/>
          <w:szCs w:val="20"/>
        </w:rPr>
        <w:t>54</w:t>
      </w:r>
      <w:r w:rsidR="00AD4604">
        <w:rPr>
          <w:rFonts w:ascii="Calibri" w:hAnsi="Calibri" w:cs="Arial"/>
          <w:color w:val="000000"/>
          <w:spacing w:val="7"/>
          <w:sz w:val="20"/>
          <w:szCs w:val="20"/>
        </w:rPr>
        <w:t xml:space="preserve"> </w:t>
      </w:r>
      <w:r w:rsidRPr="005A1A8E">
        <w:rPr>
          <w:rFonts w:ascii="Calibri" w:hAnsi="Calibri" w:cs="Arial"/>
          <w:color w:val="000000"/>
          <w:spacing w:val="7"/>
          <w:sz w:val="20"/>
          <w:szCs w:val="20"/>
        </w:rPr>
        <w:t>657</w:t>
      </w:r>
    </w:p>
    <w:p w:rsidR="0099666D" w:rsidRPr="005A1A8E" w:rsidRDefault="00B755DB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Sídlo: </w:t>
      </w:r>
      <w:r w:rsidR="0099666D" w:rsidRPr="005A1A8E">
        <w:rPr>
          <w:rFonts w:ascii="Calibri" w:hAnsi="Calibri" w:cs="Calibri"/>
          <w:sz w:val="20"/>
          <w:szCs w:val="20"/>
        </w:rPr>
        <w:t xml:space="preserve">Moskevská 2035/21, 360 01 Karlovy </w:t>
      </w:r>
      <w:r w:rsidR="00D16DC8">
        <w:rPr>
          <w:rFonts w:ascii="Calibri" w:hAnsi="Calibri" w:cs="Calibri"/>
          <w:sz w:val="20"/>
          <w:szCs w:val="20"/>
        </w:rPr>
        <w:t>V</w:t>
      </w:r>
      <w:r w:rsidR="0099666D" w:rsidRPr="005A1A8E">
        <w:rPr>
          <w:rFonts w:ascii="Calibri" w:hAnsi="Calibri" w:cs="Calibri"/>
          <w:sz w:val="20"/>
          <w:szCs w:val="20"/>
        </w:rPr>
        <w:t>ary 1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 xml:space="preserve"> </w:t>
      </w:r>
      <w:r w:rsidR="00B755DB">
        <w:rPr>
          <w:rFonts w:ascii="Calibri" w:hAnsi="Calibri" w:cs="Calibri"/>
          <w:sz w:val="20"/>
          <w:szCs w:val="20"/>
        </w:rPr>
        <w:t>Petrem Vaňkátem, vedoucím odboru informačních technologií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(dále jen jako „Objednatel“) na straně jedné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a</w:t>
      </w: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sz w:val="20"/>
          <w:szCs w:val="20"/>
        </w:rPr>
      </w:pPr>
    </w:p>
    <w:p w:rsidR="0099666D" w:rsidRPr="005A1A8E" w:rsidRDefault="0099666D" w:rsidP="00562578">
      <w:pPr>
        <w:pStyle w:val="Bezmezer"/>
        <w:spacing w:before="240" w:after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5A1A8E">
        <w:rPr>
          <w:rFonts w:ascii="Calibri" w:hAnsi="Calibri" w:cs="Calibri"/>
          <w:b/>
          <w:sz w:val="20"/>
          <w:szCs w:val="20"/>
        </w:rPr>
        <w:t>2. Zhotovitelem</w:t>
      </w:r>
    </w:p>
    <w:p w:rsidR="0099666D" w:rsidRPr="004271D0" w:rsidRDefault="00754444" w:rsidP="00562578">
      <w:pPr>
        <w:pStyle w:val="Bezmezer"/>
        <w:spacing w:before="240" w:after="24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podnikající fyzická osoba</w:t>
      </w:r>
      <w:r w:rsidR="0099666D" w:rsidRPr="005A1A8E">
        <w:rPr>
          <w:rFonts w:ascii="Calibri" w:hAnsi="Calibri" w:cs="Calibri"/>
          <w:sz w:val="20"/>
          <w:szCs w:val="20"/>
        </w:rPr>
        <w:t xml:space="preserve">: </w:t>
      </w:r>
      <w:r w:rsidR="00D16DC8">
        <w:rPr>
          <w:rFonts w:ascii="Calibri" w:hAnsi="Calibri" w:cs="Calibri"/>
          <w:sz w:val="20"/>
          <w:szCs w:val="20"/>
        </w:rPr>
        <w:t xml:space="preserve"> </w:t>
      </w:r>
      <w:r w:rsidR="00AC0CD5" w:rsidRPr="004271D0">
        <w:rPr>
          <w:rFonts w:ascii="Calibri" w:hAnsi="Calibri" w:cs="Calibri"/>
          <w:b/>
          <w:sz w:val="20"/>
          <w:szCs w:val="20"/>
        </w:rPr>
        <w:t>Daniel Vaško</w:t>
      </w:r>
    </w:p>
    <w:p w:rsidR="00AC0CD5" w:rsidRPr="005A1A8E" w:rsidRDefault="00AC0CD5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datum narození: </w:t>
      </w:r>
      <w:r w:rsidR="00D16DC8">
        <w:rPr>
          <w:rFonts w:ascii="Calibri" w:hAnsi="Calibri" w:cs="Calibri"/>
          <w:sz w:val="20"/>
          <w:szCs w:val="20"/>
        </w:rPr>
        <w:t xml:space="preserve"> </w:t>
      </w:r>
      <w:r w:rsidR="00562578">
        <w:rPr>
          <w:rFonts w:ascii="Calibri" w:hAnsi="Calibri" w:cs="Calibri"/>
          <w:sz w:val="20"/>
          <w:szCs w:val="20"/>
        </w:rPr>
        <w:t>26. 1. 1977</w:t>
      </w:r>
    </w:p>
    <w:p w:rsidR="0099666D" w:rsidRPr="005A1A8E" w:rsidRDefault="0099666D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IČ</w:t>
      </w:r>
      <w:r w:rsidR="00AD4604">
        <w:rPr>
          <w:rFonts w:ascii="Calibri" w:hAnsi="Calibri" w:cs="Calibri"/>
          <w:sz w:val="20"/>
          <w:szCs w:val="20"/>
        </w:rPr>
        <w:t>O</w:t>
      </w:r>
      <w:r w:rsidRPr="005A1A8E">
        <w:rPr>
          <w:rFonts w:ascii="Calibri" w:hAnsi="Calibri" w:cs="Calibri"/>
          <w:sz w:val="20"/>
          <w:szCs w:val="20"/>
        </w:rPr>
        <w:t xml:space="preserve">: </w:t>
      </w:r>
      <w:r w:rsidR="00D16DC8">
        <w:rPr>
          <w:rFonts w:ascii="Calibri" w:hAnsi="Calibri" w:cs="Calibri"/>
          <w:sz w:val="20"/>
          <w:szCs w:val="20"/>
        </w:rPr>
        <w:t xml:space="preserve"> </w:t>
      </w:r>
      <w:r w:rsidR="00AC0CD5">
        <w:rPr>
          <w:rFonts w:ascii="Calibri" w:hAnsi="Calibri" w:cs="Calibri"/>
          <w:sz w:val="20"/>
          <w:szCs w:val="20"/>
        </w:rPr>
        <w:t>734 24 501</w:t>
      </w:r>
    </w:p>
    <w:p w:rsidR="00AC0CD5" w:rsidRDefault="00AC0CD5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Sídlo: </w:t>
      </w:r>
      <w:r w:rsidR="00D16DC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Na Výšině 157/2, 360 04, Karlovy Vary – Bohatice</w:t>
      </w:r>
    </w:p>
    <w:p w:rsidR="0099666D" w:rsidRPr="005A1A8E" w:rsidRDefault="0099666D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  <w:r w:rsidRPr="005A1A8E">
        <w:rPr>
          <w:rFonts w:ascii="Calibri" w:hAnsi="Calibri" w:cs="Calibri"/>
          <w:sz w:val="20"/>
          <w:szCs w:val="20"/>
        </w:rPr>
        <w:t>(dále jen jako „Zhotovitel“) na straně druhé</w:t>
      </w:r>
    </w:p>
    <w:p w:rsidR="0099666D" w:rsidRPr="005A1A8E" w:rsidRDefault="0099666D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</w:p>
    <w:p w:rsidR="0099666D" w:rsidRPr="005A1A8E" w:rsidRDefault="0099666D" w:rsidP="00562578">
      <w:pPr>
        <w:pStyle w:val="Bezmezer"/>
        <w:spacing w:before="240" w:after="240"/>
        <w:rPr>
          <w:rFonts w:ascii="Calibri" w:hAnsi="Calibri" w:cs="Calibri"/>
          <w:sz w:val="20"/>
          <w:szCs w:val="20"/>
        </w:rPr>
      </w:pPr>
    </w:p>
    <w:p w:rsidR="0099666D" w:rsidRPr="00E926F0" w:rsidRDefault="0099666D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I. Předmět smlouvy</w:t>
      </w:r>
    </w:p>
    <w:p w:rsidR="00BA0396" w:rsidRPr="00E926F0" w:rsidRDefault="00BA0396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BA0396" w:rsidRPr="00E926F0" w:rsidRDefault="0099666D" w:rsidP="00562578">
      <w:pPr>
        <w:pStyle w:val="Bezmezer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Zhotovitel se touto smlouvou zavazuje provést na svůj náklad</w:t>
      </w:r>
      <w:r w:rsidR="000B4261" w:rsidRPr="00E926F0">
        <w:rPr>
          <w:rFonts w:asciiTheme="minorHAnsi" w:hAnsiTheme="minorHAnsi" w:cs="Calibri"/>
          <w:sz w:val="20"/>
          <w:szCs w:val="20"/>
        </w:rPr>
        <w:t xml:space="preserve"> a nebezpečí</w:t>
      </w:r>
      <w:r w:rsidRPr="00E926F0">
        <w:rPr>
          <w:rFonts w:asciiTheme="minorHAnsi" w:hAnsiTheme="minorHAnsi" w:cs="Calibri"/>
          <w:sz w:val="20"/>
          <w:szCs w:val="20"/>
        </w:rPr>
        <w:t xml:space="preserve"> pro Objednatele dílo „</w:t>
      </w:r>
      <w:r w:rsidR="00AC0CD5" w:rsidRPr="00E926F0">
        <w:rPr>
          <w:rFonts w:asciiTheme="minorHAnsi" w:hAnsiTheme="minorHAnsi" w:cs="Calibri"/>
          <w:sz w:val="20"/>
          <w:szCs w:val="20"/>
        </w:rPr>
        <w:t xml:space="preserve">Internetová prezentace </w:t>
      </w:r>
      <w:r w:rsidR="00BC1FD3">
        <w:rPr>
          <w:rFonts w:asciiTheme="minorHAnsi" w:hAnsiTheme="minorHAnsi" w:cs="Calibri"/>
          <w:sz w:val="20"/>
          <w:szCs w:val="20"/>
        </w:rPr>
        <w:t>Městské policie</w:t>
      </w:r>
      <w:r w:rsidR="00AC0CD5" w:rsidRPr="00E926F0">
        <w:rPr>
          <w:rFonts w:asciiTheme="minorHAnsi" w:hAnsiTheme="minorHAnsi" w:cs="Calibri"/>
          <w:sz w:val="20"/>
          <w:szCs w:val="20"/>
        </w:rPr>
        <w:t xml:space="preserve"> Karlovy Vary</w:t>
      </w:r>
      <w:r w:rsidRPr="00E926F0">
        <w:rPr>
          <w:rFonts w:asciiTheme="minorHAnsi" w:hAnsiTheme="minorHAnsi" w:cs="Calibri"/>
          <w:sz w:val="20"/>
          <w:szCs w:val="20"/>
        </w:rPr>
        <w:t>“</w:t>
      </w:r>
      <w:r w:rsidR="00BC1FD3">
        <w:rPr>
          <w:rFonts w:asciiTheme="minorHAnsi" w:hAnsiTheme="minorHAnsi" w:cs="Calibri"/>
          <w:sz w:val="20"/>
          <w:szCs w:val="20"/>
        </w:rPr>
        <w:t xml:space="preserve"> </w:t>
      </w:r>
      <w:r w:rsidRPr="00E926F0">
        <w:rPr>
          <w:rFonts w:asciiTheme="minorHAnsi" w:hAnsiTheme="minorHAnsi" w:cs="Calibri"/>
          <w:sz w:val="20"/>
          <w:szCs w:val="20"/>
        </w:rPr>
        <w:t>a v následujících ustanoveních této smlouvy (dále jen „Dílo“)  a Objednatel se zavazuje Dílo převzít a zaplatit za něj Zhotoviteli cenu sjednanou níže v </w:t>
      </w:r>
      <w:bookmarkStart w:id="0" w:name="_GoBack"/>
      <w:bookmarkEnd w:id="0"/>
      <w:r w:rsidRPr="00E926F0">
        <w:rPr>
          <w:rFonts w:asciiTheme="minorHAnsi" w:hAnsiTheme="minorHAnsi" w:cs="Calibri"/>
          <w:sz w:val="20"/>
          <w:szCs w:val="20"/>
        </w:rPr>
        <w:t>čl. II této smlouvy.</w:t>
      </w:r>
    </w:p>
    <w:p w:rsidR="00562578" w:rsidRPr="00E926F0" w:rsidRDefault="00562578" w:rsidP="00562578">
      <w:pPr>
        <w:pStyle w:val="Bezmezer"/>
        <w:spacing w:before="240" w:after="240"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562578">
      <w:pPr>
        <w:pStyle w:val="Bezmezer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Dílem dle této smlouvy se rozumí provedení následujících činností Zhotovitelem ve prospěch Objednatele:  </w:t>
      </w:r>
    </w:p>
    <w:p w:rsidR="0099666D" w:rsidRPr="00E926F0" w:rsidRDefault="00AC0CD5" w:rsidP="00562578">
      <w:pPr>
        <w:pStyle w:val="Bezmezer"/>
        <w:numPr>
          <w:ilvl w:val="1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Vytvoření </w:t>
      </w:r>
      <w:r w:rsidR="0099666D" w:rsidRPr="00E926F0">
        <w:rPr>
          <w:rFonts w:asciiTheme="minorHAnsi" w:hAnsiTheme="minorHAnsi" w:cs="Tahoma"/>
          <w:bCs/>
          <w:color w:val="000000"/>
          <w:sz w:val="20"/>
          <w:szCs w:val="20"/>
        </w:rPr>
        <w:t>webu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1"/>
        </w:rPr>
        <w:t>web bude tvořen na bázi validního HTML 5</w:t>
      </w:r>
      <w:r w:rsidR="00AC0CD5" w:rsidRPr="00E926F0">
        <w:rPr>
          <w:rFonts w:asciiTheme="minorHAnsi" w:hAnsiTheme="minorHAnsi" w:cs="Tahoma"/>
          <w:color w:val="000000"/>
          <w:spacing w:val="-1"/>
        </w:rPr>
        <w:t>,</w:t>
      </w:r>
      <w:r w:rsidRPr="00E926F0">
        <w:rPr>
          <w:rFonts w:asciiTheme="minorHAnsi" w:hAnsiTheme="minorHAnsi" w:cs="Tahoma"/>
          <w:color w:val="000000"/>
          <w:spacing w:val="-1"/>
        </w:rPr>
        <w:t xml:space="preserve"> 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2"/>
        </w:rPr>
        <w:t>součástí obsahu bude varianta pro tisk</w:t>
      </w:r>
      <w:r w:rsidR="00AC0CD5" w:rsidRPr="00E926F0">
        <w:rPr>
          <w:rFonts w:asciiTheme="minorHAnsi" w:hAnsiTheme="minorHAnsi" w:cs="Tahoma"/>
          <w:color w:val="000000"/>
          <w:spacing w:val="2"/>
        </w:rPr>
        <w:t>,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before="240"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6"/>
        </w:rPr>
        <w:t>web bude dobře čitelný a použitelný i pro mobilní zařízení</w:t>
      </w:r>
      <w:r w:rsidR="00AC0CD5" w:rsidRPr="00E926F0">
        <w:rPr>
          <w:rFonts w:asciiTheme="minorHAnsi" w:hAnsiTheme="minorHAnsi" w:cs="Tahoma"/>
          <w:color w:val="000000"/>
          <w:spacing w:val="-6"/>
        </w:rPr>
        <w:t>,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before="240"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6"/>
        </w:rPr>
        <w:t>web bude respektovat pravidla použitelnosti a optimalizace pro vyhledavače SEO</w:t>
      </w:r>
      <w:r w:rsidR="00AC0CD5" w:rsidRPr="00E926F0">
        <w:rPr>
          <w:rFonts w:asciiTheme="minorHAnsi" w:hAnsiTheme="minorHAnsi" w:cs="Tahoma"/>
          <w:color w:val="000000"/>
          <w:spacing w:val="-6"/>
        </w:rPr>
        <w:t>,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before="240"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6"/>
        </w:rPr>
        <w:t>grafická podoba webu bud</w:t>
      </w:r>
      <w:r w:rsidR="00AC0CD5" w:rsidRPr="00E926F0">
        <w:rPr>
          <w:rFonts w:asciiTheme="minorHAnsi" w:hAnsiTheme="minorHAnsi" w:cs="Tahoma"/>
          <w:color w:val="000000"/>
          <w:spacing w:val="-6"/>
        </w:rPr>
        <w:t>e</w:t>
      </w:r>
      <w:r w:rsidRPr="00E926F0">
        <w:rPr>
          <w:rFonts w:asciiTheme="minorHAnsi" w:hAnsiTheme="minorHAnsi" w:cs="Tahoma"/>
          <w:color w:val="000000"/>
          <w:spacing w:val="-6"/>
        </w:rPr>
        <w:t xml:space="preserve"> vycházet z logomanuálu Města Karlovy Vary</w:t>
      </w:r>
      <w:r w:rsidR="00AC0CD5" w:rsidRPr="00E926F0">
        <w:rPr>
          <w:rFonts w:asciiTheme="minorHAnsi" w:hAnsiTheme="minorHAnsi" w:cs="Tahoma"/>
          <w:color w:val="000000"/>
          <w:spacing w:val="-6"/>
        </w:rPr>
        <w:t>,</w:t>
      </w:r>
    </w:p>
    <w:p w:rsidR="00BA0396" w:rsidRPr="00E926F0" w:rsidRDefault="0099666D" w:rsidP="00562578">
      <w:pPr>
        <w:pStyle w:val="Odstavecseseznamem"/>
        <w:numPr>
          <w:ilvl w:val="2"/>
          <w:numId w:val="4"/>
        </w:numPr>
        <w:spacing w:before="240" w:after="240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6"/>
        </w:rPr>
        <w:t xml:space="preserve">Bude vytvořen migrační plán původní www prezentace </w:t>
      </w:r>
      <w:r w:rsidR="00BC1FD3">
        <w:rPr>
          <w:rFonts w:asciiTheme="minorHAnsi" w:hAnsiTheme="minorHAnsi" w:cs="Tahoma"/>
          <w:color w:val="000000"/>
          <w:spacing w:val="-6"/>
        </w:rPr>
        <w:t>mpkv.cz</w:t>
      </w:r>
    </w:p>
    <w:p w:rsidR="00BA0396" w:rsidRPr="00E926F0" w:rsidRDefault="0099666D" w:rsidP="00562578">
      <w:pPr>
        <w:pStyle w:val="Odstavecseseznamem"/>
        <w:numPr>
          <w:ilvl w:val="1"/>
          <w:numId w:val="4"/>
        </w:numPr>
        <w:spacing w:before="240" w:after="240" w:line="276" w:lineRule="auto"/>
        <w:ind w:right="216"/>
        <w:jc w:val="both"/>
        <w:rPr>
          <w:rFonts w:asciiTheme="minorHAnsi" w:hAnsiTheme="minorHAnsi"/>
        </w:rPr>
      </w:pPr>
      <w:r w:rsidRPr="00E926F0">
        <w:rPr>
          <w:rFonts w:asciiTheme="minorHAnsi" w:hAnsiTheme="minorHAnsi" w:cs="Tahoma"/>
          <w:bCs/>
          <w:color w:val="000000"/>
          <w:spacing w:val="-6"/>
        </w:rPr>
        <w:t>Administrace</w:t>
      </w:r>
      <w:r w:rsidR="000417D8" w:rsidRPr="00E926F0">
        <w:rPr>
          <w:rFonts w:asciiTheme="minorHAnsi" w:hAnsiTheme="minorHAnsi" w:cs="Tahoma"/>
          <w:bCs/>
          <w:color w:val="000000"/>
          <w:spacing w:val="-6"/>
        </w:rPr>
        <w:t xml:space="preserve"> webu</w:t>
      </w:r>
    </w:p>
    <w:p w:rsidR="00BA0396" w:rsidRPr="00E926F0" w:rsidRDefault="0099666D" w:rsidP="00562578">
      <w:pPr>
        <w:pStyle w:val="Odstavecseseznamem"/>
        <w:numPr>
          <w:ilvl w:val="2"/>
          <w:numId w:val="4"/>
        </w:numPr>
        <w:spacing w:before="240" w:after="240" w:line="276" w:lineRule="auto"/>
        <w:ind w:left="720" w:right="288" w:hanging="11"/>
        <w:jc w:val="both"/>
        <w:rPr>
          <w:rFonts w:asciiTheme="minorHAnsi" w:hAnsiTheme="minorHAnsi"/>
        </w:rPr>
      </w:pPr>
      <w:r w:rsidRPr="00E926F0">
        <w:rPr>
          <w:rFonts w:asciiTheme="minorHAnsi" w:hAnsiTheme="minorHAnsi"/>
          <w:color w:val="000000"/>
          <w:spacing w:val="-10"/>
        </w:rPr>
        <w:t xml:space="preserve"> </w:t>
      </w:r>
      <w:r w:rsidRPr="00E926F0">
        <w:rPr>
          <w:rFonts w:asciiTheme="minorHAnsi" w:hAnsiTheme="minorHAnsi" w:cs="Tahoma"/>
          <w:color w:val="000000"/>
          <w:spacing w:val="-10"/>
        </w:rPr>
        <w:t xml:space="preserve">administrace webu umožní administrovat dynamické části webu, statické části webu a </w:t>
      </w:r>
      <w:r w:rsidRPr="00E926F0">
        <w:rPr>
          <w:rFonts w:asciiTheme="minorHAnsi" w:hAnsiTheme="minorHAnsi" w:cs="Tahoma"/>
          <w:color w:val="000000"/>
        </w:rPr>
        <w:t>navigaci</w:t>
      </w:r>
      <w:r w:rsidR="00BA0396" w:rsidRPr="00E926F0">
        <w:rPr>
          <w:rFonts w:asciiTheme="minorHAnsi" w:hAnsiTheme="minorHAnsi" w:cs="Tahoma"/>
          <w:color w:val="000000"/>
        </w:rPr>
        <w:t>,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before="240" w:after="240" w:line="276" w:lineRule="auto"/>
        <w:ind w:left="720" w:right="288" w:hanging="11"/>
        <w:jc w:val="both"/>
        <w:rPr>
          <w:rFonts w:asciiTheme="minorHAnsi" w:hAnsiTheme="minorHAnsi"/>
        </w:rPr>
      </w:pPr>
      <w:r w:rsidRPr="00E926F0">
        <w:rPr>
          <w:rFonts w:asciiTheme="minorHAnsi" w:hAnsiTheme="minorHAnsi"/>
          <w:color w:val="000000"/>
          <w:spacing w:val="-10"/>
        </w:rPr>
        <w:t xml:space="preserve"> </w:t>
      </w:r>
      <w:r w:rsidRPr="00E926F0">
        <w:rPr>
          <w:rFonts w:asciiTheme="minorHAnsi" w:hAnsiTheme="minorHAnsi" w:cs="Tahoma"/>
          <w:color w:val="000000"/>
          <w:spacing w:val="-10"/>
        </w:rPr>
        <w:t xml:space="preserve">dynamické části webu bude možné upravovat v administraci pomocí strukturovaného </w:t>
      </w:r>
      <w:r w:rsidRPr="00E926F0">
        <w:rPr>
          <w:rFonts w:asciiTheme="minorHAnsi" w:hAnsiTheme="minorHAnsi" w:cs="Tahoma"/>
          <w:color w:val="000000"/>
          <w:spacing w:val="-6"/>
        </w:rPr>
        <w:t xml:space="preserve">formuláře, který bude opraven pro každou dynamickou část dle funkčnosti. Mezi </w:t>
      </w:r>
      <w:r w:rsidRPr="00E926F0">
        <w:rPr>
          <w:rFonts w:asciiTheme="minorHAnsi" w:hAnsiTheme="minorHAnsi" w:cs="Tahoma"/>
          <w:color w:val="000000"/>
          <w:spacing w:val="-8"/>
        </w:rPr>
        <w:t>dynamické části webu budou zejména patřit:</w:t>
      </w:r>
    </w:p>
    <w:p w:rsidR="0099666D" w:rsidRPr="00E926F0" w:rsidRDefault="0099666D" w:rsidP="00562578">
      <w:pPr>
        <w:pStyle w:val="Odstavecseseznamem"/>
        <w:numPr>
          <w:ilvl w:val="0"/>
          <w:numId w:val="6"/>
        </w:numPr>
        <w:spacing w:before="240" w:after="240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</w:rPr>
        <w:t>aktuality</w:t>
      </w:r>
    </w:p>
    <w:p w:rsidR="0099666D" w:rsidRPr="00E926F0" w:rsidRDefault="00BC1FD3" w:rsidP="00562578">
      <w:pPr>
        <w:pStyle w:val="Odstavecseseznamem"/>
        <w:numPr>
          <w:ilvl w:val="0"/>
          <w:numId w:val="6"/>
        </w:numPr>
        <w:spacing w:before="240" w:after="240"/>
        <w:rPr>
          <w:rFonts w:asciiTheme="minorHAnsi" w:hAnsiTheme="minorHAnsi"/>
        </w:rPr>
      </w:pPr>
      <w:r>
        <w:rPr>
          <w:rFonts w:asciiTheme="minorHAnsi" w:hAnsiTheme="minorHAnsi" w:cs="Tahoma"/>
          <w:color w:val="000000"/>
        </w:rPr>
        <w:t>ankety</w:t>
      </w:r>
    </w:p>
    <w:p w:rsidR="0099666D" w:rsidRPr="00E926F0" w:rsidRDefault="0099666D" w:rsidP="00562578">
      <w:pPr>
        <w:pStyle w:val="Odstavecseseznamem"/>
        <w:numPr>
          <w:ilvl w:val="0"/>
          <w:numId w:val="6"/>
        </w:numPr>
        <w:spacing w:before="240" w:after="240" w:line="204" w:lineRule="auto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</w:rPr>
        <w:t>seznam zaměstnanců</w:t>
      </w:r>
    </w:p>
    <w:p w:rsidR="00BC1FD3" w:rsidRPr="00BC1FD3" w:rsidRDefault="0099666D" w:rsidP="00562578">
      <w:pPr>
        <w:pStyle w:val="Odstavecseseznamem"/>
        <w:numPr>
          <w:ilvl w:val="0"/>
          <w:numId w:val="6"/>
        </w:numPr>
        <w:spacing w:before="240" w:after="240"/>
        <w:rPr>
          <w:rFonts w:asciiTheme="minorHAnsi" w:hAnsiTheme="minorHAnsi"/>
        </w:rPr>
      </w:pPr>
      <w:r w:rsidRPr="00BC1FD3">
        <w:rPr>
          <w:rFonts w:asciiTheme="minorHAnsi" w:hAnsiTheme="minorHAnsi" w:cs="Tahoma"/>
          <w:color w:val="000000"/>
          <w:spacing w:val="-7"/>
        </w:rPr>
        <w:t>správa dokumentů</w:t>
      </w:r>
    </w:p>
    <w:p w:rsidR="0099666D" w:rsidRPr="00BC1FD3" w:rsidRDefault="0099666D" w:rsidP="00562578">
      <w:pPr>
        <w:pStyle w:val="Odstavecseseznamem"/>
        <w:numPr>
          <w:ilvl w:val="0"/>
          <w:numId w:val="6"/>
        </w:numPr>
        <w:spacing w:before="240" w:after="240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</w:rPr>
        <w:t>závady nedostatky</w:t>
      </w:r>
      <w:r w:rsidR="00BC1FD3">
        <w:rPr>
          <w:rFonts w:asciiTheme="minorHAnsi" w:hAnsiTheme="minorHAnsi" w:cs="Tahoma"/>
          <w:color w:val="000000"/>
        </w:rPr>
        <w:t xml:space="preserve"> napojené na mmkv.cz</w:t>
      </w:r>
    </w:p>
    <w:p w:rsidR="0099666D" w:rsidRPr="00E926F0" w:rsidRDefault="0099666D" w:rsidP="00562578">
      <w:pPr>
        <w:pStyle w:val="Odstavecseseznamem"/>
        <w:numPr>
          <w:ilvl w:val="2"/>
          <w:numId w:val="4"/>
        </w:numPr>
        <w:spacing w:line="204" w:lineRule="auto"/>
        <w:rPr>
          <w:rFonts w:asciiTheme="minorHAnsi" w:hAnsiTheme="minorHAnsi"/>
        </w:rPr>
      </w:pPr>
      <w:r w:rsidRPr="00E926F0">
        <w:rPr>
          <w:rFonts w:asciiTheme="minorHAnsi" w:hAnsiTheme="minorHAnsi" w:cs="Tahoma"/>
          <w:color w:val="000000"/>
          <w:spacing w:val="-7"/>
        </w:rPr>
        <w:t>Statické části webu budou administrovatelné pomocí wysiwyg editoru, který bude součástí redakčního systému</w:t>
      </w:r>
    </w:p>
    <w:p w:rsidR="0099666D" w:rsidRPr="00E926F0" w:rsidRDefault="0099666D" w:rsidP="00B755DB">
      <w:pPr>
        <w:pStyle w:val="Normlnweb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 w:cs="Tahoma"/>
          <w:sz w:val="20"/>
          <w:szCs w:val="20"/>
        </w:rPr>
        <w:t>Webové stránky musí splňovat zákonné povinnosti včetně jejich novelizace (zákon č. 106/1999 Sb., o svobodném přístupu k informacím, novelizovaný zákon č.365/2000 Sb., vyhláška č. 496/2004 Sb., o el. podatelnách, zákon č. 500/2004 Sb., správní řád - Elektronická úřední deska, vyhláška MVČR č. 442/2006 Sb., vyhláška č. 64/2008, o bezbariérovém webu)</w:t>
      </w:r>
    </w:p>
    <w:p w:rsidR="0099666D" w:rsidRPr="00E926F0" w:rsidRDefault="0099666D" w:rsidP="00B755DB">
      <w:pPr>
        <w:pStyle w:val="Normlnweb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 w:cs="Tahoma"/>
          <w:sz w:val="20"/>
          <w:szCs w:val="20"/>
        </w:rPr>
        <w:t>Možnost administrace navigace</w:t>
      </w:r>
    </w:p>
    <w:p w:rsidR="0099666D" w:rsidRPr="00E926F0" w:rsidRDefault="0099666D" w:rsidP="00B755DB">
      <w:pPr>
        <w:pStyle w:val="Normlnweb"/>
        <w:numPr>
          <w:ilvl w:val="2"/>
          <w:numId w:val="4"/>
        </w:numPr>
        <w:spacing w:before="0" w:beforeAutospacing="0" w:after="0" w:afterAutospacing="0" w:line="276" w:lineRule="auto"/>
        <w:ind w:right="72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 w:cs="Tahoma"/>
          <w:color w:val="000000"/>
          <w:spacing w:val="-13"/>
          <w:sz w:val="20"/>
          <w:szCs w:val="20"/>
        </w:rPr>
        <w:lastRenderedPageBreak/>
        <w:t xml:space="preserve">Administrace umožní vytvářet správce (administrátor, redaktor, referent) s přístupem k omezeným částem </w:t>
      </w:r>
      <w:r w:rsidRPr="00E926F0">
        <w:rPr>
          <w:rFonts w:asciiTheme="minorHAnsi" w:hAnsiTheme="minorHAnsi" w:cs="Tahoma"/>
          <w:color w:val="000000"/>
          <w:spacing w:val="-8"/>
          <w:sz w:val="20"/>
          <w:szCs w:val="20"/>
        </w:rPr>
        <w:t>administrace.</w:t>
      </w:r>
    </w:p>
    <w:p w:rsidR="0099666D" w:rsidRPr="00BC1FD3" w:rsidRDefault="0099666D" w:rsidP="00B755DB">
      <w:pPr>
        <w:pStyle w:val="Normlnweb"/>
        <w:numPr>
          <w:ilvl w:val="2"/>
          <w:numId w:val="4"/>
        </w:numPr>
        <w:spacing w:before="0" w:beforeAutospacing="0" w:after="0" w:afterAutospacing="0" w:line="276" w:lineRule="auto"/>
        <w:ind w:right="216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 w:cs="Tahoma"/>
          <w:color w:val="000000"/>
          <w:spacing w:val="-12"/>
          <w:sz w:val="20"/>
          <w:szCs w:val="20"/>
        </w:rPr>
        <w:t xml:space="preserve">Administrace umožní vkládat video a fotografie k editovatelným částem webu (články, </w:t>
      </w:r>
      <w:r w:rsidRPr="00E926F0">
        <w:rPr>
          <w:rFonts w:asciiTheme="minorHAnsi" w:hAnsiTheme="minorHAnsi" w:cs="Tahoma"/>
          <w:color w:val="000000"/>
          <w:spacing w:val="-10"/>
          <w:sz w:val="20"/>
          <w:szCs w:val="20"/>
        </w:rPr>
        <w:t>novinky, reference…).</w:t>
      </w:r>
    </w:p>
    <w:p w:rsidR="0099666D" w:rsidRPr="00E926F0" w:rsidRDefault="0099666D" w:rsidP="000B4261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Zhotovitel prohlašuje, že je mu známa skutečnost, že Objednatel hodlá použít Dílo </w:t>
      </w:r>
      <w:r w:rsidR="00BA0396" w:rsidRPr="00E926F0">
        <w:rPr>
          <w:rFonts w:asciiTheme="minorHAnsi" w:hAnsiTheme="minorHAnsi" w:cs="Calibri"/>
          <w:sz w:val="20"/>
          <w:szCs w:val="20"/>
        </w:rPr>
        <w:t xml:space="preserve">veřejně jako prezentaci na veřejně dostupných internetových stránkách. </w:t>
      </w:r>
    </w:p>
    <w:p w:rsidR="0099666D" w:rsidRPr="00E926F0" w:rsidRDefault="0099666D" w:rsidP="000B4261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0B4261">
      <w:pPr>
        <w:pStyle w:val="Bezmezer"/>
        <w:spacing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II. Cena Díla a způsob její úhrady</w:t>
      </w:r>
    </w:p>
    <w:p w:rsidR="00562578" w:rsidRPr="00E926F0" w:rsidRDefault="00562578" w:rsidP="000B4261">
      <w:pPr>
        <w:pStyle w:val="Bezmezer"/>
        <w:spacing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99666D" w:rsidP="00A80A6B">
      <w:pPr>
        <w:pStyle w:val="Bezmezer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Cena Díla byla stranami smlouvy stanovena ve výši </w:t>
      </w:r>
      <w:r w:rsidR="00BC1FD3">
        <w:rPr>
          <w:rFonts w:asciiTheme="minorHAnsi" w:hAnsiTheme="minorHAnsi" w:cs="Calibri"/>
          <w:b/>
          <w:sz w:val="20"/>
          <w:szCs w:val="20"/>
        </w:rPr>
        <w:t>72</w:t>
      </w:r>
      <w:r w:rsidR="00BA0396" w:rsidRPr="00E926F0">
        <w:rPr>
          <w:rFonts w:asciiTheme="minorHAnsi" w:hAnsiTheme="minorHAnsi" w:cs="Calibri"/>
          <w:b/>
          <w:sz w:val="20"/>
          <w:szCs w:val="20"/>
        </w:rPr>
        <w:t>.</w:t>
      </w:r>
      <w:r w:rsidR="00BC1FD3">
        <w:rPr>
          <w:rFonts w:asciiTheme="minorHAnsi" w:hAnsiTheme="minorHAnsi" w:cs="Calibri"/>
          <w:b/>
          <w:sz w:val="20"/>
          <w:szCs w:val="20"/>
        </w:rPr>
        <w:t>60</w:t>
      </w:r>
      <w:r w:rsidR="00BA0396" w:rsidRPr="00E926F0">
        <w:rPr>
          <w:rFonts w:asciiTheme="minorHAnsi" w:hAnsiTheme="minorHAnsi" w:cs="Calibri"/>
          <w:b/>
          <w:sz w:val="20"/>
          <w:szCs w:val="20"/>
        </w:rPr>
        <w:t>0</w:t>
      </w:r>
      <w:r w:rsidRPr="00E926F0">
        <w:rPr>
          <w:rFonts w:asciiTheme="minorHAnsi" w:hAnsiTheme="minorHAnsi" w:cs="Calibri"/>
          <w:b/>
          <w:sz w:val="20"/>
          <w:szCs w:val="20"/>
        </w:rPr>
        <w:t>,-</w:t>
      </w:r>
      <w:r w:rsidRPr="00E926F0">
        <w:rPr>
          <w:rFonts w:asciiTheme="minorHAnsi" w:hAnsiTheme="minorHAnsi" w:cs="Calibri"/>
          <w:sz w:val="20"/>
          <w:szCs w:val="20"/>
        </w:rPr>
        <w:t xml:space="preserve"> </w:t>
      </w:r>
      <w:r w:rsidR="00E926F0" w:rsidRPr="00E926F0">
        <w:rPr>
          <w:rFonts w:asciiTheme="minorHAnsi" w:hAnsiTheme="minorHAnsi" w:cs="Calibri"/>
          <w:b/>
          <w:sz w:val="20"/>
          <w:szCs w:val="20"/>
        </w:rPr>
        <w:t>Kč</w:t>
      </w:r>
      <w:r w:rsidR="00E926F0" w:rsidRPr="00E926F0">
        <w:rPr>
          <w:rFonts w:asciiTheme="minorHAnsi" w:hAnsiTheme="minorHAnsi" w:cs="Calibri"/>
          <w:sz w:val="20"/>
          <w:szCs w:val="20"/>
        </w:rPr>
        <w:t xml:space="preserve"> včetně</w:t>
      </w:r>
      <w:r w:rsidR="00BA0396" w:rsidRPr="00E926F0">
        <w:rPr>
          <w:rFonts w:asciiTheme="minorHAnsi" w:hAnsiTheme="minorHAnsi" w:cs="Calibri"/>
          <w:sz w:val="20"/>
          <w:szCs w:val="20"/>
        </w:rPr>
        <w:t xml:space="preserve"> DPH</w:t>
      </w:r>
      <w:r w:rsidR="00A80A6B" w:rsidRPr="00E926F0">
        <w:rPr>
          <w:rFonts w:asciiTheme="minorHAnsi" w:hAnsiTheme="minorHAnsi" w:cs="Calibri"/>
          <w:sz w:val="20"/>
          <w:szCs w:val="20"/>
        </w:rPr>
        <w:t xml:space="preserve"> </w:t>
      </w:r>
      <w:r w:rsidRPr="00E926F0">
        <w:rPr>
          <w:rFonts w:asciiTheme="minorHAnsi" w:hAnsiTheme="minorHAnsi" w:cs="Calibri"/>
          <w:i/>
          <w:sz w:val="20"/>
          <w:szCs w:val="20"/>
        </w:rPr>
        <w:t xml:space="preserve">(slovy </w:t>
      </w:r>
      <w:r w:rsidR="00BC1FD3">
        <w:rPr>
          <w:rFonts w:asciiTheme="minorHAnsi" w:hAnsiTheme="minorHAnsi" w:cs="Calibri"/>
          <w:i/>
          <w:sz w:val="20"/>
          <w:szCs w:val="20"/>
        </w:rPr>
        <w:t>sedmdesátdvatisícešestsetkorunčeských</w:t>
      </w:r>
      <w:r w:rsidRPr="00E926F0">
        <w:rPr>
          <w:rFonts w:asciiTheme="minorHAnsi" w:hAnsiTheme="minorHAnsi" w:cs="Calibri"/>
          <w:i/>
          <w:sz w:val="20"/>
          <w:szCs w:val="20"/>
        </w:rPr>
        <w:t>)</w:t>
      </w:r>
      <w:r w:rsidRPr="00E926F0">
        <w:rPr>
          <w:rFonts w:asciiTheme="minorHAnsi" w:hAnsiTheme="minorHAnsi" w:cs="Calibri"/>
          <w:sz w:val="20"/>
          <w:szCs w:val="20"/>
        </w:rPr>
        <w:t>.</w:t>
      </w:r>
    </w:p>
    <w:p w:rsidR="0099666D" w:rsidRPr="00BC1FD3" w:rsidRDefault="0099666D" w:rsidP="000B4261">
      <w:pPr>
        <w:pStyle w:val="Bezmezer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Cena Díla bude uhrazena na účet </w:t>
      </w:r>
      <w:r w:rsidR="00BC1FD3" w:rsidRPr="00BC1FD3">
        <w:rPr>
          <w:rFonts w:asciiTheme="minorHAnsi" w:hAnsiTheme="minorHAnsi" w:cs="Calibri"/>
          <w:sz w:val="20"/>
          <w:szCs w:val="20"/>
        </w:rPr>
        <w:t>Zhotovitele č 43-5504920217 / 0100, vedený u Komerční banky</w:t>
      </w:r>
    </w:p>
    <w:p w:rsidR="00EB4E66" w:rsidRPr="006A3028" w:rsidRDefault="00BC1FD3" w:rsidP="000B4261">
      <w:pPr>
        <w:pStyle w:val="Bezmezer"/>
        <w:numPr>
          <w:ilvl w:val="1"/>
          <w:numId w:val="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6A3028">
        <w:rPr>
          <w:rFonts w:asciiTheme="minorHAnsi" w:hAnsiTheme="minorHAnsi" w:cs="Calibri"/>
          <w:sz w:val="20"/>
          <w:szCs w:val="20"/>
        </w:rPr>
        <w:t>Objednavatel se zavazuje uhradit zálohu 30.000,- Kč včetně DPH na základě Zhotovitelem vystavené  faktury při podepsání smlouvy.</w:t>
      </w:r>
    </w:p>
    <w:p w:rsidR="00DD50CA" w:rsidRPr="006A3028" w:rsidRDefault="0099666D" w:rsidP="000B4261">
      <w:pPr>
        <w:pStyle w:val="Bezmezer"/>
        <w:numPr>
          <w:ilvl w:val="1"/>
          <w:numId w:val="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6A3028">
        <w:rPr>
          <w:rFonts w:asciiTheme="minorHAnsi" w:hAnsiTheme="minorHAnsi" w:cs="Calibri"/>
          <w:sz w:val="20"/>
          <w:szCs w:val="20"/>
        </w:rPr>
        <w:t xml:space="preserve">Objednatel se zavazuje uhradit </w:t>
      </w:r>
      <w:r w:rsidR="00051D7F" w:rsidRPr="006A3028">
        <w:rPr>
          <w:rFonts w:asciiTheme="minorHAnsi" w:hAnsiTheme="minorHAnsi" w:cs="Calibri"/>
          <w:sz w:val="20"/>
          <w:szCs w:val="20"/>
        </w:rPr>
        <w:t xml:space="preserve">zbývající částku </w:t>
      </w:r>
      <w:r w:rsidR="00BC1FD3" w:rsidRPr="006A3028">
        <w:rPr>
          <w:rFonts w:asciiTheme="minorHAnsi" w:hAnsiTheme="minorHAnsi" w:cs="Calibri"/>
          <w:sz w:val="20"/>
          <w:szCs w:val="20"/>
        </w:rPr>
        <w:t>42</w:t>
      </w:r>
      <w:r w:rsidR="00051D7F" w:rsidRPr="006A3028">
        <w:rPr>
          <w:rFonts w:asciiTheme="minorHAnsi" w:hAnsiTheme="minorHAnsi" w:cs="Calibri"/>
          <w:sz w:val="20"/>
          <w:szCs w:val="20"/>
        </w:rPr>
        <w:t xml:space="preserve"> 6</w:t>
      </w:r>
      <w:r w:rsidR="00BC1FD3" w:rsidRPr="006A3028">
        <w:rPr>
          <w:rFonts w:asciiTheme="minorHAnsi" w:hAnsiTheme="minorHAnsi" w:cs="Calibri"/>
          <w:sz w:val="20"/>
          <w:szCs w:val="20"/>
        </w:rPr>
        <w:t>0</w:t>
      </w:r>
      <w:r w:rsidR="00051D7F" w:rsidRPr="006A3028">
        <w:rPr>
          <w:rFonts w:asciiTheme="minorHAnsi" w:hAnsiTheme="minorHAnsi" w:cs="Calibri"/>
          <w:sz w:val="20"/>
          <w:szCs w:val="20"/>
        </w:rPr>
        <w:t xml:space="preserve">0,- Kč za dílo </w:t>
      </w:r>
      <w:r w:rsidRPr="006A3028">
        <w:rPr>
          <w:rFonts w:asciiTheme="minorHAnsi" w:hAnsiTheme="minorHAnsi" w:cs="Calibri"/>
          <w:sz w:val="20"/>
          <w:szCs w:val="20"/>
        </w:rPr>
        <w:t>na základě Zhotovitelem vystavené faktury po úplném dokončení provádění díla dle čl. I</w:t>
      </w:r>
      <w:r w:rsidR="00562578" w:rsidRPr="006A3028">
        <w:rPr>
          <w:rFonts w:asciiTheme="minorHAnsi" w:hAnsiTheme="minorHAnsi" w:cs="Calibri"/>
          <w:sz w:val="20"/>
          <w:szCs w:val="20"/>
        </w:rPr>
        <w:t xml:space="preserve"> </w:t>
      </w:r>
      <w:r w:rsidRPr="006A3028">
        <w:rPr>
          <w:rFonts w:asciiTheme="minorHAnsi" w:hAnsiTheme="minorHAnsi" w:cs="Calibri"/>
          <w:sz w:val="20"/>
          <w:szCs w:val="20"/>
        </w:rPr>
        <w:t>této smlouvy.</w:t>
      </w:r>
    </w:p>
    <w:p w:rsidR="0099666D" w:rsidRPr="00E926F0" w:rsidRDefault="0099666D" w:rsidP="000B4261">
      <w:pPr>
        <w:pStyle w:val="Bezmezer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Splatnost faktur je dohodnuta na 15 dnů ode dne jejich vystavení.</w:t>
      </w:r>
    </w:p>
    <w:p w:rsidR="00A80A6B" w:rsidRPr="00E926F0" w:rsidRDefault="00A80A6B" w:rsidP="000B4261">
      <w:pPr>
        <w:pStyle w:val="Bezmezer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926F0">
        <w:rPr>
          <w:rFonts w:asciiTheme="minorHAnsi" w:hAnsiTheme="minorHAnsi"/>
          <w:sz w:val="20"/>
          <w:szCs w:val="20"/>
        </w:rPr>
        <w:t xml:space="preserve">Objednatel si vyhrazuje právo zmenšit rozsah díla. Omezení rozsahu díla dle této </w:t>
      </w:r>
      <w:r w:rsidRPr="00E926F0">
        <w:rPr>
          <w:rFonts w:asciiTheme="minorHAnsi" w:hAnsiTheme="minorHAnsi"/>
          <w:sz w:val="20"/>
          <w:szCs w:val="20"/>
        </w:rPr>
        <w:tab/>
        <w:t>smlouvy nastane okamžikem písemného oznámení zhotoviteli. V tomto případě se</w:t>
      </w:r>
      <w:r w:rsidR="00E926F0">
        <w:rPr>
          <w:rFonts w:asciiTheme="minorHAnsi" w:hAnsiTheme="minorHAnsi"/>
          <w:sz w:val="20"/>
          <w:szCs w:val="20"/>
        </w:rPr>
        <w:t xml:space="preserve"> </w:t>
      </w:r>
      <w:r w:rsidRPr="00E926F0">
        <w:rPr>
          <w:rFonts w:asciiTheme="minorHAnsi" w:hAnsiTheme="minorHAnsi"/>
          <w:sz w:val="20"/>
          <w:szCs w:val="20"/>
        </w:rPr>
        <w:t>smluvní strany zavazují uzavřít dodatek k této smlouvě, na jehož základě bude odměna za vytvoření díla úměrně snížena.</w:t>
      </w:r>
    </w:p>
    <w:p w:rsidR="003C5FBF" w:rsidRPr="00E926F0" w:rsidRDefault="003C5FBF" w:rsidP="000B4261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E926F0">
        <w:rPr>
          <w:rFonts w:asciiTheme="minorHAnsi" w:hAnsiTheme="minorHAnsi"/>
        </w:rPr>
        <w:t xml:space="preserve">Úhrada ceny za provedení Díla nemá vliv na uplatnění práva </w:t>
      </w:r>
      <w:r w:rsidR="00D56D5B">
        <w:rPr>
          <w:rFonts w:asciiTheme="minorHAnsi" w:hAnsiTheme="minorHAnsi"/>
        </w:rPr>
        <w:t>O</w:t>
      </w:r>
      <w:r w:rsidRPr="00E926F0">
        <w:rPr>
          <w:rFonts w:asciiTheme="minorHAnsi" w:hAnsiTheme="minorHAnsi"/>
        </w:rPr>
        <w:t>bjednatele z vad díla.</w:t>
      </w:r>
    </w:p>
    <w:p w:rsidR="003C5FBF" w:rsidRPr="00E926F0" w:rsidRDefault="003C5FBF" w:rsidP="000B4261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0B4261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III. Doba a místo plnění</w:t>
      </w:r>
    </w:p>
    <w:p w:rsidR="00562578" w:rsidRPr="00E926F0" w:rsidRDefault="00562578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99666D" w:rsidP="00562578">
      <w:pPr>
        <w:pStyle w:val="Bezmezer"/>
        <w:numPr>
          <w:ilvl w:val="0"/>
          <w:numId w:val="10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Zhotovitel se zavazuje provést </w:t>
      </w:r>
      <w:r w:rsidR="00562578" w:rsidRPr="00E926F0">
        <w:rPr>
          <w:rFonts w:asciiTheme="minorHAnsi" w:hAnsiTheme="minorHAnsi" w:cs="Calibri"/>
          <w:sz w:val="20"/>
          <w:szCs w:val="20"/>
        </w:rPr>
        <w:t xml:space="preserve">Dílo </w:t>
      </w:r>
      <w:r w:rsidRPr="00E926F0">
        <w:rPr>
          <w:rFonts w:asciiTheme="minorHAnsi" w:hAnsiTheme="minorHAnsi" w:cs="Calibri"/>
          <w:sz w:val="20"/>
          <w:szCs w:val="20"/>
        </w:rPr>
        <w:t xml:space="preserve">nejpozději do </w:t>
      </w:r>
      <w:r w:rsidR="00BC1FD3">
        <w:rPr>
          <w:rFonts w:asciiTheme="minorHAnsi" w:hAnsiTheme="minorHAnsi" w:cs="Calibri"/>
          <w:sz w:val="20"/>
          <w:szCs w:val="20"/>
        </w:rPr>
        <w:t>6</w:t>
      </w:r>
      <w:r w:rsidR="00051D7F" w:rsidRPr="00E926F0">
        <w:rPr>
          <w:rFonts w:asciiTheme="minorHAnsi" w:hAnsiTheme="minorHAnsi" w:cs="Calibri"/>
          <w:sz w:val="20"/>
          <w:szCs w:val="20"/>
        </w:rPr>
        <w:t>0</w:t>
      </w:r>
      <w:r w:rsidR="00DD50CA" w:rsidRPr="00E926F0">
        <w:rPr>
          <w:rFonts w:asciiTheme="minorHAnsi" w:hAnsiTheme="minorHAnsi" w:cs="Calibri"/>
          <w:sz w:val="20"/>
          <w:szCs w:val="20"/>
        </w:rPr>
        <w:t>-ti dnů</w:t>
      </w:r>
      <w:r w:rsidRPr="00E926F0">
        <w:rPr>
          <w:rFonts w:asciiTheme="minorHAnsi" w:hAnsiTheme="minorHAnsi" w:cs="Calibri"/>
          <w:sz w:val="20"/>
          <w:szCs w:val="20"/>
        </w:rPr>
        <w:t xml:space="preserve"> od podpisu této smlouvy</w:t>
      </w:r>
      <w:r w:rsidR="00874F1D">
        <w:rPr>
          <w:rFonts w:asciiTheme="minorHAnsi" w:hAnsiTheme="minorHAnsi" w:cs="Calibri"/>
          <w:sz w:val="20"/>
          <w:szCs w:val="20"/>
        </w:rPr>
        <w:t>.</w:t>
      </w:r>
      <w:r w:rsidRPr="00E926F0" w:rsidDel="00913120">
        <w:rPr>
          <w:rFonts w:asciiTheme="minorHAnsi" w:hAnsiTheme="minorHAnsi" w:cs="Calibri"/>
          <w:sz w:val="20"/>
          <w:szCs w:val="20"/>
        </w:rPr>
        <w:t xml:space="preserve"> </w:t>
      </w:r>
    </w:p>
    <w:p w:rsidR="00DD50CA" w:rsidRPr="00E926F0" w:rsidRDefault="00DD50CA" w:rsidP="00562578">
      <w:pPr>
        <w:pStyle w:val="Bezmezer"/>
        <w:spacing w:before="240" w:after="24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99666D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IV. Předání a převzetí díla</w:t>
      </w:r>
    </w:p>
    <w:p w:rsidR="00562578" w:rsidRPr="00E926F0" w:rsidRDefault="00562578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562578" w:rsidP="00B755DB">
      <w:pPr>
        <w:pStyle w:val="Bezmezer"/>
        <w:numPr>
          <w:ilvl w:val="0"/>
          <w:numId w:val="21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Dílo</w:t>
      </w:r>
      <w:r w:rsidR="0099666D" w:rsidRPr="00E926F0">
        <w:rPr>
          <w:rFonts w:asciiTheme="minorHAnsi" w:hAnsiTheme="minorHAnsi" w:cs="Calibri"/>
          <w:sz w:val="20"/>
          <w:szCs w:val="20"/>
        </w:rPr>
        <w:t xml:space="preserve"> se Zhotovitel zavazuje předat a Objednatel se zavazuje jej převzít nejpozději do </w:t>
      </w:r>
      <w:r w:rsidRPr="00E926F0">
        <w:rPr>
          <w:rFonts w:asciiTheme="minorHAnsi" w:hAnsiTheme="minorHAnsi" w:cs="Calibri"/>
          <w:sz w:val="20"/>
          <w:szCs w:val="20"/>
        </w:rPr>
        <w:t>pěti</w:t>
      </w:r>
      <w:r w:rsidR="00DD50CA" w:rsidRPr="00E926F0">
        <w:rPr>
          <w:rFonts w:asciiTheme="minorHAnsi" w:hAnsiTheme="minorHAnsi" w:cs="Calibri"/>
          <w:sz w:val="20"/>
          <w:szCs w:val="20"/>
        </w:rPr>
        <w:t xml:space="preserve"> </w:t>
      </w:r>
      <w:r w:rsidR="00E926F0" w:rsidRPr="00E926F0">
        <w:rPr>
          <w:rFonts w:asciiTheme="minorHAnsi" w:hAnsiTheme="minorHAnsi" w:cs="Calibri"/>
          <w:sz w:val="20"/>
          <w:szCs w:val="20"/>
        </w:rPr>
        <w:t>pracovních dnů</w:t>
      </w:r>
      <w:r w:rsidR="0099666D" w:rsidRPr="00E926F0">
        <w:rPr>
          <w:rFonts w:asciiTheme="minorHAnsi" w:hAnsiTheme="minorHAnsi" w:cs="Calibri"/>
          <w:sz w:val="20"/>
          <w:szCs w:val="20"/>
        </w:rPr>
        <w:t xml:space="preserve"> od zhotovení díla bez vad a nedodělků.</w:t>
      </w:r>
      <w:r w:rsidRPr="00E926F0">
        <w:rPr>
          <w:rFonts w:asciiTheme="minorHAnsi" w:hAnsiTheme="minorHAnsi" w:cs="Calibri"/>
          <w:sz w:val="20"/>
          <w:szCs w:val="20"/>
        </w:rPr>
        <w:t xml:space="preserve"> </w:t>
      </w:r>
      <w:r w:rsidR="0099666D" w:rsidRPr="00E926F0">
        <w:rPr>
          <w:rFonts w:asciiTheme="minorHAnsi" w:hAnsiTheme="minorHAnsi" w:cs="Calibri"/>
          <w:sz w:val="20"/>
          <w:szCs w:val="20"/>
        </w:rPr>
        <w:t>O předání a převzetí Díla sepíší Zhotovitel s Objednatelem protokol.</w:t>
      </w:r>
    </w:p>
    <w:p w:rsidR="0099666D" w:rsidRPr="00E926F0" w:rsidRDefault="0099666D" w:rsidP="00B755DB">
      <w:pPr>
        <w:pStyle w:val="Bezmezer"/>
        <w:numPr>
          <w:ilvl w:val="0"/>
          <w:numId w:val="21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99666D" w:rsidRPr="00E926F0" w:rsidRDefault="002F0BB8" w:rsidP="00B755DB">
      <w:pPr>
        <w:pStyle w:val="Bezmezer"/>
        <w:numPr>
          <w:ilvl w:val="0"/>
          <w:numId w:val="21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/>
          <w:sz w:val="20"/>
          <w:szCs w:val="20"/>
        </w:rPr>
        <w:t>Vlastnické právo k předmětu Díla jakož i k veškerým podkladům, které budou zhotovitelem předány objednateli, přechází na objednatele dnem jejich předání. Použití, distribuce a úpravy předmětu díla nejsou žádným způsobem omezeny ani nepodléhají souhlasu zhotovitele.</w:t>
      </w:r>
    </w:p>
    <w:p w:rsidR="002F0BB8" w:rsidRPr="00E926F0" w:rsidRDefault="002F0BB8" w:rsidP="00B755DB">
      <w:pPr>
        <w:pStyle w:val="Bezmezer"/>
        <w:numPr>
          <w:ilvl w:val="0"/>
          <w:numId w:val="21"/>
        </w:numPr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6A3028">
        <w:rPr>
          <w:rFonts w:asciiTheme="minorHAnsi" w:hAnsiTheme="minorHAnsi"/>
          <w:sz w:val="20"/>
          <w:szCs w:val="20"/>
        </w:rPr>
        <w:t xml:space="preserve">Zhotovitel poskytuje objednateli na Dílo záruku za jakost díla, s tím, že záruční doba v délce </w:t>
      </w:r>
      <w:r w:rsidR="00051D7F" w:rsidRPr="006A3028">
        <w:rPr>
          <w:rFonts w:asciiTheme="minorHAnsi" w:hAnsiTheme="minorHAnsi"/>
          <w:sz w:val="20"/>
          <w:szCs w:val="20"/>
        </w:rPr>
        <w:t>12 </w:t>
      </w:r>
      <w:r w:rsidRPr="006A3028">
        <w:rPr>
          <w:rFonts w:asciiTheme="minorHAnsi" w:hAnsiTheme="minorHAnsi"/>
          <w:sz w:val="20"/>
          <w:szCs w:val="20"/>
        </w:rPr>
        <w:t>měsíců počíná</w:t>
      </w:r>
      <w:r w:rsidRPr="00E926F0">
        <w:rPr>
          <w:rFonts w:asciiTheme="minorHAnsi" w:hAnsiTheme="minorHAnsi"/>
          <w:sz w:val="20"/>
          <w:szCs w:val="20"/>
        </w:rPr>
        <w:t xml:space="preserve"> běžet ode dne převzetí díla objednatelem. Záruka se vztahuje na použití díla k obvyklému účelu s ohledem na povahu předmětu díla.</w:t>
      </w:r>
    </w:p>
    <w:p w:rsidR="000B4261" w:rsidRPr="00E926F0" w:rsidRDefault="000B4261" w:rsidP="002F0BB8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2F0BB8">
      <w:pPr>
        <w:pStyle w:val="Bezmezer"/>
        <w:spacing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V. Práva a povinnosti stran</w:t>
      </w:r>
    </w:p>
    <w:p w:rsidR="00562578" w:rsidRPr="00E926F0" w:rsidRDefault="00562578" w:rsidP="002F0BB8">
      <w:pPr>
        <w:pStyle w:val="Bezmezer"/>
        <w:spacing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Zhotovitel je povinen provést dílo s potřebnou péčí tak, aby mohlo být předáno Objednateli bez vad a nedodělků nejpozději v termínu uvedeném v čl. III této smlouvy.</w:t>
      </w:r>
    </w:p>
    <w:p w:rsidR="0099666D" w:rsidRPr="00E926F0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Objednatel nebo jím zmocněná osoba je oprávněná kontrolovat provádění Díla, zejména zda je prováděno v souladu s touto smlouvu, jakož i upozorňovat Zhotovitele na zjištěné nedostatky. Takovou osobou je za Objednatele konkrétně: </w:t>
      </w:r>
      <w:r w:rsidR="00275914" w:rsidRPr="00E926F0">
        <w:rPr>
          <w:rFonts w:asciiTheme="minorHAnsi" w:hAnsiTheme="minorHAnsi" w:cs="Calibri"/>
          <w:sz w:val="20"/>
          <w:szCs w:val="20"/>
        </w:rPr>
        <w:t>Radek Kletečka</w:t>
      </w:r>
      <w:r w:rsidRPr="00E926F0">
        <w:rPr>
          <w:rFonts w:asciiTheme="minorHAnsi" w:hAnsiTheme="minorHAnsi" w:cs="Calibri"/>
          <w:sz w:val="20"/>
          <w:szCs w:val="20"/>
        </w:rPr>
        <w:t xml:space="preserve">, </w:t>
      </w:r>
      <w:r w:rsidR="00275914" w:rsidRPr="00E926F0">
        <w:rPr>
          <w:rFonts w:asciiTheme="minorHAnsi" w:hAnsiTheme="minorHAnsi" w:cs="Calibri"/>
          <w:sz w:val="20"/>
          <w:szCs w:val="20"/>
        </w:rPr>
        <w:t>pracovník</w:t>
      </w:r>
      <w:r w:rsidRPr="00E926F0">
        <w:rPr>
          <w:rFonts w:asciiTheme="minorHAnsi" w:hAnsiTheme="minorHAnsi" w:cs="Calibri"/>
          <w:sz w:val="20"/>
          <w:szCs w:val="20"/>
        </w:rPr>
        <w:t xml:space="preserve"> odboru informačních technologií, tel.:</w:t>
      </w:r>
      <w:r w:rsidR="00754444">
        <w:rPr>
          <w:rFonts w:asciiTheme="minorHAnsi" w:hAnsiTheme="minorHAnsi" w:cs="Calibri"/>
          <w:sz w:val="20"/>
          <w:szCs w:val="20"/>
        </w:rPr>
        <w:t xml:space="preserve"> 353 118 151; </w:t>
      </w:r>
      <w:r w:rsidRPr="00E926F0">
        <w:rPr>
          <w:rFonts w:asciiTheme="minorHAnsi" w:hAnsiTheme="minorHAnsi" w:cs="Calibri"/>
          <w:sz w:val="20"/>
          <w:szCs w:val="20"/>
        </w:rPr>
        <w:t xml:space="preserve">email: </w:t>
      </w:r>
      <w:r w:rsidR="00275914" w:rsidRPr="00E926F0">
        <w:rPr>
          <w:rFonts w:asciiTheme="minorHAnsi" w:hAnsiTheme="minorHAnsi" w:cs="Calibri"/>
          <w:sz w:val="20"/>
          <w:szCs w:val="20"/>
        </w:rPr>
        <w:t>r.kletecka</w:t>
      </w:r>
      <w:r w:rsidRPr="00E926F0">
        <w:rPr>
          <w:rFonts w:asciiTheme="minorHAnsi" w:hAnsiTheme="minorHAnsi" w:cs="Calibri"/>
          <w:sz w:val="20"/>
          <w:szCs w:val="20"/>
        </w:rPr>
        <w:t>@mmkv.cz.</w:t>
      </w:r>
    </w:p>
    <w:p w:rsidR="0099666D" w:rsidRPr="00E926F0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Kontaktní osoba ze strany Zhotovitele je: </w:t>
      </w:r>
      <w:r w:rsidR="00275914" w:rsidRPr="00E926F0">
        <w:rPr>
          <w:rFonts w:asciiTheme="minorHAnsi" w:hAnsiTheme="minorHAnsi" w:cs="Calibri"/>
          <w:sz w:val="20"/>
          <w:szCs w:val="20"/>
        </w:rPr>
        <w:t>Daniel Vaško</w:t>
      </w:r>
      <w:r w:rsidRPr="00E926F0">
        <w:rPr>
          <w:rFonts w:asciiTheme="minorHAnsi" w:hAnsiTheme="minorHAnsi" w:cs="Calibri"/>
          <w:sz w:val="20"/>
          <w:szCs w:val="20"/>
        </w:rPr>
        <w:t xml:space="preserve">, e-mail: </w:t>
      </w:r>
      <w:r w:rsidR="00275914" w:rsidRPr="00E926F0">
        <w:rPr>
          <w:rFonts w:asciiTheme="minorHAnsi" w:hAnsiTheme="minorHAnsi" w:cs="Calibri"/>
          <w:sz w:val="20"/>
          <w:szCs w:val="20"/>
        </w:rPr>
        <w:t>daniel@aeto.cz</w:t>
      </w:r>
      <w:r w:rsidRPr="00E926F0">
        <w:rPr>
          <w:rFonts w:asciiTheme="minorHAnsi" w:hAnsiTheme="minorHAnsi" w:cs="Calibri"/>
          <w:sz w:val="20"/>
          <w:szCs w:val="20"/>
        </w:rPr>
        <w:t xml:space="preserve"> , GSM +420</w:t>
      </w:r>
      <w:r w:rsidR="00275914" w:rsidRPr="00E926F0">
        <w:rPr>
          <w:rFonts w:asciiTheme="minorHAnsi" w:hAnsiTheme="minorHAnsi" w:cs="Calibri"/>
          <w:sz w:val="20"/>
          <w:szCs w:val="20"/>
        </w:rPr>
        <w:t> 733 588 662.</w:t>
      </w:r>
    </w:p>
    <w:p w:rsidR="0099666D" w:rsidRPr="00E926F0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 xml:space="preserve">Pakliže ze strany Objednavatele nedojde v termínu do </w:t>
      </w:r>
      <w:r w:rsidR="00275914" w:rsidRPr="00E926F0">
        <w:rPr>
          <w:rFonts w:asciiTheme="minorHAnsi" w:hAnsiTheme="minorHAnsi" w:cs="Calibri"/>
          <w:sz w:val="20"/>
          <w:szCs w:val="20"/>
        </w:rPr>
        <w:t>3</w:t>
      </w:r>
      <w:r w:rsidRPr="00E926F0">
        <w:rPr>
          <w:rFonts w:asciiTheme="minorHAnsi" w:hAnsiTheme="minorHAnsi" w:cs="Calibri"/>
          <w:sz w:val="20"/>
          <w:szCs w:val="20"/>
        </w:rPr>
        <w:t xml:space="preserve"> </w:t>
      </w:r>
      <w:r w:rsidR="00275914" w:rsidRPr="00E926F0">
        <w:rPr>
          <w:rFonts w:asciiTheme="minorHAnsi" w:hAnsiTheme="minorHAnsi" w:cs="Calibri"/>
          <w:sz w:val="20"/>
          <w:szCs w:val="20"/>
        </w:rPr>
        <w:t xml:space="preserve">pracovních </w:t>
      </w:r>
      <w:r w:rsidRPr="00E926F0">
        <w:rPr>
          <w:rFonts w:asciiTheme="minorHAnsi" w:hAnsiTheme="minorHAnsi" w:cs="Calibri"/>
          <w:sz w:val="20"/>
          <w:szCs w:val="20"/>
        </w:rPr>
        <w:t xml:space="preserve">dní k předání vyžádaných informací, bude termín předání díla posunut o dobu, po kterou bylo nutno vyčkat předání požadovaných informací ze strany Objednavatele. </w:t>
      </w:r>
    </w:p>
    <w:p w:rsidR="0099666D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Obě strany se zavazují poskytovat si při plnění této smlouvy potřebnou součinnost.</w:t>
      </w:r>
    </w:p>
    <w:p w:rsidR="00D56D5B" w:rsidRPr="00E926F0" w:rsidRDefault="00D56D5B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Zhotovitel není oprávněn poskytnout </w:t>
      </w:r>
      <w:r w:rsidR="00F27602">
        <w:rPr>
          <w:rFonts w:asciiTheme="minorHAnsi" w:hAnsiTheme="minorHAnsi" w:cs="Calibri"/>
          <w:sz w:val="20"/>
          <w:szCs w:val="20"/>
        </w:rPr>
        <w:t>D</w:t>
      </w:r>
      <w:r>
        <w:rPr>
          <w:rFonts w:asciiTheme="minorHAnsi" w:hAnsiTheme="minorHAnsi" w:cs="Calibri"/>
          <w:sz w:val="20"/>
          <w:szCs w:val="20"/>
        </w:rPr>
        <w:t>ílo jako výsledek své činnosti jiným osobám než Objednateli.</w:t>
      </w:r>
    </w:p>
    <w:p w:rsidR="0099666D" w:rsidRPr="00E926F0" w:rsidRDefault="0099666D" w:rsidP="00B755DB">
      <w:pPr>
        <w:pStyle w:val="Bezmezer"/>
        <w:numPr>
          <w:ilvl w:val="0"/>
          <w:numId w:val="20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Práva a povinnosti stran touto smlouvou výslovně neupravené se řídí českým právním řádem, zejména občanským zákoníkem.</w:t>
      </w:r>
    </w:p>
    <w:p w:rsidR="0099666D" w:rsidRPr="00E926F0" w:rsidRDefault="0099666D" w:rsidP="002F0BB8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VI. Smluvní pokuty</w:t>
      </w:r>
    </w:p>
    <w:p w:rsidR="000B4261" w:rsidRPr="00E926F0" w:rsidRDefault="000B4261" w:rsidP="00562578">
      <w:pPr>
        <w:pStyle w:val="Bezmezer"/>
        <w:spacing w:before="240" w:after="240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B755DB">
      <w:pPr>
        <w:pStyle w:val="Bezmezer"/>
        <w:numPr>
          <w:ilvl w:val="0"/>
          <w:numId w:val="18"/>
        </w:numPr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Zhotovitel je povinen zaplatit Objednateli smluvní pokutu ve výši 0,01% z ceny Díla za každý den prodlení s dokončením a předáním v termínu podle čl. III této smlouvy.</w:t>
      </w:r>
    </w:p>
    <w:p w:rsidR="0099666D" w:rsidRPr="00E926F0" w:rsidRDefault="0099666D" w:rsidP="00B755DB">
      <w:pPr>
        <w:pStyle w:val="Bezmezer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Objednatel je povinen zaplatit Zhotoviteli smluvní pokutu ve výši 0,01 % z ceny Díla za každý den prodlení s platbou ceny Díla.</w:t>
      </w:r>
    </w:p>
    <w:p w:rsidR="000B4261" w:rsidRPr="00E926F0" w:rsidRDefault="00874F1D" w:rsidP="00B755DB">
      <w:pPr>
        <w:pStyle w:val="Nadpis5"/>
        <w:keepLines w:val="0"/>
        <w:widowControl w:val="0"/>
        <w:numPr>
          <w:ilvl w:val="0"/>
          <w:numId w:val="18"/>
        </w:numPr>
        <w:spacing w:before="0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S</w:t>
      </w:r>
      <w:r w:rsidR="0042741E">
        <w:rPr>
          <w:rFonts w:asciiTheme="minorHAnsi" w:hAnsiTheme="minorHAnsi"/>
          <w:color w:val="auto"/>
          <w:szCs w:val="22"/>
        </w:rPr>
        <w:t xml:space="preserve">mluvní pokuta je splatná do čtrnácti (14) dnů od písemné výzvy k její úhradě. </w:t>
      </w:r>
      <w:r w:rsidR="000B4261" w:rsidRPr="00E926F0">
        <w:rPr>
          <w:rFonts w:asciiTheme="minorHAnsi" w:hAnsiTheme="minorHAnsi"/>
          <w:color w:val="auto"/>
          <w:szCs w:val="22"/>
        </w:rPr>
        <w:t>Ustanovením o smluvní pokutě není dotčeno právo oprávněné strany na náhradu škody v plné výši.</w:t>
      </w:r>
    </w:p>
    <w:p w:rsidR="0099666D" w:rsidRPr="00E926F0" w:rsidRDefault="0099666D" w:rsidP="00B755DB">
      <w:pPr>
        <w:pStyle w:val="Bezmezer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Objednatel je dále povinen zaplatit Zhotoviteli úrok z prodlení v zákonné výši za každý den prodlení s platbou ceny Díla.</w:t>
      </w:r>
    </w:p>
    <w:p w:rsidR="000B4261" w:rsidRPr="00E926F0" w:rsidRDefault="000B4261" w:rsidP="00562578">
      <w:pPr>
        <w:pStyle w:val="Bezmezer"/>
        <w:spacing w:before="240" w:after="240"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562578">
      <w:pPr>
        <w:pStyle w:val="Bezmezer"/>
        <w:spacing w:before="240" w:after="240"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  <w:r w:rsidRPr="00E926F0">
        <w:rPr>
          <w:rFonts w:asciiTheme="minorHAnsi" w:hAnsiTheme="minorHAnsi" w:cs="Calibri"/>
          <w:b/>
          <w:sz w:val="20"/>
          <w:szCs w:val="20"/>
        </w:rPr>
        <w:t>VIII. Závěrečná ustanovení</w:t>
      </w:r>
    </w:p>
    <w:p w:rsidR="00AD4604" w:rsidRPr="00E926F0" w:rsidRDefault="00AD4604" w:rsidP="00562578">
      <w:pPr>
        <w:pStyle w:val="Bezmezer"/>
        <w:spacing w:line="276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99666D" w:rsidRPr="00E926F0" w:rsidRDefault="0099666D" w:rsidP="00B755DB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Tato smlouva může být měněna pouze písemnými dodatky na základě souhlasu obou stran.</w:t>
      </w:r>
    </w:p>
    <w:p w:rsidR="0099666D" w:rsidRPr="00E926F0" w:rsidRDefault="0099666D" w:rsidP="00B755DB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Tato smlouva je vyhotovena ve třech stejnopisech s platností originálu, při čemž Objednatel obdrží dvě vyhotovení a Zhotovitel jedno.</w:t>
      </w:r>
    </w:p>
    <w:p w:rsidR="0099666D" w:rsidRPr="00FE6EB1" w:rsidRDefault="0099666D" w:rsidP="00B755DB">
      <w:pPr>
        <w:pStyle w:val="Odstavecseseznamem"/>
        <w:numPr>
          <w:ilvl w:val="0"/>
          <w:numId w:val="16"/>
        </w:numPr>
        <w:suppressAutoHyphens/>
        <w:jc w:val="both"/>
        <w:rPr>
          <w:rFonts w:asciiTheme="minorHAnsi" w:hAnsiTheme="minorHAnsi" w:cs="Calibri"/>
        </w:rPr>
      </w:pPr>
      <w:r w:rsidRPr="00FE6EB1">
        <w:rPr>
          <w:rFonts w:asciiTheme="minorHAnsi" w:hAnsiTheme="minorHAnsi" w:cs="Calibri"/>
        </w:rPr>
        <w:t>Tato smlouva nabývá platnosti i účinnosti dnem podpisu oběma smluvními stranami.</w:t>
      </w:r>
    </w:p>
    <w:p w:rsidR="0099666D" w:rsidRPr="00FE6EB1" w:rsidRDefault="0099666D" w:rsidP="00B755DB">
      <w:pPr>
        <w:pStyle w:val="Odstavecseseznamem"/>
        <w:numPr>
          <w:ilvl w:val="0"/>
          <w:numId w:val="16"/>
        </w:numPr>
        <w:suppressAutoHyphens/>
        <w:jc w:val="both"/>
        <w:rPr>
          <w:rFonts w:asciiTheme="minorHAnsi" w:hAnsiTheme="minorHAnsi" w:cs="Tahoma"/>
          <w:color w:val="000000"/>
        </w:rPr>
      </w:pPr>
      <w:r w:rsidRPr="00FE6EB1">
        <w:rPr>
          <w:rFonts w:asciiTheme="minorHAnsi" w:hAnsiTheme="minorHAnsi" w:cs="Tahoma"/>
          <w:color w:val="000000"/>
        </w:rPr>
        <w:t>Objednatel ve smyslu ustanovení § 41 zákona č.</w:t>
      </w:r>
      <w:r w:rsidR="00B755DB">
        <w:rPr>
          <w:rFonts w:asciiTheme="minorHAnsi" w:hAnsiTheme="minorHAnsi" w:cs="Tahoma"/>
          <w:color w:val="000000"/>
        </w:rPr>
        <w:t xml:space="preserve"> </w:t>
      </w:r>
      <w:r w:rsidRPr="00FE6EB1">
        <w:rPr>
          <w:rFonts w:asciiTheme="minorHAnsi" w:hAnsiTheme="minorHAnsi" w:cs="Tahoma"/>
          <w:color w:val="000000"/>
        </w:rPr>
        <w:t>128/2000 Sb. o obcích, potvrzuje, že u právních jednání obsažených v této smlouvě, byly z jeho strany splněny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:rsidR="00FE6EB1" w:rsidRPr="00FE6EB1" w:rsidRDefault="00FE6EB1" w:rsidP="00B755DB">
      <w:pPr>
        <w:pStyle w:val="Nadpis2"/>
        <w:numPr>
          <w:ilvl w:val="0"/>
          <w:numId w:val="16"/>
        </w:numPr>
        <w:spacing w:before="0"/>
        <w:jc w:val="both"/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</w:pPr>
      <w:r w:rsidRPr="00FE6EB1"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  <w:t xml:space="preserve">Statutární město Karlovy Vary je podle § 2 odst. 1, písm. d) zák. č. 340/2015 Sb., o zvláštních podmínkách účinnosti některých smluv, uveřejňování těchto smluv a o registru smluv povinným subjektem, který povinně zveřejňuje v registru smluv uzavřené soukromoprávní smlouvy, smlouvy o poskytnutí dotace a smlouvy o poskytnutí návratné finanční výpomoci. S účinností od </w:t>
      </w:r>
      <w:r w:rsidR="00B755DB" w:rsidRPr="00FE6EB1"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  <w:t>1. 7. 2017</w:t>
      </w:r>
      <w:r w:rsidRPr="00FE6EB1"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  <w:t>  Smlouva, na niž se vztahuje povinnost uveřejnění prostřednictvím registru smluv, nabývá účinnosti nejdříve dnem uveřejnění (§ 6 odst. 1 z</w:t>
      </w:r>
      <w:r w:rsidR="00754444"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  <w:t xml:space="preserve">ákona </w:t>
      </w:r>
      <w:r w:rsidRPr="00FE6EB1">
        <w:rPr>
          <w:rFonts w:asciiTheme="minorHAnsi" w:eastAsia="Times New Roman" w:hAnsiTheme="minorHAnsi" w:cs="Tahoma"/>
          <w:b w:val="0"/>
          <w:bCs w:val="0"/>
          <w:color w:val="000000"/>
          <w:sz w:val="20"/>
          <w:szCs w:val="20"/>
        </w:rPr>
        <w:t xml:space="preserve">č. 340/2015 Sb.). </w:t>
      </w:r>
    </w:p>
    <w:p w:rsidR="00FE6EB1" w:rsidRPr="00E926F0" w:rsidRDefault="00FE6EB1" w:rsidP="002F5928">
      <w:pPr>
        <w:suppressAutoHyphens/>
        <w:ind w:left="284" w:hanging="284"/>
        <w:jc w:val="both"/>
        <w:rPr>
          <w:rFonts w:asciiTheme="minorHAnsi" w:hAnsiTheme="minorHAnsi" w:cs="Tahoma"/>
          <w:color w:val="000000"/>
        </w:rPr>
      </w:pPr>
    </w:p>
    <w:p w:rsidR="0099666D" w:rsidRPr="00E926F0" w:rsidRDefault="0099666D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E926F0">
      <w:pPr>
        <w:pStyle w:val="Bezmezer"/>
        <w:spacing w:line="276" w:lineRule="auto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V</w:t>
      </w:r>
      <w:r w:rsidR="00754444">
        <w:rPr>
          <w:rFonts w:asciiTheme="minorHAnsi" w:hAnsiTheme="minorHAnsi" w:cs="Calibri"/>
          <w:sz w:val="20"/>
          <w:szCs w:val="20"/>
        </w:rPr>
        <w:t xml:space="preserve"> Karlových Varech </w:t>
      </w:r>
      <w:r w:rsidRPr="00E926F0">
        <w:rPr>
          <w:rFonts w:asciiTheme="minorHAnsi" w:hAnsiTheme="minorHAnsi" w:cs="Calibri"/>
          <w:sz w:val="20"/>
          <w:szCs w:val="20"/>
        </w:rPr>
        <w:t xml:space="preserve"> dne ………</w:t>
      </w:r>
      <w:r w:rsidR="00E926F0">
        <w:rPr>
          <w:rFonts w:asciiTheme="minorHAnsi" w:hAnsiTheme="minorHAnsi" w:cs="Calibri"/>
          <w:sz w:val="20"/>
          <w:szCs w:val="20"/>
        </w:rPr>
        <w:t>…………</w:t>
      </w:r>
      <w:r w:rsidRPr="00E926F0">
        <w:rPr>
          <w:rFonts w:asciiTheme="minorHAnsi" w:hAnsiTheme="minorHAnsi" w:cs="Calibri"/>
          <w:sz w:val="20"/>
          <w:szCs w:val="20"/>
        </w:rPr>
        <w:t>………</w:t>
      </w:r>
      <w:r w:rsidRPr="00E926F0">
        <w:rPr>
          <w:rFonts w:asciiTheme="minorHAnsi" w:hAnsiTheme="minorHAnsi" w:cs="Calibri"/>
          <w:sz w:val="20"/>
          <w:szCs w:val="20"/>
        </w:rPr>
        <w:tab/>
      </w:r>
      <w:r w:rsidRPr="00E926F0">
        <w:rPr>
          <w:rFonts w:asciiTheme="minorHAnsi" w:hAnsiTheme="minorHAnsi" w:cs="Calibri"/>
          <w:sz w:val="20"/>
          <w:szCs w:val="20"/>
        </w:rPr>
        <w:tab/>
      </w:r>
      <w:r w:rsidRPr="00E926F0">
        <w:rPr>
          <w:rFonts w:asciiTheme="minorHAnsi" w:hAnsiTheme="minorHAnsi" w:cs="Calibri"/>
          <w:sz w:val="20"/>
          <w:szCs w:val="20"/>
        </w:rPr>
        <w:tab/>
      </w:r>
      <w:r w:rsidR="00E926F0">
        <w:rPr>
          <w:rFonts w:asciiTheme="minorHAnsi" w:hAnsiTheme="minorHAnsi" w:cs="Calibri"/>
          <w:sz w:val="20"/>
          <w:szCs w:val="20"/>
        </w:rPr>
        <w:tab/>
      </w:r>
      <w:r w:rsidR="00D56D5B" w:rsidRPr="00E926F0">
        <w:rPr>
          <w:rFonts w:asciiTheme="minorHAnsi" w:hAnsiTheme="minorHAnsi" w:cs="Calibri"/>
          <w:sz w:val="20"/>
          <w:szCs w:val="20"/>
        </w:rPr>
        <w:t>V</w:t>
      </w:r>
      <w:r w:rsidR="00D56D5B">
        <w:rPr>
          <w:rFonts w:asciiTheme="minorHAnsi" w:hAnsiTheme="minorHAnsi" w:cs="Calibri"/>
          <w:sz w:val="20"/>
          <w:szCs w:val="20"/>
        </w:rPr>
        <w:t xml:space="preserve"> Karlových Varech </w:t>
      </w:r>
      <w:r w:rsidR="00D56D5B" w:rsidRPr="00E926F0">
        <w:rPr>
          <w:rFonts w:asciiTheme="minorHAnsi" w:hAnsiTheme="minorHAnsi" w:cs="Calibri"/>
          <w:sz w:val="20"/>
          <w:szCs w:val="20"/>
        </w:rPr>
        <w:t xml:space="preserve"> dne ………</w:t>
      </w:r>
      <w:r w:rsidR="00D56D5B">
        <w:rPr>
          <w:rFonts w:asciiTheme="minorHAnsi" w:hAnsiTheme="minorHAnsi" w:cs="Calibri"/>
          <w:sz w:val="20"/>
          <w:szCs w:val="20"/>
        </w:rPr>
        <w:t>…………</w:t>
      </w:r>
      <w:r w:rsidR="00D56D5B" w:rsidRPr="00E926F0">
        <w:rPr>
          <w:rFonts w:asciiTheme="minorHAnsi" w:hAnsiTheme="minorHAnsi" w:cs="Calibri"/>
          <w:sz w:val="20"/>
          <w:szCs w:val="20"/>
        </w:rPr>
        <w:t>………</w:t>
      </w:r>
      <w:r w:rsidR="00E926F0">
        <w:rPr>
          <w:rFonts w:asciiTheme="minorHAnsi" w:hAnsiTheme="minorHAnsi" w:cs="Calibri"/>
          <w:sz w:val="20"/>
          <w:szCs w:val="20"/>
        </w:rPr>
        <w:tab/>
      </w:r>
    </w:p>
    <w:p w:rsidR="0099666D" w:rsidRDefault="0099666D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E926F0" w:rsidRPr="00E926F0" w:rsidRDefault="00E926F0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Default="0099666D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754444" w:rsidRPr="00E926F0" w:rsidRDefault="00754444" w:rsidP="0099666D">
      <w:pPr>
        <w:pStyle w:val="Bezmezer"/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99666D" w:rsidRPr="00E926F0" w:rsidRDefault="0099666D" w:rsidP="00E926F0">
      <w:pPr>
        <w:pStyle w:val="Bezmezer"/>
        <w:spacing w:line="276" w:lineRule="auto"/>
        <w:rPr>
          <w:rFonts w:asciiTheme="minorHAnsi" w:hAnsiTheme="minorHAnsi" w:cs="Calibri"/>
          <w:sz w:val="20"/>
          <w:szCs w:val="20"/>
        </w:rPr>
      </w:pPr>
      <w:r w:rsidRPr="00E926F0">
        <w:rPr>
          <w:rFonts w:asciiTheme="minorHAnsi" w:hAnsiTheme="minorHAnsi" w:cs="Calibri"/>
          <w:sz w:val="20"/>
          <w:szCs w:val="20"/>
        </w:rPr>
        <w:t>…………………</w:t>
      </w:r>
      <w:r w:rsidR="00E926F0">
        <w:rPr>
          <w:rFonts w:asciiTheme="minorHAnsi" w:hAnsiTheme="minorHAnsi" w:cs="Calibri"/>
          <w:sz w:val="20"/>
          <w:szCs w:val="20"/>
        </w:rPr>
        <w:t>………………</w:t>
      </w:r>
      <w:r w:rsidRPr="00E926F0">
        <w:rPr>
          <w:rFonts w:asciiTheme="minorHAnsi" w:hAnsiTheme="minorHAnsi" w:cs="Calibri"/>
          <w:sz w:val="20"/>
          <w:szCs w:val="20"/>
        </w:rPr>
        <w:t>……</w:t>
      </w:r>
      <w:r w:rsidR="00E926F0">
        <w:rPr>
          <w:rFonts w:asciiTheme="minorHAnsi" w:hAnsiTheme="minorHAnsi" w:cs="Calibri"/>
          <w:sz w:val="20"/>
          <w:szCs w:val="20"/>
        </w:rPr>
        <w:t>…..</w:t>
      </w:r>
      <w:r w:rsidRPr="00E926F0">
        <w:rPr>
          <w:rFonts w:asciiTheme="minorHAnsi" w:hAnsiTheme="minorHAnsi" w:cs="Calibri"/>
          <w:sz w:val="20"/>
          <w:szCs w:val="20"/>
        </w:rPr>
        <w:t>………</w:t>
      </w:r>
      <w:r w:rsidRPr="00E926F0">
        <w:rPr>
          <w:rFonts w:asciiTheme="minorHAnsi" w:hAnsiTheme="minorHAnsi" w:cs="Calibri"/>
          <w:sz w:val="20"/>
          <w:szCs w:val="20"/>
        </w:rPr>
        <w:tab/>
      </w:r>
      <w:r w:rsidRPr="00E926F0">
        <w:rPr>
          <w:rFonts w:asciiTheme="minorHAnsi" w:hAnsiTheme="minorHAnsi" w:cs="Calibri"/>
          <w:sz w:val="20"/>
          <w:szCs w:val="20"/>
        </w:rPr>
        <w:tab/>
      </w:r>
      <w:r w:rsidRPr="00E926F0">
        <w:rPr>
          <w:rFonts w:asciiTheme="minorHAnsi" w:hAnsiTheme="minorHAnsi" w:cs="Calibri"/>
          <w:sz w:val="20"/>
          <w:szCs w:val="20"/>
        </w:rPr>
        <w:tab/>
      </w:r>
      <w:r w:rsidRPr="00E926F0">
        <w:rPr>
          <w:rFonts w:asciiTheme="minorHAnsi" w:hAnsiTheme="minorHAnsi" w:cs="Calibri"/>
          <w:sz w:val="20"/>
          <w:szCs w:val="20"/>
        </w:rPr>
        <w:tab/>
      </w:r>
      <w:r w:rsidR="00E926F0">
        <w:rPr>
          <w:rFonts w:asciiTheme="minorHAnsi" w:hAnsiTheme="minorHAnsi" w:cs="Calibri"/>
          <w:sz w:val="20"/>
          <w:szCs w:val="20"/>
        </w:rPr>
        <w:tab/>
        <w:t>……</w:t>
      </w:r>
      <w:r w:rsidRPr="00E926F0">
        <w:rPr>
          <w:rFonts w:asciiTheme="minorHAnsi" w:hAnsiTheme="minorHAnsi" w:cs="Calibri"/>
          <w:sz w:val="20"/>
          <w:szCs w:val="20"/>
        </w:rPr>
        <w:t>…………………………</w:t>
      </w:r>
      <w:r w:rsidR="00E926F0">
        <w:rPr>
          <w:rFonts w:asciiTheme="minorHAnsi" w:hAnsiTheme="minorHAnsi" w:cs="Calibri"/>
          <w:sz w:val="20"/>
          <w:szCs w:val="20"/>
        </w:rPr>
        <w:t>….…………..…..</w:t>
      </w:r>
      <w:r w:rsidRPr="00E926F0">
        <w:rPr>
          <w:rFonts w:asciiTheme="minorHAnsi" w:hAnsiTheme="minorHAnsi" w:cs="Calibri"/>
          <w:sz w:val="20"/>
          <w:szCs w:val="20"/>
        </w:rPr>
        <w:t>……</w:t>
      </w:r>
    </w:p>
    <w:p w:rsidR="00754444" w:rsidRDefault="00754444" w:rsidP="00754444">
      <w:pPr>
        <w:pStyle w:val="Bezmezer"/>
        <w:spacing w:line="276" w:lineRule="auto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   Petr Vaňkát, vedoucí odboru 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  <w:t>Daniel Vaško</w:t>
      </w:r>
    </w:p>
    <w:p w:rsidR="00754444" w:rsidRDefault="00754444" w:rsidP="00754444">
      <w:pPr>
        <w:pStyle w:val="Bezmezer"/>
        <w:spacing w:line="276" w:lineRule="auto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     informačních technologií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  <w:t xml:space="preserve">za  </w:t>
      </w:r>
      <w:r w:rsidRPr="00E926F0">
        <w:rPr>
          <w:rFonts w:asciiTheme="minorHAnsi" w:hAnsiTheme="minorHAnsi" w:cs="Calibri"/>
          <w:b/>
          <w:sz w:val="20"/>
          <w:szCs w:val="20"/>
        </w:rPr>
        <w:t>Zhotovitel</w:t>
      </w:r>
      <w:r>
        <w:rPr>
          <w:rFonts w:asciiTheme="minorHAnsi" w:hAnsiTheme="minorHAnsi" w:cs="Calibri"/>
          <w:b/>
          <w:sz w:val="20"/>
          <w:szCs w:val="20"/>
        </w:rPr>
        <w:t>e</w:t>
      </w:r>
      <w:r>
        <w:rPr>
          <w:rFonts w:asciiTheme="minorHAnsi" w:hAnsiTheme="minorHAnsi" w:cs="Calibri"/>
          <w:b/>
          <w:sz w:val="20"/>
          <w:szCs w:val="20"/>
        </w:rPr>
        <w:tab/>
      </w:r>
    </w:p>
    <w:p w:rsidR="00B10C66" w:rsidRPr="00E926F0" w:rsidRDefault="00754444" w:rsidP="00E926F0">
      <w:pPr>
        <w:pStyle w:val="Bezmezer"/>
        <w:spacing w:line="276" w:lineRule="auto"/>
        <w:ind w:firstLine="708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Za </w:t>
      </w:r>
      <w:r w:rsidR="0099666D" w:rsidRPr="00E926F0">
        <w:rPr>
          <w:rFonts w:asciiTheme="minorHAnsi" w:hAnsiTheme="minorHAnsi" w:cs="Calibri"/>
          <w:b/>
          <w:sz w:val="20"/>
          <w:szCs w:val="20"/>
        </w:rPr>
        <w:t>Objednatel</w:t>
      </w:r>
      <w:r>
        <w:rPr>
          <w:rFonts w:asciiTheme="minorHAnsi" w:hAnsiTheme="minorHAnsi" w:cs="Calibri"/>
          <w:b/>
          <w:sz w:val="20"/>
          <w:szCs w:val="20"/>
        </w:rPr>
        <w:t>e</w:t>
      </w:r>
      <w:r w:rsidR="0099666D" w:rsidRPr="00E926F0">
        <w:rPr>
          <w:rFonts w:asciiTheme="minorHAnsi" w:hAnsiTheme="minorHAnsi" w:cs="Calibri"/>
          <w:b/>
          <w:sz w:val="20"/>
          <w:szCs w:val="20"/>
        </w:rPr>
        <w:tab/>
      </w:r>
      <w:r w:rsidR="0099666D" w:rsidRPr="00E926F0">
        <w:rPr>
          <w:rFonts w:asciiTheme="minorHAnsi" w:hAnsiTheme="minorHAnsi" w:cs="Calibri"/>
          <w:b/>
          <w:sz w:val="20"/>
          <w:szCs w:val="20"/>
        </w:rPr>
        <w:tab/>
      </w:r>
      <w:r w:rsidR="0099666D" w:rsidRPr="00E926F0">
        <w:rPr>
          <w:rFonts w:asciiTheme="minorHAnsi" w:hAnsiTheme="minorHAnsi"/>
          <w:b/>
          <w:sz w:val="20"/>
          <w:szCs w:val="20"/>
        </w:rPr>
        <w:tab/>
      </w:r>
      <w:r w:rsidR="0099666D" w:rsidRPr="00E926F0">
        <w:rPr>
          <w:rFonts w:asciiTheme="minorHAnsi" w:hAnsiTheme="minorHAnsi"/>
          <w:b/>
          <w:sz w:val="20"/>
          <w:szCs w:val="20"/>
        </w:rPr>
        <w:tab/>
      </w:r>
      <w:r w:rsidR="0099666D" w:rsidRPr="00E926F0">
        <w:rPr>
          <w:rFonts w:asciiTheme="minorHAnsi" w:hAnsiTheme="minorHAnsi"/>
          <w:b/>
          <w:sz w:val="20"/>
          <w:szCs w:val="20"/>
        </w:rPr>
        <w:tab/>
      </w:r>
      <w:r w:rsidR="0099666D" w:rsidRPr="00E926F0">
        <w:rPr>
          <w:rFonts w:asciiTheme="minorHAnsi" w:hAnsiTheme="minorHAnsi" w:cs="Calibri"/>
          <w:b/>
          <w:sz w:val="20"/>
          <w:szCs w:val="20"/>
        </w:rPr>
        <w:tab/>
      </w:r>
      <w:r w:rsidR="00E926F0">
        <w:rPr>
          <w:rFonts w:asciiTheme="minorHAnsi" w:hAnsiTheme="minorHAnsi" w:cs="Calibri"/>
          <w:b/>
          <w:sz w:val="20"/>
          <w:szCs w:val="20"/>
        </w:rPr>
        <w:t xml:space="preserve">                         </w:t>
      </w:r>
    </w:p>
    <w:sectPr w:rsidR="00B10C66" w:rsidRPr="00E926F0" w:rsidSect="00E926F0">
      <w:pgSz w:w="11906" w:h="16838"/>
      <w:pgMar w:top="1134" w:right="992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8E" w:rsidRDefault="00F1598E" w:rsidP="00D27120">
      <w:r>
        <w:separator/>
      </w:r>
    </w:p>
  </w:endnote>
  <w:endnote w:type="continuationSeparator" w:id="0">
    <w:p w:rsidR="00F1598E" w:rsidRDefault="00F1598E" w:rsidP="00D2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8E" w:rsidRDefault="00F1598E" w:rsidP="00D27120">
      <w:r>
        <w:separator/>
      </w:r>
    </w:p>
  </w:footnote>
  <w:footnote w:type="continuationSeparator" w:id="0">
    <w:p w:rsidR="00F1598E" w:rsidRDefault="00F1598E" w:rsidP="00D27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7B7"/>
    <w:multiLevelType w:val="hybridMultilevel"/>
    <w:tmpl w:val="7FB6E87C"/>
    <w:lvl w:ilvl="0" w:tplc="0405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5B22829C">
      <w:start w:val="8"/>
      <w:numFmt w:val="bullet"/>
      <w:lvlText w:val=""/>
      <w:lvlJc w:val="left"/>
      <w:pPr>
        <w:ind w:left="2538" w:hanging="450"/>
      </w:pPr>
      <w:rPr>
        <w:rFonts w:ascii="Symbol" w:eastAsia="Times New Roman" w:hAnsi="Symbol" w:cs="Times New Roman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>
    <w:nsid w:val="0A9F2DFB"/>
    <w:multiLevelType w:val="hybridMultilevel"/>
    <w:tmpl w:val="47447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769"/>
    <w:multiLevelType w:val="hybridMultilevel"/>
    <w:tmpl w:val="46F0D0DA"/>
    <w:lvl w:ilvl="0" w:tplc="561A99C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76766"/>
    <w:multiLevelType w:val="hybridMultilevel"/>
    <w:tmpl w:val="CEAC2C18"/>
    <w:lvl w:ilvl="0" w:tplc="F452A448">
      <w:start w:val="1"/>
      <w:numFmt w:val="decimal"/>
      <w:lvlText w:val="%1."/>
      <w:lvlJc w:val="left"/>
      <w:pPr>
        <w:ind w:left="1776" w:hanging="360"/>
      </w:pPr>
      <w:rPr>
        <w:rFonts w:ascii="Verdana" w:hAnsi="Verdana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BB70311"/>
    <w:multiLevelType w:val="hybridMultilevel"/>
    <w:tmpl w:val="74C2A67A"/>
    <w:lvl w:ilvl="0" w:tplc="2FC4C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212073CD"/>
    <w:multiLevelType w:val="hybridMultilevel"/>
    <w:tmpl w:val="7C08E6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B4182"/>
    <w:multiLevelType w:val="hybridMultilevel"/>
    <w:tmpl w:val="94C0FE9C"/>
    <w:lvl w:ilvl="0" w:tplc="10D40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C14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A008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E22651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53C24DF"/>
    <w:multiLevelType w:val="hybridMultilevel"/>
    <w:tmpl w:val="2D9408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B35FD"/>
    <w:multiLevelType w:val="hybridMultilevel"/>
    <w:tmpl w:val="45C04E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DF0F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A50BC3"/>
    <w:multiLevelType w:val="hybridMultilevel"/>
    <w:tmpl w:val="C9A8D2A6"/>
    <w:lvl w:ilvl="0" w:tplc="DA92C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93C0A"/>
    <w:multiLevelType w:val="hybridMultilevel"/>
    <w:tmpl w:val="51E4F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06211"/>
    <w:multiLevelType w:val="hybridMultilevel"/>
    <w:tmpl w:val="D60E7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97A46"/>
    <w:multiLevelType w:val="hybridMultilevel"/>
    <w:tmpl w:val="5492E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839AB"/>
    <w:multiLevelType w:val="hybridMultilevel"/>
    <w:tmpl w:val="11C89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0B63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ED53BF"/>
    <w:multiLevelType w:val="hybridMultilevel"/>
    <w:tmpl w:val="2A789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9"/>
  </w:num>
  <w:num w:numId="11">
    <w:abstractNumId w:val="7"/>
  </w:num>
  <w:num w:numId="12">
    <w:abstractNumId w:val="5"/>
  </w:num>
  <w:num w:numId="13">
    <w:abstractNumId w:val="15"/>
  </w:num>
  <w:num w:numId="14">
    <w:abstractNumId w:val="20"/>
  </w:num>
  <w:num w:numId="15">
    <w:abstractNumId w:val="16"/>
  </w:num>
  <w:num w:numId="16">
    <w:abstractNumId w:val="11"/>
  </w:num>
  <w:num w:numId="17">
    <w:abstractNumId w:val="1"/>
  </w:num>
  <w:num w:numId="18">
    <w:abstractNumId w:val="12"/>
  </w:num>
  <w:num w:numId="19">
    <w:abstractNumId w:val="17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66D"/>
    <w:rsid w:val="000417D8"/>
    <w:rsid w:val="00051D7F"/>
    <w:rsid w:val="000801A2"/>
    <w:rsid w:val="000B4261"/>
    <w:rsid w:val="001974CC"/>
    <w:rsid w:val="00275914"/>
    <w:rsid w:val="00296241"/>
    <w:rsid w:val="002F0BB8"/>
    <w:rsid w:val="002F5928"/>
    <w:rsid w:val="0034467E"/>
    <w:rsid w:val="003C5FBF"/>
    <w:rsid w:val="004271D0"/>
    <w:rsid w:val="0042741E"/>
    <w:rsid w:val="00557F89"/>
    <w:rsid w:val="00562578"/>
    <w:rsid w:val="00562A82"/>
    <w:rsid w:val="005716D1"/>
    <w:rsid w:val="006A3028"/>
    <w:rsid w:val="00730D7A"/>
    <w:rsid w:val="00754444"/>
    <w:rsid w:val="00874F1D"/>
    <w:rsid w:val="00961B96"/>
    <w:rsid w:val="0099666D"/>
    <w:rsid w:val="009F405A"/>
    <w:rsid w:val="00A80A6B"/>
    <w:rsid w:val="00AC0CD5"/>
    <w:rsid w:val="00AD4604"/>
    <w:rsid w:val="00B10C66"/>
    <w:rsid w:val="00B25666"/>
    <w:rsid w:val="00B755DB"/>
    <w:rsid w:val="00BA0396"/>
    <w:rsid w:val="00BC1FD3"/>
    <w:rsid w:val="00C17EED"/>
    <w:rsid w:val="00C24179"/>
    <w:rsid w:val="00D16DC8"/>
    <w:rsid w:val="00D27120"/>
    <w:rsid w:val="00D56D5B"/>
    <w:rsid w:val="00DB751D"/>
    <w:rsid w:val="00DD50CA"/>
    <w:rsid w:val="00E7685D"/>
    <w:rsid w:val="00E926F0"/>
    <w:rsid w:val="00EB4E66"/>
    <w:rsid w:val="00F135EA"/>
    <w:rsid w:val="00F1598E"/>
    <w:rsid w:val="00F27602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E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966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99666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66D"/>
  </w:style>
  <w:style w:type="character" w:customStyle="1" w:styleId="TextkomenteChar">
    <w:name w:val="Text komentáře Char"/>
    <w:basedOn w:val="Standardnpsmoodstavce"/>
    <w:link w:val="Textkomente"/>
    <w:uiPriority w:val="99"/>
    <w:rsid w:val="0099666D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9966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66D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9966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66D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uiPriority w:val="99"/>
    <w:rsid w:val="0099666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99666D"/>
    <w:pPr>
      <w:spacing w:after="0" w:line="240" w:lineRule="auto"/>
      <w:contextualSpacing/>
    </w:pPr>
    <w:rPr>
      <w:rFonts w:ascii="Arial" w:eastAsia="Calibri" w:hAnsi="Arial" w:cs="Times New Roman"/>
    </w:rPr>
  </w:style>
  <w:style w:type="paragraph" w:customStyle="1" w:styleId="Textbody">
    <w:name w:val="Text body"/>
    <w:basedOn w:val="Normln"/>
    <w:rsid w:val="0099666D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6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66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66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666D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039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FBF"/>
    <w:rPr>
      <w:b/>
      <w:bCs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2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3B9F4-17AA-4571-B416-634FA7C3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Saxová</dc:creator>
  <cp:lastModifiedBy>saxová</cp:lastModifiedBy>
  <cp:revision>2</cp:revision>
  <cp:lastPrinted>2015-12-10T10:34:00Z</cp:lastPrinted>
  <dcterms:created xsi:type="dcterms:W3CDTF">2016-08-15T08:09:00Z</dcterms:created>
  <dcterms:modified xsi:type="dcterms:W3CDTF">2016-08-15T08:09:00Z</dcterms:modified>
</cp:coreProperties>
</file>