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975C3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85pt;margin-top:0;width:252pt;height:136.8pt;z-index:4;mso-position-horizontal-relative:text;mso-position-vertical-relative:text" o:allowincell="f">
            <v:textbox style="mso-next-textbox:#_x0000_s1026">
              <w:txbxContent>
                <w:p w:rsidR="00000000" w:rsidRDefault="000975C3">
                  <w:pPr>
                    <w:tabs>
                      <w:tab w:val="left" w:pos="426"/>
                    </w:tabs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000000" w:rsidRDefault="000975C3">
                  <w:pPr>
                    <w:tabs>
                      <w:tab w:val="left" w:pos="42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ab/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25791079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CZ25791079</w:t>
                  </w:r>
                </w:p>
                <w:p w:rsidR="00000000" w:rsidRDefault="000975C3">
                  <w:pPr>
                    <w:spacing w:line="360" w:lineRule="auto"/>
                    <w:ind w:firstLine="708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HPST, s.r.o.</w:t>
                  </w:r>
                </w:p>
                <w:p w:rsidR="00000000" w:rsidRDefault="000975C3">
                  <w:pPr>
                    <w:pStyle w:val="Zkladntext2"/>
                    <w:spacing w:line="360" w:lineRule="auto"/>
                    <w:rPr>
                      <w:b/>
                      <w:bCs/>
                    </w:rPr>
                  </w:pPr>
                </w:p>
                <w:p w:rsidR="00000000" w:rsidRDefault="000975C3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:rsidR="00000000" w:rsidRDefault="000975C3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Na Jetelce 69/2</w:t>
                  </w:r>
                </w:p>
                <w:p w:rsidR="00000000" w:rsidRDefault="000975C3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Vysočany</w:t>
                  </w:r>
                </w:p>
                <w:p w:rsidR="00000000" w:rsidRDefault="000975C3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190 00 Praha 9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27" type="#_x0000_t202" style="position:absolute;margin-left:.65pt;margin-top:57.6pt;width:86.55pt;height:17pt;z-index:6;mso-position-horizontal-relative:text;mso-position-vertical-relative:page" o:allowincell="f" stroked="f">
            <v:textbox style="mso-next-textbox:#_x0000_s1027" inset=",.3mm">
              <w:txbxContent>
                <w:p w:rsidR="00000000" w:rsidRDefault="000975C3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Objednatel: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margin-left:267.05pt;margin-top:57.6pt;width:86.55pt;height:15.6pt;z-index:5;mso-position-horizontal-relative:text;mso-position-vertical-relative:page" o:allowincell="f" stroked="f">
            <v:textbox style="mso-next-textbox:#_x0000_s1028" inset=",.3mm">
              <w:txbxContent>
                <w:p w:rsidR="00000000" w:rsidRDefault="000975C3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Dodavatel: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margin-left:-6.55pt;margin-top:0;width:252pt;height:136.8pt;z-index:1;mso-position-horizontal-relative:text;mso-position-vertical-relative:text" o:allowincell="f">
            <v:textbox style="mso-next-textbox:#_x0000_s1029">
              <w:txbxContent>
                <w:p w:rsidR="00000000" w:rsidRDefault="000975C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00000" w:rsidRDefault="000975C3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00216224 </w:t>
                  </w:r>
                </w:p>
                <w:p w:rsidR="00000000" w:rsidRDefault="000975C3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CZ00216224</w:t>
                  </w:r>
                </w:p>
                <w:p w:rsidR="00000000" w:rsidRDefault="000975C3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Masarykova univerzita</w:t>
                  </w:r>
                </w:p>
                <w:p w:rsidR="00000000" w:rsidRDefault="000975C3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0975C3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Kamenice 753/5</w:t>
                  </w:r>
                </w:p>
                <w:p w:rsidR="00000000" w:rsidRDefault="000975C3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 xml:space="preserve">Bohunice </w:t>
                  </w:r>
                </w:p>
                <w:p w:rsidR="00000000" w:rsidRDefault="000975C3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625 00 Brno 25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0" type="#_x0000_t202" style="position:absolute;margin-left:259.85pt;margin-top:208.8pt;width:252pt;height:64.8pt;z-index:-5;mso-wrap-edited:f;mso-position-horizontal-relative:text;mso-position-vertical-relative:page" wrapcoords="-75 0 -75 21349 21600 21349 21600 0 -75 0" o:allowincell="f" stroked="f">
            <v:textbox style="mso-next-textbox:#_x0000_s1030">
              <w:txbxContent>
                <w:p w:rsidR="00000000" w:rsidRDefault="000975C3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Datum vystavení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14.02.2020</w:t>
                  </w:r>
                </w:p>
                <w:p w:rsidR="00000000" w:rsidRDefault="000975C3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Datum do</w:t>
                  </w:r>
                  <w:r>
                    <w:rPr>
                      <w:rFonts w:ascii="Arial" w:hAnsi="Arial" w:cs="Arial"/>
                      <w:b/>
                      <w:bCs/>
                    </w:rPr>
                    <w:t>dání: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0975C3">
                  <w:pPr>
                    <w:tabs>
                      <w:tab w:val="left" w:pos="1560"/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Forma dopravy</w:t>
                  </w:r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</w:txbxContent>
            </v:textbox>
            <w10:wrap type="topAndBottom" anchory="page"/>
          </v:shape>
        </w:pict>
      </w:r>
    </w:p>
    <w:p w:rsidR="00000000" w:rsidRDefault="000975C3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w:pict>
          <v:shape id="_x0000_s1031" type="#_x0000_t202" style="position:absolute;margin-left:.65pt;margin-top:201.6pt;width:3in;height:1in;z-index:-4;mso-wrap-edited:f;mso-position-horizontal-relative:text;mso-position-vertical-relative:page" wrapcoords="-75 0 -75 21349 21600 21349 21600 0 -75 0" o:allowincell="f" stroked="f">
            <v:textbox style="mso-next-textbox:#_x0000_s1031">
              <w:txbxContent>
                <w:p w:rsidR="00000000" w:rsidRDefault="000975C3">
                  <w:pPr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Konečný příjemce:</w:t>
                  </w:r>
                </w:p>
                <w:p w:rsidR="00000000" w:rsidRDefault="000975C3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0975C3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0975C3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Kamenice 5/ budova A35</w:t>
                  </w:r>
                </w:p>
                <w:p w:rsidR="00000000" w:rsidRDefault="000975C3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625 00 Brno</w:t>
                  </w:r>
                </w:p>
              </w:txbxContent>
            </v:textbox>
            <w10:wrap type="topAndBottom" anchory="page"/>
          </v:shape>
        </w:pict>
      </w:r>
    </w:p>
    <w:p w:rsidR="00000000" w:rsidRDefault="000975C3">
      <w:pPr>
        <w:rPr>
          <w:lang w:val="en-US"/>
        </w:rPr>
      </w:pPr>
    </w:p>
    <w:p w:rsidR="00000000" w:rsidRDefault="000975C3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 zboží na základě cenové nabídky NAB-24583-K9X6_0</w:t>
      </w:r>
    </w:p>
    <w:p w:rsidR="00000000" w:rsidRDefault="000975C3">
      <w:pPr>
        <w:rPr>
          <w:lang w:val="en-US"/>
        </w:rPr>
      </w:pPr>
    </w:p>
    <w:p w:rsidR="00000000" w:rsidRDefault="000975C3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 w:rsidRPr="000975C3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Pr="000975C3" w:rsidRDefault="000975C3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0975C3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</w:t>
            </w:r>
            <w:bookmarkStart w:id="0" w:name="_GoBack"/>
            <w:bookmarkEnd w:id="0"/>
            <w:r w:rsidRPr="000975C3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0975C3" w:rsidRDefault="000975C3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0975C3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Pr="000975C3" w:rsidRDefault="000975C3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0975C3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Pr="000975C3" w:rsidRDefault="000975C3">
            <w:pPr>
              <w:pStyle w:val="Nadpis1"/>
            </w:pPr>
            <w:r w:rsidRPr="000975C3"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0975C3" w:rsidRDefault="000975C3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0975C3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Pr="000975C3" w:rsidRDefault="000975C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975C3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Pr="000975C3" w:rsidRDefault="000975C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0975C3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 w:rsidRPr="000975C3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75C3" w:rsidRDefault="000975C3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0975C3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75C3" w:rsidRDefault="000975C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0975C3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75C3" w:rsidRDefault="000975C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0975C3">
              <w:rPr>
                <w:rFonts w:ascii="Courier New" w:hAnsi="Courier New" w:cs="Courier New"/>
                <w:sz w:val="18"/>
                <w:szCs w:val="18"/>
                <w:lang w:val="en-US"/>
              </w:rPr>
              <w:t>5190-4822 SureSelectXT Custom 0.5-2.9Mb,</w:t>
            </w:r>
          </w:p>
          <w:p w:rsidR="00000000" w:rsidRPr="000975C3" w:rsidRDefault="000975C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0975C3">
              <w:rPr>
                <w:rFonts w:ascii="Courier New" w:hAnsi="Courier New" w:cs="Courier New"/>
                <w:sz w:val="18"/>
                <w:szCs w:val="18"/>
                <w:lang w:val="en-US"/>
              </w:rPr>
              <w:t>BRONCO ID 3086131, 96rcí</w:t>
            </w:r>
          </w:p>
          <w:p w:rsidR="00000000" w:rsidRPr="000975C3" w:rsidRDefault="000975C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0975C3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75C3" w:rsidRDefault="000975C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0975C3">
              <w:rPr>
                <w:rFonts w:ascii="Courier New" w:hAnsi="Courier New" w:cs="Courier New"/>
                <w:sz w:val="18"/>
                <w:szCs w:val="18"/>
                <w:lang w:val="en-US"/>
              </w:rPr>
              <w:t>356 132,21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75C3" w:rsidRDefault="000975C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0975C3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75C3" w:rsidRDefault="000975C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0975C3">
              <w:rPr>
                <w:rFonts w:ascii="Courier New" w:hAnsi="Courier New" w:cs="Courier New"/>
                <w:sz w:val="18"/>
                <w:szCs w:val="18"/>
                <w:lang w:val="en-US"/>
              </w:rPr>
              <w:t>74 787,76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75C3" w:rsidRDefault="000975C3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0975C3">
              <w:rPr>
                <w:rFonts w:ascii="Courier New" w:hAnsi="Courier New" w:cs="Courier New"/>
                <w:sz w:val="18"/>
                <w:szCs w:val="18"/>
                <w:lang w:val="en-US"/>
              </w:rPr>
              <w:t>430 919,97</w:t>
            </w:r>
          </w:p>
        </w:tc>
      </w:tr>
    </w:tbl>
    <w:p w:rsidR="00000000" w:rsidRDefault="000975C3">
      <w:pPr>
        <w:pBdr>
          <w:bottom w:val="single" w:sz="6" w:space="1" w:color="auto"/>
        </w:pBdr>
        <w:rPr>
          <w:lang w:val="en-US"/>
        </w:rPr>
      </w:pPr>
    </w:p>
    <w:p w:rsidR="00000000" w:rsidRDefault="000975C3">
      <w:pPr>
        <w:pBdr>
          <w:bottom w:val="single" w:sz="6" w:space="1" w:color="auto"/>
        </w:pBdr>
        <w:rPr>
          <w:lang w:val="en-US"/>
        </w:rPr>
      </w:pPr>
    </w:p>
    <w:p w:rsidR="00000000" w:rsidRDefault="000975C3">
      <w:pPr>
        <w:rPr>
          <w:lang w:val="en-US"/>
        </w:rPr>
      </w:pPr>
    </w:p>
    <w:p w:rsidR="00000000" w:rsidRDefault="000975C3">
      <w:pPr>
        <w:rPr>
          <w:lang w:val="en-US"/>
        </w:rPr>
      </w:pPr>
    </w:p>
    <w:p w:rsidR="00000000" w:rsidRDefault="000975C3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430 919,97 Kč</w:t>
      </w:r>
    </w:p>
    <w:p w:rsidR="00000000" w:rsidRDefault="000975C3">
      <w:pPr>
        <w:jc w:val="right"/>
        <w:rPr>
          <w:lang w:val="en-US"/>
        </w:rPr>
      </w:pPr>
    </w:p>
    <w:p w:rsidR="00000000" w:rsidRDefault="000975C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0975C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0975C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0975C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0975C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0975C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0975C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0975C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0975C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0975C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0975C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0975C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0975C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 xml:space="preserve">v) ve znění pozdějších předpisů. </w:t>
      </w:r>
    </w:p>
    <w:p w:rsidR="00000000" w:rsidRDefault="000975C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0975C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0975C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0975C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0975C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V ........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Dne .........</w:t>
      </w:r>
    </w:p>
    <w:p w:rsidR="00000000" w:rsidRDefault="000975C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0975C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0975C3">
      <w:pPr>
        <w:rPr>
          <w:lang w:val="en-US"/>
        </w:rPr>
      </w:pPr>
    </w:p>
    <w:p w:rsidR="00000000" w:rsidRDefault="000975C3">
      <w:pPr>
        <w:rPr>
          <w:lang w:val="en-US"/>
        </w:rPr>
      </w:pPr>
    </w:p>
    <w:p w:rsidR="000975C3" w:rsidRDefault="000975C3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0975C3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5C3" w:rsidRDefault="000975C3">
      <w:r>
        <w:separator/>
      </w:r>
    </w:p>
  </w:endnote>
  <w:endnote w:type="continuationSeparator" w:id="0">
    <w:p w:rsidR="000975C3" w:rsidRDefault="0009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75C3">
    <w:pPr>
      <w:pStyle w:val="Zpat"/>
      <w:pBdr>
        <w:bottom w:val="single" w:sz="6" w:space="1" w:color="auto"/>
      </w:pBdr>
      <w:rPr>
        <w:lang w:val="en-US"/>
      </w:rPr>
    </w:pPr>
  </w:p>
  <w:p w:rsidR="00000000" w:rsidRDefault="000975C3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0975C3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5C3" w:rsidRDefault="000975C3">
      <w:r>
        <w:separator/>
      </w:r>
    </w:p>
  </w:footnote>
  <w:footnote w:type="continuationSeparator" w:id="0">
    <w:p w:rsidR="000975C3" w:rsidRDefault="00097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75C3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7107/0079/20</w:t>
    </w:r>
  </w:p>
  <w:p w:rsidR="00000000" w:rsidRDefault="000975C3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7CF6"/>
    <w:rsid w:val="000975C3"/>
    <w:rsid w:val="00494B68"/>
    <w:rsid w:val="006B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1633D1F6"/>
  <w14:defaultImageDpi w14:val="0"/>
  <w15:docId w15:val="{C7CC52E2-E3F1-4F36-8575-5D2A576A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3</cp:revision>
  <dcterms:created xsi:type="dcterms:W3CDTF">2020-02-24T11:40:00Z</dcterms:created>
  <dcterms:modified xsi:type="dcterms:W3CDTF">2020-02-24T11:41:00Z</dcterms:modified>
</cp:coreProperties>
</file>