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040602">
        <w:rPr>
          <w:rFonts w:cs="Arial"/>
          <w:b/>
          <w:sz w:val="36"/>
          <w:szCs w:val="36"/>
        </w:rPr>
        <w:t xml:space="preserve"> </w:t>
      </w:r>
      <w:r w:rsidR="008A6E61" w:rsidRPr="008A6E61">
        <w:rPr>
          <w:rFonts w:cs="Arial"/>
          <w:b/>
          <w:sz w:val="36"/>
          <w:szCs w:val="36"/>
        </w:rPr>
        <w:t>Z28091</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rsidTr="00C20633">
        <w:tc>
          <w:tcPr>
            <w:tcW w:w="1528" w:type="dxa"/>
            <w:tcBorders>
              <w:top w:val="single" w:sz="8" w:space="0" w:color="auto"/>
              <w:left w:val="dotted" w:sz="4" w:space="0" w:color="auto"/>
              <w:bottom w:val="single" w:sz="8" w:space="0" w:color="auto"/>
            </w:tcBorders>
            <w:vAlign w:val="center"/>
          </w:tcPr>
          <w:p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rsidR="00C20633" w:rsidRPr="006C3557" w:rsidRDefault="00C20633" w:rsidP="008A4500">
            <w:pPr>
              <w:pStyle w:val="Tabulka"/>
              <w:rPr>
                <w:szCs w:val="22"/>
              </w:rPr>
            </w:pP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rsidTr="001307A1">
        <w:tc>
          <w:tcPr>
            <w:tcW w:w="2246" w:type="dxa"/>
            <w:tcBorders>
              <w:top w:val="single" w:sz="8" w:space="0" w:color="auto"/>
              <w:left w:val="single" w:sz="8" w:space="0" w:color="auto"/>
            </w:tcBorders>
            <w:vAlign w:val="center"/>
          </w:tcPr>
          <w:p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2"/>
            </w:r>
            <w:r w:rsidRPr="0036217E">
              <w:rPr>
                <w:b/>
                <w:szCs w:val="22"/>
              </w:rPr>
              <w:t>:</w:t>
            </w:r>
          </w:p>
        </w:tc>
        <w:tc>
          <w:tcPr>
            <w:tcW w:w="7672" w:type="dxa"/>
            <w:gridSpan w:val="4"/>
            <w:tcBorders>
              <w:top w:val="single" w:sz="8" w:space="0" w:color="auto"/>
              <w:right w:val="single" w:sz="8" w:space="0" w:color="auto"/>
            </w:tcBorders>
            <w:vAlign w:val="center"/>
          </w:tcPr>
          <w:p w:rsidR="0000551E" w:rsidRPr="0036217E" w:rsidRDefault="00B434E2" w:rsidP="00F77CFC">
            <w:pPr>
              <w:pStyle w:val="Tabulka"/>
              <w:rPr>
                <w:b/>
                <w:szCs w:val="22"/>
              </w:rPr>
            </w:pPr>
            <w:r w:rsidRPr="006110B2">
              <w:rPr>
                <w:lang w:eastAsia="cs-CZ"/>
              </w:rPr>
              <w:t>MPZ úprava dle zásad</w:t>
            </w:r>
          </w:p>
        </w:tc>
      </w:tr>
      <w:tr w:rsidR="0036217E" w:rsidRPr="0036217E" w:rsidTr="0036217E">
        <w:tc>
          <w:tcPr>
            <w:tcW w:w="3534" w:type="dxa"/>
            <w:gridSpan w:val="2"/>
            <w:tcBorders>
              <w:left w:val="single" w:sz="8"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fullDate="2020-02-11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rsidR="0000551E" w:rsidRPr="0036217E" w:rsidRDefault="00A92ABB" w:rsidP="00E652B1">
                <w:pPr>
                  <w:pStyle w:val="Tabulka"/>
                  <w:rPr>
                    <w:szCs w:val="22"/>
                  </w:rPr>
                </w:pPr>
                <w:r>
                  <w:rPr>
                    <w:szCs w:val="22"/>
                  </w:rPr>
                  <w:t>11.2.2020</w:t>
                </w:r>
              </w:p>
            </w:tc>
          </w:sdtContent>
        </w:sdt>
        <w:tc>
          <w:tcPr>
            <w:tcW w:w="3383" w:type="dxa"/>
            <w:tcBorders>
              <w:left w:val="dotted" w:sz="4"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rPr>
              <w:szCs w:val="22"/>
            </w:rPr>
            <w:id w:val="-1745104504"/>
            <w:placeholder>
              <w:docPart w:val="3111E047E0AD4ED6AA85F5A8752295DB"/>
            </w:placeholder>
            <w:date w:fullDate="2020-02-27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36217E" w:rsidRDefault="00A92ABB" w:rsidP="00E652B1">
                <w:pPr>
                  <w:pStyle w:val="Tabulka"/>
                  <w:rPr>
                    <w:szCs w:val="22"/>
                  </w:rPr>
                </w:pPr>
                <w:r>
                  <w:rPr>
                    <w:szCs w:val="22"/>
                  </w:rPr>
                  <w:t>27.2.2020</w:t>
                </w:r>
              </w:p>
            </w:tc>
          </w:sdtContent>
        </w:sdt>
      </w:tr>
    </w:tbl>
    <w:p w:rsidR="0000551E" w:rsidRPr="0036217E"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rsidTr="001307A1">
        <w:tc>
          <w:tcPr>
            <w:tcW w:w="2258" w:type="dxa"/>
            <w:tcBorders>
              <w:top w:val="single" w:sz="8" w:space="0" w:color="auto"/>
              <w:left w:val="single" w:sz="8" w:space="0" w:color="auto"/>
              <w:bottom w:val="single" w:sz="8" w:space="0" w:color="auto"/>
            </w:tcBorders>
            <w:vAlign w:val="center"/>
          </w:tcPr>
          <w:p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3"/>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4"/>
            </w:r>
            <w:r w:rsidRPr="0036217E">
              <w:rPr>
                <w:b/>
                <w:szCs w:val="22"/>
              </w:rPr>
              <w:t>:</w:t>
            </w:r>
          </w:p>
        </w:tc>
        <w:tc>
          <w:tcPr>
            <w:tcW w:w="3407" w:type="dxa"/>
            <w:tcBorders>
              <w:top w:val="single" w:sz="8" w:space="0" w:color="auto"/>
              <w:bottom w:val="single" w:sz="8" w:space="0" w:color="auto"/>
              <w:right w:val="single" w:sz="8" w:space="0" w:color="auto"/>
            </w:tcBorders>
            <w:vAlign w:val="center"/>
          </w:tcPr>
          <w:p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F77CFC">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rsidTr="00224A26">
        <w:tc>
          <w:tcPr>
            <w:tcW w:w="983" w:type="dxa"/>
            <w:vMerge w:val="restart"/>
            <w:tcBorders>
              <w:top w:val="single" w:sz="8" w:space="0" w:color="auto"/>
              <w:left w:val="single" w:sz="8" w:space="0" w:color="auto"/>
            </w:tcBorders>
            <w:vAlign w:val="center"/>
          </w:tcPr>
          <w:p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F77CFC">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5"/>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rsidR="00045686" w:rsidRPr="006C3557" w:rsidRDefault="00B434E2" w:rsidP="00593EFD">
            <w:pPr>
              <w:pStyle w:val="Tabulka"/>
              <w:rPr>
                <w:szCs w:val="22"/>
                <w:highlight w:val="yellow"/>
              </w:rPr>
            </w:pPr>
            <w:r w:rsidRPr="00B434E2">
              <w:rPr>
                <w:szCs w:val="22"/>
              </w:rPr>
              <w:t>ISND, MPZ</w:t>
            </w:r>
          </w:p>
        </w:tc>
      </w:tr>
      <w:tr w:rsidR="0000551E" w:rsidRPr="006C3557" w:rsidTr="0036217E">
        <w:tc>
          <w:tcPr>
            <w:tcW w:w="983" w:type="dxa"/>
            <w:vMerge/>
            <w:tcBorders>
              <w:left w:val="single" w:sz="8" w:space="0" w:color="auto"/>
            </w:tcBorders>
            <w:vAlign w:val="center"/>
          </w:tcPr>
          <w:p w:rsidR="0000551E" w:rsidRPr="0036217E" w:rsidRDefault="0000551E" w:rsidP="00593EFD">
            <w:pPr>
              <w:pStyle w:val="Tabulka"/>
              <w:rPr>
                <w:szCs w:val="22"/>
              </w:rPr>
            </w:pPr>
          </w:p>
        </w:tc>
        <w:tc>
          <w:tcPr>
            <w:tcW w:w="1842" w:type="dxa"/>
            <w:vMerge/>
            <w:tcBorders>
              <w:bottom w:val="dotted" w:sz="4" w:space="0" w:color="auto"/>
            </w:tcBorders>
            <w:vAlign w:val="center"/>
          </w:tcPr>
          <w:p w:rsidR="0000551E" w:rsidRPr="0036217E" w:rsidRDefault="0000551E" w:rsidP="00593EFD">
            <w:pPr>
              <w:pStyle w:val="Tabulka"/>
              <w:rPr>
                <w:szCs w:val="22"/>
              </w:rPr>
            </w:pPr>
          </w:p>
        </w:tc>
        <w:tc>
          <w:tcPr>
            <w:tcW w:w="1560" w:type="dxa"/>
            <w:tcBorders>
              <w:bottom w:val="dotted" w:sz="4" w:space="0" w:color="auto"/>
            </w:tcBorders>
            <w:vAlign w:val="center"/>
          </w:tcPr>
          <w:p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F77CF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36217E">
        <w:tc>
          <w:tcPr>
            <w:tcW w:w="983" w:type="dxa"/>
            <w:vMerge/>
            <w:tcBorders>
              <w:left w:val="single" w:sz="8" w:space="0" w:color="auto"/>
              <w:bottom w:val="single" w:sz="8" w:space="0" w:color="auto"/>
            </w:tcBorders>
            <w:vAlign w:val="center"/>
          </w:tcPr>
          <w:p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45"/>
        <w:gridCol w:w="2268"/>
        <w:gridCol w:w="1984"/>
        <w:gridCol w:w="1843"/>
        <w:gridCol w:w="2278"/>
      </w:tblGrid>
      <w:tr w:rsidR="0000551E" w:rsidRPr="006C3557" w:rsidTr="00B434E2">
        <w:tc>
          <w:tcPr>
            <w:tcW w:w="1545" w:type="dxa"/>
            <w:tcBorders>
              <w:top w:val="single" w:sz="8" w:space="0" w:color="auto"/>
              <w:left w:val="single" w:sz="8" w:space="0" w:color="auto"/>
              <w:bottom w:val="single" w:sz="8" w:space="0" w:color="auto"/>
            </w:tcBorders>
            <w:vAlign w:val="center"/>
          </w:tcPr>
          <w:p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2268"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1984"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84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278"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rsidTr="00B434E2">
        <w:trPr>
          <w:trHeight w:hRule="exact" w:val="20"/>
        </w:trPr>
        <w:tc>
          <w:tcPr>
            <w:tcW w:w="1545" w:type="dxa"/>
            <w:tcBorders>
              <w:top w:val="single" w:sz="8" w:space="0" w:color="auto"/>
              <w:left w:val="dotted" w:sz="4" w:space="0" w:color="auto"/>
            </w:tcBorders>
            <w:vAlign w:val="center"/>
          </w:tcPr>
          <w:p w:rsidR="0000551E" w:rsidRPr="0036217E" w:rsidRDefault="0000551E" w:rsidP="004C5DDA">
            <w:pPr>
              <w:pStyle w:val="Tabulka"/>
              <w:rPr>
                <w:b/>
                <w:szCs w:val="22"/>
              </w:rPr>
            </w:pPr>
          </w:p>
        </w:tc>
        <w:tc>
          <w:tcPr>
            <w:tcW w:w="2268" w:type="dxa"/>
            <w:tcBorders>
              <w:top w:val="single" w:sz="8" w:space="0" w:color="auto"/>
            </w:tcBorders>
            <w:vAlign w:val="center"/>
          </w:tcPr>
          <w:p w:rsidR="0000551E" w:rsidRPr="004C5DDA" w:rsidRDefault="0000551E" w:rsidP="004C5DDA">
            <w:pPr>
              <w:pStyle w:val="Tabulka"/>
              <w:rPr>
                <w:sz w:val="20"/>
                <w:szCs w:val="20"/>
              </w:rPr>
            </w:pPr>
          </w:p>
        </w:tc>
        <w:tc>
          <w:tcPr>
            <w:tcW w:w="1984"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843" w:type="dxa"/>
            <w:tcBorders>
              <w:top w:val="single" w:sz="8" w:space="0" w:color="auto"/>
            </w:tcBorders>
            <w:vAlign w:val="center"/>
          </w:tcPr>
          <w:p w:rsidR="0000551E" w:rsidRPr="004C5DDA" w:rsidRDefault="0000551E" w:rsidP="004C5DDA">
            <w:pPr>
              <w:pStyle w:val="Tabulka"/>
              <w:rPr>
                <w:sz w:val="20"/>
                <w:szCs w:val="20"/>
              </w:rPr>
            </w:pPr>
          </w:p>
        </w:tc>
        <w:tc>
          <w:tcPr>
            <w:tcW w:w="2278"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00551E" w:rsidRPr="006C3557" w:rsidTr="00B434E2">
        <w:tc>
          <w:tcPr>
            <w:tcW w:w="1545" w:type="dxa"/>
            <w:tcBorders>
              <w:top w:val="dotted" w:sz="4" w:space="0" w:color="auto"/>
              <w:left w:val="dotted" w:sz="4" w:space="0" w:color="auto"/>
            </w:tcBorders>
            <w:vAlign w:val="center"/>
          </w:tcPr>
          <w:p w:rsidR="0000551E" w:rsidRPr="0036217E" w:rsidRDefault="0000551E" w:rsidP="002956AD">
            <w:pPr>
              <w:pStyle w:val="Tabulka"/>
              <w:rPr>
                <w:szCs w:val="22"/>
              </w:rPr>
            </w:pPr>
            <w:r w:rsidRPr="0036217E">
              <w:rPr>
                <w:szCs w:val="22"/>
              </w:rPr>
              <w:t>Žadatel:</w:t>
            </w:r>
          </w:p>
        </w:tc>
        <w:tc>
          <w:tcPr>
            <w:tcW w:w="2268" w:type="dxa"/>
            <w:tcBorders>
              <w:top w:val="dotted" w:sz="4" w:space="0" w:color="auto"/>
            </w:tcBorders>
            <w:vAlign w:val="center"/>
          </w:tcPr>
          <w:p w:rsidR="0000551E" w:rsidRDefault="00B434E2" w:rsidP="00B434E2">
            <w:pPr>
              <w:pStyle w:val="Tabulka"/>
              <w:rPr>
                <w:sz w:val="20"/>
                <w:szCs w:val="20"/>
              </w:rPr>
            </w:pPr>
            <w:r>
              <w:rPr>
                <w:sz w:val="20"/>
                <w:szCs w:val="20"/>
              </w:rPr>
              <w:t xml:space="preserve">Jan Lojda </w:t>
            </w:r>
          </w:p>
        </w:tc>
        <w:tc>
          <w:tcPr>
            <w:tcW w:w="1984" w:type="dxa"/>
            <w:tcBorders>
              <w:top w:val="dotted" w:sz="4" w:space="0" w:color="auto"/>
            </w:tcBorders>
            <w:vAlign w:val="center"/>
          </w:tcPr>
          <w:p w:rsidR="0000551E" w:rsidRPr="004C5DDA" w:rsidRDefault="00B434E2" w:rsidP="004C5DDA">
            <w:pPr>
              <w:pStyle w:val="Tabulka"/>
              <w:rPr>
                <w:rStyle w:val="Siln"/>
                <w:b w:val="0"/>
                <w:sz w:val="20"/>
                <w:szCs w:val="20"/>
              </w:rPr>
            </w:pPr>
            <w:r>
              <w:rPr>
                <w:rStyle w:val="Siln"/>
                <w:b w:val="0"/>
                <w:sz w:val="20"/>
                <w:szCs w:val="20"/>
              </w:rPr>
              <w:t>16221</w:t>
            </w:r>
          </w:p>
        </w:tc>
        <w:tc>
          <w:tcPr>
            <w:tcW w:w="1843" w:type="dxa"/>
            <w:tcBorders>
              <w:top w:val="dotted" w:sz="4" w:space="0" w:color="auto"/>
            </w:tcBorders>
            <w:vAlign w:val="center"/>
          </w:tcPr>
          <w:p w:rsidR="0000551E" w:rsidRPr="004C5DDA" w:rsidRDefault="00B434E2" w:rsidP="004C5DDA">
            <w:pPr>
              <w:pStyle w:val="Tabulka"/>
              <w:rPr>
                <w:sz w:val="20"/>
                <w:szCs w:val="20"/>
              </w:rPr>
            </w:pPr>
            <w:r>
              <w:rPr>
                <w:sz w:val="20"/>
                <w:szCs w:val="20"/>
              </w:rPr>
              <w:t>2248</w:t>
            </w:r>
          </w:p>
        </w:tc>
        <w:tc>
          <w:tcPr>
            <w:tcW w:w="2278" w:type="dxa"/>
            <w:tcBorders>
              <w:top w:val="dotted" w:sz="4" w:space="0" w:color="auto"/>
              <w:right w:val="dotted" w:sz="4" w:space="0" w:color="auto"/>
            </w:tcBorders>
            <w:vAlign w:val="center"/>
          </w:tcPr>
          <w:p w:rsidR="0000551E" w:rsidRPr="004C5DDA" w:rsidRDefault="003C3509" w:rsidP="00B434E2">
            <w:pPr>
              <w:pStyle w:val="Tabulka"/>
              <w:rPr>
                <w:sz w:val="20"/>
                <w:szCs w:val="20"/>
              </w:rPr>
            </w:pPr>
            <w:hyperlink r:id="rId8" w:history="1">
              <w:r w:rsidR="00B434E2" w:rsidRPr="006B01E1">
                <w:rPr>
                  <w:rStyle w:val="Hypertextovodkaz"/>
                  <w:rFonts w:ascii="Tahoma" w:hAnsi="Tahoma" w:cs="Tahoma"/>
                  <w:sz w:val="17"/>
                  <w:szCs w:val="17"/>
                </w:rPr>
                <w:t>jan.lojda@mze.cz</w:t>
              </w:r>
            </w:hyperlink>
          </w:p>
        </w:tc>
      </w:tr>
      <w:tr w:rsidR="0000551E" w:rsidRPr="006C3557" w:rsidTr="00B434E2">
        <w:tc>
          <w:tcPr>
            <w:tcW w:w="1545" w:type="dxa"/>
            <w:tcBorders>
              <w:left w:val="dotted" w:sz="4" w:space="0" w:color="auto"/>
            </w:tcBorders>
            <w:vAlign w:val="center"/>
          </w:tcPr>
          <w:p w:rsidR="0000551E" w:rsidRPr="0036217E" w:rsidRDefault="0000551E" w:rsidP="00E21D93">
            <w:pPr>
              <w:pStyle w:val="Tabulka"/>
              <w:rPr>
                <w:szCs w:val="22"/>
              </w:rPr>
            </w:pPr>
            <w:r w:rsidRPr="0036217E">
              <w:rPr>
                <w:szCs w:val="22"/>
              </w:rPr>
              <w:t xml:space="preserve">Metodický/ </w:t>
            </w:r>
            <w:r w:rsidR="00B037F7">
              <w:rPr>
                <w:szCs w:val="22"/>
              </w:rPr>
              <w:t>V</w:t>
            </w:r>
            <w:r w:rsidRPr="0036217E">
              <w:rPr>
                <w:szCs w:val="22"/>
              </w:rPr>
              <w:t>ěcný garant:</w:t>
            </w:r>
          </w:p>
        </w:tc>
        <w:tc>
          <w:tcPr>
            <w:tcW w:w="2268" w:type="dxa"/>
            <w:vAlign w:val="center"/>
          </w:tcPr>
          <w:p w:rsidR="0000551E" w:rsidRPr="004C5DDA" w:rsidRDefault="00B434E2" w:rsidP="004C5DDA">
            <w:pPr>
              <w:pStyle w:val="Tabulka"/>
              <w:rPr>
                <w:sz w:val="20"/>
                <w:szCs w:val="20"/>
              </w:rPr>
            </w:pPr>
            <w:r>
              <w:rPr>
                <w:sz w:val="20"/>
                <w:szCs w:val="20"/>
              </w:rPr>
              <w:t>Tomáš Smejkal</w:t>
            </w:r>
          </w:p>
        </w:tc>
        <w:tc>
          <w:tcPr>
            <w:tcW w:w="1984" w:type="dxa"/>
            <w:vAlign w:val="center"/>
          </w:tcPr>
          <w:p w:rsidR="0000551E" w:rsidRPr="004C5DDA" w:rsidRDefault="00B434E2" w:rsidP="004C5DDA">
            <w:pPr>
              <w:pStyle w:val="Tabulka"/>
              <w:rPr>
                <w:rStyle w:val="Siln"/>
                <w:b w:val="0"/>
                <w:sz w:val="20"/>
                <w:szCs w:val="20"/>
              </w:rPr>
            </w:pPr>
            <w:r>
              <w:rPr>
                <w:rStyle w:val="Siln"/>
                <w:b w:val="0"/>
                <w:sz w:val="20"/>
                <w:szCs w:val="20"/>
              </w:rPr>
              <w:t>2356</w:t>
            </w:r>
          </w:p>
        </w:tc>
        <w:tc>
          <w:tcPr>
            <w:tcW w:w="1843" w:type="dxa"/>
            <w:vAlign w:val="center"/>
          </w:tcPr>
          <w:p w:rsidR="0000551E" w:rsidRPr="004C5DDA" w:rsidRDefault="00603E97" w:rsidP="004C5DDA">
            <w:pPr>
              <w:pStyle w:val="Tabulka"/>
              <w:rPr>
                <w:sz w:val="20"/>
                <w:szCs w:val="20"/>
              </w:rPr>
            </w:pPr>
            <w:r>
              <w:rPr>
                <w:sz w:val="20"/>
                <w:szCs w:val="20"/>
              </w:rPr>
              <w:t>2862</w:t>
            </w:r>
          </w:p>
        </w:tc>
        <w:tc>
          <w:tcPr>
            <w:tcW w:w="2278" w:type="dxa"/>
            <w:tcBorders>
              <w:right w:val="dotted" w:sz="4" w:space="0" w:color="auto"/>
            </w:tcBorders>
            <w:vAlign w:val="center"/>
          </w:tcPr>
          <w:p w:rsidR="0000551E" w:rsidRPr="00B434E2" w:rsidRDefault="003C3509" w:rsidP="00B434E2">
            <w:pPr>
              <w:pStyle w:val="Tabulka"/>
              <w:rPr>
                <w:rFonts w:ascii="Tahoma" w:hAnsi="Tahoma" w:cs="Tahoma"/>
                <w:color w:val="0000FF"/>
                <w:sz w:val="17"/>
                <w:szCs w:val="17"/>
                <w:u w:val="single"/>
              </w:rPr>
            </w:pPr>
            <w:hyperlink r:id="rId9" w:history="1">
              <w:r w:rsidR="00B434E2" w:rsidRPr="006B01E1">
                <w:rPr>
                  <w:rStyle w:val="Hypertextovodkaz"/>
                  <w:rFonts w:ascii="Tahoma" w:hAnsi="Tahoma" w:cs="Tahoma"/>
                  <w:sz w:val="17"/>
                  <w:szCs w:val="17"/>
                </w:rPr>
                <w:t>tomas.smejkal@mze.cz</w:t>
              </w:r>
            </w:hyperlink>
          </w:p>
        </w:tc>
      </w:tr>
      <w:tr w:rsidR="0000551E" w:rsidRPr="006C3557" w:rsidTr="00B434E2">
        <w:tc>
          <w:tcPr>
            <w:tcW w:w="1545" w:type="dxa"/>
            <w:tcBorders>
              <w:left w:val="dotted" w:sz="4" w:space="0" w:color="auto"/>
            </w:tcBorders>
            <w:vAlign w:val="center"/>
          </w:tcPr>
          <w:p w:rsidR="0000551E" w:rsidRPr="0036217E" w:rsidRDefault="0000551E" w:rsidP="004C5DDA">
            <w:pPr>
              <w:pStyle w:val="Tabulka"/>
              <w:rPr>
                <w:szCs w:val="22"/>
              </w:rPr>
            </w:pPr>
            <w:r w:rsidRPr="0036217E">
              <w:rPr>
                <w:szCs w:val="22"/>
              </w:rPr>
              <w:t>Change koordinátor:</w:t>
            </w:r>
          </w:p>
        </w:tc>
        <w:tc>
          <w:tcPr>
            <w:tcW w:w="2268" w:type="dxa"/>
            <w:vAlign w:val="center"/>
          </w:tcPr>
          <w:p w:rsidR="0000551E" w:rsidRPr="004C5DDA" w:rsidRDefault="00B434E2" w:rsidP="004C5DDA">
            <w:pPr>
              <w:pStyle w:val="Tabulka"/>
              <w:rPr>
                <w:sz w:val="20"/>
                <w:szCs w:val="20"/>
              </w:rPr>
            </w:pPr>
            <w:r>
              <w:rPr>
                <w:sz w:val="20"/>
                <w:szCs w:val="20"/>
              </w:rPr>
              <w:t>Petra Honsová</w:t>
            </w:r>
          </w:p>
        </w:tc>
        <w:tc>
          <w:tcPr>
            <w:tcW w:w="1984" w:type="dxa"/>
            <w:vAlign w:val="center"/>
          </w:tcPr>
          <w:p w:rsidR="0000551E" w:rsidRPr="004C5DDA" w:rsidRDefault="00603E97" w:rsidP="004C5DDA">
            <w:pPr>
              <w:pStyle w:val="Tabulka"/>
              <w:rPr>
                <w:rStyle w:val="Siln"/>
                <w:b w:val="0"/>
                <w:sz w:val="20"/>
                <w:szCs w:val="20"/>
              </w:rPr>
            </w:pPr>
            <w:r>
              <w:rPr>
                <w:rStyle w:val="Siln"/>
                <w:b w:val="0"/>
                <w:sz w:val="20"/>
                <w:szCs w:val="20"/>
              </w:rPr>
              <w:t>11150</w:t>
            </w:r>
          </w:p>
        </w:tc>
        <w:tc>
          <w:tcPr>
            <w:tcW w:w="1843" w:type="dxa"/>
            <w:vAlign w:val="center"/>
          </w:tcPr>
          <w:p w:rsidR="0000551E" w:rsidRPr="004C5DDA" w:rsidRDefault="00603E97" w:rsidP="004C5DDA">
            <w:pPr>
              <w:pStyle w:val="Tabulka"/>
              <w:rPr>
                <w:sz w:val="20"/>
                <w:szCs w:val="20"/>
              </w:rPr>
            </w:pPr>
            <w:r>
              <w:rPr>
                <w:sz w:val="20"/>
                <w:szCs w:val="20"/>
              </w:rPr>
              <w:t>2862</w:t>
            </w:r>
          </w:p>
        </w:tc>
        <w:tc>
          <w:tcPr>
            <w:tcW w:w="2278" w:type="dxa"/>
            <w:tcBorders>
              <w:right w:val="dotted" w:sz="4" w:space="0" w:color="auto"/>
            </w:tcBorders>
            <w:vAlign w:val="center"/>
          </w:tcPr>
          <w:p w:rsidR="0000551E" w:rsidRPr="004C5DDA" w:rsidRDefault="003C3509" w:rsidP="00B434E2">
            <w:pPr>
              <w:pStyle w:val="Tabulka"/>
              <w:rPr>
                <w:sz w:val="20"/>
                <w:szCs w:val="20"/>
              </w:rPr>
            </w:pPr>
            <w:hyperlink r:id="rId10" w:history="1">
              <w:r w:rsidR="00B434E2" w:rsidRPr="006B01E1">
                <w:rPr>
                  <w:rStyle w:val="Hypertextovodkaz"/>
                  <w:rFonts w:ascii="Tahoma" w:hAnsi="Tahoma" w:cs="Tahoma"/>
                  <w:sz w:val="17"/>
                  <w:szCs w:val="17"/>
                </w:rPr>
                <w:t>petra.honsova@mze.cz</w:t>
              </w:r>
            </w:hyperlink>
          </w:p>
        </w:tc>
      </w:tr>
      <w:tr w:rsidR="00603E97" w:rsidRPr="006C3557" w:rsidTr="00B434E2">
        <w:tc>
          <w:tcPr>
            <w:tcW w:w="1545" w:type="dxa"/>
            <w:tcBorders>
              <w:left w:val="dotted" w:sz="4" w:space="0" w:color="auto"/>
            </w:tcBorders>
            <w:vAlign w:val="center"/>
          </w:tcPr>
          <w:p w:rsidR="00603E97" w:rsidRPr="0036217E" w:rsidRDefault="00603E97" w:rsidP="004C5DDA">
            <w:pPr>
              <w:pStyle w:val="Tabulka"/>
              <w:rPr>
                <w:szCs w:val="22"/>
              </w:rPr>
            </w:pPr>
            <w:r w:rsidRPr="0036217E">
              <w:rPr>
                <w:szCs w:val="22"/>
              </w:rPr>
              <w:t>Poskytovatel / dodavatel:</w:t>
            </w:r>
          </w:p>
        </w:tc>
        <w:tc>
          <w:tcPr>
            <w:tcW w:w="2268" w:type="dxa"/>
            <w:vAlign w:val="center"/>
          </w:tcPr>
          <w:p w:rsidR="00603E97" w:rsidRPr="004C5DDA" w:rsidRDefault="008D78F0" w:rsidP="004C5DDA">
            <w:pPr>
              <w:pStyle w:val="Tabulka"/>
              <w:rPr>
                <w:sz w:val="20"/>
                <w:szCs w:val="20"/>
              </w:rPr>
            </w:pPr>
            <w:r>
              <w:rPr>
                <w:sz w:val="20"/>
                <w:szCs w:val="20"/>
              </w:rPr>
              <w:t>xxx</w:t>
            </w:r>
          </w:p>
        </w:tc>
        <w:tc>
          <w:tcPr>
            <w:tcW w:w="1984" w:type="dxa"/>
            <w:vAlign w:val="center"/>
          </w:tcPr>
          <w:p w:rsidR="00603E97" w:rsidRPr="004C5DDA" w:rsidRDefault="00603E97" w:rsidP="004C5DDA">
            <w:pPr>
              <w:pStyle w:val="Tabulka"/>
              <w:rPr>
                <w:rStyle w:val="Siln"/>
                <w:b w:val="0"/>
                <w:sz w:val="20"/>
                <w:szCs w:val="20"/>
              </w:rPr>
            </w:pPr>
            <w:r>
              <w:rPr>
                <w:sz w:val="20"/>
                <w:szCs w:val="20"/>
              </w:rPr>
              <w:t>O2 IT Services s.r.o.</w:t>
            </w:r>
          </w:p>
        </w:tc>
        <w:tc>
          <w:tcPr>
            <w:tcW w:w="1843" w:type="dxa"/>
            <w:vAlign w:val="center"/>
          </w:tcPr>
          <w:p w:rsidR="00603E97" w:rsidRPr="004C5DDA" w:rsidRDefault="008D78F0" w:rsidP="00224A26">
            <w:pPr>
              <w:pStyle w:val="Tabulka"/>
              <w:rPr>
                <w:sz w:val="20"/>
                <w:szCs w:val="20"/>
              </w:rPr>
            </w:pPr>
            <w:r>
              <w:rPr>
                <w:sz w:val="20"/>
                <w:szCs w:val="20"/>
              </w:rPr>
              <w:t>xxx</w:t>
            </w:r>
          </w:p>
        </w:tc>
        <w:tc>
          <w:tcPr>
            <w:tcW w:w="2278" w:type="dxa"/>
            <w:tcBorders>
              <w:right w:val="dotted" w:sz="4" w:space="0" w:color="auto"/>
            </w:tcBorders>
            <w:vAlign w:val="center"/>
          </w:tcPr>
          <w:p w:rsidR="00603E97" w:rsidRPr="004C5DDA" w:rsidRDefault="008D78F0" w:rsidP="004C5DDA">
            <w:pPr>
              <w:pStyle w:val="Tabulka"/>
              <w:rPr>
                <w:sz w:val="20"/>
                <w:szCs w:val="20"/>
              </w:rPr>
            </w:pPr>
            <w:r>
              <w:rPr>
                <w:rStyle w:val="Hypertextovodkaz"/>
                <w:rFonts w:ascii="Tahoma" w:hAnsi="Tahoma" w:cs="Tahoma"/>
                <w:sz w:val="17"/>
                <w:szCs w:val="17"/>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00551E" w:rsidRPr="006C3557" w:rsidTr="007945D1">
        <w:trPr>
          <w:trHeight w:val="397"/>
        </w:trPr>
        <w:tc>
          <w:tcPr>
            <w:tcW w:w="1823" w:type="dxa"/>
            <w:vAlign w:val="center"/>
          </w:tcPr>
          <w:p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6"/>
            </w:r>
            <w:r w:rsidRPr="0036217E">
              <w:rPr>
                <w:b/>
                <w:szCs w:val="22"/>
              </w:rPr>
              <w:t>:</w:t>
            </w:r>
          </w:p>
        </w:tc>
        <w:tc>
          <w:tcPr>
            <w:tcW w:w="3260" w:type="dxa"/>
            <w:tcBorders>
              <w:top w:val="single" w:sz="8" w:space="0" w:color="auto"/>
              <w:bottom w:val="single" w:sz="8" w:space="0" w:color="auto"/>
              <w:right w:val="dotted" w:sz="4" w:space="0" w:color="auto"/>
            </w:tcBorders>
            <w:vAlign w:val="center"/>
          </w:tcPr>
          <w:p w:rsidR="0000551E" w:rsidRPr="0036217E" w:rsidRDefault="00B434E2"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4111" w:type="dxa"/>
            <w:vAlign w:val="center"/>
          </w:tcPr>
          <w:p w:rsidR="0000551E" w:rsidRPr="0036217E" w:rsidRDefault="00F77CFC" w:rsidP="003B2D72">
            <w:pPr>
              <w:pStyle w:val="Tabulka"/>
              <w:rPr>
                <w:szCs w:val="22"/>
              </w:rPr>
            </w:pPr>
            <w:r>
              <w:rPr>
                <w:szCs w:val="22"/>
              </w:rPr>
              <w:t>HR - 001</w:t>
            </w:r>
          </w:p>
        </w:tc>
      </w:tr>
    </w:tbl>
    <w:p w:rsidR="0000551E" w:rsidRPr="006C3557" w:rsidRDefault="0000551E">
      <w:pPr>
        <w:rPr>
          <w:rFonts w:cs="Arial"/>
          <w:szCs w:val="22"/>
        </w:rPr>
      </w:pPr>
    </w:p>
    <w:p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rsidR="0000551E" w:rsidRDefault="0000551E" w:rsidP="00E00833">
      <w:pPr>
        <w:pStyle w:val="Nadpis2"/>
        <w:rPr>
          <w:color w:val="FF0000"/>
        </w:rPr>
      </w:pPr>
      <w:r w:rsidRPr="008161A3">
        <w:t>Popis požadavku</w:t>
      </w:r>
      <w:r w:rsidR="008161A3" w:rsidRPr="0036217E">
        <w:rPr>
          <w:color w:val="FF0000"/>
        </w:rPr>
        <w:t>*</w:t>
      </w:r>
    </w:p>
    <w:p w:rsidR="0036217E" w:rsidRPr="008161A3" w:rsidRDefault="005F1C4F" w:rsidP="00E042E7">
      <w:pPr>
        <w:jc w:val="both"/>
      </w:pPr>
      <w:r>
        <w:rPr>
          <w:lang w:eastAsia="cs-CZ"/>
        </w:rPr>
        <w:t>V souladu se zásadami dotačního programu (finančního příspěvku na zmírnění dopadů kůrovcové kalamity v lesích) je třeba ukončit odesílání dat žádostí z MPZ do ISND. Z tohoto důvodu je nutná úprava MPZ (součást Smlouvy ISND 2019) tak, aby po datu 29. 2.2020 nebylo možné jeho prostřednictvím „předat novou žádost krajskému úřadu“ (žádost *v.1). Zároveň je však nezbytné zachovat možnost „předat krajskému úřadu“ žádost, která byla žadateli vrácena k opravě/doplnění prostřednictvím ISND</w:t>
      </w:r>
      <w:r w:rsidR="00E042E7">
        <w:t>.</w:t>
      </w:r>
      <w:r w:rsidR="00242075">
        <w:t xml:space="preserve"> </w:t>
      </w:r>
    </w:p>
    <w:p w:rsidR="0000551E" w:rsidRPr="008161A3" w:rsidRDefault="0000551E" w:rsidP="00E00833">
      <w:pPr>
        <w:pStyle w:val="Nadpis2"/>
      </w:pPr>
      <w:r w:rsidRPr="008161A3">
        <w:t>Odůvodnění požadované změny (legislativní změny, přínosy)</w:t>
      </w:r>
      <w:r w:rsidR="008161A3" w:rsidRPr="008161A3">
        <w:rPr>
          <w:color w:val="FF0000"/>
        </w:rPr>
        <w:t xml:space="preserve"> </w:t>
      </w:r>
      <w:r w:rsidR="008161A3" w:rsidRPr="0036217E">
        <w:rPr>
          <w:color w:val="FF0000"/>
        </w:rPr>
        <w:t>*</w:t>
      </w:r>
    </w:p>
    <w:p w:rsidR="00E042E7" w:rsidRDefault="008408C8" w:rsidP="00E042E7">
      <w:r>
        <w:t>Požadavek je nutné realizovat na základě schválených Zásad dotačního programu Kůrovec.</w:t>
      </w:r>
    </w:p>
    <w:p w:rsidR="0036217E" w:rsidRPr="0036217E" w:rsidRDefault="0036217E" w:rsidP="0036217E"/>
    <w:p w:rsidR="0000551E" w:rsidRPr="00E00833" w:rsidRDefault="0000551E" w:rsidP="00E00833">
      <w:pPr>
        <w:pStyle w:val="Nadpis2"/>
      </w:pPr>
      <w:r w:rsidRPr="00E00833">
        <w:t>Rizika nerealizace</w:t>
      </w:r>
      <w:r w:rsidR="0036217E" w:rsidRPr="0036217E">
        <w:rPr>
          <w:color w:val="FF0000"/>
        </w:rPr>
        <w:t>*</w:t>
      </w:r>
    </w:p>
    <w:p w:rsidR="00E042E7" w:rsidRDefault="008408C8" w:rsidP="00DE5B46">
      <w:pPr>
        <w:jc w:val="both"/>
      </w:pPr>
      <w:r>
        <w:t>Nesplnění podmínek schválených Zásad k dotačnímu programu Kůrovec</w:t>
      </w:r>
      <w:r w:rsidR="00E042E7">
        <w:t>.</w:t>
      </w:r>
    </w:p>
    <w:p w:rsidR="0000551E" w:rsidRPr="00E042E7" w:rsidRDefault="0000551E" w:rsidP="00E042E7">
      <w:pPr>
        <w:pStyle w:val="Nadpis1"/>
        <w:tabs>
          <w:tab w:val="clear" w:pos="540"/>
        </w:tabs>
        <w:ind w:left="284" w:hanging="284"/>
        <w:rPr>
          <w:rFonts w:cs="Arial"/>
          <w:sz w:val="22"/>
          <w:szCs w:val="22"/>
        </w:rPr>
      </w:pPr>
      <w:r w:rsidRPr="00E042E7">
        <w:rPr>
          <w:rFonts w:cs="Arial"/>
          <w:sz w:val="22"/>
          <w:szCs w:val="22"/>
        </w:rPr>
        <w:t>Požadavek na dokumentaci</w:t>
      </w:r>
      <w:r w:rsidR="008161A3" w:rsidRPr="00E042E7">
        <w:rPr>
          <w:rFonts w:cs="Arial"/>
          <w:sz w:val="22"/>
          <w:szCs w:val="22"/>
        </w:rPr>
        <w:t>*</w:t>
      </w:r>
      <w:r w:rsidRPr="00E042E7">
        <w:rPr>
          <w:rFonts w:cs="Arial"/>
          <w:sz w:val="22"/>
          <w:szCs w:val="22"/>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417"/>
        <w:gridCol w:w="709"/>
        <w:gridCol w:w="850"/>
        <w:gridCol w:w="1418"/>
      </w:tblGrid>
      <w:tr w:rsidR="005561FE" w:rsidRPr="00276A3F" w:rsidTr="00EA44C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76" w:type="dxa"/>
            <w:gridSpan w:val="3"/>
            <w:tcBorders>
              <w:top w:val="single" w:sz="8" w:space="0" w:color="auto"/>
              <w:left w:val="single" w:sz="8" w:space="0" w:color="auto"/>
              <w:bottom w:val="single" w:sz="8" w:space="0" w:color="auto"/>
              <w:right w:val="single" w:sz="8" w:space="0" w:color="auto"/>
            </w:tcBorders>
          </w:tcPr>
          <w:p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418" w:type="dxa"/>
            <w:vMerge w:val="restart"/>
            <w:tcBorders>
              <w:top w:val="single" w:sz="8" w:space="0" w:color="auto"/>
              <w:left w:val="single" w:sz="8" w:space="0" w:color="auto"/>
              <w:right w:val="single" w:sz="8" w:space="0" w:color="auto"/>
            </w:tcBorders>
            <w:vAlign w:val="center"/>
          </w:tcPr>
          <w:p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rsidTr="00EA44C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5561FE" w:rsidRPr="00276A3F" w:rsidRDefault="005561FE" w:rsidP="001E3C70">
            <w:pPr>
              <w:spacing w:after="0"/>
              <w:rPr>
                <w:rFonts w:cs="Arial"/>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rsidR="005561FE" w:rsidRPr="00276A3F" w:rsidDel="000F27BA" w:rsidRDefault="005561FE" w:rsidP="001E3C70">
            <w:pPr>
              <w:spacing w:after="0"/>
              <w:rPr>
                <w:rFonts w:cs="Arial"/>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850"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418" w:type="dxa"/>
            <w:vMerge/>
            <w:tcBorders>
              <w:left w:val="single" w:sz="8" w:space="0" w:color="auto"/>
              <w:bottom w:val="single" w:sz="8" w:space="0" w:color="auto"/>
              <w:right w:val="single" w:sz="8" w:space="0" w:color="auto"/>
            </w:tcBorders>
          </w:tcPr>
          <w:p w:rsidR="005561FE" w:rsidRPr="00EA310A" w:rsidRDefault="005561FE" w:rsidP="00BA3EF2">
            <w:pPr>
              <w:spacing w:after="0"/>
              <w:rPr>
                <w:rFonts w:cs="Arial"/>
                <w:bCs/>
                <w:color w:val="000000"/>
                <w:szCs w:val="22"/>
                <w:lang w:eastAsia="cs-CZ"/>
              </w:rPr>
            </w:pPr>
          </w:p>
        </w:tc>
      </w:tr>
      <w:tr w:rsidR="00242075" w:rsidRPr="00276A3F" w:rsidTr="00EA44C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242075" w:rsidRPr="004F2BA0" w:rsidRDefault="00242075" w:rsidP="00675189">
            <w:pPr>
              <w:pStyle w:val="Odstavecseseznamem"/>
              <w:numPr>
                <w:ilvl w:val="0"/>
                <w:numId w:val="6"/>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242075" w:rsidRPr="00276A3F" w:rsidRDefault="00242075"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7" w:type="dxa"/>
            <w:tcBorders>
              <w:top w:val="single" w:sz="8" w:space="0" w:color="auto"/>
              <w:left w:val="dotted" w:sz="4" w:space="0" w:color="auto"/>
              <w:bottom w:val="dotted" w:sz="4" w:space="0" w:color="auto"/>
              <w:right w:val="dotted" w:sz="4" w:space="0" w:color="auto"/>
            </w:tcBorders>
          </w:tcPr>
          <w:p w:rsidR="00242075" w:rsidRPr="00434227" w:rsidRDefault="00242075" w:rsidP="000D283A">
            <w:pPr>
              <w:spacing w:after="0"/>
              <w:rPr>
                <w:rFonts w:cs="Arial"/>
                <w:color w:val="000000"/>
                <w:szCs w:val="22"/>
                <w:highlight w:val="yellow"/>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rsidR="00242075" w:rsidRPr="00434227" w:rsidRDefault="00242075" w:rsidP="000D283A">
            <w:pPr>
              <w:spacing w:after="0"/>
              <w:rPr>
                <w:rFonts w:cs="Arial"/>
                <w:color w:val="000000"/>
                <w:szCs w:val="22"/>
                <w:highlight w:val="yellow"/>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rsidR="00242075" w:rsidRPr="00276A3F" w:rsidRDefault="00242075" w:rsidP="000D283A">
            <w:pPr>
              <w:spacing w:after="0"/>
              <w:rPr>
                <w:rFonts w:cs="Arial"/>
                <w:color w:val="000000"/>
                <w:szCs w:val="22"/>
                <w:lang w:eastAsia="cs-CZ"/>
              </w:rPr>
            </w:pPr>
            <w:r>
              <w:rPr>
                <w:rFonts w:cs="Arial"/>
                <w:color w:val="000000"/>
                <w:szCs w:val="22"/>
                <w:lang w:eastAsia="cs-CZ"/>
              </w:rPr>
              <w:t>ne</w:t>
            </w:r>
          </w:p>
        </w:tc>
        <w:tc>
          <w:tcPr>
            <w:tcW w:w="1418" w:type="dxa"/>
            <w:tcBorders>
              <w:top w:val="single" w:sz="8" w:space="0" w:color="auto"/>
              <w:left w:val="dotted" w:sz="4" w:space="0" w:color="auto"/>
              <w:bottom w:val="dotted" w:sz="4" w:space="0" w:color="auto"/>
              <w:right w:val="dotted" w:sz="4" w:space="0" w:color="auto"/>
            </w:tcBorders>
          </w:tcPr>
          <w:p w:rsidR="00242075" w:rsidRPr="00276A3F" w:rsidRDefault="00242075" w:rsidP="000D283A">
            <w:pPr>
              <w:spacing w:after="0"/>
              <w:rPr>
                <w:rFonts w:cs="Arial"/>
                <w:color w:val="000000"/>
                <w:szCs w:val="22"/>
                <w:lang w:eastAsia="cs-CZ"/>
              </w:rPr>
            </w:pPr>
          </w:p>
        </w:tc>
      </w:tr>
      <w:tr w:rsidR="005561FE" w:rsidRPr="00276A3F" w:rsidTr="00EA44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675189">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417" w:type="dxa"/>
            <w:tcBorders>
              <w:top w:val="dotted" w:sz="4" w:space="0" w:color="auto"/>
              <w:left w:val="dotted" w:sz="4" w:space="0" w:color="auto"/>
              <w:bottom w:val="dotted" w:sz="4" w:space="0" w:color="auto"/>
              <w:right w:val="dotted" w:sz="4" w:space="0" w:color="auto"/>
            </w:tcBorders>
          </w:tcPr>
          <w:p w:rsidR="005561FE" w:rsidRPr="00276A3F" w:rsidRDefault="008A6E61"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AB6C58" w:rsidP="001E3C70">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276A3F" w:rsidRDefault="00242075" w:rsidP="001E3C70">
            <w:pPr>
              <w:spacing w:after="0"/>
              <w:rPr>
                <w:rFonts w:cs="Arial"/>
                <w:color w:val="000000"/>
                <w:szCs w:val="22"/>
                <w:lang w:eastAsia="cs-CZ"/>
              </w:rPr>
            </w:pPr>
            <w:r>
              <w:rPr>
                <w:rFonts w:cs="Arial"/>
                <w:color w:val="000000"/>
                <w:szCs w:val="22"/>
                <w:lang w:eastAsia="cs-CZ"/>
              </w:rPr>
              <w:t>ano</w:t>
            </w:r>
          </w:p>
        </w:tc>
        <w:tc>
          <w:tcPr>
            <w:tcW w:w="1418" w:type="dxa"/>
            <w:tcBorders>
              <w:top w:val="dotted" w:sz="4" w:space="0" w:color="auto"/>
              <w:left w:val="dotted" w:sz="4" w:space="0" w:color="auto"/>
              <w:bottom w:val="dotted" w:sz="4" w:space="0" w:color="auto"/>
              <w:right w:val="dotted" w:sz="4" w:space="0" w:color="auto"/>
            </w:tcBorders>
          </w:tcPr>
          <w:p w:rsidR="005561FE" w:rsidRPr="00276A3F" w:rsidRDefault="005561FE" w:rsidP="001E3C70">
            <w:pPr>
              <w:spacing w:after="0"/>
              <w:rPr>
                <w:rFonts w:cs="Arial"/>
                <w:color w:val="000000"/>
                <w:szCs w:val="22"/>
                <w:lang w:eastAsia="cs-CZ"/>
              </w:rPr>
            </w:pPr>
          </w:p>
        </w:tc>
      </w:tr>
      <w:tr w:rsidR="005561FE" w:rsidRPr="00276A3F" w:rsidTr="00EA44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675189">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7" w:type="dxa"/>
            <w:tcBorders>
              <w:top w:val="dotted" w:sz="4" w:space="0" w:color="auto"/>
              <w:left w:val="dotted" w:sz="4" w:space="0" w:color="auto"/>
              <w:bottom w:val="dotted" w:sz="4" w:space="0" w:color="auto"/>
              <w:right w:val="dotted" w:sz="4" w:space="0" w:color="auto"/>
            </w:tcBorders>
          </w:tcPr>
          <w:p w:rsidR="005561FE" w:rsidRPr="00276A3F" w:rsidRDefault="00F77CFC" w:rsidP="000F27B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F77CFC" w:rsidP="000F27BA">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276A3F" w:rsidRDefault="008A6E61" w:rsidP="000F27BA">
            <w:pPr>
              <w:spacing w:after="0"/>
              <w:rPr>
                <w:rFonts w:cs="Arial"/>
                <w:color w:val="000000"/>
                <w:szCs w:val="22"/>
                <w:lang w:eastAsia="cs-CZ"/>
              </w:rPr>
            </w:pPr>
            <w:r>
              <w:rPr>
                <w:rFonts w:cs="Arial"/>
                <w:color w:val="000000"/>
                <w:szCs w:val="22"/>
                <w:lang w:eastAsia="cs-CZ"/>
              </w:rPr>
              <w:t>ano</w:t>
            </w:r>
          </w:p>
        </w:tc>
        <w:tc>
          <w:tcPr>
            <w:tcW w:w="1418" w:type="dxa"/>
            <w:tcBorders>
              <w:top w:val="dotted" w:sz="4" w:space="0" w:color="auto"/>
              <w:left w:val="dotted" w:sz="4" w:space="0" w:color="auto"/>
              <w:bottom w:val="dotted" w:sz="4" w:space="0" w:color="auto"/>
              <w:right w:val="dotted" w:sz="4" w:space="0" w:color="auto"/>
            </w:tcBorders>
          </w:tcPr>
          <w:p w:rsidR="005561FE" w:rsidRPr="00276A3F" w:rsidRDefault="005561FE" w:rsidP="000F27BA">
            <w:pPr>
              <w:spacing w:after="0"/>
              <w:rPr>
                <w:rFonts w:cs="Arial"/>
                <w:color w:val="000000"/>
                <w:szCs w:val="22"/>
                <w:lang w:eastAsia="cs-CZ"/>
              </w:rPr>
            </w:pPr>
          </w:p>
        </w:tc>
      </w:tr>
      <w:tr w:rsidR="005561FE" w:rsidRPr="00276A3F" w:rsidTr="00EA44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675189">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7" w:type="dxa"/>
            <w:tcBorders>
              <w:top w:val="dotted" w:sz="4" w:space="0" w:color="auto"/>
              <w:left w:val="dotted" w:sz="4" w:space="0" w:color="auto"/>
              <w:bottom w:val="dotted" w:sz="4" w:space="0" w:color="auto"/>
              <w:right w:val="dotted" w:sz="4" w:space="0" w:color="auto"/>
            </w:tcBorders>
          </w:tcPr>
          <w:p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276A3F" w:rsidRDefault="008A6E61" w:rsidP="008964A9">
            <w:pPr>
              <w:spacing w:after="0"/>
              <w:rPr>
                <w:rFonts w:cs="Arial"/>
                <w:color w:val="000000"/>
                <w:szCs w:val="22"/>
                <w:lang w:eastAsia="cs-CZ"/>
              </w:rPr>
            </w:pPr>
            <w:r>
              <w:rPr>
                <w:rFonts w:cs="Arial"/>
                <w:color w:val="000000"/>
                <w:szCs w:val="22"/>
                <w:lang w:eastAsia="cs-CZ"/>
              </w:rPr>
              <w:t>ano</w:t>
            </w:r>
          </w:p>
        </w:tc>
        <w:tc>
          <w:tcPr>
            <w:tcW w:w="1418" w:type="dxa"/>
            <w:tcBorders>
              <w:top w:val="dotted" w:sz="4" w:space="0" w:color="auto"/>
              <w:left w:val="dotted" w:sz="4" w:space="0" w:color="auto"/>
              <w:bottom w:val="dotted" w:sz="4" w:space="0" w:color="auto"/>
              <w:right w:val="dotted" w:sz="4" w:space="0" w:color="auto"/>
            </w:tcBorders>
          </w:tcPr>
          <w:p w:rsidR="005561FE" w:rsidRPr="00276A3F" w:rsidRDefault="005561FE" w:rsidP="008964A9">
            <w:pPr>
              <w:spacing w:after="0"/>
              <w:rPr>
                <w:rFonts w:cs="Arial"/>
                <w:color w:val="000000"/>
                <w:szCs w:val="22"/>
                <w:lang w:eastAsia="cs-CZ"/>
              </w:rPr>
            </w:pPr>
            <w:r>
              <w:rPr>
                <w:rFonts w:cs="Arial"/>
                <w:color w:val="000000"/>
                <w:szCs w:val="22"/>
                <w:lang w:eastAsia="cs-CZ"/>
              </w:rPr>
              <w:t>Věcný garant</w:t>
            </w:r>
          </w:p>
        </w:tc>
      </w:tr>
      <w:tr w:rsidR="005561FE" w:rsidRPr="00276A3F" w:rsidTr="00EA44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675189">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rsidR="005561FE" w:rsidRDefault="00F77CF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Default="00F77CFC"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Default="008A6E61" w:rsidP="008964A9">
            <w:pPr>
              <w:spacing w:after="0"/>
              <w:rPr>
                <w:rFonts w:cs="Arial"/>
                <w:color w:val="000000"/>
                <w:szCs w:val="22"/>
                <w:lang w:eastAsia="cs-CZ"/>
              </w:rPr>
            </w:pPr>
            <w:r>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tcPr>
          <w:p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8"/>
            </w:r>
          </w:p>
        </w:tc>
      </w:tr>
      <w:tr w:rsidR="005561FE" w:rsidRPr="00276A3F" w:rsidTr="00EA44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675189">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418"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EA44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675189">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1417"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418"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EA44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675189">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9"/>
            </w:r>
          </w:p>
        </w:tc>
        <w:tc>
          <w:tcPr>
            <w:tcW w:w="1417"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418"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EA44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675189">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1417"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bl>
    <w:p w:rsidR="00546654" w:rsidRPr="001A7CBB" w:rsidRDefault="003C3509" w:rsidP="00173A29">
      <w:pPr>
        <w:spacing w:before="120" w:after="120"/>
        <w:ind w:left="142"/>
        <w:rPr>
          <w:sz w:val="18"/>
          <w:szCs w:val="18"/>
        </w:rPr>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3.55pt;margin-top:14.2pt;width:60.8pt;height:39.15pt;z-index:251661312;mso-position-horizontal-relative:text;mso-position-vertical-relative:text;mso-width-relative:page;mso-height-relative:page" filled="t" fillcolor="none">
            <v:fill r:id="rId11" o:title="5%" recolor="t" type="pattern"/>
            <v:imagedata r:id="rId12" o:title=""/>
            <w10:wrap type="square"/>
          </v:shape>
          <o:OLEObject Type="Embed" ProgID="Word.Document.12" ShapeID="_x0000_s1028" DrawAspect="Icon" ObjectID="_1644048505" r:id="rId13">
            <o:FieldCodes>\s</o:FieldCodes>
          </o:OLEObject>
        </w:object>
      </w:r>
      <w:r>
        <w:rPr>
          <w:noProof/>
          <w:lang w:eastAsia="cs-CZ"/>
        </w:rPr>
        <w:object w:dxaOrig="1440" w:dyaOrig="1440" w14:anchorId="2B79F094">
          <v:shape id="_x0000_s1029" type="#_x0000_t75" style="position:absolute;left:0;text-align:left;margin-left:425.6pt;margin-top:14.2pt;width:53.65pt;height:39.15pt;z-index:251662336;mso-position-horizontal-relative:text;mso-position-vertical-relative:text">
            <v:imagedata r:id="rId14" o:title=""/>
            <w10:wrap type="square"/>
          </v:shape>
          <o:OLEObject Type="Embed" ProgID="Word.Document.12" ShapeID="_x0000_s1029" DrawAspect="Icon" ObjectID="_1644048506" r:id="rId15">
            <o:FieldCodes>\s</o:FieldCodes>
          </o:OLEObject>
        </w:object>
      </w:r>
      <w:r w:rsidR="0000551E" w:rsidRPr="001A7CBB">
        <w:rPr>
          <w:sz w:val="18"/>
          <w:szCs w:val="18"/>
        </w:rPr>
        <w:t>V připojen</w:t>
      </w:r>
      <w:r w:rsidR="004A31A7" w:rsidRPr="001A7CBB">
        <w:rPr>
          <w:sz w:val="18"/>
          <w:szCs w:val="18"/>
        </w:rPr>
        <w:t>ých</w:t>
      </w:r>
      <w:r w:rsidR="0000551E" w:rsidRPr="001A7CBB">
        <w:rPr>
          <w:sz w:val="18"/>
          <w:szCs w:val="18"/>
        </w:rPr>
        <w:t xml:space="preserve"> soubor</w:t>
      </w:r>
      <w:r w:rsidR="004A31A7" w:rsidRPr="001A7CBB">
        <w:rPr>
          <w:sz w:val="18"/>
          <w:szCs w:val="18"/>
        </w:rPr>
        <w:t>ech</w:t>
      </w:r>
      <w:r w:rsidR="0000551E" w:rsidRPr="001A7CBB">
        <w:rPr>
          <w:sz w:val="18"/>
          <w:szCs w:val="18"/>
        </w:rPr>
        <w:t xml:space="preserve"> je uveden rozsah vybrané</w:t>
      </w:r>
      <w:r w:rsidR="001221B6">
        <w:rPr>
          <w:sz w:val="18"/>
          <w:szCs w:val="18"/>
        </w:rPr>
        <w:t xml:space="preserve"> </w:t>
      </w:r>
      <w:r w:rsidR="0000551E"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0000551E" w:rsidRPr="001A7CBB">
        <w:rPr>
          <w:sz w:val="18"/>
          <w:szCs w:val="18"/>
        </w:rPr>
        <w:t xml:space="preserve"> </w:t>
      </w:r>
    </w:p>
    <w:p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p>
    <w:p w:rsidR="00173A29" w:rsidRDefault="00173A29" w:rsidP="0000551E">
      <w:pPr>
        <w:ind w:right="-427"/>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173A29" w:rsidRDefault="00F77CFC">
      <w:pPr>
        <w:spacing w:after="0"/>
        <w:rPr>
          <w:rFonts w:cs="Arial"/>
          <w:color w:val="000000"/>
          <w:szCs w:val="22"/>
          <w:lang w:eastAsia="cs-CZ"/>
        </w:rPr>
      </w:pPr>
      <w:r w:rsidRPr="00603E97">
        <w:rPr>
          <w:rFonts w:cs="Arial"/>
          <w:color w:val="000000"/>
          <w:szCs w:val="22"/>
          <w:lang w:eastAsia="cs-CZ"/>
        </w:rPr>
        <w:t>Akceptace bude provedena na základě reportu skutečně odvedené práce a dodaného výkazu plnění.</w:t>
      </w:r>
    </w:p>
    <w:p w:rsidR="00DE5B46" w:rsidRDefault="00DE5B46">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040602" w:rsidP="00153C10">
            <w:pPr>
              <w:spacing w:after="0"/>
              <w:rPr>
                <w:rFonts w:cs="Arial"/>
                <w:color w:val="000000"/>
                <w:szCs w:val="22"/>
                <w:lang w:eastAsia="cs-CZ"/>
              </w:rPr>
            </w:pPr>
            <w:r>
              <w:t>U</w:t>
            </w:r>
            <w:r w:rsidRPr="00132E4A">
              <w:t xml:space="preserve">veřejnění objednávky k RfC </w:t>
            </w:r>
            <w:r w:rsidR="00A92ABB" w:rsidRPr="00A92ABB">
              <w:t>Z28091</w:t>
            </w:r>
            <w:r w:rsidRPr="00132E4A">
              <w:t xml:space="preserve"> v registru smluv</w:t>
            </w:r>
          </w:p>
        </w:tc>
        <w:tc>
          <w:tcPr>
            <w:tcW w:w="2116" w:type="dxa"/>
            <w:shd w:val="clear" w:color="auto" w:fill="auto"/>
            <w:vAlign w:val="center"/>
          </w:tcPr>
          <w:p w:rsidR="0000551E" w:rsidRPr="006C3557" w:rsidRDefault="00040602" w:rsidP="00040602">
            <w:pPr>
              <w:spacing w:after="0"/>
              <w:rPr>
                <w:rFonts w:cs="Arial"/>
                <w:color w:val="000000"/>
                <w:szCs w:val="22"/>
                <w:lang w:eastAsia="cs-CZ"/>
              </w:rPr>
            </w:pPr>
            <w:r>
              <w:rPr>
                <w:rFonts w:cs="Arial"/>
                <w:color w:val="000000"/>
                <w:szCs w:val="22"/>
                <w:lang w:eastAsia="cs-CZ"/>
              </w:rPr>
              <w:t xml:space="preserve">T </w:t>
            </w:r>
            <w:r w:rsidR="007733E9">
              <w:rPr>
                <w:rFonts w:cs="Arial"/>
                <w:color w:val="000000"/>
                <w:szCs w:val="22"/>
                <w:lang w:eastAsia="cs-CZ"/>
              </w:rPr>
              <w:t>0</w:t>
            </w:r>
          </w:p>
        </w:tc>
      </w:tr>
      <w:tr w:rsidR="0000551E" w:rsidRPr="006C3557" w:rsidTr="0087487B">
        <w:trPr>
          <w:trHeight w:val="284"/>
        </w:trPr>
        <w:tc>
          <w:tcPr>
            <w:tcW w:w="7655" w:type="dxa"/>
            <w:shd w:val="clear" w:color="auto" w:fill="auto"/>
            <w:noWrap/>
            <w:vAlign w:val="center"/>
          </w:tcPr>
          <w:p w:rsidR="0000551E" w:rsidRPr="006C3557" w:rsidRDefault="007733E9" w:rsidP="00040602">
            <w:pPr>
              <w:spacing w:after="0"/>
              <w:rPr>
                <w:rFonts w:cs="Arial"/>
                <w:color w:val="000000"/>
                <w:szCs w:val="22"/>
                <w:lang w:eastAsia="cs-CZ"/>
              </w:rPr>
            </w:pPr>
            <w:r>
              <w:rPr>
                <w:rFonts w:cs="Arial"/>
                <w:color w:val="000000"/>
                <w:szCs w:val="22"/>
                <w:lang w:eastAsia="cs-CZ"/>
              </w:rPr>
              <w:t>Nasazení na prod. prostředí</w:t>
            </w:r>
          </w:p>
        </w:tc>
        <w:tc>
          <w:tcPr>
            <w:tcW w:w="2116" w:type="dxa"/>
            <w:shd w:val="clear" w:color="auto" w:fill="auto"/>
            <w:vAlign w:val="center"/>
          </w:tcPr>
          <w:p w:rsidR="0000551E" w:rsidRPr="006C3557" w:rsidRDefault="00A92ABB" w:rsidP="00A92ABB">
            <w:pPr>
              <w:spacing w:after="0"/>
              <w:ind w:left="708" w:hanging="708"/>
              <w:rPr>
                <w:rFonts w:cs="Arial"/>
                <w:color w:val="000000"/>
                <w:szCs w:val="22"/>
                <w:lang w:eastAsia="cs-CZ"/>
              </w:rPr>
            </w:pPr>
            <w:r>
              <w:rPr>
                <w:rFonts w:cs="Arial"/>
                <w:color w:val="000000"/>
                <w:szCs w:val="22"/>
                <w:lang w:eastAsia="cs-CZ"/>
              </w:rPr>
              <w:t xml:space="preserve"> </w:t>
            </w:r>
            <w:r w:rsidRPr="00A92ABB">
              <w:rPr>
                <w:rFonts w:cs="Arial"/>
                <w:color w:val="000000"/>
                <w:szCs w:val="22"/>
                <w:highlight w:val="yellow"/>
                <w:lang w:eastAsia="cs-CZ"/>
              </w:rPr>
              <w:t>T</w:t>
            </w:r>
            <w:r w:rsidR="007733E9">
              <w:rPr>
                <w:rFonts w:cs="Arial"/>
                <w:color w:val="000000"/>
                <w:szCs w:val="22"/>
                <w:highlight w:val="yellow"/>
                <w:lang w:eastAsia="cs-CZ"/>
              </w:rPr>
              <w:t>1</w:t>
            </w:r>
            <w:r w:rsidRPr="00A92ABB">
              <w:rPr>
                <w:rFonts w:cs="Arial"/>
                <w:color w:val="000000"/>
                <w:szCs w:val="22"/>
                <w:highlight w:val="yellow"/>
                <w:lang w:eastAsia="cs-CZ"/>
              </w:rPr>
              <w:t xml:space="preserve"> +</w:t>
            </w:r>
            <w:r w:rsidR="007733E9">
              <w:rPr>
                <w:rFonts w:cs="Arial"/>
                <w:color w:val="000000"/>
                <w:szCs w:val="22"/>
                <w:lang w:eastAsia="cs-CZ"/>
              </w:rPr>
              <w:t>9 prac. dní</w:t>
            </w:r>
          </w:p>
        </w:tc>
      </w:tr>
    </w:tbl>
    <w:p w:rsidR="0000551E" w:rsidRPr="0094348E" w:rsidRDefault="0000551E">
      <w:pPr>
        <w:spacing w:after="0"/>
        <w:rPr>
          <w:rFonts w:cs="Arial"/>
          <w:sz w:val="16"/>
          <w:szCs w:val="16"/>
        </w:rPr>
      </w:pPr>
    </w:p>
    <w:p w:rsidR="007D6009" w:rsidRDefault="007D6009">
      <w:pPr>
        <w:spacing w:after="0"/>
        <w:rPr>
          <w:rFonts w:cs="Arial"/>
          <w:szCs w:val="22"/>
        </w:rPr>
      </w:pPr>
    </w:p>
    <w:p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r w:rsidR="00E21D93">
              <w:rPr>
                <w:rStyle w:val="Znakapoznpodarou"/>
                <w:rFonts w:cs="Arial"/>
                <w:color w:val="000000"/>
                <w:szCs w:val="22"/>
                <w:lang w:eastAsia="cs-CZ"/>
              </w:rPr>
              <w:footnoteReference w:id="2"/>
            </w:r>
            <w:r w:rsidR="00CD3B42">
              <w:rPr>
                <w:rFonts w:cs="Arial"/>
                <w:color w:val="000000"/>
                <w:szCs w:val="22"/>
                <w:lang w:eastAsia="cs-CZ"/>
              </w:rPr>
              <w:t>:</w:t>
            </w:r>
          </w:p>
        </w:tc>
        <w:tc>
          <w:tcPr>
            <w:tcW w:w="3398" w:type="dxa"/>
            <w:vAlign w:val="center"/>
          </w:tcPr>
          <w:p w:rsidR="0000551E" w:rsidRPr="006C3557" w:rsidRDefault="0000551E" w:rsidP="00337DDA">
            <w:pPr>
              <w:spacing w:after="0"/>
              <w:rPr>
                <w:rFonts w:cs="Arial"/>
                <w:color w:val="000000"/>
                <w:szCs w:val="22"/>
                <w:lang w:eastAsia="cs-CZ"/>
              </w:rPr>
            </w:pP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8161A3" w:rsidTr="00873E0B">
        <w:trPr>
          <w:trHeight w:val="397"/>
        </w:trPr>
        <w:tc>
          <w:tcPr>
            <w:tcW w:w="2688" w:type="dxa"/>
            <w:shd w:val="clear" w:color="auto" w:fill="auto"/>
            <w:noWrap/>
            <w:vAlign w:val="center"/>
          </w:tcPr>
          <w:p w:rsidR="0000551E" w:rsidRPr="008161A3" w:rsidRDefault="00F1365B" w:rsidP="00F3192D">
            <w:pPr>
              <w:spacing w:after="0"/>
              <w:rPr>
                <w:rFonts w:cs="Arial"/>
                <w:szCs w:val="22"/>
                <w:lang w:eastAsia="cs-CZ"/>
              </w:rPr>
            </w:pPr>
            <w:r>
              <w:rPr>
                <w:rFonts w:cs="Arial"/>
                <w:szCs w:val="22"/>
                <w:lang w:eastAsia="cs-CZ"/>
              </w:rPr>
              <w:t>Change koordinátor</w:t>
            </w:r>
            <w:r w:rsidR="008161A3" w:rsidRPr="0036217E">
              <w:rPr>
                <w:rFonts w:cs="Arial"/>
                <w:color w:val="FF0000"/>
                <w:szCs w:val="22"/>
              </w:rPr>
              <w:t>*</w:t>
            </w:r>
            <w:r w:rsidR="0000551E" w:rsidRPr="008161A3">
              <w:rPr>
                <w:rFonts w:cs="Arial"/>
                <w:szCs w:val="22"/>
                <w:lang w:eastAsia="cs-CZ"/>
              </w:rPr>
              <w:t>:</w:t>
            </w:r>
          </w:p>
        </w:tc>
        <w:tc>
          <w:tcPr>
            <w:tcW w:w="3398" w:type="dxa"/>
            <w:vAlign w:val="center"/>
          </w:tcPr>
          <w:p w:rsidR="0000551E" w:rsidRPr="008161A3" w:rsidRDefault="0000551E" w:rsidP="00337DDA">
            <w:pPr>
              <w:spacing w:after="0"/>
              <w:rPr>
                <w:rFonts w:cs="Arial"/>
                <w:szCs w:val="22"/>
                <w:lang w:eastAsia="cs-CZ"/>
              </w:rPr>
            </w:pPr>
          </w:p>
        </w:tc>
        <w:tc>
          <w:tcPr>
            <w:tcW w:w="1417" w:type="dxa"/>
            <w:vAlign w:val="center"/>
          </w:tcPr>
          <w:p w:rsidR="0000551E" w:rsidRPr="008161A3" w:rsidRDefault="0000551E" w:rsidP="00337DDA">
            <w:pPr>
              <w:spacing w:after="0"/>
              <w:rPr>
                <w:rFonts w:cs="Arial"/>
                <w:szCs w:val="22"/>
                <w:lang w:eastAsia="cs-CZ"/>
              </w:rPr>
            </w:pPr>
          </w:p>
        </w:tc>
        <w:tc>
          <w:tcPr>
            <w:tcW w:w="2267" w:type="dxa"/>
            <w:shd w:val="clear" w:color="auto" w:fill="auto"/>
            <w:vAlign w:val="center"/>
          </w:tcPr>
          <w:p w:rsidR="0000551E" w:rsidRPr="008161A3" w:rsidRDefault="0000551E" w:rsidP="00337DDA">
            <w:pPr>
              <w:spacing w:after="0"/>
              <w:rPr>
                <w:rFonts w:cs="Arial"/>
                <w:szCs w:val="22"/>
                <w:lang w:eastAsia="cs-CZ"/>
              </w:rPr>
            </w:pPr>
          </w:p>
        </w:tc>
      </w:tr>
    </w:tbl>
    <w:p w:rsidR="00AA10AD" w:rsidRDefault="00AA10AD" w:rsidP="00EC6856">
      <w:pPr>
        <w:spacing w:after="0"/>
        <w:rPr>
          <w:rFonts w:cs="Arial"/>
          <w:szCs w:val="22"/>
        </w:rPr>
        <w:sectPr w:rsidR="00AA10AD" w:rsidSect="00055F9F">
          <w:headerReference w:type="default" r:id="rId16"/>
          <w:footerReference w:type="default" r:id="rId17"/>
          <w:footnotePr>
            <w:numFmt w:val="chicago"/>
          </w:footnotePr>
          <w:pgSz w:w="11906" w:h="16838" w:code="9"/>
          <w:pgMar w:top="1560" w:right="1418" w:bottom="1134" w:left="992" w:header="567" w:footer="567" w:gutter="0"/>
          <w:pgNumType w:start="1"/>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92ABB" w:rsidRPr="00A92ABB">
        <w:rPr>
          <w:rFonts w:cs="Arial"/>
          <w:b/>
          <w:caps/>
          <w:szCs w:val="22"/>
        </w:rPr>
        <w:t>Z28091</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rsidTr="00C20633">
        <w:tc>
          <w:tcPr>
            <w:tcW w:w="1701" w:type="dxa"/>
          </w:tcPr>
          <w:p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rsidR="00C20633" w:rsidRPr="006C3557" w:rsidRDefault="00C20633" w:rsidP="00337DDA">
            <w:pPr>
              <w:pStyle w:val="Tabulka"/>
              <w:rPr>
                <w:szCs w:val="22"/>
              </w:rPr>
            </w:pPr>
          </w:p>
        </w:tc>
      </w:tr>
    </w:tbl>
    <w:p w:rsidR="0000551E" w:rsidRDefault="0000551E" w:rsidP="00EC6856">
      <w:pPr>
        <w:spacing w:after="0"/>
        <w:rPr>
          <w:rFonts w:cs="Arial"/>
          <w:caps/>
          <w:color w:val="C00000"/>
          <w:szCs w:val="22"/>
        </w:rPr>
      </w:pPr>
    </w:p>
    <w:p w:rsidR="00ED6F98" w:rsidRDefault="00ED6F98" w:rsidP="00ED6F98">
      <w:pPr>
        <w:rPr>
          <w:b/>
          <w:bCs/>
        </w:rPr>
      </w:pPr>
      <w:r w:rsidRPr="00ED6F98">
        <w:t xml:space="preserve">Název požadavku: </w:t>
      </w:r>
      <w:r>
        <w:t>U</w:t>
      </w:r>
      <w:r w:rsidRPr="00ED6F98">
        <w:t>končení přijímání žádostí na DP L./2019 k 29.2.2020</w:t>
      </w:r>
      <w:r>
        <w:t xml:space="preserve"> v MPZ</w:t>
      </w:r>
      <w:r w:rsidRPr="00ED6F98">
        <w:br/>
      </w:r>
    </w:p>
    <w:p w:rsidR="00ED6F98" w:rsidRPr="00ED6F98" w:rsidRDefault="00ED6F98" w:rsidP="00ED6F98">
      <w:pPr>
        <w:rPr>
          <w:b/>
          <w:bCs/>
        </w:rPr>
      </w:pPr>
      <w:r w:rsidRPr="00ED6F98">
        <w:rPr>
          <w:b/>
          <w:bCs/>
        </w:rPr>
        <w:t xml:space="preserve">Návrh </w:t>
      </w:r>
      <w:r>
        <w:rPr>
          <w:b/>
          <w:bCs/>
        </w:rPr>
        <w:t>řešení</w:t>
      </w:r>
    </w:p>
    <w:p w:rsidR="00ED6F98" w:rsidRDefault="00ED6F98" w:rsidP="00ED6F98">
      <w:r>
        <w:t>Uvedený požadavek bude řešen jako obecná vlastnost „modulu pro žadatele“ (i s ohledem na budoucí rozšíření MpŽ o další dotační programy) následovně:</w:t>
      </w:r>
    </w:p>
    <w:p w:rsidR="00ED6F98" w:rsidRDefault="00ED6F98" w:rsidP="00675189">
      <w:pPr>
        <w:pStyle w:val="Odstavecseseznamem"/>
        <w:numPr>
          <w:ilvl w:val="0"/>
          <w:numId w:val="7"/>
        </w:numPr>
        <w:spacing w:after="200" w:line="276" w:lineRule="auto"/>
      </w:pPr>
      <w:r>
        <w:t>Do datové struktury – konkrétně číselníku dotačních programů – budou doplněny položky pro zadání intervalu, ve kterém je možné žádost na daný příspěvek podat.</w:t>
      </w:r>
    </w:p>
    <w:p w:rsidR="00ED6F98" w:rsidRDefault="00ED6F98" w:rsidP="00675189">
      <w:pPr>
        <w:pStyle w:val="Odstavecseseznamem"/>
        <w:numPr>
          <w:ilvl w:val="0"/>
          <w:numId w:val="7"/>
        </w:numPr>
        <w:spacing w:after="200" w:line="276" w:lineRule="auto"/>
      </w:pPr>
      <w:r>
        <w:t>Aplikace bude upravena tak, aby</w:t>
      </w:r>
    </w:p>
    <w:p w:rsidR="00ED6F98" w:rsidRDefault="00ED6F98" w:rsidP="00675189">
      <w:pPr>
        <w:pStyle w:val="Odstavecseseznamem"/>
        <w:numPr>
          <w:ilvl w:val="1"/>
          <w:numId w:val="7"/>
        </w:numPr>
        <w:spacing w:after="200" w:line="276" w:lineRule="auto"/>
      </w:pPr>
      <w:r>
        <w:t>neumožnila založit novou žádost mimo uvedený interval,</w:t>
      </w:r>
    </w:p>
    <w:p w:rsidR="00ED6F98" w:rsidRDefault="00ED6F98" w:rsidP="00675189">
      <w:pPr>
        <w:pStyle w:val="Odstavecseseznamem"/>
        <w:numPr>
          <w:ilvl w:val="1"/>
          <w:numId w:val="7"/>
        </w:numPr>
        <w:spacing w:after="200" w:line="276" w:lineRule="auto"/>
      </w:pPr>
      <w:r>
        <w:t>neumožnila již založenou, ale dosud nepředanou žádost (tedy „verzi 1“ dané žádosti) krajskému úřadu předat mimo tento interval,</w:t>
      </w:r>
    </w:p>
    <w:p w:rsidR="00ED6F98" w:rsidRDefault="00ED6F98" w:rsidP="00675189">
      <w:pPr>
        <w:pStyle w:val="Odstavecseseznamem"/>
        <w:numPr>
          <w:ilvl w:val="1"/>
          <w:numId w:val="7"/>
        </w:numPr>
        <w:spacing w:after="200" w:line="276" w:lineRule="auto"/>
      </w:pPr>
      <w:r>
        <w:t>umožnila předat krajskému úřadu vyšší verzi žádosti.</w:t>
      </w:r>
    </w:p>
    <w:p w:rsidR="00ED6F98" w:rsidRDefault="00ED6F98" w:rsidP="00ED6F98">
      <w:pPr>
        <w:pStyle w:val="Odstavecseseznamem"/>
        <w:ind w:left="1440"/>
      </w:pPr>
    </w:p>
    <w:p w:rsidR="00ED6F98" w:rsidRDefault="00ED6F98" w:rsidP="00675189">
      <w:pPr>
        <w:pStyle w:val="Odstavecseseznamem"/>
        <w:numPr>
          <w:ilvl w:val="0"/>
          <w:numId w:val="8"/>
        </w:numPr>
        <w:spacing w:after="200" w:line="276" w:lineRule="auto"/>
        <w:ind w:left="360"/>
        <w:rPr>
          <w:b/>
        </w:rPr>
      </w:pPr>
      <w:r>
        <w:rPr>
          <w:b/>
        </w:rPr>
        <w:t>Technická specifikace řešení</w:t>
      </w:r>
    </w:p>
    <w:p w:rsidR="00ED6F98" w:rsidRDefault="00ED6F98" w:rsidP="00EA44C7">
      <w:pPr>
        <w:jc w:val="both"/>
        <w:rPr>
          <w:bCs/>
        </w:rPr>
      </w:pPr>
      <w:r>
        <w:rPr>
          <w:bCs/>
        </w:rPr>
        <w:t>Na základě dohody s garanty za Modul pro žadatele a ISND byl dohodnut následující rozsah plnění:</w:t>
      </w:r>
    </w:p>
    <w:p w:rsidR="00ED6F98" w:rsidRDefault="00ED6F98" w:rsidP="00EA44C7">
      <w:pPr>
        <w:pStyle w:val="Odstavecseseznamem"/>
        <w:numPr>
          <w:ilvl w:val="0"/>
          <w:numId w:val="11"/>
        </w:numPr>
        <w:spacing w:after="200" w:line="276" w:lineRule="auto"/>
        <w:jc w:val="both"/>
        <w:rPr>
          <w:bCs/>
        </w:rPr>
      </w:pPr>
      <w:r>
        <w:rPr>
          <w:bCs/>
        </w:rPr>
        <w:t>Bude rozšířen číselník dotačních programů (C_DOTACE_PROGRAM) o nové položky vymezující interval, po který lze pro daný program podávat žádosti (atributy PODANI_OD, PODANI_DO).</w:t>
      </w:r>
    </w:p>
    <w:p w:rsidR="00ED6F98" w:rsidRDefault="00ED6F98" w:rsidP="00EA44C7">
      <w:pPr>
        <w:pStyle w:val="Odstavecseseznamem"/>
        <w:numPr>
          <w:ilvl w:val="0"/>
          <w:numId w:val="11"/>
        </w:numPr>
        <w:spacing w:after="200" w:line="276" w:lineRule="auto"/>
        <w:jc w:val="both"/>
        <w:rPr>
          <w:bCs/>
        </w:rPr>
      </w:pPr>
      <w:r>
        <w:rPr>
          <w:bCs/>
        </w:rPr>
        <w:t>V dialogu založení nové žádosti se musí nabízet pouze programy, které se aktuálně nachází v intervalu, ve kterém je umožněno podávání.</w:t>
      </w:r>
    </w:p>
    <w:p w:rsidR="00ED6F98" w:rsidRDefault="00ED6F98" w:rsidP="00EA44C7">
      <w:pPr>
        <w:pStyle w:val="Odstavecseseznamem"/>
        <w:numPr>
          <w:ilvl w:val="0"/>
          <w:numId w:val="11"/>
        </w:numPr>
        <w:spacing w:after="200" w:line="276" w:lineRule="auto"/>
        <w:jc w:val="both"/>
        <w:rPr>
          <w:bCs/>
        </w:rPr>
      </w:pPr>
      <w:r>
        <w:rPr>
          <w:bCs/>
        </w:rPr>
        <w:t>V seznamu žádostí budou ve filtru ponechány všechny dotační programy. Uživatel může vyhledávat/filtrovat již podané žádosti.</w:t>
      </w:r>
    </w:p>
    <w:p w:rsidR="00ED6F98" w:rsidRDefault="00ED6F98" w:rsidP="00EA44C7">
      <w:pPr>
        <w:pStyle w:val="Odstavecseseznamem"/>
        <w:numPr>
          <w:ilvl w:val="0"/>
          <w:numId w:val="11"/>
        </w:numPr>
        <w:spacing w:after="200" w:line="276" w:lineRule="auto"/>
        <w:jc w:val="both"/>
        <w:rPr>
          <w:bCs/>
        </w:rPr>
      </w:pPr>
      <w:r>
        <w:rPr>
          <w:bCs/>
        </w:rPr>
        <w:t>Ve funkci „Zaslání žádosti KÚ“ je třeba implementovat omezení, aby nebylo možné podat žádost před „PODANI_OD“. Při podávání žádostí je řešena problematika verzování, po termínu „PODANI_DO“ je nutné znemožnit podání nové žádosti (tedy verze 1 libovolné žádosti). Vyšší verze žádostí bude umožněno podat i po termínu PODANI_DO.</w:t>
      </w:r>
    </w:p>
    <w:p w:rsidR="00ED6F98" w:rsidRDefault="00ED6F98" w:rsidP="00EA44C7">
      <w:pPr>
        <w:pStyle w:val="Odstavecseseznamem"/>
        <w:numPr>
          <w:ilvl w:val="0"/>
          <w:numId w:val="11"/>
        </w:numPr>
        <w:spacing w:after="200" w:line="276" w:lineRule="auto"/>
        <w:jc w:val="both"/>
        <w:rPr>
          <w:bCs/>
        </w:rPr>
      </w:pPr>
      <w:r>
        <w:rPr>
          <w:bCs/>
        </w:rPr>
        <w:t>Dále bude připraven mechanismus notifikace termínů podávání uživateli. Na stránce přehledu žádostí i na detailu žádosti se například 14 dnů před termínem (časový předstih bude konfigurovatelný) ukončení podávání zobrazovala informace o blížícím se termínu. Na přehledu žádostí bude možné zobrazovat i informaci o zahájení podávání nového dotačního programu. Tímto mechanismem bude možné zobrazovat uživateli i další upozornění jako například informace o odstávkách systému. Pro uvedená upozornění bude zřízena DB tabulka, ve které bude termín, po který se má informace zobrazovat a text upozornění. Zápis upozornění bude v tuto chvíli umožněn pouze vložením záznamu do databáze. Možnost zápisu upozornění správcem systému bude řešena až v rámci administračního rozhraní Modulu pro žadatele.</w:t>
      </w:r>
    </w:p>
    <w:p w:rsidR="00ED6F98" w:rsidRDefault="00ED6F98" w:rsidP="00675189">
      <w:pPr>
        <w:pStyle w:val="Odstavecseseznamem"/>
        <w:numPr>
          <w:ilvl w:val="0"/>
          <w:numId w:val="11"/>
        </w:numPr>
        <w:spacing w:after="200" w:line="276" w:lineRule="auto"/>
        <w:rPr>
          <w:bCs/>
        </w:rPr>
      </w:pPr>
      <w:r>
        <w:rPr>
          <w:bCs/>
        </w:rPr>
        <w:t>Na straně ISND budou implementovány následující úpravy:</w:t>
      </w:r>
    </w:p>
    <w:p w:rsidR="00ED6F98" w:rsidRDefault="00ED6F98" w:rsidP="00675189">
      <w:pPr>
        <w:pStyle w:val="Odstavecseseznamem"/>
        <w:numPr>
          <w:ilvl w:val="1"/>
          <w:numId w:val="11"/>
        </w:numPr>
        <w:spacing w:after="200" w:line="276" w:lineRule="auto"/>
        <w:rPr>
          <w:bCs/>
        </w:rPr>
      </w:pPr>
      <w:r>
        <w:rPr>
          <w:bCs/>
        </w:rPr>
        <w:t>pamatování filtru na záložce "Žádosti z MpŽ"</w:t>
      </w:r>
    </w:p>
    <w:p w:rsidR="00ED6F98" w:rsidRDefault="00ED6F98" w:rsidP="00675189">
      <w:pPr>
        <w:pStyle w:val="Odstavecseseznamem"/>
        <w:numPr>
          <w:ilvl w:val="1"/>
          <w:numId w:val="11"/>
        </w:numPr>
        <w:spacing w:after="200" w:line="276" w:lineRule="auto"/>
        <w:rPr>
          <w:bCs/>
        </w:rPr>
      </w:pPr>
      <w:r>
        <w:rPr>
          <w:bCs/>
        </w:rPr>
        <w:t>rozšíření filtru:</w:t>
      </w:r>
    </w:p>
    <w:p w:rsidR="00ED6F98" w:rsidRDefault="00ED6F98" w:rsidP="00675189">
      <w:pPr>
        <w:pStyle w:val="Odstavecseseznamem"/>
        <w:numPr>
          <w:ilvl w:val="2"/>
          <w:numId w:val="11"/>
        </w:numPr>
        <w:spacing w:after="200" w:line="276" w:lineRule="auto"/>
        <w:rPr>
          <w:bCs/>
        </w:rPr>
      </w:pPr>
      <w:r>
        <w:rPr>
          <w:bCs/>
        </w:rPr>
        <w:t>přidat možnost filtru dotačního programu (pouze DP podávané z modulu pro žadatele) s možností výběru více DP</w:t>
      </w:r>
    </w:p>
    <w:p w:rsidR="00ED6F98" w:rsidRDefault="00ED6F98" w:rsidP="00675189">
      <w:pPr>
        <w:pStyle w:val="Odstavecseseznamem"/>
        <w:numPr>
          <w:ilvl w:val="2"/>
          <w:numId w:val="11"/>
        </w:numPr>
        <w:spacing w:after="200" w:line="276" w:lineRule="auto"/>
        <w:rPr>
          <w:bCs/>
        </w:rPr>
      </w:pPr>
      <w:r>
        <w:rPr>
          <w:bCs/>
        </w:rPr>
        <w:t>přidat filtr na reg. č. žádosti pro již převzaté žádosti</w:t>
      </w:r>
    </w:p>
    <w:p w:rsidR="00ED6F98" w:rsidRDefault="00ED6F98" w:rsidP="00675189">
      <w:pPr>
        <w:pStyle w:val="Odstavecseseznamem"/>
        <w:numPr>
          <w:ilvl w:val="2"/>
          <w:numId w:val="11"/>
        </w:numPr>
        <w:spacing w:after="200" w:line="276" w:lineRule="auto"/>
        <w:rPr>
          <w:bCs/>
        </w:rPr>
      </w:pPr>
      <w:r>
        <w:rPr>
          <w:bCs/>
        </w:rPr>
        <w:t xml:space="preserve">pro administrátora přidat možnost výběru více krajů </w:t>
      </w:r>
    </w:p>
    <w:p w:rsidR="00ED6F98" w:rsidRDefault="00ED6F98" w:rsidP="00675189">
      <w:pPr>
        <w:pStyle w:val="Odstavecseseznamem"/>
        <w:numPr>
          <w:ilvl w:val="1"/>
          <w:numId w:val="11"/>
        </w:numPr>
        <w:spacing w:after="200" w:line="276" w:lineRule="auto"/>
        <w:rPr>
          <w:bCs/>
        </w:rPr>
      </w:pPr>
      <w:r>
        <w:rPr>
          <w:bCs/>
        </w:rPr>
        <w:t>na detail žádosti z MpŽ doplnit možnost prokliku na náhled žádosti v Modulu pro žadatele</w:t>
      </w:r>
    </w:p>
    <w:p w:rsidR="002E27E5" w:rsidRDefault="002E27E5" w:rsidP="002E27E5">
      <w:pPr>
        <w:pStyle w:val="Odstavecseseznamem"/>
        <w:numPr>
          <w:ilvl w:val="0"/>
          <w:numId w:val="11"/>
        </w:numPr>
        <w:spacing w:after="200" w:line="276" w:lineRule="auto"/>
        <w:rPr>
          <w:bCs/>
        </w:rPr>
      </w:pPr>
      <w:r w:rsidRPr="00ED6F98">
        <w:rPr>
          <w:bCs/>
        </w:rPr>
        <w:lastRenderedPageBreak/>
        <w:t xml:space="preserve">V rámci dokumentace </w:t>
      </w:r>
      <w:r>
        <w:rPr>
          <w:bCs/>
        </w:rPr>
        <w:t>(dle kapitoly 3, ID 2 RfC) bude při realizaci doplněn a předán aktualizovaný db model (EAP).</w:t>
      </w:r>
    </w:p>
    <w:p w:rsidR="002E27E5" w:rsidRDefault="002E27E5" w:rsidP="002E27E5">
      <w:pPr>
        <w:pStyle w:val="Odstavecseseznamem"/>
        <w:spacing w:after="200" w:line="276" w:lineRule="auto"/>
        <w:ind w:left="360"/>
        <w:rPr>
          <w:bCs/>
        </w:rPr>
      </w:pPr>
    </w:p>
    <w:p w:rsidR="002E27E5" w:rsidRPr="00EA44C7" w:rsidRDefault="002E27E5" w:rsidP="002E27E5">
      <w:pPr>
        <w:pStyle w:val="Odstavecseseznamem"/>
        <w:numPr>
          <w:ilvl w:val="0"/>
          <w:numId w:val="8"/>
        </w:numPr>
        <w:spacing w:after="200" w:line="276" w:lineRule="auto"/>
        <w:ind w:left="360"/>
        <w:jc w:val="both"/>
        <w:rPr>
          <w:b/>
          <w:i/>
        </w:rPr>
      </w:pPr>
      <w:r w:rsidRPr="00EA44C7">
        <w:rPr>
          <w:b/>
          <w:i/>
        </w:rPr>
        <w:t>Doporučené navazující řešení (není součástí aktuálního požadavku, ale mohou to být požadavky následující):</w:t>
      </w:r>
    </w:p>
    <w:p w:rsidR="002E27E5" w:rsidRPr="00EA44C7" w:rsidRDefault="002E27E5" w:rsidP="002E27E5">
      <w:pPr>
        <w:jc w:val="both"/>
        <w:rPr>
          <w:i/>
        </w:rPr>
      </w:pPr>
      <w:r w:rsidRPr="00EA44C7">
        <w:rPr>
          <w:i/>
        </w:rPr>
        <w:tab/>
        <w:t>Jako navazující plnění doporučuji již předat požadavek na:</w:t>
      </w:r>
    </w:p>
    <w:p w:rsidR="002E27E5" w:rsidRPr="00EA44C7" w:rsidRDefault="002E27E5" w:rsidP="002E27E5">
      <w:pPr>
        <w:pStyle w:val="Odstavecseseznamem"/>
        <w:numPr>
          <w:ilvl w:val="0"/>
          <w:numId w:val="9"/>
        </w:numPr>
        <w:spacing w:after="200" w:line="276" w:lineRule="auto"/>
        <w:jc w:val="both"/>
        <w:rPr>
          <w:b/>
          <w:i/>
        </w:rPr>
      </w:pPr>
      <w:r w:rsidRPr="00EA44C7">
        <w:rPr>
          <w:b/>
          <w:i/>
        </w:rPr>
        <w:t>realizaci administrátorského modulu/režimu v Modulu pro žadatele</w:t>
      </w:r>
      <w:r w:rsidRPr="00EA44C7">
        <w:rPr>
          <w:i/>
        </w:rPr>
        <w:t>, který by pro pracovníky MZe zpřístupňoval některé funkce umožňující spravovat založené žádosti a získávat přehledové informace (+ další).</w:t>
      </w:r>
    </w:p>
    <w:p w:rsidR="002E27E5" w:rsidRPr="00EA44C7" w:rsidRDefault="002E27E5" w:rsidP="002E27E5">
      <w:pPr>
        <w:pStyle w:val="Odstavecseseznamem"/>
        <w:jc w:val="both"/>
        <w:rPr>
          <w:i/>
        </w:rPr>
      </w:pPr>
    </w:p>
    <w:p w:rsidR="002E27E5" w:rsidRPr="00EA44C7" w:rsidRDefault="002E27E5" w:rsidP="002E27E5">
      <w:pPr>
        <w:pStyle w:val="Odstavecseseznamem"/>
        <w:numPr>
          <w:ilvl w:val="0"/>
          <w:numId w:val="9"/>
        </w:numPr>
        <w:spacing w:after="200" w:line="276" w:lineRule="auto"/>
        <w:jc w:val="both"/>
        <w:rPr>
          <w:b/>
          <w:i/>
        </w:rPr>
      </w:pPr>
      <w:r w:rsidRPr="00EA44C7">
        <w:rPr>
          <w:b/>
          <w:i/>
        </w:rPr>
        <w:t>Realizaci „emailových notifikací“</w:t>
      </w:r>
      <w:r w:rsidRPr="00EA44C7">
        <w:rPr>
          <w:i/>
        </w:rPr>
        <w:t xml:space="preserve"> – jedná se o automatické odesílání emailových zpráv na emailovou adresu uživatelů dle jejich přihlašovacích údajů. Tímto způsobem by se daly řešit zprávy:</w:t>
      </w:r>
    </w:p>
    <w:p w:rsidR="002E27E5" w:rsidRPr="00EA44C7" w:rsidRDefault="002E27E5" w:rsidP="002E27E5">
      <w:pPr>
        <w:pStyle w:val="Odstavecseseznamem"/>
        <w:numPr>
          <w:ilvl w:val="0"/>
          <w:numId w:val="10"/>
        </w:numPr>
        <w:spacing w:before="60" w:after="0" w:line="276" w:lineRule="auto"/>
        <w:ind w:left="1434" w:hanging="357"/>
        <w:jc w:val="both"/>
        <w:rPr>
          <w:i/>
        </w:rPr>
      </w:pPr>
      <w:r w:rsidRPr="00EA44C7">
        <w:rPr>
          <w:i/>
        </w:rPr>
        <w:t>o blížících se termínech ukončení podávání žádostí (duplicitní k výše uvedenému zadání) – zprávy by se posílaly všem uživatelům, kteří mají v MpŽ založenu žádost ve verzi 1, které ještě nebyla předána krajskému úřadu,</w:t>
      </w:r>
    </w:p>
    <w:p w:rsidR="002E27E5" w:rsidRPr="00EA44C7" w:rsidRDefault="002E27E5" w:rsidP="002E27E5">
      <w:pPr>
        <w:pStyle w:val="Odstavecseseznamem"/>
        <w:numPr>
          <w:ilvl w:val="0"/>
          <w:numId w:val="10"/>
        </w:numPr>
        <w:spacing w:before="60" w:after="0" w:line="276" w:lineRule="auto"/>
        <w:ind w:left="1434" w:hanging="357"/>
        <w:jc w:val="both"/>
        <w:rPr>
          <w:i/>
        </w:rPr>
      </w:pPr>
      <w:r w:rsidRPr="00EA44C7">
        <w:rPr>
          <w:i/>
        </w:rPr>
        <w:t>o zprovoznění formulářů nových „příspěvků“ a zahájení podávání žádostí – tato informace by se mohla posílat všem uživatelům, kteří v minulém období podaly žádost na stejný předmět příspěvku …</w:t>
      </w:r>
    </w:p>
    <w:p w:rsidR="002E27E5" w:rsidRPr="00EA44C7" w:rsidRDefault="002E27E5" w:rsidP="002E27E5">
      <w:pPr>
        <w:pStyle w:val="Odstavecseseznamem"/>
        <w:numPr>
          <w:ilvl w:val="0"/>
          <w:numId w:val="10"/>
        </w:numPr>
        <w:spacing w:before="60" w:after="0" w:line="276" w:lineRule="auto"/>
        <w:ind w:left="1434" w:hanging="357"/>
        <w:jc w:val="both"/>
        <w:rPr>
          <w:i/>
        </w:rPr>
      </w:pPr>
      <w:r w:rsidRPr="00EA44C7">
        <w:rPr>
          <w:i/>
        </w:rPr>
        <w:t xml:space="preserve">individuální zprávy jednotlivých uživatelům, kterým byla jejich žádost „vrácena k opravě nebo doplnění“, </w:t>
      </w:r>
    </w:p>
    <w:p w:rsidR="002E27E5" w:rsidRPr="00EA44C7" w:rsidRDefault="002E27E5" w:rsidP="002E27E5">
      <w:pPr>
        <w:pStyle w:val="Odstavecseseznamem"/>
        <w:numPr>
          <w:ilvl w:val="0"/>
          <w:numId w:val="10"/>
        </w:numPr>
        <w:spacing w:before="60" w:after="0" w:line="276" w:lineRule="auto"/>
        <w:ind w:left="1434" w:hanging="357"/>
        <w:jc w:val="both"/>
        <w:rPr>
          <w:i/>
        </w:rPr>
      </w:pPr>
      <w:r w:rsidRPr="00EA44C7">
        <w:rPr>
          <w:i/>
        </w:rPr>
        <w:t>atd.</w:t>
      </w:r>
    </w:p>
    <w:p w:rsidR="002E27E5" w:rsidRPr="00EA44C7" w:rsidRDefault="002E27E5" w:rsidP="002E27E5">
      <w:pPr>
        <w:ind w:left="708"/>
        <w:jc w:val="both"/>
        <w:rPr>
          <w:i/>
        </w:rPr>
      </w:pPr>
      <w:r w:rsidRPr="00EA44C7">
        <w:rPr>
          <w:i/>
        </w:rPr>
        <w:t>Tady je třeba pouze upozornit, že součástí řešení musí být i možnost uživatele „odhlásit se“ z přijímání takovýchto zpráv (kvůli GDPR), apod. Takže řešení nebude úplně triviální</w:t>
      </w:r>
    </w:p>
    <w:p w:rsidR="002E27E5" w:rsidRPr="002E27E5" w:rsidRDefault="002E27E5" w:rsidP="002E27E5">
      <w:pPr>
        <w:spacing w:after="200" w:line="276" w:lineRule="auto"/>
        <w:rPr>
          <w:bCs/>
        </w:rPr>
      </w:pPr>
    </w:p>
    <w:p w:rsidR="00D36E61" w:rsidRPr="00B74EA7" w:rsidRDefault="00D36E61" w:rsidP="00B74EA7">
      <w:pPr>
        <w:spacing w:after="200" w:line="276" w:lineRule="auto"/>
        <w:rPr>
          <w:bCs/>
        </w:rPr>
      </w:pP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DE5B46" w:rsidP="00CC4564">
      <w:r>
        <w:t xml:space="preserve">V souladu s podmínkami smlouvy </w:t>
      </w:r>
      <w:r w:rsidR="008408C8">
        <w:rPr>
          <w:szCs w:val="22"/>
        </w:rPr>
        <w:t>679-2019-11150</w:t>
      </w:r>
      <w:r>
        <w:t>.</w:t>
      </w:r>
    </w:p>
    <w:p w:rsidR="0000551E" w:rsidRPr="00DF1760" w:rsidRDefault="0000551E" w:rsidP="009C558F">
      <w:pPr>
        <w:pStyle w:val="Nadpis1"/>
        <w:numPr>
          <w:ilvl w:val="0"/>
          <w:numId w:val="4"/>
        </w:numPr>
        <w:tabs>
          <w:tab w:val="clear" w:pos="540"/>
        </w:tabs>
        <w:ind w:left="284" w:hanging="284"/>
        <w:rPr>
          <w:rFonts w:cs="Arial"/>
          <w:sz w:val="22"/>
          <w:szCs w:val="22"/>
        </w:rPr>
      </w:pPr>
      <w:r w:rsidRPr="00DF1760">
        <w:rPr>
          <w:rFonts w:cs="Arial"/>
          <w:sz w:val="22"/>
          <w:szCs w:val="22"/>
        </w:rPr>
        <w:t>Dopady do systémů MZe</w:t>
      </w:r>
      <w:r w:rsidR="008161A3" w:rsidRPr="0036217E">
        <w:rPr>
          <w:rFonts w:cs="Arial"/>
          <w:color w:val="FF0000"/>
          <w:sz w:val="22"/>
          <w:szCs w:val="22"/>
        </w:rPr>
        <w:t>*</w:t>
      </w:r>
    </w:p>
    <w:p w:rsidR="00AA620B" w:rsidRPr="0023492B" w:rsidRDefault="00AA620B" w:rsidP="0060065D">
      <w:r w:rsidRPr="00AA620B">
        <w:t xml:space="preserve">Po 29.2.2020 nebude </w:t>
      </w:r>
      <w:r w:rsidRPr="00AA620B">
        <w:rPr>
          <w:lang w:eastAsia="cs-CZ"/>
        </w:rPr>
        <w:t>možné prostřednictvím</w:t>
      </w:r>
      <w:r w:rsidRPr="00AA620B">
        <w:t xml:space="preserve"> aplikace MPZ </w:t>
      </w:r>
      <w:r w:rsidRPr="00AA620B">
        <w:rPr>
          <w:lang w:eastAsia="cs-CZ"/>
        </w:rPr>
        <w:t>„předat novou žádost krajskému úřadu“, ale zároveň bude možné „předat krajskému úřadu“ žádost, která byla žadateli vrácena k opravě/doplnění prostřednictvím ISND</w:t>
      </w:r>
      <w:r w:rsidRPr="00AA620B">
        <w:t>.</w:t>
      </w:r>
    </w:p>
    <w:p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t>Požadavky na součinnost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DE5B46"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DE5B46" w:rsidP="00337DDA">
            <w:pPr>
              <w:spacing w:after="0"/>
              <w:rPr>
                <w:rFonts w:cs="Arial"/>
                <w:color w:val="000000"/>
                <w:szCs w:val="22"/>
                <w:lang w:eastAsia="cs-CZ"/>
              </w:rPr>
            </w:pPr>
            <w:r>
              <w:rPr>
                <w:rFonts w:cs="Arial"/>
                <w:color w:val="000000"/>
                <w:szCs w:val="22"/>
                <w:lang w:eastAsia="cs-CZ"/>
              </w:rPr>
              <w:t>Součinnost při tvorbě řešení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DE7ACF" w:rsidRDefault="0000551E" w:rsidP="00F81B94">
      <w:pPr>
        <w:rPr>
          <w:sz w:val="16"/>
          <w:szCs w:val="16"/>
        </w:rPr>
      </w:pPr>
      <w:r w:rsidRPr="00DE7ACF">
        <w:rPr>
          <w:sz w:val="16"/>
          <w:szCs w:val="16"/>
        </w:rPr>
        <w:t>(Pozn.: K popisu požadavku uveďte etapu, kdy bude součinnost vyžadována.)</w:t>
      </w:r>
    </w:p>
    <w:p w:rsidR="005D454E" w:rsidRPr="005D454E" w:rsidRDefault="005D454E" w:rsidP="005D454E"/>
    <w:p w:rsidR="0000551E" w:rsidRPr="008161A3"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p>
    <w:tbl>
      <w:tblPr>
        <w:tblW w:w="9639"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946"/>
        <w:gridCol w:w="2693"/>
      </w:tblGrid>
      <w:tr w:rsidR="00EA44C7" w:rsidRPr="00273440" w:rsidTr="0058192E">
        <w:trPr>
          <w:trHeight w:val="300"/>
        </w:trPr>
        <w:tc>
          <w:tcPr>
            <w:tcW w:w="69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44C7" w:rsidRPr="00273440" w:rsidRDefault="00EA44C7" w:rsidP="00337DDA">
            <w:pPr>
              <w:spacing w:after="0"/>
              <w:rPr>
                <w:rFonts w:cs="Arial"/>
                <w:b/>
                <w:bCs/>
                <w:color w:val="000000"/>
                <w:szCs w:val="22"/>
                <w:lang w:eastAsia="cs-CZ"/>
              </w:rPr>
            </w:pPr>
            <w:r w:rsidRPr="00273440">
              <w:rPr>
                <w:rFonts w:cs="Arial"/>
                <w:b/>
                <w:bCs/>
                <w:color w:val="000000"/>
                <w:szCs w:val="22"/>
                <w:lang w:eastAsia="cs-CZ"/>
              </w:rPr>
              <w:t>Popis etapy</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rsidR="00EA44C7" w:rsidRPr="00273440" w:rsidRDefault="00EA44C7" w:rsidP="00337DDA">
            <w:pPr>
              <w:spacing w:after="0"/>
              <w:rPr>
                <w:rFonts w:cs="Arial"/>
                <w:b/>
                <w:bCs/>
                <w:color w:val="000000"/>
                <w:szCs w:val="22"/>
                <w:lang w:eastAsia="cs-CZ"/>
              </w:rPr>
            </w:pPr>
            <w:r w:rsidRPr="00273440">
              <w:rPr>
                <w:rFonts w:cs="Arial"/>
                <w:b/>
                <w:bCs/>
                <w:color w:val="000000"/>
                <w:szCs w:val="22"/>
                <w:lang w:eastAsia="cs-CZ"/>
              </w:rPr>
              <w:t>Termín</w:t>
            </w:r>
          </w:p>
        </w:tc>
      </w:tr>
      <w:tr w:rsidR="00EA44C7" w:rsidRPr="00273440" w:rsidTr="0058192E">
        <w:trPr>
          <w:trHeight w:val="284"/>
        </w:trPr>
        <w:tc>
          <w:tcPr>
            <w:tcW w:w="6946" w:type="dxa"/>
            <w:tcBorders>
              <w:right w:val="dotted" w:sz="4" w:space="0" w:color="auto"/>
            </w:tcBorders>
            <w:shd w:val="clear" w:color="auto" w:fill="auto"/>
            <w:noWrap/>
            <w:vAlign w:val="center"/>
          </w:tcPr>
          <w:p w:rsidR="00EA44C7" w:rsidRPr="00273440" w:rsidRDefault="00EA44C7" w:rsidP="00224A26">
            <w:pPr>
              <w:spacing w:after="0"/>
              <w:rPr>
                <w:rFonts w:cs="Arial"/>
                <w:color w:val="000000"/>
                <w:szCs w:val="22"/>
                <w:lang w:eastAsia="cs-CZ"/>
              </w:rPr>
            </w:pPr>
            <w:r w:rsidRPr="00273440">
              <w:t>Uveřejnění objednávky k RfC Z28091 v registru smluv</w:t>
            </w:r>
          </w:p>
        </w:tc>
        <w:tc>
          <w:tcPr>
            <w:tcW w:w="2693" w:type="dxa"/>
            <w:tcBorders>
              <w:left w:val="dotted" w:sz="4" w:space="0" w:color="auto"/>
            </w:tcBorders>
            <w:shd w:val="clear" w:color="auto" w:fill="auto"/>
            <w:vAlign w:val="bottom"/>
          </w:tcPr>
          <w:p w:rsidR="00EA44C7" w:rsidRPr="00273440" w:rsidRDefault="00EA44C7" w:rsidP="00337DDA">
            <w:pPr>
              <w:spacing w:after="0"/>
              <w:rPr>
                <w:rFonts w:cs="Arial"/>
                <w:color w:val="000000"/>
                <w:szCs w:val="22"/>
                <w:lang w:eastAsia="cs-CZ"/>
              </w:rPr>
            </w:pPr>
            <w:r w:rsidRPr="00273440">
              <w:rPr>
                <w:rFonts w:cs="Arial"/>
                <w:color w:val="000000"/>
                <w:szCs w:val="22"/>
                <w:lang w:eastAsia="cs-CZ"/>
              </w:rPr>
              <w:t>T0</w:t>
            </w:r>
            <w:r w:rsidRPr="00273440">
              <w:rPr>
                <w:rFonts w:cs="Arial"/>
                <w:color w:val="000000"/>
                <w:szCs w:val="22"/>
                <w:lang w:eastAsia="cs-CZ"/>
              </w:rPr>
              <w:tab/>
            </w:r>
            <w:r w:rsidRPr="00273440">
              <w:rPr>
                <w:rFonts w:cs="Arial"/>
                <w:color w:val="000000"/>
                <w:szCs w:val="22"/>
                <w:lang w:eastAsia="cs-CZ"/>
              </w:rPr>
              <w:tab/>
            </w:r>
          </w:p>
        </w:tc>
      </w:tr>
      <w:tr w:rsidR="00EA44C7" w:rsidRPr="00273440" w:rsidTr="0058192E">
        <w:trPr>
          <w:trHeight w:val="284"/>
        </w:trPr>
        <w:tc>
          <w:tcPr>
            <w:tcW w:w="6946" w:type="dxa"/>
            <w:tcBorders>
              <w:right w:val="dotted" w:sz="4" w:space="0" w:color="auto"/>
            </w:tcBorders>
            <w:shd w:val="clear" w:color="auto" w:fill="auto"/>
            <w:noWrap/>
            <w:vAlign w:val="center"/>
          </w:tcPr>
          <w:p w:rsidR="00EA44C7" w:rsidRPr="00273440" w:rsidRDefault="00EA44C7" w:rsidP="00224A26">
            <w:pPr>
              <w:spacing w:after="0"/>
              <w:rPr>
                <w:rFonts w:cs="Arial"/>
                <w:color w:val="000000"/>
                <w:szCs w:val="22"/>
                <w:lang w:eastAsia="cs-CZ"/>
              </w:rPr>
            </w:pPr>
            <w:r w:rsidRPr="00273440">
              <w:rPr>
                <w:rFonts w:cs="Arial"/>
                <w:color w:val="000000"/>
                <w:szCs w:val="22"/>
                <w:lang w:eastAsia="cs-CZ"/>
              </w:rPr>
              <w:t xml:space="preserve">RTT - nasazení řešení do testovacího prostředí </w:t>
            </w:r>
            <w:r w:rsidRPr="00273440">
              <w:rPr>
                <w:rFonts w:cs="Arial"/>
                <w:color w:val="000000"/>
                <w:szCs w:val="22"/>
                <w:lang w:eastAsia="cs-CZ"/>
              </w:rPr>
              <w:br/>
              <w:t xml:space="preserve">        - předání řešení k ověření objednateli</w:t>
            </w:r>
          </w:p>
        </w:tc>
        <w:tc>
          <w:tcPr>
            <w:tcW w:w="2693" w:type="dxa"/>
            <w:tcBorders>
              <w:left w:val="dotted" w:sz="4" w:space="0" w:color="auto"/>
            </w:tcBorders>
            <w:shd w:val="clear" w:color="auto" w:fill="auto"/>
            <w:vAlign w:val="bottom"/>
          </w:tcPr>
          <w:p w:rsidR="00EA44C7" w:rsidRPr="00273440" w:rsidRDefault="00EA44C7" w:rsidP="00B434E2">
            <w:pPr>
              <w:spacing w:after="0"/>
              <w:rPr>
                <w:rFonts w:cs="Arial"/>
                <w:color w:val="000000"/>
                <w:szCs w:val="22"/>
                <w:lang w:eastAsia="cs-CZ"/>
              </w:rPr>
            </w:pPr>
            <w:r w:rsidRPr="00273440">
              <w:rPr>
                <w:rFonts w:cs="Arial"/>
                <w:color w:val="000000"/>
                <w:szCs w:val="22"/>
                <w:lang w:eastAsia="cs-CZ"/>
              </w:rPr>
              <w:t xml:space="preserve">T1 </w:t>
            </w:r>
            <w:r w:rsidR="0058192E">
              <w:rPr>
                <w:rFonts w:cs="Arial"/>
                <w:color w:val="000000"/>
                <w:szCs w:val="22"/>
                <w:lang w:eastAsia="cs-CZ"/>
              </w:rPr>
              <w:t xml:space="preserve">= </w:t>
            </w:r>
            <w:r w:rsidRPr="00273440">
              <w:rPr>
                <w:rFonts w:cs="Arial"/>
                <w:color w:val="000000"/>
                <w:szCs w:val="22"/>
                <w:lang w:eastAsia="cs-CZ"/>
              </w:rPr>
              <w:t xml:space="preserve">T + 7 </w:t>
            </w:r>
            <w:r w:rsidR="0058192E">
              <w:rPr>
                <w:rFonts w:cs="Arial"/>
                <w:color w:val="000000"/>
                <w:szCs w:val="22"/>
                <w:lang w:eastAsia="cs-CZ"/>
              </w:rPr>
              <w:t>prac. dní</w:t>
            </w:r>
          </w:p>
        </w:tc>
      </w:tr>
      <w:tr w:rsidR="00EA44C7" w:rsidRPr="00273440" w:rsidTr="0058192E">
        <w:trPr>
          <w:trHeight w:val="284"/>
        </w:trPr>
        <w:tc>
          <w:tcPr>
            <w:tcW w:w="6946" w:type="dxa"/>
            <w:tcBorders>
              <w:right w:val="dotted" w:sz="4" w:space="0" w:color="auto"/>
            </w:tcBorders>
            <w:shd w:val="clear" w:color="auto" w:fill="auto"/>
            <w:noWrap/>
            <w:vAlign w:val="center"/>
          </w:tcPr>
          <w:p w:rsidR="00EA44C7" w:rsidRPr="00273440" w:rsidRDefault="00EA44C7" w:rsidP="00224A26">
            <w:pPr>
              <w:spacing w:after="0"/>
              <w:rPr>
                <w:rFonts w:cs="Arial"/>
                <w:color w:val="000000"/>
                <w:szCs w:val="22"/>
                <w:lang w:eastAsia="cs-CZ"/>
              </w:rPr>
            </w:pPr>
            <w:r w:rsidRPr="00273440">
              <w:rPr>
                <w:rFonts w:cs="Arial"/>
                <w:color w:val="000000"/>
                <w:szCs w:val="22"/>
                <w:lang w:eastAsia="cs-CZ"/>
              </w:rPr>
              <w:t>Ověření řešení v testovacím prostředí, akceptace</w:t>
            </w:r>
          </w:p>
        </w:tc>
        <w:tc>
          <w:tcPr>
            <w:tcW w:w="2693" w:type="dxa"/>
            <w:tcBorders>
              <w:left w:val="dotted" w:sz="4" w:space="0" w:color="auto"/>
            </w:tcBorders>
            <w:shd w:val="clear" w:color="auto" w:fill="auto"/>
            <w:vAlign w:val="bottom"/>
          </w:tcPr>
          <w:p w:rsidR="00EA44C7" w:rsidRPr="00273440" w:rsidRDefault="00EA44C7" w:rsidP="00B434E2">
            <w:pPr>
              <w:spacing w:after="0"/>
              <w:rPr>
                <w:rFonts w:cs="Arial"/>
                <w:color w:val="000000"/>
                <w:szCs w:val="22"/>
                <w:lang w:eastAsia="cs-CZ"/>
              </w:rPr>
            </w:pPr>
            <w:r w:rsidRPr="00273440">
              <w:rPr>
                <w:rFonts w:cs="Arial"/>
                <w:color w:val="000000"/>
                <w:szCs w:val="22"/>
                <w:lang w:eastAsia="cs-CZ"/>
              </w:rPr>
              <w:t xml:space="preserve">T2 </w:t>
            </w:r>
            <w:r w:rsidR="0058192E">
              <w:rPr>
                <w:rFonts w:cs="Arial"/>
                <w:color w:val="000000"/>
                <w:szCs w:val="22"/>
                <w:lang w:eastAsia="cs-CZ"/>
              </w:rPr>
              <w:t xml:space="preserve">= </w:t>
            </w:r>
            <w:r w:rsidRPr="00273440">
              <w:rPr>
                <w:rFonts w:cs="Arial"/>
                <w:color w:val="000000"/>
                <w:szCs w:val="22"/>
                <w:lang w:eastAsia="cs-CZ"/>
              </w:rPr>
              <w:t xml:space="preserve">T1 + 1 </w:t>
            </w:r>
            <w:r w:rsidR="0058192E">
              <w:rPr>
                <w:rFonts w:cs="Arial"/>
                <w:color w:val="000000"/>
                <w:szCs w:val="22"/>
                <w:lang w:eastAsia="cs-CZ"/>
              </w:rPr>
              <w:t>prac. dní</w:t>
            </w:r>
          </w:p>
        </w:tc>
      </w:tr>
      <w:tr w:rsidR="00EA44C7" w:rsidRPr="00F23D33" w:rsidTr="0058192E">
        <w:trPr>
          <w:trHeight w:val="284"/>
        </w:trPr>
        <w:tc>
          <w:tcPr>
            <w:tcW w:w="6946" w:type="dxa"/>
            <w:tcBorders>
              <w:right w:val="dotted" w:sz="4" w:space="0" w:color="auto"/>
            </w:tcBorders>
            <w:shd w:val="clear" w:color="auto" w:fill="auto"/>
            <w:noWrap/>
            <w:vAlign w:val="center"/>
          </w:tcPr>
          <w:p w:rsidR="00EA44C7" w:rsidRPr="00273440" w:rsidRDefault="00EA44C7" w:rsidP="00E31D92">
            <w:pPr>
              <w:spacing w:after="0"/>
              <w:rPr>
                <w:rFonts w:cs="Arial"/>
                <w:color w:val="000000"/>
                <w:szCs w:val="22"/>
                <w:lang w:eastAsia="cs-CZ"/>
              </w:rPr>
            </w:pPr>
            <w:r w:rsidRPr="00273440">
              <w:rPr>
                <w:rFonts w:cs="Arial"/>
                <w:color w:val="000000"/>
                <w:szCs w:val="22"/>
                <w:lang w:eastAsia="cs-CZ"/>
              </w:rPr>
              <w:t>RTP - nasazení řešení do produktivního prostředí</w:t>
            </w:r>
          </w:p>
        </w:tc>
        <w:tc>
          <w:tcPr>
            <w:tcW w:w="2693" w:type="dxa"/>
            <w:tcBorders>
              <w:left w:val="dotted" w:sz="4" w:space="0" w:color="auto"/>
            </w:tcBorders>
            <w:shd w:val="clear" w:color="auto" w:fill="auto"/>
            <w:vAlign w:val="bottom"/>
          </w:tcPr>
          <w:p w:rsidR="00EA44C7" w:rsidRPr="00273440" w:rsidRDefault="00EA44C7" w:rsidP="00E31D92">
            <w:pPr>
              <w:spacing w:after="0"/>
              <w:rPr>
                <w:rFonts w:cs="Arial"/>
                <w:color w:val="000000"/>
                <w:szCs w:val="22"/>
                <w:lang w:eastAsia="cs-CZ"/>
              </w:rPr>
            </w:pPr>
            <w:r w:rsidRPr="00273440">
              <w:rPr>
                <w:rFonts w:cs="Arial"/>
                <w:color w:val="000000"/>
                <w:szCs w:val="22"/>
                <w:lang w:eastAsia="cs-CZ"/>
              </w:rPr>
              <w:t xml:space="preserve">T3 </w:t>
            </w:r>
            <w:r w:rsidR="0058192E">
              <w:rPr>
                <w:rFonts w:cs="Arial"/>
                <w:color w:val="000000"/>
                <w:szCs w:val="22"/>
                <w:lang w:eastAsia="cs-CZ"/>
              </w:rPr>
              <w:t xml:space="preserve">= </w:t>
            </w:r>
            <w:r w:rsidRPr="00273440">
              <w:rPr>
                <w:rFonts w:cs="Arial"/>
                <w:color w:val="000000"/>
                <w:szCs w:val="22"/>
                <w:lang w:eastAsia="cs-CZ"/>
              </w:rPr>
              <w:t xml:space="preserve">T2 + 1 </w:t>
            </w:r>
            <w:r w:rsidR="0058192E">
              <w:rPr>
                <w:rFonts w:cs="Arial"/>
                <w:color w:val="000000"/>
                <w:szCs w:val="22"/>
                <w:lang w:eastAsia="cs-CZ"/>
              </w:rPr>
              <w:t>prac. dní</w:t>
            </w:r>
          </w:p>
        </w:tc>
      </w:tr>
    </w:tbl>
    <w:p w:rsidR="00273440" w:rsidRPr="00F23D33" w:rsidRDefault="00273440" w:rsidP="00273440">
      <w:pPr>
        <w:spacing w:before="120"/>
        <w:ind w:firstLine="284"/>
        <w:rPr>
          <w:rFonts w:cs="Arial"/>
          <w:szCs w:val="22"/>
        </w:rPr>
      </w:pPr>
    </w:p>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544"/>
        <w:gridCol w:w="1276"/>
        <w:gridCol w:w="1701"/>
        <w:gridCol w:w="1699"/>
      </w:tblGrid>
      <w:tr w:rsidR="0000551E" w:rsidRPr="00F23D33" w:rsidTr="00BF38F7">
        <w:tc>
          <w:tcPr>
            <w:tcW w:w="1559"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0"/>
            </w:r>
          </w:p>
        </w:tc>
        <w:tc>
          <w:tcPr>
            <w:tcW w:w="3544"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BF38F7">
        <w:trPr>
          <w:trHeight w:hRule="exact" w:val="20"/>
        </w:trPr>
        <w:tc>
          <w:tcPr>
            <w:tcW w:w="1559" w:type="dxa"/>
            <w:tcBorders>
              <w:top w:val="single" w:sz="8" w:space="0" w:color="auto"/>
              <w:left w:val="dotted" w:sz="4" w:space="0" w:color="auto"/>
            </w:tcBorders>
          </w:tcPr>
          <w:p w:rsidR="0000551E" w:rsidRPr="00F23D33" w:rsidRDefault="0000551E" w:rsidP="00337DDA">
            <w:pPr>
              <w:pStyle w:val="Tabulka"/>
              <w:rPr>
                <w:szCs w:val="22"/>
              </w:rPr>
            </w:pPr>
          </w:p>
        </w:tc>
        <w:tc>
          <w:tcPr>
            <w:tcW w:w="3544"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701" w:type="dxa"/>
            <w:tcBorders>
              <w:top w:val="single" w:sz="8" w:space="0" w:color="auto"/>
            </w:tcBorders>
          </w:tcPr>
          <w:p w:rsidR="0000551E" w:rsidRPr="00F23D33" w:rsidRDefault="0000551E" w:rsidP="00337DDA">
            <w:pPr>
              <w:pStyle w:val="Tabulka"/>
              <w:rPr>
                <w:szCs w:val="22"/>
              </w:rPr>
            </w:pPr>
          </w:p>
        </w:tc>
        <w:tc>
          <w:tcPr>
            <w:tcW w:w="1699" w:type="dxa"/>
            <w:tcBorders>
              <w:top w:val="single" w:sz="8" w:space="0" w:color="auto"/>
            </w:tcBorders>
          </w:tcPr>
          <w:p w:rsidR="0000551E" w:rsidRPr="00F23D33" w:rsidRDefault="0000551E" w:rsidP="00337DDA">
            <w:pPr>
              <w:pStyle w:val="Tabulka"/>
              <w:rPr>
                <w:szCs w:val="22"/>
              </w:rPr>
            </w:pPr>
          </w:p>
        </w:tc>
      </w:tr>
      <w:tr w:rsidR="0000551E" w:rsidRPr="00F23D33" w:rsidTr="00BF38F7">
        <w:trPr>
          <w:trHeight w:val="397"/>
        </w:trPr>
        <w:tc>
          <w:tcPr>
            <w:tcW w:w="1559" w:type="dxa"/>
            <w:tcBorders>
              <w:top w:val="dotted" w:sz="4" w:space="0" w:color="auto"/>
              <w:left w:val="dotted" w:sz="4" w:space="0" w:color="auto"/>
            </w:tcBorders>
          </w:tcPr>
          <w:p w:rsidR="0000551E" w:rsidRPr="00F23D33" w:rsidRDefault="0000551E" w:rsidP="00337DDA">
            <w:pPr>
              <w:pStyle w:val="Tabulka"/>
              <w:rPr>
                <w:szCs w:val="22"/>
              </w:rPr>
            </w:pPr>
          </w:p>
        </w:tc>
        <w:tc>
          <w:tcPr>
            <w:tcW w:w="3544" w:type="dxa"/>
            <w:tcBorders>
              <w:top w:val="dotted" w:sz="4" w:space="0" w:color="auto"/>
              <w:left w:val="dotted" w:sz="4" w:space="0" w:color="auto"/>
            </w:tcBorders>
          </w:tcPr>
          <w:p w:rsidR="0000551E" w:rsidRPr="00F23D33" w:rsidRDefault="00BF38F7" w:rsidP="00337DDA">
            <w:pPr>
              <w:pStyle w:val="Tabulka"/>
              <w:rPr>
                <w:szCs w:val="22"/>
              </w:rPr>
            </w:pPr>
            <w:r>
              <w:rPr>
                <w:szCs w:val="22"/>
              </w:rPr>
              <w:t>Viz cenová nabídka v příloze č.01</w:t>
            </w:r>
          </w:p>
        </w:tc>
        <w:tc>
          <w:tcPr>
            <w:tcW w:w="1276" w:type="dxa"/>
            <w:tcBorders>
              <w:top w:val="dotted" w:sz="4" w:space="0" w:color="auto"/>
            </w:tcBorders>
          </w:tcPr>
          <w:p w:rsidR="0000551E" w:rsidRPr="00F23D33" w:rsidRDefault="00BF38F7" w:rsidP="00337DDA">
            <w:pPr>
              <w:pStyle w:val="Tabulka"/>
              <w:rPr>
                <w:szCs w:val="22"/>
              </w:rPr>
            </w:pPr>
            <w:r>
              <w:rPr>
                <w:szCs w:val="22"/>
              </w:rPr>
              <w:t>16,88</w:t>
            </w:r>
          </w:p>
        </w:tc>
        <w:tc>
          <w:tcPr>
            <w:tcW w:w="1701" w:type="dxa"/>
            <w:tcBorders>
              <w:top w:val="dotted" w:sz="4" w:space="0" w:color="auto"/>
            </w:tcBorders>
          </w:tcPr>
          <w:p w:rsidR="0000551E" w:rsidRPr="00F23D33" w:rsidRDefault="00BF38F7" w:rsidP="00337DDA">
            <w:pPr>
              <w:pStyle w:val="Tabulka"/>
              <w:rPr>
                <w:szCs w:val="22"/>
              </w:rPr>
            </w:pPr>
            <w:r w:rsidRPr="00BF38F7">
              <w:rPr>
                <w:szCs w:val="22"/>
              </w:rPr>
              <w:t>165 020,63</w:t>
            </w:r>
          </w:p>
        </w:tc>
        <w:tc>
          <w:tcPr>
            <w:tcW w:w="1699" w:type="dxa"/>
            <w:tcBorders>
              <w:top w:val="dotted" w:sz="4" w:space="0" w:color="auto"/>
            </w:tcBorders>
          </w:tcPr>
          <w:p w:rsidR="0000551E" w:rsidRPr="00F23D33" w:rsidRDefault="00BF38F7" w:rsidP="00337DDA">
            <w:pPr>
              <w:pStyle w:val="Tabulka"/>
              <w:rPr>
                <w:szCs w:val="22"/>
              </w:rPr>
            </w:pPr>
            <w:r w:rsidRPr="00BF38F7">
              <w:rPr>
                <w:szCs w:val="22"/>
              </w:rPr>
              <w:t>199 674,96</w:t>
            </w:r>
          </w:p>
        </w:tc>
      </w:tr>
      <w:tr w:rsidR="00BF38F7" w:rsidRPr="00F23D33" w:rsidTr="00BF38F7">
        <w:trPr>
          <w:trHeight w:val="397"/>
        </w:trPr>
        <w:tc>
          <w:tcPr>
            <w:tcW w:w="5103" w:type="dxa"/>
            <w:gridSpan w:val="2"/>
            <w:tcBorders>
              <w:left w:val="dotted" w:sz="4" w:space="0" w:color="auto"/>
              <w:bottom w:val="dotted" w:sz="4" w:space="0" w:color="auto"/>
            </w:tcBorders>
          </w:tcPr>
          <w:p w:rsidR="00BF38F7" w:rsidRPr="00CB1115" w:rsidRDefault="00BF38F7" w:rsidP="00BF38F7">
            <w:pPr>
              <w:pStyle w:val="Tabulka"/>
              <w:rPr>
                <w:b/>
                <w:szCs w:val="22"/>
              </w:rPr>
            </w:pPr>
            <w:r w:rsidRPr="00CB1115">
              <w:rPr>
                <w:b/>
                <w:szCs w:val="22"/>
              </w:rPr>
              <w:t>Celkem:</w:t>
            </w:r>
          </w:p>
        </w:tc>
        <w:tc>
          <w:tcPr>
            <w:tcW w:w="1276" w:type="dxa"/>
            <w:tcBorders>
              <w:bottom w:val="dotted" w:sz="4" w:space="0" w:color="auto"/>
            </w:tcBorders>
          </w:tcPr>
          <w:p w:rsidR="00BF38F7" w:rsidRPr="00F23D33" w:rsidRDefault="00BF38F7" w:rsidP="00BF38F7">
            <w:pPr>
              <w:pStyle w:val="Tabulka"/>
              <w:rPr>
                <w:szCs w:val="22"/>
              </w:rPr>
            </w:pPr>
            <w:r>
              <w:rPr>
                <w:szCs w:val="22"/>
              </w:rPr>
              <w:t>16,88</w:t>
            </w:r>
          </w:p>
        </w:tc>
        <w:tc>
          <w:tcPr>
            <w:tcW w:w="1701" w:type="dxa"/>
            <w:tcBorders>
              <w:bottom w:val="dotted" w:sz="4" w:space="0" w:color="auto"/>
            </w:tcBorders>
          </w:tcPr>
          <w:p w:rsidR="00BF38F7" w:rsidRPr="00F23D33" w:rsidRDefault="00BF38F7" w:rsidP="00BF38F7">
            <w:pPr>
              <w:pStyle w:val="Tabulka"/>
              <w:rPr>
                <w:szCs w:val="22"/>
              </w:rPr>
            </w:pPr>
            <w:r w:rsidRPr="00BF38F7">
              <w:rPr>
                <w:szCs w:val="22"/>
              </w:rPr>
              <w:t>165 020,63</w:t>
            </w:r>
          </w:p>
        </w:tc>
        <w:tc>
          <w:tcPr>
            <w:tcW w:w="1699" w:type="dxa"/>
            <w:tcBorders>
              <w:bottom w:val="dotted" w:sz="4" w:space="0" w:color="auto"/>
            </w:tcBorders>
          </w:tcPr>
          <w:p w:rsidR="00BF38F7" w:rsidRPr="00F23D33" w:rsidRDefault="00BF38F7" w:rsidP="00BF38F7">
            <w:pPr>
              <w:pStyle w:val="Tabulka"/>
              <w:rPr>
                <w:szCs w:val="22"/>
              </w:rPr>
            </w:pPr>
            <w:r w:rsidRPr="00BF38F7">
              <w:rPr>
                <w:szCs w:val="22"/>
              </w:rPr>
              <w:t>199 674,96</w:t>
            </w:r>
          </w:p>
        </w:tc>
      </w:tr>
    </w:tbl>
    <w:p w:rsidR="0000551E" w:rsidRPr="00F23D33" w:rsidRDefault="0000551E" w:rsidP="00EC6856">
      <w:pPr>
        <w:spacing w:after="0"/>
        <w:rPr>
          <w:rFonts w:cs="Arial"/>
          <w:sz w:val="8"/>
          <w:szCs w:val="8"/>
        </w:rPr>
      </w:pPr>
    </w:p>
    <w:p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DE5B46" w:rsidRDefault="0000551E" w:rsidP="0016171A">
            <w:pPr>
              <w:spacing w:after="0"/>
              <w:rPr>
                <w:rFonts w:cs="Arial"/>
                <w:bCs/>
                <w:color w:val="000000"/>
                <w:szCs w:val="22"/>
                <w:lang w:eastAsia="cs-CZ"/>
              </w:rPr>
            </w:pPr>
            <w:r w:rsidRPr="00DE5B46">
              <w:rPr>
                <w:rFonts w:cs="Arial"/>
                <w:bCs/>
                <w:color w:val="000000"/>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rsidR="0000551E" w:rsidRPr="006C3557" w:rsidRDefault="0000551E" w:rsidP="000B6887">
            <w:pPr>
              <w:spacing w:after="0"/>
              <w:rPr>
                <w:rFonts w:cs="Arial"/>
                <w:color w:val="000000"/>
                <w:szCs w:val="22"/>
                <w:lang w:eastAsia="cs-CZ"/>
              </w:rPr>
            </w:pPr>
          </w:p>
        </w:tc>
      </w:tr>
    </w:tbl>
    <w:p w:rsidR="0000551E" w:rsidRDefault="0000551E" w:rsidP="00F81B94"/>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1701"/>
        <w:gridCol w:w="2193"/>
      </w:tblGrid>
      <w:tr w:rsidR="0000551E" w:rsidRPr="006C3557" w:rsidTr="00DE5B46">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1"/>
            </w:r>
          </w:p>
        </w:tc>
        <w:tc>
          <w:tcPr>
            <w:tcW w:w="1701"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93"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DE5B46">
        <w:trPr>
          <w:trHeight w:val="544"/>
        </w:trPr>
        <w:tc>
          <w:tcPr>
            <w:tcW w:w="2693" w:type="dxa"/>
            <w:shd w:val="clear" w:color="auto" w:fill="auto"/>
            <w:noWrap/>
            <w:vAlign w:val="center"/>
          </w:tcPr>
          <w:p w:rsidR="0000551E" w:rsidRPr="006C3557" w:rsidRDefault="00DE5B46"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rsidR="0000551E" w:rsidRPr="006C3557" w:rsidRDefault="008D78F0" w:rsidP="00337DDA">
            <w:pPr>
              <w:spacing w:after="0"/>
              <w:rPr>
                <w:rFonts w:cs="Arial"/>
                <w:color w:val="000000"/>
                <w:szCs w:val="22"/>
                <w:lang w:eastAsia="cs-CZ"/>
              </w:rPr>
            </w:pPr>
            <w:r>
              <w:rPr>
                <w:rFonts w:cs="Arial"/>
                <w:color w:val="000000"/>
                <w:szCs w:val="22"/>
                <w:lang w:eastAsia="cs-CZ"/>
              </w:rPr>
              <w:t>xxx</w:t>
            </w:r>
          </w:p>
        </w:tc>
        <w:tc>
          <w:tcPr>
            <w:tcW w:w="1701" w:type="dxa"/>
            <w:vAlign w:val="center"/>
          </w:tcPr>
          <w:p w:rsidR="0000551E" w:rsidRPr="006C3557" w:rsidRDefault="0000551E" w:rsidP="00337DDA">
            <w:pPr>
              <w:spacing w:after="0"/>
              <w:rPr>
                <w:rFonts w:cs="Arial"/>
                <w:color w:val="000000"/>
                <w:szCs w:val="22"/>
                <w:lang w:eastAsia="cs-CZ"/>
              </w:rPr>
            </w:pPr>
          </w:p>
        </w:tc>
        <w:tc>
          <w:tcPr>
            <w:tcW w:w="2193"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AA10AD" w:rsidRDefault="00AA10AD">
      <w:pPr>
        <w:spacing w:after="0"/>
        <w:rPr>
          <w:rFonts w:cs="Arial"/>
          <w:b/>
          <w:caps/>
          <w:szCs w:val="22"/>
        </w:rPr>
        <w:sectPr w:rsidR="00AA10AD" w:rsidSect="00173A29">
          <w:footerReference w:type="default" r:id="rId18"/>
          <w:pgSz w:w="11906" w:h="16838" w:code="9"/>
          <w:pgMar w:top="1560" w:right="1418" w:bottom="1135"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rsidTr="00C20633">
        <w:tc>
          <w:tcPr>
            <w:tcW w:w="1631" w:type="dxa"/>
          </w:tcPr>
          <w:p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rsidR="00C20633" w:rsidRPr="006C3557" w:rsidRDefault="00C20633" w:rsidP="00337DDA">
            <w:pPr>
              <w:pStyle w:val="Tabulka"/>
              <w:rPr>
                <w:szCs w:val="22"/>
              </w:rPr>
            </w:pPr>
          </w:p>
        </w:tc>
      </w:tr>
    </w:tbl>
    <w:p w:rsidR="0000551E" w:rsidRDefault="0000551E" w:rsidP="00401780">
      <w:pPr>
        <w:rPr>
          <w:rFonts w:cs="Arial"/>
          <w:szCs w:val="22"/>
        </w:rPr>
      </w:pPr>
    </w:p>
    <w:p w:rsidR="0000551E" w:rsidRPr="00CA68AD" w:rsidRDefault="0000551E" w:rsidP="00675189">
      <w:pPr>
        <w:pStyle w:val="Nadpis1"/>
        <w:numPr>
          <w:ilvl w:val="0"/>
          <w:numId w:val="5"/>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rsidR="00BF38F7" w:rsidRDefault="00BF38F7" w:rsidP="00BF38F7">
      <w:pPr>
        <w:spacing w:after="120"/>
        <w:rPr>
          <w:rFonts w:cs="Arial"/>
        </w:rPr>
      </w:pPr>
      <w:r>
        <w:rPr>
          <w:rFonts w:cs="Arial"/>
        </w:rPr>
        <w:t xml:space="preserve">Požadované plnění je specifikováno v části </w:t>
      </w:r>
      <w:r w:rsidRPr="002E27E5">
        <w:rPr>
          <w:rFonts w:cs="Arial"/>
          <w:b/>
          <w:bCs/>
        </w:rPr>
        <w:t>B</w:t>
      </w:r>
      <w:r>
        <w:rPr>
          <w:rFonts w:cs="Arial"/>
        </w:rPr>
        <w:t xml:space="preserve"> </w:t>
      </w:r>
      <w:r>
        <w:rPr>
          <w:rFonts w:cs="Arial"/>
          <w:b/>
          <w:caps/>
          <w:szCs w:val="22"/>
        </w:rPr>
        <w:t xml:space="preserve">nabídkA řešení k požadavku </w:t>
      </w:r>
      <w:r w:rsidRPr="00A92ABB">
        <w:rPr>
          <w:rFonts w:cs="Arial"/>
          <w:b/>
          <w:caps/>
          <w:szCs w:val="22"/>
        </w:rPr>
        <w:t>Z28091</w:t>
      </w:r>
      <w:r>
        <w:rPr>
          <w:rFonts w:cs="Arial"/>
          <w:b/>
          <w:caps/>
          <w:szCs w:val="22"/>
        </w:rPr>
        <w:t xml:space="preserve"> </w:t>
      </w:r>
      <w:r>
        <w:rPr>
          <w:rFonts w:cs="Arial"/>
        </w:rPr>
        <w:t xml:space="preserve">tohoto RfC. </w:t>
      </w:r>
    </w:p>
    <w:p w:rsidR="001B7D19" w:rsidRDefault="001B7D19" w:rsidP="004A3B16">
      <w:pPr>
        <w:rPr>
          <w:rFonts w:cs="Arial"/>
        </w:rPr>
      </w:pPr>
    </w:p>
    <w:p w:rsidR="0000551E" w:rsidRPr="00285F9D" w:rsidRDefault="0000551E" w:rsidP="00675189">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DF1760" w:rsidRDefault="0000551E" w:rsidP="00675189">
      <w:pPr>
        <w:pStyle w:val="Nadpis1"/>
        <w:numPr>
          <w:ilvl w:val="0"/>
          <w:numId w:val="5"/>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603E97" w:rsidRPr="00F23D33" w:rsidTr="00224A26">
        <w:trPr>
          <w:trHeight w:val="284"/>
        </w:trPr>
        <w:tc>
          <w:tcPr>
            <w:tcW w:w="7513" w:type="dxa"/>
            <w:tcBorders>
              <w:top w:val="single" w:sz="8" w:space="0" w:color="auto"/>
              <w:right w:val="dotted" w:sz="4" w:space="0" w:color="auto"/>
            </w:tcBorders>
            <w:shd w:val="clear" w:color="auto" w:fill="auto"/>
            <w:noWrap/>
            <w:vAlign w:val="center"/>
          </w:tcPr>
          <w:p w:rsidR="00603E97" w:rsidRPr="006C3557" w:rsidRDefault="00603E97" w:rsidP="00B434E2">
            <w:pPr>
              <w:spacing w:after="0"/>
              <w:rPr>
                <w:rFonts w:cs="Arial"/>
                <w:color w:val="000000"/>
                <w:szCs w:val="22"/>
                <w:lang w:eastAsia="cs-CZ"/>
              </w:rPr>
            </w:pPr>
            <w:r>
              <w:t>U</w:t>
            </w:r>
            <w:r w:rsidRPr="00132E4A">
              <w:t>veřejnění objednávky k</w:t>
            </w:r>
            <w:r w:rsidR="00A92ABB">
              <w:t> </w:t>
            </w:r>
            <w:r w:rsidRPr="00132E4A">
              <w:t>RfC</w:t>
            </w:r>
            <w:r w:rsidR="00A92ABB">
              <w:t xml:space="preserve"> </w:t>
            </w:r>
            <w:r w:rsidR="00A92ABB" w:rsidRPr="00A92ABB">
              <w:t>Z28091</w:t>
            </w:r>
            <w:r w:rsidRPr="00132E4A">
              <w:t xml:space="preserve"> </w:t>
            </w:r>
            <w:r w:rsidR="00B434E2">
              <w:t xml:space="preserve"> </w:t>
            </w:r>
            <w:r w:rsidRPr="00132E4A">
              <w:t>v registru smluv</w:t>
            </w:r>
          </w:p>
        </w:tc>
        <w:tc>
          <w:tcPr>
            <w:tcW w:w="2268" w:type="dxa"/>
            <w:tcBorders>
              <w:top w:val="single" w:sz="8" w:space="0" w:color="auto"/>
              <w:left w:val="dotted" w:sz="4" w:space="0" w:color="auto"/>
            </w:tcBorders>
            <w:shd w:val="clear" w:color="auto" w:fill="auto"/>
            <w:vAlign w:val="bottom"/>
          </w:tcPr>
          <w:p w:rsidR="00603E97" w:rsidRPr="00F23D33" w:rsidRDefault="00603E97" w:rsidP="001E3C70">
            <w:pPr>
              <w:spacing w:after="0"/>
              <w:rPr>
                <w:rFonts w:cs="Arial"/>
                <w:color w:val="000000"/>
                <w:szCs w:val="22"/>
                <w:lang w:eastAsia="cs-CZ"/>
              </w:rPr>
            </w:pPr>
            <w:r>
              <w:rPr>
                <w:rFonts w:cs="Arial"/>
                <w:color w:val="000000"/>
                <w:szCs w:val="22"/>
                <w:lang w:eastAsia="cs-CZ"/>
              </w:rPr>
              <w:t>T</w:t>
            </w:r>
            <w:r w:rsidR="007733E9">
              <w:rPr>
                <w:rFonts w:cs="Arial"/>
                <w:color w:val="000000"/>
                <w:szCs w:val="22"/>
                <w:lang w:eastAsia="cs-CZ"/>
              </w:rPr>
              <w:t>0</w:t>
            </w:r>
          </w:p>
        </w:tc>
      </w:tr>
      <w:tr w:rsidR="00603E97" w:rsidRPr="00F23D33" w:rsidTr="00224A26">
        <w:trPr>
          <w:trHeight w:val="284"/>
        </w:trPr>
        <w:tc>
          <w:tcPr>
            <w:tcW w:w="7513" w:type="dxa"/>
            <w:tcBorders>
              <w:right w:val="dotted" w:sz="4" w:space="0" w:color="auto"/>
            </w:tcBorders>
            <w:shd w:val="clear" w:color="auto" w:fill="auto"/>
            <w:noWrap/>
            <w:vAlign w:val="center"/>
          </w:tcPr>
          <w:p w:rsidR="00603E97" w:rsidRPr="006C3557" w:rsidRDefault="007733E9" w:rsidP="00224A26">
            <w:pPr>
              <w:spacing w:after="0"/>
              <w:rPr>
                <w:rFonts w:cs="Arial"/>
                <w:color w:val="000000"/>
                <w:szCs w:val="22"/>
                <w:lang w:eastAsia="cs-CZ"/>
              </w:rPr>
            </w:pPr>
            <w:r>
              <w:rPr>
                <w:rFonts w:cs="Arial"/>
                <w:color w:val="000000"/>
                <w:szCs w:val="22"/>
                <w:lang w:eastAsia="cs-CZ"/>
              </w:rPr>
              <w:t>Nasazení na produkční prostředí</w:t>
            </w:r>
          </w:p>
        </w:tc>
        <w:tc>
          <w:tcPr>
            <w:tcW w:w="2268" w:type="dxa"/>
            <w:tcBorders>
              <w:left w:val="dotted" w:sz="4" w:space="0" w:color="auto"/>
            </w:tcBorders>
            <w:shd w:val="clear" w:color="auto" w:fill="auto"/>
            <w:vAlign w:val="bottom"/>
          </w:tcPr>
          <w:p w:rsidR="00603E97" w:rsidRPr="00F23D33" w:rsidRDefault="00603E97" w:rsidP="00B434E2">
            <w:pPr>
              <w:spacing w:after="0"/>
              <w:rPr>
                <w:rFonts w:cs="Arial"/>
                <w:color w:val="000000"/>
                <w:szCs w:val="22"/>
                <w:lang w:eastAsia="cs-CZ"/>
              </w:rPr>
            </w:pPr>
            <w:r>
              <w:rPr>
                <w:rFonts w:cs="Arial"/>
                <w:color w:val="000000"/>
                <w:szCs w:val="22"/>
                <w:lang w:eastAsia="cs-CZ"/>
              </w:rPr>
              <w:t xml:space="preserve">T </w:t>
            </w:r>
            <w:r w:rsidR="007733E9">
              <w:rPr>
                <w:rFonts w:cs="Arial"/>
                <w:color w:val="000000"/>
                <w:szCs w:val="22"/>
                <w:lang w:eastAsia="cs-CZ"/>
              </w:rPr>
              <w:t>1 + 9 prav. dní</w:t>
            </w:r>
          </w:p>
        </w:tc>
      </w:tr>
    </w:tbl>
    <w:p w:rsidR="00A13C0A" w:rsidRPr="004C756F" w:rsidRDefault="00A13C0A" w:rsidP="004C756F"/>
    <w:p w:rsidR="0000551E" w:rsidRPr="00DF1760" w:rsidRDefault="0000551E" w:rsidP="00675189">
      <w:pPr>
        <w:pStyle w:val="Nadpis1"/>
        <w:numPr>
          <w:ilvl w:val="0"/>
          <w:numId w:val="5"/>
        </w:numPr>
        <w:tabs>
          <w:tab w:val="clear" w:pos="540"/>
        </w:tabs>
        <w:ind w:left="284" w:hanging="284"/>
        <w:rPr>
          <w:rFonts w:cs="Arial"/>
          <w:sz w:val="22"/>
          <w:szCs w:val="22"/>
        </w:rPr>
      </w:pPr>
      <w:r w:rsidRPr="00DF1760">
        <w:rPr>
          <w:rFonts w:cs="Arial"/>
          <w:sz w:val="22"/>
          <w:szCs w:val="22"/>
        </w:rPr>
        <w:t>Pracnost a cenová nabídka navrhovaného řešení</w:t>
      </w:r>
      <w:r w:rsidR="00CA68AD" w:rsidRPr="0036217E">
        <w:rPr>
          <w:rFonts w:cs="Arial"/>
          <w:color w:val="FF0000"/>
          <w:sz w:val="22"/>
          <w:szCs w:val="22"/>
        </w:rPr>
        <w:t>*</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386"/>
        <w:gridCol w:w="1559"/>
        <w:gridCol w:w="2126"/>
        <w:gridCol w:w="1723"/>
      </w:tblGrid>
      <w:tr w:rsidR="0000551E" w:rsidRPr="00F23D33" w:rsidTr="00603E97">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3"/>
            </w:r>
          </w:p>
        </w:tc>
        <w:tc>
          <w:tcPr>
            <w:tcW w:w="238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212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603E97">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2386" w:type="dxa"/>
            <w:tcBorders>
              <w:top w:val="single" w:sz="8" w:space="0" w:color="auto"/>
              <w:left w:val="dotted" w:sz="4" w:space="0" w:color="auto"/>
            </w:tcBorders>
          </w:tcPr>
          <w:p w:rsidR="0000551E" w:rsidRPr="00F23D33" w:rsidRDefault="0000551E" w:rsidP="00153C10">
            <w:pPr>
              <w:pStyle w:val="Tabulka"/>
              <w:rPr>
                <w:szCs w:val="22"/>
              </w:rPr>
            </w:pPr>
          </w:p>
        </w:tc>
        <w:tc>
          <w:tcPr>
            <w:tcW w:w="1559" w:type="dxa"/>
            <w:tcBorders>
              <w:top w:val="single" w:sz="8" w:space="0" w:color="auto"/>
            </w:tcBorders>
          </w:tcPr>
          <w:p w:rsidR="0000551E" w:rsidRPr="00F23D33" w:rsidRDefault="0000551E" w:rsidP="00153C10">
            <w:pPr>
              <w:pStyle w:val="Tabulka"/>
              <w:rPr>
                <w:szCs w:val="22"/>
              </w:rPr>
            </w:pPr>
          </w:p>
        </w:tc>
        <w:tc>
          <w:tcPr>
            <w:tcW w:w="2126" w:type="dxa"/>
            <w:tcBorders>
              <w:top w:val="single" w:sz="8" w:space="0" w:color="auto"/>
            </w:tcBorders>
          </w:tcPr>
          <w:p w:rsidR="0000551E" w:rsidRPr="00F23D33" w:rsidRDefault="0000551E" w:rsidP="00153C10">
            <w:pPr>
              <w:pStyle w:val="Tabulka"/>
              <w:rPr>
                <w:szCs w:val="22"/>
              </w:rPr>
            </w:pPr>
          </w:p>
        </w:tc>
        <w:tc>
          <w:tcPr>
            <w:tcW w:w="1723" w:type="dxa"/>
            <w:tcBorders>
              <w:top w:val="single" w:sz="8" w:space="0" w:color="auto"/>
            </w:tcBorders>
          </w:tcPr>
          <w:p w:rsidR="0000551E" w:rsidRPr="00F23D33" w:rsidRDefault="0000551E" w:rsidP="00153C10">
            <w:pPr>
              <w:pStyle w:val="Tabulka"/>
              <w:rPr>
                <w:szCs w:val="22"/>
              </w:rPr>
            </w:pPr>
          </w:p>
        </w:tc>
      </w:tr>
      <w:tr w:rsidR="00603E97" w:rsidRPr="00F23D33" w:rsidTr="00603E97">
        <w:trPr>
          <w:trHeight w:val="397"/>
        </w:trPr>
        <w:tc>
          <w:tcPr>
            <w:tcW w:w="1985" w:type="dxa"/>
            <w:tcBorders>
              <w:top w:val="dotted" w:sz="4" w:space="0" w:color="auto"/>
              <w:left w:val="dotted" w:sz="4" w:space="0" w:color="auto"/>
            </w:tcBorders>
          </w:tcPr>
          <w:p w:rsidR="00603E97" w:rsidRPr="00F23D33" w:rsidRDefault="00603E97" w:rsidP="00153C10">
            <w:pPr>
              <w:pStyle w:val="Tabulka"/>
              <w:rPr>
                <w:szCs w:val="22"/>
              </w:rPr>
            </w:pPr>
          </w:p>
        </w:tc>
        <w:tc>
          <w:tcPr>
            <w:tcW w:w="2386" w:type="dxa"/>
            <w:tcBorders>
              <w:top w:val="dotted" w:sz="4" w:space="0" w:color="auto"/>
              <w:left w:val="dotted" w:sz="4" w:space="0" w:color="auto"/>
            </w:tcBorders>
          </w:tcPr>
          <w:p w:rsidR="00603E97" w:rsidRPr="00F23D33" w:rsidRDefault="00603E97" w:rsidP="00153C10">
            <w:pPr>
              <w:pStyle w:val="Tabulka"/>
              <w:rPr>
                <w:szCs w:val="22"/>
              </w:rPr>
            </w:pPr>
          </w:p>
        </w:tc>
        <w:tc>
          <w:tcPr>
            <w:tcW w:w="1559" w:type="dxa"/>
            <w:tcBorders>
              <w:top w:val="dotted" w:sz="4" w:space="0" w:color="auto"/>
            </w:tcBorders>
          </w:tcPr>
          <w:p w:rsidR="00603E97" w:rsidRPr="00F23D33" w:rsidRDefault="007733E9" w:rsidP="00224A26">
            <w:pPr>
              <w:pStyle w:val="Tabulka"/>
              <w:rPr>
                <w:szCs w:val="22"/>
              </w:rPr>
            </w:pPr>
            <w:r>
              <w:rPr>
                <w:szCs w:val="22"/>
              </w:rPr>
              <w:t>16,88</w:t>
            </w:r>
          </w:p>
        </w:tc>
        <w:tc>
          <w:tcPr>
            <w:tcW w:w="2126" w:type="dxa"/>
            <w:tcBorders>
              <w:top w:val="dotted" w:sz="4" w:space="0" w:color="auto"/>
            </w:tcBorders>
          </w:tcPr>
          <w:p w:rsidR="00603E97" w:rsidRPr="00F23D33" w:rsidRDefault="007733E9" w:rsidP="00224A26">
            <w:pPr>
              <w:pStyle w:val="Tabulka"/>
              <w:rPr>
                <w:szCs w:val="22"/>
              </w:rPr>
            </w:pPr>
            <w:r w:rsidRPr="00BF38F7">
              <w:rPr>
                <w:szCs w:val="22"/>
              </w:rPr>
              <w:t>165 020,63</w:t>
            </w:r>
          </w:p>
        </w:tc>
        <w:tc>
          <w:tcPr>
            <w:tcW w:w="1723" w:type="dxa"/>
            <w:tcBorders>
              <w:top w:val="dotted" w:sz="4" w:space="0" w:color="auto"/>
            </w:tcBorders>
          </w:tcPr>
          <w:p w:rsidR="00603E97" w:rsidRPr="00F23D33" w:rsidRDefault="007733E9" w:rsidP="00224A26">
            <w:pPr>
              <w:pStyle w:val="Tabulka"/>
              <w:rPr>
                <w:szCs w:val="22"/>
              </w:rPr>
            </w:pPr>
            <w:r w:rsidRPr="00BF38F7">
              <w:rPr>
                <w:szCs w:val="22"/>
              </w:rPr>
              <w:t>199 674,96</w:t>
            </w:r>
          </w:p>
        </w:tc>
      </w:tr>
      <w:tr w:rsidR="00603E97" w:rsidRPr="00F23D33" w:rsidTr="00603E97">
        <w:trPr>
          <w:trHeight w:val="397"/>
        </w:trPr>
        <w:tc>
          <w:tcPr>
            <w:tcW w:w="4371" w:type="dxa"/>
            <w:gridSpan w:val="2"/>
            <w:tcBorders>
              <w:left w:val="dotted" w:sz="4" w:space="0" w:color="auto"/>
              <w:bottom w:val="dotted" w:sz="4" w:space="0" w:color="auto"/>
            </w:tcBorders>
          </w:tcPr>
          <w:p w:rsidR="00603E97" w:rsidRPr="00CB1115" w:rsidRDefault="00B434E2" w:rsidP="00153C10">
            <w:pPr>
              <w:pStyle w:val="Tabulka"/>
              <w:rPr>
                <w:b/>
                <w:szCs w:val="22"/>
              </w:rPr>
            </w:pPr>
            <w:r>
              <w:rPr>
                <w:b/>
                <w:szCs w:val="22"/>
              </w:rPr>
              <w:t>Celkem</w:t>
            </w:r>
          </w:p>
        </w:tc>
        <w:tc>
          <w:tcPr>
            <w:tcW w:w="1559" w:type="dxa"/>
            <w:tcBorders>
              <w:bottom w:val="dotted" w:sz="4" w:space="0" w:color="auto"/>
            </w:tcBorders>
          </w:tcPr>
          <w:p w:rsidR="00603E97" w:rsidRPr="00F23D33" w:rsidRDefault="007733E9" w:rsidP="00153C10">
            <w:pPr>
              <w:pStyle w:val="Tabulka"/>
              <w:rPr>
                <w:szCs w:val="22"/>
              </w:rPr>
            </w:pPr>
            <w:r>
              <w:rPr>
                <w:szCs w:val="22"/>
              </w:rPr>
              <w:t>16,88</w:t>
            </w:r>
          </w:p>
        </w:tc>
        <w:tc>
          <w:tcPr>
            <w:tcW w:w="2126" w:type="dxa"/>
            <w:tcBorders>
              <w:bottom w:val="dotted" w:sz="4" w:space="0" w:color="auto"/>
            </w:tcBorders>
          </w:tcPr>
          <w:p w:rsidR="00603E97" w:rsidRPr="00F23D33" w:rsidRDefault="007733E9" w:rsidP="00224A26">
            <w:pPr>
              <w:pStyle w:val="Tabulka"/>
              <w:rPr>
                <w:szCs w:val="22"/>
              </w:rPr>
            </w:pPr>
            <w:r w:rsidRPr="00BF38F7">
              <w:rPr>
                <w:szCs w:val="22"/>
              </w:rPr>
              <w:t>165 020,63</w:t>
            </w:r>
          </w:p>
        </w:tc>
        <w:tc>
          <w:tcPr>
            <w:tcW w:w="1723" w:type="dxa"/>
            <w:tcBorders>
              <w:bottom w:val="dotted" w:sz="4" w:space="0" w:color="auto"/>
            </w:tcBorders>
          </w:tcPr>
          <w:p w:rsidR="00603E97" w:rsidRPr="00F23D33" w:rsidRDefault="007733E9" w:rsidP="00224A26">
            <w:pPr>
              <w:pStyle w:val="Tabulka"/>
              <w:rPr>
                <w:szCs w:val="22"/>
              </w:rPr>
            </w:pPr>
            <w:r w:rsidRPr="00BF38F7">
              <w:rPr>
                <w:szCs w:val="22"/>
              </w:rPr>
              <w:t>199 674,96</w:t>
            </w:r>
          </w:p>
        </w:tc>
      </w:tr>
    </w:tbl>
    <w:p w:rsidR="0000551E" w:rsidRPr="00F23D33" w:rsidRDefault="0000551E" w:rsidP="00CC6780">
      <w:pPr>
        <w:spacing w:after="0"/>
        <w:rPr>
          <w:rFonts w:cs="Arial"/>
          <w:sz w:val="8"/>
          <w:szCs w:val="8"/>
        </w:rPr>
      </w:pPr>
    </w:p>
    <w:p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rsidR="00A13C0A" w:rsidRDefault="00A13C0A" w:rsidP="00926D78">
      <w:pPr>
        <w:rPr>
          <w:szCs w:val="22"/>
        </w:rPr>
      </w:pPr>
    </w:p>
    <w:p w:rsidR="00C20633" w:rsidRPr="00C20633" w:rsidRDefault="00C20633" w:rsidP="00675189">
      <w:pPr>
        <w:pStyle w:val="Nadpis1"/>
        <w:numPr>
          <w:ilvl w:val="0"/>
          <w:numId w:val="5"/>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rsidTr="00224A26">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0633" w:rsidRPr="006C3557" w:rsidRDefault="00C20633" w:rsidP="00224A26">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0633" w:rsidRPr="006C3557" w:rsidRDefault="00C20633" w:rsidP="00224A26">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C20633" w:rsidRPr="006C3557" w:rsidRDefault="00C20633" w:rsidP="00224A26">
            <w:pPr>
              <w:spacing w:after="0"/>
              <w:rPr>
                <w:rFonts w:cs="Arial"/>
                <w:b/>
                <w:bCs/>
                <w:color w:val="000000"/>
                <w:szCs w:val="22"/>
                <w:lang w:eastAsia="cs-CZ"/>
              </w:rPr>
            </w:pPr>
            <w:r w:rsidRPr="006C3557">
              <w:rPr>
                <w:rFonts w:cs="Arial"/>
                <w:b/>
                <w:bCs/>
                <w:color w:val="000000"/>
                <w:szCs w:val="22"/>
                <w:lang w:eastAsia="cs-CZ"/>
              </w:rPr>
              <w:t xml:space="preserve">Formát </w:t>
            </w:r>
          </w:p>
          <w:p w:rsidR="00C20633" w:rsidRPr="006C3557" w:rsidRDefault="00C20633" w:rsidP="00224A26">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20633" w:rsidRPr="006C3557" w:rsidTr="004B7E3D">
        <w:trPr>
          <w:trHeight w:val="397"/>
        </w:trPr>
        <w:tc>
          <w:tcPr>
            <w:tcW w:w="710" w:type="dxa"/>
            <w:tcBorders>
              <w:right w:val="dotted" w:sz="4" w:space="0" w:color="auto"/>
            </w:tcBorders>
            <w:shd w:val="clear" w:color="auto" w:fill="auto"/>
            <w:noWrap/>
            <w:vAlign w:val="center"/>
          </w:tcPr>
          <w:p w:rsidR="00C20633" w:rsidRPr="006C3557" w:rsidRDefault="00C20633" w:rsidP="00224A2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rsidR="00C20633" w:rsidRPr="006C3557" w:rsidRDefault="00C20633" w:rsidP="00224A26">
            <w:pPr>
              <w:spacing w:after="0"/>
              <w:rPr>
                <w:rFonts w:cs="Arial"/>
                <w:color w:val="000000"/>
                <w:szCs w:val="22"/>
                <w:lang w:eastAsia="cs-CZ"/>
              </w:rPr>
            </w:pPr>
          </w:p>
        </w:tc>
        <w:tc>
          <w:tcPr>
            <w:tcW w:w="2797" w:type="dxa"/>
            <w:tcBorders>
              <w:left w:val="dotted" w:sz="4" w:space="0" w:color="auto"/>
            </w:tcBorders>
            <w:shd w:val="clear" w:color="auto" w:fill="auto"/>
            <w:noWrap/>
            <w:vAlign w:val="center"/>
          </w:tcPr>
          <w:p w:rsidR="00C20633" w:rsidRPr="006C3557" w:rsidRDefault="00C20633" w:rsidP="00224A26">
            <w:pPr>
              <w:spacing w:after="0"/>
              <w:rPr>
                <w:rFonts w:cs="Arial"/>
                <w:color w:val="000000"/>
                <w:szCs w:val="22"/>
                <w:lang w:eastAsia="cs-CZ"/>
              </w:rPr>
            </w:pPr>
          </w:p>
        </w:tc>
      </w:tr>
      <w:tr w:rsidR="00C20633" w:rsidRPr="006C3557" w:rsidTr="004B7E3D">
        <w:trPr>
          <w:trHeight w:val="397"/>
        </w:trPr>
        <w:tc>
          <w:tcPr>
            <w:tcW w:w="710" w:type="dxa"/>
            <w:tcBorders>
              <w:right w:val="dotted" w:sz="4" w:space="0" w:color="auto"/>
            </w:tcBorders>
            <w:shd w:val="clear" w:color="auto" w:fill="auto"/>
            <w:noWrap/>
            <w:vAlign w:val="center"/>
          </w:tcPr>
          <w:p w:rsidR="00C20633" w:rsidRPr="006C3557" w:rsidRDefault="00C20633" w:rsidP="00224A2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rsidR="00C20633" w:rsidRPr="006C3557" w:rsidRDefault="00C20633" w:rsidP="00224A26">
            <w:pPr>
              <w:spacing w:after="0"/>
              <w:rPr>
                <w:rFonts w:cs="Arial"/>
                <w:color w:val="000000"/>
                <w:szCs w:val="22"/>
                <w:lang w:eastAsia="cs-CZ"/>
              </w:rPr>
            </w:pPr>
          </w:p>
        </w:tc>
        <w:tc>
          <w:tcPr>
            <w:tcW w:w="2797" w:type="dxa"/>
            <w:tcBorders>
              <w:left w:val="dotted" w:sz="4" w:space="0" w:color="auto"/>
            </w:tcBorders>
            <w:shd w:val="clear" w:color="auto" w:fill="auto"/>
            <w:vAlign w:val="center"/>
          </w:tcPr>
          <w:p w:rsidR="00C20633" w:rsidRPr="006C3557" w:rsidRDefault="00C20633" w:rsidP="00224A26">
            <w:pPr>
              <w:spacing w:after="0"/>
              <w:rPr>
                <w:rFonts w:cs="Arial"/>
                <w:color w:val="000000"/>
                <w:szCs w:val="22"/>
                <w:lang w:eastAsia="cs-CZ"/>
              </w:rPr>
            </w:pPr>
          </w:p>
        </w:tc>
      </w:tr>
    </w:tbl>
    <w:p w:rsidR="00C20633" w:rsidRDefault="00C20633" w:rsidP="00926D78">
      <w:pPr>
        <w:rPr>
          <w:szCs w:val="22"/>
        </w:rPr>
      </w:pPr>
    </w:p>
    <w:p w:rsidR="004B7E3D" w:rsidRDefault="004B7E3D" w:rsidP="00926D78">
      <w:pPr>
        <w:rPr>
          <w:szCs w:val="22"/>
        </w:rPr>
      </w:pPr>
    </w:p>
    <w:p w:rsidR="00C20633" w:rsidRPr="00926D78" w:rsidRDefault="00C20633" w:rsidP="00926D78">
      <w:pPr>
        <w:rPr>
          <w:szCs w:val="22"/>
        </w:rPr>
      </w:pPr>
    </w:p>
    <w:p w:rsidR="0000551E" w:rsidRDefault="0000551E" w:rsidP="00675189">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4"/>
      </w:r>
    </w:p>
    <w:tbl>
      <w:tblPr>
        <w:tblStyle w:val="Mkatabulky"/>
        <w:tblW w:w="9918" w:type="dxa"/>
        <w:tblLook w:val="04A0" w:firstRow="1" w:lastRow="0" w:firstColumn="1" w:lastColumn="0" w:noHBand="0" w:noVBand="1"/>
      </w:tblPr>
      <w:tblGrid>
        <w:gridCol w:w="2547"/>
        <w:gridCol w:w="3402"/>
        <w:gridCol w:w="1701"/>
        <w:gridCol w:w="2268"/>
      </w:tblGrid>
      <w:tr w:rsidR="0000551E" w:rsidRPr="00194CEC" w:rsidTr="004B7E3D">
        <w:trPr>
          <w:trHeight w:val="374"/>
          <w:tblHeader/>
        </w:trPr>
        <w:tc>
          <w:tcPr>
            <w:tcW w:w="2547" w:type="dxa"/>
            <w:tcBorders>
              <w:bottom w:val="single" w:sz="4" w:space="0" w:color="auto"/>
            </w:tcBorders>
            <w:vAlign w:val="center"/>
          </w:tcPr>
          <w:p w:rsidR="0000551E" w:rsidRPr="00194CEC" w:rsidRDefault="0000551E" w:rsidP="00153C10">
            <w:pPr>
              <w:rPr>
                <w:b/>
              </w:rPr>
            </w:pPr>
            <w:r>
              <w:rPr>
                <w:b/>
              </w:rPr>
              <w:t>Role</w:t>
            </w:r>
          </w:p>
        </w:tc>
        <w:tc>
          <w:tcPr>
            <w:tcW w:w="3402" w:type="dxa"/>
            <w:tcBorders>
              <w:bottom w:val="single" w:sz="4" w:space="0" w:color="auto"/>
            </w:tcBorders>
            <w:vAlign w:val="center"/>
          </w:tcPr>
          <w:p w:rsidR="0000551E" w:rsidRPr="00194CEC" w:rsidRDefault="0000551E" w:rsidP="00153C10">
            <w:pPr>
              <w:rPr>
                <w:b/>
              </w:rPr>
            </w:pPr>
            <w:r>
              <w:rPr>
                <w:b/>
              </w:rPr>
              <w:t>Jméno</w:t>
            </w:r>
          </w:p>
        </w:tc>
        <w:tc>
          <w:tcPr>
            <w:tcW w:w="1701" w:type="dxa"/>
            <w:tcBorders>
              <w:bottom w:val="single" w:sz="4" w:space="0" w:color="auto"/>
            </w:tcBorders>
            <w:vAlign w:val="center"/>
          </w:tcPr>
          <w:p w:rsidR="0000551E" w:rsidRPr="00194CEC" w:rsidRDefault="0000551E" w:rsidP="00153C10">
            <w:pPr>
              <w:rPr>
                <w:b/>
              </w:rPr>
            </w:pPr>
            <w:r w:rsidRPr="00194CEC">
              <w:rPr>
                <w:b/>
              </w:rPr>
              <w:t>Datum</w:t>
            </w:r>
          </w:p>
        </w:tc>
        <w:tc>
          <w:tcPr>
            <w:tcW w:w="2268" w:type="dxa"/>
            <w:tcBorders>
              <w:bottom w:val="single" w:sz="4" w:space="0" w:color="auto"/>
            </w:tcBorders>
            <w:vAlign w:val="center"/>
          </w:tcPr>
          <w:p w:rsidR="0000551E" w:rsidRPr="00194CEC" w:rsidRDefault="0000551E" w:rsidP="00153C10">
            <w:pPr>
              <w:rPr>
                <w:b/>
              </w:rPr>
            </w:pPr>
            <w:r w:rsidRPr="00194CEC">
              <w:rPr>
                <w:b/>
              </w:rPr>
              <w:t>Podpis</w:t>
            </w:r>
            <w:r>
              <w:rPr>
                <w:b/>
              </w:rPr>
              <w:t>/Mail</w:t>
            </w:r>
            <w:r>
              <w:rPr>
                <w:rStyle w:val="Odkaznavysvtlivky"/>
                <w:b/>
              </w:rPr>
              <w:endnoteReference w:id="15"/>
            </w:r>
          </w:p>
        </w:tc>
      </w:tr>
      <w:tr w:rsidR="0000551E" w:rsidTr="004B7E3D">
        <w:trPr>
          <w:trHeight w:val="510"/>
        </w:trPr>
        <w:tc>
          <w:tcPr>
            <w:tcW w:w="2547" w:type="dxa"/>
            <w:tcBorders>
              <w:left w:val="dotted" w:sz="4" w:space="0" w:color="auto"/>
              <w:bottom w:val="dotted" w:sz="4" w:space="0" w:color="auto"/>
              <w:right w:val="dotted" w:sz="4" w:space="0" w:color="auto"/>
            </w:tcBorders>
            <w:vAlign w:val="center"/>
          </w:tcPr>
          <w:p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rsidR="0000551E" w:rsidRDefault="007733E9" w:rsidP="00153C10">
            <w:r>
              <w:t>Bc. Roman Smetana</w:t>
            </w:r>
          </w:p>
        </w:tc>
        <w:tc>
          <w:tcPr>
            <w:tcW w:w="1701" w:type="dxa"/>
            <w:tcBorders>
              <w:left w:val="dotted" w:sz="4" w:space="0" w:color="auto"/>
              <w:bottom w:val="dotted" w:sz="4" w:space="0" w:color="auto"/>
              <w:right w:val="dotted" w:sz="4" w:space="0" w:color="auto"/>
            </w:tcBorders>
            <w:vAlign w:val="center"/>
          </w:tcPr>
          <w:p w:rsidR="0000551E" w:rsidRDefault="0000551E" w:rsidP="00153C10"/>
        </w:tc>
        <w:tc>
          <w:tcPr>
            <w:tcW w:w="2268" w:type="dxa"/>
            <w:tcBorders>
              <w:left w:val="dotted" w:sz="4" w:space="0" w:color="auto"/>
              <w:bottom w:val="dotted" w:sz="4" w:space="0" w:color="auto"/>
              <w:right w:val="dotted" w:sz="4" w:space="0" w:color="auto"/>
            </w:tcBorders>
            <w:vAlign w:val="center"/>
          </w:tcPr>
          <w:p w:rsidR="0000551E" w:rsidRDefault="0000551E" w:rsidP="00153C10"/>
        </w:tc>
      </w:tr>
      <w:tr w:rsidR="0000551E"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r>
      <w:tr w:rsidR="0000551E"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Architekt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r>
    </w:tbl>
    <w:p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rsidR="00A13C0A" w:rsidRDefault="00A13C0A" w:rsidP="00875247">
      <w:pPr>
        <w:rPr>
          <w:rFonts w:cs="Arial"/>
          <w:szCs w:val="22"/>
        </w:rPr>
      </w:pPr>
    </w:p>
    <w:p w:rsidR="004B7E3D" w:rsidRDefault="004B7E3D" w:rsidP="00875247">
      <w:pPr>
        <w:rPr>
          <w:rFonts w:cs="Arial"/>
          <w:szCs w:val="22"/>
        </w:rPr>
      </w:pPr>
    </w:p>
    <w:p w:rsidR="0000551E" w:rsidRPr="00DF1760" w:rsidRDefault="0000551E" w:rsidP="00675189">
      <w:pPr>
        <w:pStyle w:val="Nadpis1"/>
        <w:keepNext w:val="0"/>
        <w:keepLines w:val="0"/>
        <w:numPr>
          <w:ilvl w:val="0"/>
          <w:numId w:val="5"/>
        </w:numPr>
        <w:tabs>
          <w:tab w:val="clear" w:pos="540"/>
        </w:tabs>
        <w:ind w:left="284" w:hanging="284"/>
        <w:rPr>
          <w:rFonts w:cs="Arial"/>
          <w:sz w:val="22"/>
          <w:szCs w:val="22"/>
        </w:rPr>
      </w:pPr>
      <w:r w:rsidRPr="00DF1760">
        <w:rPr>
          <w:rFonts w:cs="Arial"/>
          <w:sz w:val="22"/>
          <w:szCs w:val="22"/>
        </w:rPr>
        <w:lastRenderedPageBreak/>
        <w:t>Schválení</w:t>
      </w:r>
      <w:r w:rsidR="00CA68AD" w:rsidRPr="0036217E">
        <w:rPr>
          <w:rFonts w:cs="Arial"/>
          <w:color w:val="FF0000"/>
          <w:sz w:val="22"/>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4B7E3D">
        <w:trPr>
          <w:trHeight w:val="374"/>
          <w:tblHeader/>
        </w:trPr>
        <w:tc>
          <w:tcPr>
            <w:tcW w:w="3256" w:type="dxa"/>
            <w:tcBorders>
              <w:bottom w:val="single" w:sz="4" w:space="0" w:color="auto"/>
            </w:tcBorders>
            <w:vAlign w:val="center"/>
          </w:tcPr>
          <w:p w:rsidR="0000551E" w:rsidRPr="00194CEC" w:rsidRDefault="0000551E" w:rsidP="00371CE8">
            <w:pPr>
              <w:rPr>
                <w:b/>
              </w:rPr>
            </w:pPr>
            <w:r>
              <w:rPr>
                <w:b/>
              </w:rPr>
              <w:t>Role</w:t>
            </w:r>
          </w:p>
        </w:tc>
        <w:tc>
          <w:tcPr>
            <w:tcW w:w="2835" w:type="dxa"/>
            <w:tcBorders>
              <w:bottom w:val="single" w:sz="4" w:space="0" w:color="auto"/>
            </w:tcBorders>
            <w:vAlign w:val="center"/>
          </w:tcPr>
          <w:p w:rsidR="0000551E" w:rsidRPr="00194CEC" w:rsidRDefault="0000551E" w:rsidP="00371CE8">
            <w:pPr>
              <w:rPr>
                <w:b/>
              </w:rPr>
            </w:pPr>
            <w:r>
              <w:rPr>
                <w:b/>
              </w:rPr>
              <w:t>Jméno</w:t>
            </w:r>
          </w:p>
        </w:tc>
        <w:tc>
          <w:tcPr>
            <w:tcW w:w="1559" w:type="dxa"/>
            <w:tcBorders>
              <w:bottom w:val="single" w:sz="4" w:space="0" w:color="auto"/>
            </w:tcBorders>
            <w:vAlign w:val="center"/>
          </w:tcPr>
          <w:p w:rsidR="0000551E" w:rsidRPr="00194CEC" w:rsidRDefault="0000551E" w:rsidP="00371CE8">
            <w:pPr>
              <w:rPr>
                <w:b/>
              </w:rPr>
            </w:pPr>
            <w:r w:rsidRPr="00194CEC">
              <w:rPr>
                <w:b/>
              </w:rPr>
              <w:t>Datum</w:t>
            </w:r>
          </w:p>
        </w:tc>
        <w:tc>
          <w:tcPr>
            <w:tcW w:w="2012" w:type="dxa"/>
            <w:tcBorders>
              <w:bottom w:val="single" w:sz="4" w:space="0" w:color="auto"/>
            </w:tcBorders>
            <w:vAlign w:val="center"/>
          </w:tcPr>
          <w:p w:rsidR="0000551E" w:rsidRPr="00194CEC" w:rsidRDefault="0000551E" w:rsidP="00371CE8">
            <w:pPr>
              <w:rPr>
                <w:b/>
              </w:rPr>
            </w:pPr>
            <w:r w:rsidRPr="00194CEC">
              <w:rPr>
                <w:b/>
              </w:rPr>
              <w:t>Podpis</w:t>
            </w:r>
          </w:p>
        </w:tc>
      </w:tr>
      <w:tr w:rsidR="0000551E" w:rsidTr="004B7E3D">
        <w:trPr>
          <w:trHeight w:val="510"/>
        </w:trPr>
        <w:tc>
          <w:tcPr>
            <w:tcW w:w="3256" w:type="dxa"/>
            <w:tcBorders>
              <w:left w:val="dotted" w:sz="4" w:space="0" w:color="auto"/>
              <w:bottom w:val="dotted" w:sz="4" w:space="0" w:color="auto"/>
              <w:right w:val="dotted" w:sz="4" w:space="0" w:color="auto"/>
            </w:tcBorders>
            <w:vAlign w:val="center"/>
          </w:tcPr>
          <w:p w:rsidR="0000551E" w:rsidRDefault="00B037F7" w:rsidP="00B037F7">
            <w:r>
              <w:t>Věcný</w:t>
            </w:r>
            <w:r w:rsidR="0000551E">
              <w:t xml:space="preserve"> garant</w:t>
            </w:r>
          </w:p>
        </w:tc>
        <w:tc>
          <w:tcPr>
            <w:tcW w:w="2835" w:type="dxa"/>
            <w:tcBorders>
              <w:left w:val="dotted" w:sz="4" w:space="0" w:color="auto"/>
              <w:bottom w:val="dotted" w:sz="4" w:space="0" w:color="auto"/>
              <w:right w:val="dotted" w:sz="4" w:space="0" w:color="auto"/>
            </w:tcBorders>
            <w:vAlign w:val="center"/>
          </w:tcPr>
          <w:p w:rsidR="0000551E" w:rsidRDefault="007733E9" w:rsidP="00371CE8">
            <w:r>
              <w:t>Ing. Tomáš Smejkal</w:t>
            </w:r>
          </w:p>
        </w:tc>
        <w:tc>
          <w:tcPr>
            <w:tcW w:w="1559" w:type="dxa"/>
            <w:tcBorders>
              <w:left w:val="dotted" w:sz="4" w:space="0" w:color="auto"/>
              <w:bottom w:val="dotted" w:sz="4" w:space="0" w:color="auto"/>
              <w:right w:val="dotted" w:sz="4" w:space="0" w:color="auto"/>
            </w:tcBorders>
            <w:vAlign w:val="center"/>
          </w:tcPr>
          <w:p w:rsidR="0000551E" w:rsidRDefault="0000551E" w:rsidP="00371CE8"/>
        </w:tc>
        <w:tc>
          <w:tcPr>
            <w:tcW w:w="2012" w:type="dxa"/>
            <w:tcBorders>
              <w:left w:val="dotted" w:sz="4" w:space="0" w:color="auto"/>
              <w:bottom w:val="dotted" w:sz="4" w:space="0" w:color="auto"/>
              <w:right w:val="dotted" w:sz="4" w:space="0" w:color="auto"/>
            </w:tcBorders>
            <w:vAlign w:val="center"/>
          </w:tcPr>
          <w:p w:rsidR="0000551E" w:rsidRDefault="0000551E" w:rsidP="00371CE8"/>
        </w:tc>
      </w:tr>
      <w:tr w:rsidR="0000551E"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rsidR="0000551E" w:rsidRDefault="0000551E" w:rsidP="00371CE8">
            <w:r>
              <w:t>Change koordinátor</w:t>
            </w:r>
          </w:p>
        </w:tc>
        <w:tc>
          <w:tcPr>
            <w:tcW w:w="2835" w:type="dxa"/>
            <w:tcBorders>
              <w:top w:val="dotted" w:sz="4" w:space="0" w:color="auto"/>
              <w:left w:val="dotted" w:sz="4" w:space="0" w:color="auto"/>
              <w:bottom w:val="dotted" w:sz="4" w:space="0" w:color="auto"/>
              <w:right w:val="dotted" w:sz="4" w:space="0" w:color="auto"/>
            </w:tcBorders>
            <w:vAlign w:val="center"/>
          </w:tcPr>
          <w:p w:rsidR="0000551E" w:rsidRDefault="007733E9" w:rsidP="00371CE8">
            <w:r>
              <w:t>Petra Honsová</w:t>
            </w:r>
          </w:p>
        </w:tc>
        <w:tc>
          <w:tcPr>
            <w:tcW w:w="1559"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r>
      <w:tr w:rsidR="0000551E"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rsidR="0000551E" w:rsidRDefault="0000551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rsidR="0000551E" w:rsidRDefault="007733E9" w:rsidP="00371CE8">
            <w:r>
              <w:t>Ing. Vladimír Velas</w:t>
            </w:r>
          </w:p>
        </w:tc>
        <w:tc>
          <w:tcPr>
            <w:tcW w:w="1559"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r>
    </w:tbl>
    <w:p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rsidR="00242560" w:rsidRDefault="00242560" w:rsidP="007B64DF">
      <w:pPr>
        <w:pStyle w:val="RLTextlnkuslovan"/>
        <w:numPr>
          <w:ilvl w:val="0"/>
          <w:numId w:val="0"/>
        </w:numPr>
        <w:spacing w:after="0"/>
        <w:rPr>
          <w:sz w:val="16"/>
          <w:szCs w:val="16"/>
        </w:rPr>
      </w:pPr>
    </w:p>
    <w:p w:rsidR="00242560" w:rsidRPr="00242560" w:rsidRDefault="00242560" w:rsidP="00242560">
      <w:pPr>
        <w:rPr>
          <w:lang w:val="x-none" w:eastAsia="x-none"/>
        </w:rPr>
      </w:pPr>
    </w:p>
    <w:p w:rsidR="00242560" w:rsidRPr="00242560" w:rsidRDefault="00242560" w:rsidP="00242560">
      <w:pPr>
        <w:rPr>
          <w:lang w:val="x-none" w:eastAsia="x-none"/>
        </w:rPr>
      </w:pPr>
    </w:p>
    <w:p w:rsidR="0000551E" w:rsidRDefault="0000551E" w:rsidP="007B64DF">
      <w:pPr>
        <w:pStyle w:val="RLTextlnkuslovan"/>
        <w:numPr>
          <w:ilvl w:val="0"/>
          <w:numId w:val="0"/>
        </w:numPr>
        <w:spacing w:after="0"/>
        <w:rPr>
          <w:rFonts w:cs="Arial"/>
          <w:szCs w:val="22"/>
          <w:lang w:val="cs-CZ"/>
        </w:rPr>
      </w:pPr>
    </w:p>
    <w:p w:rsidR="00BF38F7" w:rsidRDefault="00BF38F7" w:rsidP="007B64DF">
      <w:pPr>
        <w:pStyle w:val="RLTextlnkuslovan"/>
        <w:numPr>
          <w:ilvl w:val="0"/>
          <w:numId w:val="0"/>
        </w:numPr>
        <w:spacing w:after="0"/>
        <w:rPr>
          <w:rFonts w:cs="Arial"/>
          <w:szCs w:val="22"/>
          <w:lang w:val="cs-CZ"/>
        </w:rPr>
      </w:pPr>
    </w:p>
    <w:p w:rsidR="00BF38F7" w:rsidRDefault="00BF38F7" w:rsidP="007B64DF">
      <w:pPr>
        <w:pStyle w:val="RLTextlnkuslovan"/>
        <w:numPr>
          <w:ilvl w:val="0"/>
          <w:numId w:val="0"/>
        </w:numPr>
        <w:spacing w:after="0"/>
        <w:rPr>
          <w:rFonts w:cs="Arial"/>
          <w:szCs w:val="22"/>
          <w:lang w:val="cs-CZ"/>
        </w:rPr>
      </w:pPr>
    </w:p>
    <w:p w:rsidR="00BF38F7" w:rsidRDefault="00BF38F7" w:rsidP="007B64DF">
      <w:pPr>
        <w:pStyle w:val="RLTextlnkuslovan"/>
        <w:numPr>
          <w:ilvl w:val="0"/>
          <w:numId w:val="0"/>
        </w:numPr>
        <w:spacing w:after="0"/>
        <w:rPr>
          <w:rFonts w:cs="Arial"/>
          <w:szCs w:val="22"/>
          <w:lang w:val="cs-CZ"/>
        </w:rPr>
      </w:pPr>
    </w:p>
    <w:p w:rsidR="00BF38F7" w:rsidRPr="008F29B6" w:rsidRDefault="00BF38F7" w:rsidP="007B64DF">
      <w:pPr>
        <w:pStyle w:val="RLTextlnkuslovan"/>
        <w:numPr>
          <w:ilvl w:val="0"/>
          <w:numId w:val="0"/>
        </w:numPr>
        <w:spacing w:after="0"/>
        <w:rPr>
          <w:rFonts w:cs="Arial"/>
          <w:szCs w:val="22"/>
          <w:lang w:val="cs-CZ"/>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9"/>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09" w:rsidRDefault="003C3509" w:rsidP="0000551E">
      <w:pPr>
        <w:spacing w:after="0"/>
      </w:pPr>
      <w:r>
        <w:separator/>
      </w:r>
    </w:p>
  </w:endnote>
  <w:endnote w:type="continuationSeparator" w:id="0">
    <w:p w:rsidR="003C3509" w:rsidRDefault="003C3509" w:rsidP="0000551E">
      <w:pPr>
        <w:spacing w:after="0"/>
      </w:pPr>
      <w:r>
        <w:continuationSeparator/>
      </w:r>
    </w:p>
  </w:endnote>
  <w:endnote w:id="1">
    <w:p w:rsidR="00ED4690" w:rsidRPr="00E56B5D" w:rsidRDefault="00ED4690"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rsidR="00ED4690" w:rsidRPr="00E56B5D" w:rsidRDefault="00ED4690"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rsidR="00ED4690" w:rsidRPr="00E56B5D" w:rsidRDefault="00ED469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rsidR="00ED4690" w:rsidRPr="00E56B5D" w:rsidRDefault="00ED469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5">
    <w:p w:rsidR="00ED4690" w:rsidRPr="00E56B5D" w:rsidRDefault="00ED469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rsidR="00ED4690" w:rsidRPr="00E56B5D" w:rsidRDefault="00ED4690"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rsidR="00ED4690" w:rsidRPr="00E56B5D" w:rsidRDefault="00ED4690"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8">
    <w:p w:rsidR="00ED4690" w:rsidRDefault="00ED4690">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9">
    <w:p w:rsidR="00ED4690" w:rsidRPr="007945D1" w:rsidRDefault="00ED4690">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rsidR="00ED4690" w:rsidRPr="00E56B5D" w:rsidRDefault="00ED469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1">
    <w:p w:rsidR="00ED4690" w:rsidRPr="00E56B5D" w:rsidRDefault="00ED4690"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2">
    <w:p w:rsidR="00ED4690" w:rsidRPr="00E56B5D" w:rsidRDefault="00ED4690"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ED4690" w:rsidRPr="00E56B5D" w:rsidRDefault="00ED4690"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ED4690" w:rsidRPr="00E56B5D" w:rsidRDefault="00ED469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5">
    <w:p w:rsidR="00ED4690" w:rsidRDefault="00ED4690">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0" w:rsidRPr="00CC2560" w:rsidRDefault="00ED4690"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656E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656E6">
      <w:rPr>
        <w:noProof/>
        <w:sz w:val="16"/>
        <w:szCs w:val="16"/>
      </w:rPr>
      <w:t>2</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0" w:rsidRPr="00CC2560" w:rsidRDefault="00ED4690"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656E6">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656E6">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0" w:rsidRPr="00EF7DC4" w:rsidRDefault="00ED4690"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3656E6">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656E6">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09" w:rsidRDefault="003C3509" w:rsidP="0000551E">
      <w:pPr>
        <w:spacing w:after="0"/>
      </w:pPr>
      <w:r>
        <w:separator/>
      </w:r>
    </w:p>
  </w:footnote>
  <w:footnote w:type="continuationSeparator" w:id="0">
    <w:p w:rsidR="003C3509" w:rsidRDefault="003C3509" w:rsidP="0000551E">
      <w:pPr>
        <w:spacing w:after="0"/>
      </w:pPr>
      <w:r>
        <w:continuationSeparator/>
      </w:r>
    </w:p>
  </w:footnote>
  <w:footnote w:id="1">
    <w:p w:rsidR="00ED4690" w:rsidRDefault="00ED4690">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rsidR="00ED4690" w:rsidRPr="00E21D93" w:rsidRDefault="00ED4690">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0" w:rsidRPr="003315A8" w:rsidRDefault="00ED4690" w:rsidP="00055F9F">
    <w:pPr>
      <w:pStyle w:val="Zhlav"/>
      <w:pBdr>
        <w:bottom w:val="single" w:sz="18" w:space="1" w:color="B2BC00"/>
      </w:pBdr>
      <w:tabs>
        <w:tab w:val="clear" w:pos="9072"/>
        <w:tab w:val="left" w:pos="142"/>
        <w:tab w:val="left" w:pos="3993"/>
        <w:tab w:val="right" w:pos="9923"/>
      </w:tabs>
      <w:ind w:right="-427"/>
    </w:pPr>
    <w:r>
      <w:tab/>
    </w:r>
    <w:r>
      <w:rPr>
        <w:sz w:val="16"/>
        <w:szCs w:val="16"/>
      </w:rPr>
      <w:t>Verze šablony 1.1</w:t>
    </w:r>
    <w:r>
      <w:tab/>
    </w:r>
    <w:r>
      <w:tab/>
    </w:r>
    <w:r>
      <w:tab/>
    </w: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CC9"/>
    <w:multiLevelType w:val="hybridMultilevel"/>
    <w:tmpl w:val="7F86DA7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1DC4E43"/>
    <w:multiLevelType w:val="hybridMultilevel"/>
    <w:tmpl w:val="44BC6670"/>
    <w:lvl w:ilvl="0" w:tplc="1AD01BFA">
      <w:numFmt w:val="bullet"/>
      <w:lvlText w:val="-"/>
      <w:lvlJc w:val="left"/>
      <w:pPr>
        <w:ind w:left="1440"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15:restartNumberingAfterBreak="0">
    <w:nsid w:val="13AE248F"/>
    <w:multiLevelType w:val="hybridMultilevel"/>
    <w:tmpl w:val="DFC050B0"/>
    <w:lvl w:ilvl="0" w:tplc="04050015">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68575B"/>
    <w:multiLevelType w:val="hybridMultilevel"/>
    <w:tmpl w:val="87F8C3BC"/>
    <w:lvl w:ilvl="0" w:tplc="1AD01BF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C57FB7"/>
    <w:multiLevelType w:val="hybridMultilevel"/>
    <w:tmpl w:val="BFE07F6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2728F"/>
    <w:rsid w:val="0003057D"/>
    <w:rsid w:val="00032EAF"/>
    <w:rsid w:val="00033242"/>
    <w:rsid w:val="000335CF"/>
    <w:rsid w:val="00033DD1"/>
    <w:rsid w:val="0003534C"/>
    <w:rsid w:val="00036C48"/>
    <w:rsid w:val="00036EFB"/>
    <w:rsid w:val="00040602"/>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4067"/>
    <w:rsid w:val="00066D9E"/>
    <w:rsid w:val="00070749"/>
    <w:rsid w:val="00070AE9"/>
    <w:rsid w:val="00071F38"/>
    <w:rsid w:val="00075011"/>
    <w:rsid w:val="0007520B"/>
    <w:rsid w:val="00081781"/>
    <w:rsid w:val="00083E85"/>
    <w:rsid w:val="00084053"/>
    <w:rsid w:val="00084EAB"/>
    <w:rsid w:val="00085613"/>
    <w:rsid w:val="00086555"/>
    <w:rsid w:val="000871C4"/>
    <w:rsid w:val="000872BF"/>
    <w:rsid w:val="00090CFE"/>
    <w:rsid w:val="00091C53"/>
    <w:rsid w:val="00092229"/>
    <w:rsid w:val="00093843"/>
    <w:rsid w:val="00095F04"/>
    <w:rsid w:val="0009621E"/>
    <w:rsid w:val="000A0161"/>
    <w:rsid w:val="000A0E3D"/>
    <w:rsid w:val="000A560E"/>
    <w:rsid w:val="000A6920"/>
    <w:rsid w:val="000A6F5B"/>
    <w:rsid w:val="000A7D80"/>
    <w:rsid w:val="000B2FCB"/>
    <w:rsid w:val="000B34CA"/>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7FC3"/>
    <w:rsid w:val="00140D7C"/>
    <w:rsid w:val="001422BC"/>
    <w:rsid w:val="001444E5"/>
    <w:rsid w:val="00145C9F"/>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73A29"/>
    <w:rsid w:val="001842B4"/>
    <w:rsid w:val="0018603B"/>
    <w:rsid w:val="00186BE8"/>
    <w:rsid w:val="0019068A"/>
    <w:rsid w:val="001914FF"/>
    <w:rsid w:val="00193D58"/>
    <w:rsid w:val="00194AE9"/>
    <w:rsid w:val="00194CE8"/>
    <w:rsid w:val="00194CEC"/>
    <w:rsid w:val="001962E1"/>
    <w:rsid w:val="001965E1"/>
    <w:rsid w:val="001974FA"/>
    <w:rsid w:val="00197511"/>
    <w:rsid w:val="001978D2"/>
    <w:rsid w:val="00197C96"/>
    <w:rsid w:val="001A0600"/>
    <w:rsid w:val="001A0E77"/>
    <w:rsid w:val="001A4302"/>
    <w:rsid w:val="001A58B3"/>
    <w:rsid w:val="001A5FFF"/>
    <w:rsid w:val="001A7CBB"/>
    <w:rsid w:val="001B028B"/>
    <w:rsid w:val="001B0AC2"/>
    <w:rsid w:val="001B4E69"/>
    <w:rsid w:val="001B59C1"/>
    <w:rsid w:val="001B5B62"/>
    <w:rsid w:val="001B7D19"/>
    <w:rsid w:val="001C0A45"/>
    <w:rsid w:val="001C277E"/>
    <w:rsid w:val="001C2D39"/>
    <w:rsid w:val="001C4C0B"/>
    <w:rsid w:val="001C6B93"/>
    <w:rsid w:val="001C7A6B"/>
    <w:rsid w:val="001D0604"/>
    <w:rsid w:val="001D1AA1"/>
    <w:rsid w:val="001E17C9"/>
    <w:rsid w:val="001E3C70"/>
    <w:rsid w:val="001E419F"/>
    <w:rsid w:val="001E4FC0"/>
    <w:rsid w:val="001F0E4E"/>
    <w:rsid w:val="001F177F"/>
    <w:rsid w:val="001F2E58"/>
    <w:rsid w:val="001F4C72"/>
    <w:rsid w:val="00207B75"/>
    <w:rsid w:val="00210895"/>
    <w:rsid w:val="00211559"/>
    <w:rsid w:val="002123D3"/>
    <w:rsid w:val="0021600F"/>
    <w:rsid w:val="00224A26"/>
    <w:rsid w:val="002255E9"/>
    <w:rsid w:val="00225DA6"/>
    <w:rsid w:val="002273D3"/>
    <w:rsid w:val="002300B6"/>
    <w:rsid w:val="0023044A"/>
    <w:rsid w:val="00230B57"/>
    <w:rsid w:val="0023492B"/>
    <w:rsid w:val="00234F76"/>
    <w:rsid w:val="00235981"/>
    <w:rsid w:val="00236F99"/>
    <w:rsid w:val="00242075"/>
    <w:rsid w:val="00242077"/>
    <w:rsid w:val="002421CB"/>
    <w:rsid w:val="00242560"/>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440"/>
    <w:rsid w:val="00273821"/>
    <w:rsid w:val="0027382A"/>
    <w:rsid w:val="00273A70"/>
    <w:rsid w:val="00276A3F"/>
    <w:rsid w:val="00277CA5"/>
    <w:rsid w:val="00280BAF"/>
    <w:rsid w:val="00280C14"/>
    <w:rsid w:val="00281028"/>
    <w:rsid w:val="0028103B"/>
    <w:rsid w:val="00281DCC"/>
    <w:rsid w:val="00284C4B"/>
    <w:rsid w:val="00285F9D"/>
    <w:rsid w:val="00286110"/>
    <w:rsid w:val="0028652D"/>
    <w:rsid w:val="002867FE"/>
    <w:rsid w:val="0028799E"/>
    <w:rsid w:val="002956AD"/>
    <w:rsid w:val="00296A7C"/>
    <w:rsid w:val="00296D71"/>
    <w:rsid w:val="002A0F37"/>
    <w:rsid w:val="002A262B"/>
    <w:rsid w:val="002A3316"/>
    <w:rsid w:val="002A4EAB"/>
    <w:rsid w:val="002B04AE"/>
    <w:rsid w:val="002B0E7B"/>
    <w:rsid w:val="002B2742"/>
    <w:rsid w:val="002B7FEE"/>
    <w:rsid w:val="002C64EF"/>
    <w:rsid w:val="002C78F4"/>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27E5"/>
    <w:rsid w:val="002E39F8"/>
    <w:rsid w:val="002E6E8C"/>
    <w:rsid w:val="002F20C1"/>
    <w:rsid w:val="002F6294"/>
    <w:rsid w:val="00300418"/>
    <w:rsid w:val="00300B6D"/>
    <w:rsid w:val="00302142"/>
    <w:rsid w:val="003025EB"/>
    <w:rsid w:val="00302BD8"/>
    <w:rsid w:val="00304509"/>
    <w:rsid w:val="00307957"/>
    <w:rsid w:val="003100E1"/>
    <w:rsid w:val="0031387C"/>
    <w:rsid w:val="003153D0"/>
    <w:rsid w:val="00320FF1"/>
    <w:rsid w:val="00322213"/>
    <w:rsid w:val="0032275E"/>
    <w:rsid w:val="00323E78"/>
    <w:rsid w:val="003242B9"/>
    <w:rsid w:val="0033113B"/>
    <w:rsid w:val="003315A8"/>
    <w:rsid w:val="003327CE"/>
    <w:rsid w:val="00332EBE"/>
    <w:rsid w:val="003336F8"/>
    <w:rsid w:val="003352D6"/>
    <w:rsid w:val="00337DDA"/>
    <w:rsid w:val="00337FB0"/>
    <w:rsid w:val="00340225"/>
    <w:rsid w:val="00340CF2"/>
    <w:rsid w:val="003519C1"/>
    <w:rsid w:val="00351F5F"/>
    <w:rsid w:val="00353BDA"/>
    <w:rsid w:val="00353C5D"/>
    <w:rsid w:val="00355BAB"/>
    <w:rsid w:val="00357CB1"/>
    <w:rsid w:val="0036019B"/>
    <w:rsid w:val="00360DA3"/>
    <w:rsid w:val="00361371"/>
    <w:rsid w:val="0036140A"/>
    <w:rsid w:val="0036217E"/>
    <w:rsid w:val="003622E0"/>
    <w:rsid w:val="00362D0D"/>
    <w:rsid w:val="00363409"/>
    <w:rsid w:val="003637D7"/>
    <w:rsid w:val="003656E6"/>
    <w:rsid w:val="00371CE8"/>
    <w:rsid w:val="00372419"/>
    <w:rsid w:val="003728F1"/>
    <w:rsid w:val="00372AE7"/>
    <w:rsid w:val="0037598C"/>
    <w:rsid w:val="00385D40"/>
    <w:rsid w:val="0038703A"/>
    <w:rsid w:val="00387519"/>
    <w:rsid w:val="00387F5C"/>
    <w:rsid w:val="00390A58"/>
    <w:rsid w:val="00390EB2"/>
    <w:rsid w:val="0039112C"/>
    <w:rsid w:val="003949F9"/>
    <w:rsid w:val="00394E3E"/>
    <w:rsid w:val="00397293"/>
    <w:rsid w:val="003A29B0"/>
    <w:rsid w:val="003A48D8"/>
    <w:rsid w:val="003A5846"/>
    <w:rsid w:val="003A6EEF"/>
    <w:rsid w:val="003B0C0E"/>
    <w:rsid w:val="003B26AC"/>
    <w:rsid w:val="003B2D72"/>
    <w:rsid w:val="003B610B"/>
    <w:rsid w:val="003B68EF"/>
    <w:rsid w:val="003C0389"/>
    <w:rsid w:val="003C18E0"/>
    <w:rsid w:val="003C22EE"/>
    <w:rsid w:val="003C305C"/>
    <w:rsid w:val="003C3509"/>
    <w:rsid w:val="003C4156"/>
    <w:rsid w:val="003C472B"/>
    <w:rsid w:val="003C4ABB"/>
    <w:rsid w:val="003D01EA"/>
    <w:rsid w:val="003D0558"/>
    <w:rsid w:val="003D3EA5"/>
    <w:rsid w:val="003D54C6"/>
    <w:rsid w:val="003D6816"/>
    <w:rsid w:val="003D682E"/>
    <w:rsid w:val="003E0CA6"/>
    <w:rsid w:val="003E300E"/>
    <w:rsid w:val="003E5793"/>
    <w:rsid w:val="003E59FE"/>
    <w:rsid w:val="003E5FE7"/>
    <w:rsid w:val="003F0F2C"/>
    <w:rsid w:val="003F1C67"/>
    <w:rsid w:val="003F1E6C"/>
    <w:rsid w:val="003F2DDB"/>
    <w:rsid w:val="003F4D97"/>
    <w:rsid w:val="003F4E22"/>
    <w:rsid w:val="003F519C"/>
    <w:rsid w:val="003F5711"/>
    <w:rsid w:val="003F6A19"/>
    <w:rsid w:val="003F7E2A"/>
    <w:rsid w:val="00400A12"/>
    <w:rsid w:val="00401780"/>
    <w:rsid w:val="00403A00"/>
    <w:rsid w:val="0040551D"/>
    <w:rsid w:val="004068D1"/>
    <w:rsid w:val="00406F72"/>
    <w:rsid w:val="004106C6"/>
    <w:rsid w:val="00411B8E"/>
    <w:rsid w:val="004121AF"/>
    <w:rsid w:val="004148A0"/>
    <w:rsid w:val="00415D6E"/>
    <w:rsid w:val="00415E35"/>
    <w:rsid w:val="0041678A"/>
    <w:rsid w:val="00417DF1"/>
    <w:rsid w:val="004222BF"/>
    <w:rsid w:val="004254A1"/>
    <w:rsid w:val="00431B33"/>
    <w:rsid w:val="00431BA4"/>
    <w:rsid w:val="00433A2E"/>
    <w:rsid w:val="00434227"/>
    <w:rsid w:val="004350B5"/>
    <w:rsid w:val="0043787F"/>
    <w:rsid w:val="00437AC0"/>
    <w:rsid w:val="00440CB4"/>
    <w:rsid w:val="004426A9"/>
    <w:rsid w:val="00443374"/>
    <w:rsid w:val="0044342B"/>
    <w:rsid w:val="004437F9"/>
    <w:rsid w:val="00444A0A"/>
    <w:rsid w:val="004453BB"/>
    <w:rsid w:val="00446E5A"/>
    <w:rsid w:val="00447A58"/>
    <w:rsid w:val="004519D5"/>
    <w:rsid w:val="00452C7E"/>
    <w:rsid w:val="004541C8"/>
    <w:rsid w:val="004551F8"/>
    <w:rsid w:val="004552F1"/>
    <w:rsid w:val="00455DCD"/>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0E3A"/>
    <w:rsid w:val="0056136C"/>
    <w:rsid w:val="005614B1"/>
    <w:rsid w:val="00563C33"/>
    <w:rsid w:val="00564A56"/>
    <w:rsid w:val="00565A7E"/>
    <w:rsid w:val="00566BEA"/>
    <w:rsid w:val="0057042D"/>
    <w:rsid w:val="005711D8"/>
    <w:rsid w:val="00572CD5"/>
    <w:rsid w:val="00573055"/>
    <w:rsid w:val="00573BA2"/>
    <w:rsid w:val="0058192E"/>
    <w:rsid w:val="00582909"/>
    <w:rsid w:val="00584756"/>
    <w:rsid w:val="005861F5"/>
    <w:rsid w:val="00591022"/>
    <w:rsid w:val="00591195"/>
    <w:rsid w:val="005915AE"/>
    <w:rsid w:val="005929E7"/>
    <w:rsid w:val="005935D1"/>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829"/>
    <w:rsid w:val="005D73FB"/>
    <w:rsid w:val="005D7536"/>
    <w:rsid w:val="005E023F"/>
    <w:rsid w:val="005E29BE"/>
    <w:rsid w:val="005E3F0C"/>
    <w:rsid w:val="005E6190"/>
    <w:rsid w:val="005E6EDE"/>
    <w:rsid w:val="005E731E"/>
    <w:rsid w:val="005E7ED9"/>
    <w:rsid w:val="005F14D3"/>
    <w:rsid w:val="005F1C4F"/>
    <w:rsid w:val="005F5218"/>
    <w:rsid w:val="0060065D"/>
    <w:rsid w:val="00601CB2"/>
    <w:rsid w:val="006033CF"/>
    <w:rsid w:val="00603E97"/>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62BD"/>
    <w:rsid w:val="006427DA"/>
    <w:rsid w:val="0064353D"/>
    <w:rsid w:val="0064509C"/>
    <w:rsid w:val="00645AB7"/>
    <w:rsid w:val="00646CF9"/>
    <w:rsid w:val="00650DDB"/>
    <w:rsid w:val="00651649"/>
    <w:rsid w:val="00651917"/>
    <w:rsid w:val="00651CF1"/>
    <w:rsid w:val="00651D15"/>
    <w:rsid w:val="0065303F"/>
    <w:rsid w:val="0065507A"/>
    <w:rsid w:val="00656250"/>
    <w:rsid w:val="006606A6"/>
    <w:rsid w:val="00662C76"/>
    <w:rsid w:val="00663C4D"/>
    <w:rsid w:val="00665294"/>
    <w:rsid w:val="00665970"/>
    <w:rsid w:val="006710DF"/>
    <w:rsid w:val="00675189"/>
    <w:rsid w:val="0068246F"/>
    <w:rsid w:val="0068331D"/>
    <w:rsid w:val="006852DE"/>
    <w:rsid w:val="00686C37"/>
    <w:rsid w:val="006907E8"/>
    <w:rsid w:val="00692434"/>
    <w:rsid w:val="00693691"/>
    <w:rsid w:val="006950C7"/>
    <w:rsid w:val="00696639"/>
    <w:rsid w:val="00697C60"/>
    <w:rsid w:val="006A0258"/>
    <w:rsid w:val="006A1416"/>
    <w:rsid w:val="006A1A52"/>
    <w:rsid w:val="006A47E0"/>
    <w:rsid w:val="006A5B28"/>
    <w:rsid w:val="006A5FF3"/>
    <w:rsid w:val="006A6EA8"/>
    <w:rsid w:val="006B1E5C"/>
    <w:rsid w:val="006B477A"/>
    <w:rsid w:val="006B6296"/>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8B7"/>
    <w:rsid w:val="006F2FE6"/>
    <w:rsid w:val="006F3A72"/>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0F84"/>
    <w:rsid w:val="00731407"/>
    <w:rsid w:val="007321D4"/>
    <w:rsid w:val="007344F6"/>
    <w:rsid w:val="00735416"/>
    <w:rsid w:val="00735C40"/>
    <w:rsid w:val="00735E38"/>
    <w:rsid w:val="0074334E"/>
    <w:rsid w:val="00744621"/>
    <w:rsid w:val="0074488E"/>
    <w:rsid w:val="007469DD"/>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311"/>
    <w:rsid w:val="00772440"/>
    <w:rsid w:val="00772EE3"/>
    <w:rsid w:val="007733E9"/>
    <w:rsid w:val="00773E21"/>
    <w:rsid w:val="00780E72"/>
    <w:rsid w:val="00781D19"/>
    <w:rsid w:val="007828C3"/>
    <w:rsid w:val="007850B0"/>
    <w:rsid w:val="007858FB"/>
    <w:rsid w:val="00785F4C"/>
    <w:rsid w:val="007864D9"/>
    <w:rsid w:val="007876AB"/>
    <w:rsid w:val="007945D1"/>
    <w:rsid w:val="007945E9"/>
    <w:rsid w:val="0079688E"/>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5555"/>
    <w:rsid w:val="007C7488"/>
    <w:rsid w:val="007D2651"/>
    <w:rsid w:val="007D26A6"/>
    <w:rsid w:val="007D2A33"/>
    <w:rsid w:val="007D515C"/>
    <w:rsid w:val="007D535B"/>
    <w:rsid w:val="007D5594"/>
    <w:rsid w:val="007D561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3054C"/>
    <w:rsid w:val="00830DFE"/>
    <w:rsid w:val="008347FE"/>
    <w:rsid w:val="00836039"/>
    <w:rsid w:val="00836FA1"/>
    <w:rsid w:val="00837BB7"/>
    <w:rsid w:val="008408C8"/>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9227E"/>
    <w:rsid w:val="00892C9B"/>
    <w:rsid w:val="008930E4"/>
    <w:rsid w:val="00893836"/>
    <w:rsid w:val="00895AEB"/>
    <w:rsid w:val="00896324"/>
    <w:rsid w:val="008964A9"/>
    <w:rsid w:val="00897E8A"/>
    <w:rsid w:val="008A0E0C"/>
    <w:rsid w:val="008A13D0"/>
    <w:rsid w:val="008A4500"/>
    <w:rsid w:val="008A6E61"/>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43F"/>
    <w:rsid w:val="008D5536"/>
    <w:rsid w:val="008D558C"/>
    <w:rsid w:val="008D6BCE"/>
    <w:rsid w:val="008D6CCE"/>
    <w:rsid w:val="008D740A"/>
    <w:rsid w:val="008D78F0"/>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46DB"/>
    <w:rsid w:val="0092492B"/>
    <w:rsid w:val="00926D78"/>
    <w:rsid w:val="009279A0"/>
    <w:rsid w:val="00927AC8"/>
    <w:rsid w:val="00930199"/>
    <w:rsid w:val="00930F7D"/>
    <w:rsid w:val="009332AA"/>
    <w:rsid w:val="00934AA2"/>
    <w:rsid w:val="00937484"/>
    <w:rsid w:val="0094348E"/>
    <w:rsid w:val="00944CDA"/>
    <w:rsid w:val="00952240"/>
    <w:rsid w:val="00952D18"/>
    <w:rsid w:val="0095335F"/>
    <w:rsid w:val="00956C3A"/>
    <w:rsid w:val="0095702D"/>
    <w:rsid w:val="009607A2"/>
    <w:rsid w:val="009615A9"/>
    <w:rsid w:val="00963080"/>
    <w:rsid w:val="00965687"/>
    <w:rsid w:val="0097063F"/>
    <w:rsid w:val="00971D4E"/>
    <w:rsid w:val="00972797"/>
    <w:rsid w:val="00973110"/>
    <w:rsid w:val="0097389A"/>
    <w:rsid w:val="00974437"/>
    <w:rsid w:val="009747AD"/>
    <w:rsid w:val="00974BC1"/>
    <w:rsid w:val="009758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50D5"/>
    <w:rsid w:val="00A05A68"/>
    <w:rsid w:val="00A06C58"/>
    <w:rsid w:val="00A078A9"/>
    <w:rsid w:val="00A13BA8"/>
    <w:rsid w:val="00A13C0A"/>
    <w:rsid w:val="00A16766"/>
    <w:rsid w:val="00A16E29"/>
    <w:rsid w:val="00A17B22"/>
    <w:rsid w:val="00A209DC"/>
    <w:rsid w:val="00A21C50"/>
    <w:rsid w:val="00A21F14"/>
    <w:rsid w:val="00A2306E"/>
    <w:rsid w:val="00A23435"/>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49AA"/>
    <w:rsid w:val="00A7578E"/>
    <w:rsid w:val="00A75C77"/>
    <w:rsid w:val="00A769B0"/>
    <w:rsid w:val="00A84163"/>
    <w:rsid w:val="00A84BA0"/>
    <w:rsid w:val="00A85992"/>
    <w:rsid w:val="00A90078"/>
    <w:rsid w:val="00A92ABB"/>
    <w:rsid w:val="00A93B05"/>
    <w:rsid w:val="00A95263"/>
    <w:rsid w:val="00AA04A9"/>
    <w:rsid w:val="00AA10AD"/>
    <w:rsid w:val="00AA451C"/>
    <w:rsid w:val="00AA5B07"/>
    <w:rsid w:val="00AA5B35"/>
    <w:rsid w:val="00AA620B"/>
    <w:rsid w:val="00AB0400"/>
    <w:rsid w:val="00AB0F08"/>
    <w:rsid w:val="00AB1BA0"/>
    <w:rsid w:val="00AB1DD9"/>
    <w:rsid w:val="00AB422C"/>
    <w:rsid w:val="00AB618A"/>
    <w:rsid w:val="00AB6C58"/>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2F18"/>
    <w:rsid w:val="00B036CC"/>
    <w:rsid w:val="00B037F7"/>
    <w:rsid w:val="00B05314"/>
    <w:rsid w:val="00B06F68"/>
    <w:rsid w:val="00B07142"/>
    <w:rsid w:val="00B11572"/>
    <w:rsid w:val="00B130B7"/>
    <w:rsid w:val="00B13EC9"/>
    <w:rsid w:val="00B151F9"/>
    <w:rsid w:val="00B15B77"/>
    <w:rsid w:val="00B16E67"/>
    <w:rsid w:val="00B22E02"/>
    <w:rsid w:val="00B239C6"/>
    <w:rsid w:val="00B25419"/>
    <w:rsid w:val="00B25D5E"/>
    <w:rsid w:val="00B25F4C"/>
    <w:rsid w:val="00B279A1"/>
    <w:rsid w:val="00B27B87"/>
    <w:rsid w:val="00B317DB"/>
    <w:rsid w:val="00B3478F"/>
    <w:rsid w:val="00B34B59"/>
    <w:rsid w:val="00B35718"/>
    <w:rsid w:val="00B434E2"/>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4EA7"/>
    <w:rsid w:val="00B7528E"/>
    <w:rsid w:val="00B773FB"/>
    <w:rsid w:val="00B77624"/>
    <w:rsid w:val="00B8108C"/>
    <w:rsid w:val="00B815EB"/>
    <w:rsid w:val="00B8170D"/>
    <w:rsid w:val="00B82516"/>
    <w:rsid w:val="00B85290"/>
    <w:rsid w:val="00B87A70"/>
    <w:rsid w:val="00B92F40"/>
    <w:rsid w:val="00B93505"/>
    <w:rsid w:val="00B94C42"/>
    <w:rsid w:val="00B960F0"/>
    <w:rsid w:val="00B96C06"/>
    <w:rsid w:val="00BA1643"/>
    <w:rsid w:val="00BA2BEC"/>
    <w:rsid w:val="00BA2DBD"/>
    <w:rsid w:val="00BA2FA1"/>
    <w:rsid w:val="00BA3EF2"/>
    <w:rsid w:val="00BA58A8"/>
    <w:rsid w:val="00BA720B"/>
    <w:rsid w:val="00BB0BE5"/>
    <w:rsid w:val="00BB1372"/>
    <w:rsid w:val="00BB3207"/>
    <w:rsid w:val="00BB49D0"/>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D748D"/>
    <w:rsid w:val="00BE004C"/>
    <w:rsid w:val="00BE12EE"/>
    <w:rsid w:val="00BE1CDB"/>
    <w:rsid w:val="00BE2CD4"/>
    <w:rsid w:val="00BE557E"/>
    <w:rsid w:val="00BE586D"/>
    <w:rsid w:val="00BE75EA"/>
    <w:rsid w:val="00BF2D80"/>
    <w:rsid w:val="00BF38F7"/>
    <w:rsid w:val="00BF5552"/>
    <w:rsid w:val="00BF5DC2"/>
    <w:rsid w:val="00BF6D49"/>
    <w:rsid w:val="00BF7439"/>
    <w:rsid w:val="00BF74D2"/>
    <w:rsid w:val="00C052A3"/>
    <w:rsid w:val="00C0695D"/>
    <w:rsid w:val="00C0732D"/>
    <w:rsid w:val="00C10296"/>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2371"/>
    <w:rsid w:val="00C426AA"/>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4DF1"/>
    <w:rsid w:val="00CA6540"/>
    <w:rsid w:val="00CA68AD"/>
    <w:rsid w:val="00CB1013"/>
    <w:rsid w:val="00CB1115"/>
    <w:rsid w:val="00CB11EC"/>
    <w:rsid w:val="00CB3C3C"/>
    <w:rsid w:val="00CC0006"/>
    <w:rsid w:val="00CC0D20"/>
    <w:rsid w:val="00CC2560"/>
    <w:rsid w:val="00CC2AA2"/>
    <w:rsid w:val="00CC383A"/>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1956"/>
    <w:rsid w:val="00D1558B"/>
    <w:rsid w:val="00D163E5"/>
    <w:rsid w:val="00D16DF1"/>
    <w:rsid w:val="00D201B5"/>
    <w:rsid w:val="00D2160D"/>
    <w:rsid w:val="00D21C00"/>
    <w:rsid w:val="00D2353F"/>
    <w:rsid w:val="00D23AF5"/>
    <w:rsid w:val="00D24133"/>
    <w:rsid w:val="00D24A10"/>
    <w:rsid w:val="00D2521E"/>
    <w:rsid w:val="00D253A1"/>
    <w:rsid w:val="00D3135D"/>
    <w:rsid w:val="00D3289A"/>
    <w:rsid w:val="00D32DC1"/>
    <w:rsid w:val="00D33E96"/>
    <w:rsid w:val="00D34235"/>
    <w:rsid w:val="00D36E61"/>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E5B46"/>
    <w:rsid w:val="00DE66CB"/>
    <w:rsid w:val="00DE7ACF"/>
    <w:rsid w:val="00DF1760"/>
    <w:rsid w:val="00DF1836"/>
    <w:rsid w:val="00DF20AE"/>
    <w:rsid w:val="00DF2F1F"/>
    <w:rsid w:val="00DF3BAD"/>
    <w:rsid w:val="00DF3E74"/>
    <w:rsid w:val="00DF598E"/>
    <w:rsid w:val="00DF7E9A"/>
    <w:rsid w:val="00E00833"/>
    <w:rsid w:val="00E00FFC"/>
    <w:rsid w:val="00E03517"/>
    <w:rsid w:val="00E042E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29B"/>
    <w:rsid w:val="00E81EF9"/>
    <w:rsid w:val="00E83CD4"/>
    <w:rsid w:val="00E84EBF"/>
    <w:rsid w:val="00E8613B"/>
    <w:rsid w:val="00E90ED4"/>
    <w:rsid w:val="00E978A1"/>
    <w:rsid w:val="00E97AF1"/>
    <w:rsid w:val="00EA2BFA"/>
    <w:rsid w:val="00EA310A"/>
    <w:rsid w:val="00EA42AE"/>
    <w:rsid w:val="00EA44C7"/>
    <w:rsid w:val="00EA70F4"/>
    <w:rsid w:val="00EB17ED"/>
    <w:rsid w:val="00EB2FA5"/>
    <w:rsid w:val="00EB46F3"/>
    <w:rsid w:val="00EB4F60"/>
    <w:rsid w:val="00EC24B8"/>
    <w:rsid w:val="00EC2D36"/>
    <w:rsid w:val="00EC3558"/>
    <w:rsid w:val="00EC55A9"/>
    <w:rsid w:val="00EC5C4C"/>
    <w:rsid w:val="00EC6856"/>
    <w:rsid w:val="00ED06B3"/>
    <w:rsid w:val="00ED17B6"/>
    <w:rsid w:val="00ED1D62"/>
    <w:rsid w:val="00ED22C4"/>
    <w:rsid w:val="00ED4690"/>
    <w:rsid w:val="00ED62AE"/>
    <w:rsid w:val="00ED6495"/>
    <w:rsid w:val="00ED6F98"/>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389"/>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77CFC"/>
    <w:rsid w:val="00F81B94"/>
    <w:rsid w:val="00F8468D"/>
    <w:rsid w:val="00F870AD"/>
    <w:rsid w:val="00F90833"/>
    <w:rsid w:val="00F90A2F"/>
    <w:rsid w:val="00F92F9F"/>
    <w:rsid w:val="00F9513F"/>
    <w:rsid w:val="00F95AA6"/>
    <w:rsid w:val="00FA059A"/>
    <w:rsid w:val="00FA14C3"/>
    <w:rsid w:val="00FB16D8"/>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47C5"/>
    <w:rsid w:val="00FD5745"/>
    <w:rsid w:val="00FD5E21"/>
    <w:rsid w:val="00FD5FB6"/>
    <w:rsid w:val="00FD66ED"/>
    <w:rsid w:val="00FD786C"/>
    <w:rsid w:val="00FE0D02"/>
    <w:rsid w:val="00FE1A68"/>
    <w:rsid w:val="00FE3315"/>
    <w:rsid w:val="00FE4248"/>
    <w:rsid w:val="00FE46BD"/>
    <w:rsid w:val="00FE5E30"/>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E55E3-4D37-4CE3-B1C8-AF985AE9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603E97"/>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9511">
      <w:bodyDiv w:val="1"/>
      <w:marLeft w:val="0"/>
      <w:marRight w:val="0"/>
      <w:marTop w:val="0"/>
      <w:marBottom w:val="0"/>
      <w:divBdr>
        <w:top w:val="none" w:sz="0" w:space="0" w:color="auto"/>
        <w:left w:val="none" w:sz="0" w:space="0" w:color="auto"/>
        <w:bottom w:val="none" w:sz="0" w:space="0" w:color="auto"/>
        <w:right w:val="none" w:sz="0" w:space="0" w:color="auto"/>
      </w:divBdr>
    </w:div>
    <w:div w:id="554197513">
      <w:bodyDiv w:val="1"/>
      <w:marLeft w:val="0"/>
      <w:marRight w:val="0"/>
      <w:marTop w:val="0"/>
      <w:marBottom w:val="0"/>
      <w:divBdr>
        <w:top w:val="none" w:sz="0" w:space="0" w:color="auto"/>
        <w:left w:val="none" w:sz="0" w:space="0" w:color="auto"/>
        <w:bottom w:val="none" w:sz="0" w:space="0" w:color="auto"/>
        <w:right w:val="none" w:sz="0" w:space="0" w:color="auto"/>
      </w:divBdr>
    </w:div>
    <w:div w:id="756558713">
      <w:bodyDiv w:val="1"/>
      <w:marLeft w:val="0"/>
      <w:marRight w:val="0"/>
      <w:marTop w:val="0"/>
      <w:marBottom w:val="0"/>
      <w:divBdr>
        <w:top w:val="none" w:sz="0" w:space="0" w:color="auto"/>
        <w:left w:val="none" w:sz="0" w:space="0" w:color="auto"/>
        <w:bottom w:val="none" w:sz="0" w:space="0" w:color="auto"/>
        <w:right w:val="none" w:sz="0" w:space="0" w:color="auto"/>
      </w:divBdr>
    </w:div>
    <w:div w:id="13628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ojda@mze.cz" TargetMode="External"/><Relationship Id="rId13" Type="http://schemas.openxmlformats.org/officeDocument/2006/relationships/package" Target="embeddings/Dokument_aplikace_Microsoft_Word.doc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package" Target="embeddings/Dokument_aplikace_Microsoft_Word1.docx"/><Relationship Id="rId10" Type="http://schemas.openxmlformats.org/officeDocument/2006/relationships/hyperlink" Target="mailto:petra.honsova@mze.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omas.smejkal@mze.cz" TargetMode="Externa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90B60"/>
    <w:rsid w:val="000B6655"/>
    <w:rsid w:val="000E5032"/>
    <w:rsid w:val="00127E98"/>
    <w:rsid w:val="00131738"/>
    <w:rsid w:val="00153916"/>
    <w:rsid w:val="00196A81"/>
    <w:rsid w:val="001B32E8"/>
    <w:rsid w:val="001F22CF"/>
    <w:rsid w:val="002028C0"/>
    <w:rsid w:val="0024235D"/>
    <w:rsid w:val="00280017"/>
    <w:rsid w:val="00286039"/>
    <w:rsid w:val="002F094F"/>
    <w:rsid w:val="003471EF"/>
    <w:rsid w:val="00360737"/>
    <w:rsid w:val="0037109B"/>
    <w:rsid w:val="003741B4"/>
    <w:rsid w:val="003A6879"/>
    <w:rsid w:val="003B7DF5"/>
    <w:rsid w:val="003D6B01"/>
    <w:rsid w:val="003F407B"/>
    <w:rsid w:val="00454966"/>
    <w:rsid w:val="004B3EFF"/>
    <w:rsid w:val="004B4B76"/>
    <w:rsid w:val="004C07D6"/>
    <w:rsid w:val="00503CB7"/>
    <w:rsid w:val="00504451"/>
    <w:rsid w:val="00514FE9"/>
    <w:rsid w:val="005244AC"/>
    <w:rsid w:val="00535D15"/>
    <w:rsid w:val="00547CF6"/>
    <w:rsid w:val="005E30C6"/>
    <w:rsid w:val="005E620A"/>
    <w:rsid w:val="0060300C"/>
    <w:rsid w:val="0063652F"/>
    <w:rsid w:val="0069033B"/>
    <w:rsid w:val="006B6BB5"/>
    <w:rsid w:val="006C764B"/>
    <w:rsid w:val="006E6A3C"/>
    <w:rsid w:val="007343EB"/>
    <w:rsid w:val="007B57A0"/>
    <w:rsid w:val="007F3BFB"/>
    <w:rsid w:val="008557B2"/>
    <w:rsid w:val="008754C5"/>
    <w:rsid w:val="008803C2"/>
    <w:rsid w:val="008D0DD7"/>
    <w:rsid w:val="008E5E3D"/>
    <w:rsid w:val="009071F9"/>
    <w:rsid w:val="00914BB6"/>
    <w:rsid w:val="009550FA"/>
    <w:rsid w:val="009B3045"/>
    <w:rsid w:val="009B46E2"/>
    <w:rsid w:val="009C4CAA"/>
    <w:rsid w:val="00A24409"/>
    <w:rsid w:val="00A26A5C"/>
    <w:rsid w:val="00A3292A"/>
    <w:rsid w:val="00A35132"/>
    <w:rsid w:val="00A473F0"/>
    <w:rsid w:val="00A52B03"/>
    <w:rsid w:val="00A71011"/>
    <w:rsid w:val="00AA188B"/>
    <w:rsid w:val="00B23DDF"/>
    <w:rsid w:val="00BB398A"/>
    <w:rsid w:val="00BC48CD"/>
    <w:rsid w:val="00BE0AC8"/>
    <w:rsid w:val="00BE19EB"/>
    <w:rsid w:val="00C0474C"/>
    <w:rsid w:val="00D125DC"/>
    <w:rsid w:val="00D155C5"/>
    <w:rsid w:val="00D479AD"/>
    <w:rsid w:val="00D62B92"/>
    <w:rsid w:val="00D73526"/>
    <w:rsid w:val="00D82DBD"/>
    <w:rsid w:val="00E10142"/>
    <w:rsid w:val="00E3363E"/>
    <w:rsid w:val="00E55EC6"/>
    <w:rsid w:val="00E5645E"/>
    <w:rsid w:val="00E63C7F"/>
    <w:rsid w:val="00E71314"/>
    <w:rsid w:val="00E96FAD"/>
    <w:rsid w:val="00E97DD5"/>
    <w:rsid w:val="00EC2B4B"/>
    <w:rsid w:val="00ED3756"/>
    <w:rsid w:val="00ED44BD"/>
    <w:rsid w:val="00F06909"/>
    <w:rsid w:val="00F24EE6"/>
    <w:rsid w:val="00F366FE"/>
    <w:rsid w:val="00F53502"/>
    <w:rsid w:val="00F55EEE"/>
    <w:rsid w:val="00F566EC"/>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B12E-BCB1-45A8-A9DD-C32D3BF6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7</Pages>
  <Words>1536</Words>
  <Characters>9063</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2020-02-24T10:22:00Z</dcterms:created>
  <dcterms:modified xsi:type="dcterms:W3CDTF">2020-02-24T10:22:00Z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